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1D71EE0F"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6302D5">
        <w:rPr>
          <w:rFonts w:ascii="Arial" w:hAnsi="Arial" w:cs="Arial"/>
          <w:b/>
          <w:sz w:val="24"/>
          <w:szCs w:val="24"/>
        </w:rPr>
        <w:t>01/2020</w:t>
      </w:r>
    </w:p>
    <w:p w14:paraId="059FFC74" w14:textId="572A237F" w:rsidR="00CC68F3" w:rsidRPr="009B4BA9" w:rsidRDefault="001A5B82" w:rsidP="00CC68F3">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E95093" w:rsidRPr="009F651B">
        <w:rPr>
          <w:rFonts w:ascii="Arial" w:hAnsi="Arial" w:cs="Arial"/>
          <w:iCs/>
          <w:color w:val="000000"/>
          <w:sz w:val="24"/>
          <w:szCs w:val="24"/>
        </w:rPr>
        <w:t>CONTRATAÇÃO DE EMPRESA ESPECIALIZADA NO RAMO DE ENGENHARIA PARA EXECUÇÃO DA OBRA: LOTE 01:  INFRAESTRUTURA URBANA - PAVIMENTAÇÃO ASFÁLTICA E DRENAGEM DE ÁGUAS PLUVIAIS EM DIVERSAS RUAS NO CENTRO DO MUNICÍPIO DE DOURADINA –MS, NOS TERMOS DO CONVÊNIO N° 008/2020 – SGI/COVEN N° 29.656/2020 CELEBRADO ENTRE A AGÊNCIA ESTADUAL DE GESTÃO DE EMPREENDIMENTOS – AGESUL E O MUNICÍPIO DE DOURADINA –MS E CONFORME PROJETOS, MEMORIAL DESCRITIVO E PLANILHA ORÇAMENTÁRIA, INTEGRANTES DO EDITAL. LOTE 02: PAVIMENTAÇÃO ASFÁLTICA EM DIVERSAS RUAS DO DISTRITO DE BOCAJÁ – MUNICÍPIO DE DOURADINA -MS, NOS TERMOS DO CONVÊNIO N° 008/2020 – SGI/COVEN N° 29.656/2020 CELEBRADO ENTRE A AGÊNCIA ESTADUAL DE GESTÃO DE EMPREENDIMENTOS – AGESUL E O MUNICÍPIO DE DOURADINA –MS E CONFORME PROJETOS, MEMORIAL DESCRITIVO E PLANILHA ORÇAMENTÁRIA, INTEGRANTES DO EDITAL</w:t>
      </w:r>
      <w:r w:rsidR="00CC68F3">
        <w:rPr>
          <w:rFonts w:ascii="Arial" w:hAnsi="Arial" w:cs="Arial"/>
          <w:sz w:val="24"/>
          <w:szCs w:val="24"/>
        </w:rPr>
        <w:t>.</w:t>
      </w:r>
    </w:p>
    <w:p w14:paraId="479C2CAC" w14:textId="7D74CC16" w:rsidR="001A5B82" w:rsidRPr="007F7583" w:rsidRDefault="001A5B82" w:rsidP="000B06D1">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9F651B">
        <w:rPr>
          <w:rFonts w:ascii="Arial" w:hAnsi="Arial" w:cs="Arial"/>
          <w:sz w:val="24"/>
          <w:szCs w:val="24"/>
        </w:rPr>
        <w:t>18</w:t>
      </w:r>
      <w:r w:rsidR="009A498A">
        <w:rPr>
          <w:rFonts w:ascii="Arial" w:hAnsi="Arial" w:cs="Arial"/>
          <w:sz w:val="24"/>
          <w:szCs w:val="24"/>
        </w:rPr>
        <w:t xml:space="preserve"> de </w:t>
      </w:r>
      <w:r w:rsidR="0040673F">
        <w:rPr>
          <w:rFonts w:ascii="Arial" w:hAnsi="Arial" w:cs="Arial"/>
          <w:sz w:val="24"/>
          <w:szCs w:val="24"/>
        </w:rPr>
        <w:t>maio de 2019</w:t>
      </w:r>
      <w:r w:rsidR="009A498A">
        <w:rPr>
          <w:rFonts w:ascii="Arial" w:hAnsi="Arial" w:cs="Arial"/>
          <w:sz w:val="24"/>
          <w:szCs w:val="24"/>
        </w:rPr>
        <w:t>.</w:t>
      </w:r>
    </w:p>
    <w:p w14:paraId="454D3DE1" w14:textId="37C172DD" w:rsidR="001A5B82" w:rsidRPr="007F7583" w:rsidRDefault="001A5B82" w:rsidP="000B06D1">
      <w:pPr>
        <w:spacing w:after="0" w:line="240" w:lineRule="auto"/>
        <w:jc w:val="both"/>
        <w:rPr>
          <w:rFonts w:ascii="Arial" w:hAnsi="Arial" w:cs="Arial"/>
          <w:sz w:val="24"/>
          <w:szCs w:val="24"/>
        </w:rPr>
      </w:pPr>
      <w:r w:rsidRPr="007F7583">
        <w:rPr>
          <w:rFonts w:ascii="Arial" w:hAnsi="Arial" w:cs="Arial"/>
          <w:b/>
          <w:sz w:val="24"/>
          <w:szCs w:val="24"/>
        </w:rPr>
        <w:t>HORÁRIO:</w:t>
      </w:r>
      <w:r w:rsidR="009A498A">
        <w:rPr>
          <w:rFonts w:ascii="Arial" w:hAnsi="Arial" w:cs="Arial"/>
          <w:sz w:val="24"/>
          <w:szCs w:val="24"/>
        </w:rPr>
        <w:t xml:space="preserve"> 0</w:t>
      </w:r>
      <w:r w:rsidR="006302D5">
        <w:rPr>
          <w:rFonts w:ascii="Arial" w:hAnsi="Arial" w:cs="Arial"/>
          <w:sz w:val="24"/>
          <w:szCs w:val="24"/>
        </w:rPr>
        <w:t>09h00m</w:t>
      </w:r>
      <w:r w:rsidR="009A498A">
        <w:rPr>
          <w:rFonts w:ascii="Arial" w:hAnsi="Arial" w:cs="Arial"/>
          <w:sz w:val="24"/>
          <w:szCs w:val="24"/>
        </w:rPr>
        <w:t>in</w:t>
      </w:r>
    </w:p>
    <w:p w14:paraId="02EB378F" w14:textId="77777777" w:rsidR="001A5B82" w:rsidRPr="007F7583" w:rsidRDefault="001A5B82"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1E39A987"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C64AE2">
        <w:rPr>
          <w:rFonts w:ascii="Arial" w:eastAsia="Times New Roman" w:hAnsi="Arial" w:cs="Arial"/>
          <w:b/>
          <w:sz w:val="24"/>
          <w:szCs w:val="24"/>
          <w:lang w:eastAsia="pt-BR"/>
        </w:rPr>
        <w:t>01/2020</w:t>
      </w:r>
    </w:p>
    <w:p w14:paraId="179316DA" w14:textId="55A5B4B5"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C64AE2">
        <w:rPr>
          <w:rFonts w:ascii="Arial" w:eastAsia="Times New Roman" w:hAnsi="Arial" w:cs="Arial"/>
          <w:b/>
          <w:sz w:val="24"/>
          <w:szCs w:val="24"/>
          <w:lang w:eastAsia="pt-BR"/>
        </w:rPr>
        <w:t>79/2020</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62278B91"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9D284A">
        <w:rPr>
          <w:rFonts w:ascii="Arial" w:hAnsi="Arial" w:cs="Arial"/>
          <w:b/>
          <w:szCs w:val="24"/>
        </w:rPr>
        <w:t>53</w:t>
      </w:r>
      <w:r w:rsidR="00ED1805" w:rsidRPr="007F7583">
        <w:rPr>
          <w:rFonts w:ascii="Arial" w:hAnsi="Arial" w:cs="Arial"/>
          <w:b/>
          <w:szCs w:val="24"/>
        </w:rPr>
        <w:t xml:space="preserve">, de </w:t>
      </w:r>
      <w:r w:rsidR="009D284A">
        <w:rPr>
          <w:rFonts w:ascii="Arial" w:hAnsi="Arial" w:cs="Arial"/>
          <w:b/>
          <w:szCs w:val="24"/>
        </w:rPr>
        <w:t>18</w:t>
      </w:r>
      <w:r w:rsidR="00ED1805" w:rsidRPr="007F7583">
        <w:rPr>
          <w:rFonts w:ascii="Arial" w:hAnsi="Arial" w:cs="Arial"/>
          <w:b/>
          <w:szCs w:val="24"/>
        </w:rPr>
        <w:t xml:space="preserve"> de </w:t>
      </w:r>
      <w:r w:rsidR="009D284A">
        <w:rPr>
          <w:rFonts w:ascii="Arial" w:hAnsi="Arial" w:cs="Arial"/>
          <w:b/>
          <w:szCs w:val="24"/>
        </w:rPr>
        <w:t>março</w:t>
      </w:r>
      <w:r w:rsidR="00C64AE2">
        <w:rPr>
          <w:rFonts w:ascii="Arial" w:hAnsi="Arial" w:cs="Arial"/>
          <w:b/>
          <w:szCs w:val="24"/>
        </w:rPr>
        <w:t xml:space="preserve"> de 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17E06624" w:rsidR="009E5305" w:rsidRPr="007F7583"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w:t>
      </w:r>
      <w:r w:rsidR="00164CCC">
        <w:rPr>
          <w:rFonts w:ascii="Arial" w:hAnsi="Arial" w:cs="Arial"/>
          <w:szCs w:val="24"/>
        </w:rPr>
        <w:t>posta de Preços será recebida até</w:t>
      </w:r>
      <w:r w:rsidRPr="001731ED">
        <w:rPr>
          <w:rFonts w:ascii="Arial" w:hAnsi="Arial" w:cs="Arial"/>
          <w:b/>
          <w:szCs w:val="24"/>
        </w:rPr>
        <w:t xml:space="preserve"> dia </w:t>
      </w:r>
      <w:r w:rsidR="00C64AE2">
        <w:rPr>
          <w:rFonts w:ascii="Arial" w:hAnsi="Arial" w:cs="Arial"/>
          <w:b/>
          <w:szCs w:val="24"/>
        </w:rPr>
        <w:t>18</w:t>
      </w:r>
      <w:r w:rsidR="00157CAF" w:rsidRPr="001731ED">
        <w:rPr>
          <w:rFonts w:ascii="Arial" w:hAnsi="Arial" w:cs="Arial"/>
          <w:b/>
          <w:szCs w:val="24"/>
        </w:rPr>
        <w:t xml:space="preserve"> de </w:t>
      </w:r>
      <w:r w:rsidR="00815874" w:rsidRPr="001731ED">
        <w:rPr>
          <w:rFonts w:ascii="Arial" w:hAnsi="Arial" w:cs="Arial"/>
          <w:b/>
          <w:szCs w:val="24"/>
        </w:rPr>
        <w:t>maio</w:t>
      </w:r>
      <w:r w:rsidR="00157CAF" w:rsidRPr="001731ED">
        <w:rPr>
          <w:rFonts w:ascii="Arial" w:hAnsi="Arial" w:cs="Arial"/>
          <w:b/>
          <w:szCs w:val="24"/>
        </w:rPr>
        <w:t xml:space="preserve"> de</w:t>
      </w:r>
      <w:r w:rsidR="00F65521" w:rsidRPr="001731ED">
        <w:rPr>
          <w:rFonts w:ascii="Arial" w:hAnsi="Arial" w:cs="Arial"/>
          <w:b/>
          <w:szCs w:val="24"/>
        </w:rPr>
        <w:t xml:space="preserve"> 20</w:t>
      </w:r>
      <w:r w:rsidR="00C64AE2">
        <w:rPr>
          <w:rFonts w:ascii="Arial" w:hAnsi="Arial" w:cs="Arial"/>
          <w:b/>
          <w:szCs w:val="24"/>
        </w:rPr>
        <w:t>20</w:t>
      </w:r>
      <w:r w:rsidR="00F65521" w:rsidRPr="001731ED">
        <w:rPr>
          <w:rFonts w:ascii="Arial" w:hAnsi="Arial" w:cs="Arial"/>
          <w:b/>
          <w:szCs w:val="24"/>
        </w:rPr>
        <w:t xml:space="preserve"> </w:t>
      </w:r>
      <w:r w:rsidRPr="001731ED">
        <w:rPr>
          <w:rFonts w:ascii="Arial" w:hAnsi="Arial" w:cs="Arial"/>
          <w:szCs w:val="24"/>
        </w:rPr>
        <w:t xml:space="preserve">às </w:t>
      </w:r>
      <w:r w:rsidR="009D284A">
        <w:rPr>
          <w:rFonts w:ascii="Arial" w:hAnsi="Arial" w:cs="Arial"/>
          <w:szCs w:val="24"/>
        </w:rPr>
        <w:t>09</w:t>
      </w:r>
      <w:r w:rsidR="00815874" w:rsidRPr="001731ED">
        <w:rPr>
          <w:rFonts w:ascii="Arial" w:hAnsi="Arial" w:cs="Arial"/>
          <w:szCs w:val="24"/>
        </w:rPr>
        <w:t>h00min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632B1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03B25A7C" w:rsidR="00205297" w:rsidRPr="007F7583" w:rsidRDefault="004B2ACF" w:rsidP="00205297">
      <w:pPr>
        <w:autoSpaceDE w:val="0"/>
        <w:spacing w:after="0" w:line="240" w:lineRule="auto"/>
        <w:jc w:val="both"/>
        <w:rPr>
          <w:rFonts w:ascii="Arial" w:hAnsi="Arial" w:cs="Arial"/>
          <w:color w:val="FF0000"/>
          <w:sz w:val="24"/>
          <w:szCs w:val="24"/>
        </w:rPr>
      </w:pPr>
      <w:r w:rsidRPr="007F7583">
        <w:rPr>
          <w:rFonts w:ascii="Arial" w:hAnsi="Arial" w:cs="Arial"/>
          <w:sz w:val="24"/>
          <w:szCs w:val="24"/>
        </w:rPr>
        <w:t xml:space="preserve">1.1. </w:t>
      </w:r>
      <w:r w:rsidR="009D284A" w:rsidRPr="009D284A">
        <w:rPr>
          <w:rFonts w:ascii="Arial" w:hAnsi="Arial" w:cs="Arial"/>
          <w:iCs/>
          <w:color w:val="000000"/>
          <w:sz w:val="24"/>
          <w:szCs w:val="24"/>
        </w:rPr>
        <w:t xml:space="preserve">Contratação de empresa especializada no ramo de engenharia para execução da obra: </w:t>
      </w:r>
      <w:r w:rsidR="009D284A" w:rsidRPr="006302D5">
        <w:rPr>
          <w:rFonts w:ascii="Arial" w:hAnsi="Arial" w:cs="Arial"/>
          <w:b/>
          <w:iCs/>
          <w:color w:val="000000"/>
          <w:sz w:val="24"/>
          <w:szCs w:val="24"/>
        </w:rPr>
        <w:t>Lote 01</w:t>
      </w:r>
      <w:r w:rsidR="009D284A" w:rsidRPr="009D284A">
        <w:rPr>
          <w:rFonts w:ascii="Arial" w:hAnsi="Arial" w:cs="Arial"/>
          <w:iCs/>
          <w:color w:val="000000"/>
          <w:sz w:val="24"/>
          <w:szCs w:val="24"/>
        </w:rPr>
        <w:t xml:space="preserve">:  Infraestrutura Urbana - Pavimentação Asfáltica e drenagem de águas pluviais em diversas ruas no centro do Município de Douradina –MS, nos termos do Convênio N° 008/2020 – SGI/COVEN N° 29.656/2020 celebrado entre a Agência Estadual de Gestão de Empreendimentos – AGESUL e o Município de Douradina –MS e conforme Projetos, Memorial Descritivo e Planilha Orçamentária, Integrantes do Edital. </w:t>
      </w:r>
      <w:r w:rsidR="009D284A" w:rsidRPr="006302D5">
        <w:rPr>
          <w:rFonts w:ascii="Arial" w:hAnsi="Arial" w:cs="Arial"/>
          <w:b/>
          <w:iCs/>
          <w:color w:val="000000"/>
          <w:sz w:val="24"/>
          <w:szCs w:val="24"/>
        </w:rPr>
        <w:t>Lote 02</w:t>
      </w:r>
      <w:r w:rsidR="009D284A" w:rsidRPr="009D284A">
        <w:rPr>
          <w:rFonts w:ascii="Arial" w:hAnsi="Arial" w:cs="Arial"/>
          <w:iCs/>
          <w:color w:val="000000"/>
          <w:sz w:val="24"/>
          <w:szCs w:val="24"/>
        </w:rPr>
        <w:t>: Pavimentação asfáltica em diversas ruas do Distrito de Bocajá – Município de Douradina -MS, nos termos do Convênio n° 008/2020 – SGI/COVEN N° 29.656/2020 celebrado entre a Agência Estadual de Gestão de Empreendimentos – AGESUL e o Município de Douradina –MS e conforme Projetos, Memorial Descritivo e Planilha Orçamentária, Integrantes do Edital</w:t>
      </w:r>
      <w:r w:rsidR="0040673F" w:rsidRPr="001731ED">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62EBF3C5" w14:textId="77777777" w:rsidR="00B50618" w:rsidRPr="007F7583" w:rsidRDefault="00B50618" w:rsidP="00B50618">
      <w:pPr>
        <w:pStyle w:val="c3"/>
        <w:spacing w:line="276" w:lineRule="auto"/>
        <w:jc w:val="both"/>
        <w:rPr>
          <w:rFonts w:ascii="Arial" w:hAnsi="Arial" w:cs="Arial"/>
          <w:szCs w:val="24"/>
        </w:rPr>
      </w:pPr>
    </w:p>
    <w:p w14:paraId="503413F4" w14:textId="67037590" w:rsidR="00B50618" w:rsidRPr="001731ED" w:rsidRDefault="00B50618" w:rsidP="00B50618">
      <w:pPr>
        <w:pStyle w:val="c3"/>
        <w:spacing w:line="276" w:lineRule="auto"/>
        <w:jc w:val="both"/>
        <w:rPr>
          <w:rFonts w:ascii="Arial" w:hAnsi="Arial" w:cs="Arial"/>
          <w:szCs w:val="24"/>
        </w:rPr>
      </w:pPr>
      <w:r w:rsidRPr="001731ED">
        <w:rPr>
          <w:rFonts w:ascii="Arial" w:hAnsi="Arial" w:cs="Arial"/>
          <w:szCs w:val="24"/>
        </w:rPr>
        <w:t xml:space="preserve">2.2.1. Em atendimento ao disposto na Portaria 424/2016, por se tratar de recursos federais é vedada, </w:t>
      </w:r>
      <w:r w:rsidR="001731ED" w:rsidRPr="001731ED">
        <w:rPr>
          <w:rFonts w:ascii="Arial" w:hAnsi="Arial" w:cs="Arial"/>
          <w:szCs w:val="24"/>
        </w:rPr>
        <w:t>ainda,</w:t>
      </w:r>
      <w:r w:rsidRPr="001731ED">
        <w:rPr>
          <w:rFonts w:ascii="Arial" w:hAnsi="Arial" w:cs="Arial"/>
          <w:szCs w:val="24"/>
        </w:rPr>
        <w:t xml:space="preserve"> a participação em licitação ou a contratação de empresas que constem:</w:t>
      </w:r>
    </w:p>
    <w:p w14:paraId="6D98A12B" w14:textId="77777777" w:rsidR="00B50618" w:rsidRPr="001731ED" w:rsidRDefault="00B50618" w:rsidP="00B50618">
      <w:pPr>
        <w:pStyle w:val="c3"/>
        <w:spacing w:line="276" w:lineRule="auto"/>
        <w:jc w:val="both"/>
        <w:rPr>
          <w:rFonts w:ascii="Arial" w:hAnsi="Arial" w:cs="Arial"/>
          <w:szCs w:val="24"/>
        </w:rPr>
      </w:pPr>
    </w:p>
    <w:p w14:paraId="4BEDEA59"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cadastro de empresas inidôneas do Tribunal de Contas da União, do Ministério da Transparência, Fiscalização e Controladoria-Geral da União;</w:t>
      </w:r>
    </w:p>
    <w:p w14:paraId="5A56A978" w14:textId="77777777" w:rsidR="00B50618" w:rsidRPr="001731ED" w:rsidRDefault="00B50618" w:rsidP="00B50618">
      <w:pPr>
        <w:numPr>
          <w:ilvl w:val="0"/>
          <w:numId w:val="42"/>
        </w:numPr>
        <w:spacing w:after="0"/>
        <w:jc w:val="both"/>
        <w:rPr>
          <w:rFonts w:ascii="Arial" w:hAnsi="Arial" w:cs="Arial"/>
          <w:sz w:val="24"/>
          <w:szCs w:val="24"/>
        </w:rPr>
      </w:pPr>
      <w:proofErr w:type="gramStart"/>
      <w:r w:rsidRPr="001731ED">
        <w:rPr>
          <w:rFonts w:ascii="Arial" w:hAnsi="Arial" w:cs="Arial"/>
          <w:sz w:val="24"/>
          <w:szCs w:val="24"/>
        </w:rPr>
        <w:t>no</w:t>
      </w:r>
      <w:proofErr w:type="gramEnd"/>
      <w:r w:rsidRPr="001731ED">
        <w:rPr>
          <w:rFonts w:ascii="Arial" w:hAnsi="Arial" w:cs="Arial"/>
          <w:sz w:val="24"/>
          <w:szCs w:val="24"/>
        </w:rPr>
        <w:t xml:space="preserve"> Sistema de Cadastramento Unificado de Fornecedores - SICAF como impedidas ou suspensas; ou</w:t>
      </w:r>
    </w:p>
    <w:p w14:paraId="2C7E0D18" w14:textId="77777777" w:rsidR="00B50618" w:rsidRPr="001731ED" w:rsidRDefault="00B50618" w:rsidP="00B50618">
      <w:pPr>
        <w:spacing w:after="0"/>
        <w:ind w:left="426"/>
        <w:jc w:val="both"/>
        <w:rPr>
          <w:rFonts w:ascii="Arial" w:hAnsi="Arial" w:cs="Arial"/>
          <w:sz w:val="24"/>
          <w:szCs w:val="24"/>
        </w:rPr>
      </w:pPr>
      <w:r w:rsidRPr="001731ED">
        <w:rPr>
          <w:rFonts w:ascii="Arial" w:hAnsi="Arial" w:cs="Arial"/>
          <w:sz w:val="24"/>
          <w:szCs w:val="24"/>
        </w:rPr>
        <w:t>c) no Cadastro Nacional de Condenações Civis por Ato de Improbidade Administrativa e Inelegibilidade, supervisionado pelo Conselho Nacional de Justiça.</w:t>
      </w:r>
    </w:p>
    <w:p w14:paraId="2946DB82" w14:textId="77777777" w:rsidR="00B50618" w:rsidRPr="001731ED" w:rsidRDefault="00B50618" w:rsidP="00B50618">
      <w:pPr>
        <w:spacing w:after="0"/>
        <w:ind w:left="426"/>
        <w:jc w:val="both"/>
        <w:rPr>
          <w:rFonts w:ascii="Arial" w:hAnsi="Arial" w:cs="Arial"/>
          <w:sz w:val="24"/>
          <w:szCs w:val="24"/>
        </w:rPr>
      </w:pPr>
    </w:p>
    <w:p w14:paraId="5C8ED26F" w14:textId="77777777" w:rsidR="00B50618" w:rsidRPr="007F7583" w:rsidRDefault="00B50618" w:rsidP="00B50618">
      <w:pPr>
        <w:spacing w:after="0"/>
        <w:jc w:val="both"/>
        <w:rPr>
          <w:rFonts w:ascii="Arial" w:hAnsi="Arial" w:cs="Arial"/>
          <w:sz w:val="24"/>
          <w:szCs w:val="24"/>
        </w:rPr>
      </w:pPr>
      <w:r w:rsidRPr="001731ED">
        <w:rPr>
          <w:rFonts w:ascii="Arial" w:hAnsi="Arial" w:cs="Arial"/>
          <w:sz w:val="24"/>
          <w:szCs w:val="24"/>
        </w:rPr>
        <w:t xml:space="preserve">2.2.1.1. A Comissão deverá consultar a situação do fornecedor selecionado no Cadastro Nacional de Empresas Inidôneas e Suspensas - </w:t>
      </w:r>
      <w:proofErr w:type="spellStart"/>
      <w:r w:rsidRPr="001731ED">
        <w:rPr>
          <w:rFonts w:ascii="Arial" w:hAnsi="Arial" w:cs="Arial"/>
          <w:sz w:val="24"/>
          <w:szCs w:val="24"/>
        </w:rPr>
        <w:t>Ceis</w:t>
      </w:r>
      <w:proofErr w:type="spellEnd"/>
      <w:r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lastRenderedPageBreak/>
        <w:t xml:space="preserve">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50648823" w:rsidR="00A1401C" w:rsidRPr="007F7583" w:rsidRDefault="00D53BEE" w:rsidP="00D53BEE">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19A7ADCA"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164CCC">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2000A050"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302D5">
        <w:rPr>
          <w:rFonts w:ascii="Arial" w:eastAsia="Times New Roman" w:hAnsi="Arial" w:cs="Arial"/>
          <w:b/>
          <w:sz w:val="24"/>
          <w:szCs w:val="24"/>
          <w:lang w:eastAsia="pt-BR"/>
        </w:rPr>
        <w:t>01</w:t>
      </w:r>
      <w:r w:rsidR="00E349E1" w:rsidRPr="009A498A">
        <w:rPr>
          <w:rFonts w:ascii="Arial" w:eastAsia="Times New Roman" w:hAnsi="Arial" w:cs="Arial"/>
          <w:b/>
          <w:sz w:val="24"/>
          <w:szCs w:val="24"/>
          <w:lang w:eastAsia="pt-BR"/>
        </w:rPr>
        <w:t>/</w:t>
      </w:r>
      <w:r w:rsidR="006302D5">
        <w:rPr>
          <w:rFonts w:ascii="Arial" w:eastAsia="Times New Roman" w:hAnsi="Arial" w:cs="Arial"/>
          <w:b/>
          <w:sz w:val="24"/>
          <w:szCs w:val="24"/>
          <w:lang w:eastAsia="pt-BR"/>
        </w:rPr>
        <w:t>2020</w:t>
      </w:r>
    </w:p>
    <w:p w14:paraId="5A605B3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793D6985"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302D5">
        <w:rPr>
          <w:rFonts w:ascii="Arial" w:eastAsia="Times New Roman" w:hAnsi="Arial" w:cs="Arial"/>
          <w:b/>
          <w:sz w:val="24"/>
          <w:szCs w:val="24"/>
          <w:lang w:eastAsia="pt-BR"/>
        </w:rPr>
        <w:t>18/05/2020</w:t>
      </w:r>
    </w:p>
    <w:p w14:paraId="08CF87B1" w14:textId="75D72481"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6302D5">
        <w:rPr>
          <w:rFonts w:ascii="Arial" w:eastAsia="Times New Roman" w:hAnsi="Arial" w:cs="Arial"/>
          <w:b/>
          <w:sz w:val="24"/>
          <w:szCs w:val="24"/>
          <w:lang w:eastAsia="pt-BR"/>
        </w:rPr>
        <w:t>09h00m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17B3E352"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6302D5">
        <w:rPr>
          <w:rFonts w:ascii="Arial" w:eastAsia="Times New Roman" w:hAnsi="Arial" w:cs="Arial"/>
          <w:b/>
          <w:sz w:val="24"/>
          <w:szCs w:val="24"/>
          <w:lang w:eastAsia="pt-BR"/>
        </w:rPr>
        <w:t>01/2020</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3DCAFBCA"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6302D5">
        <w:rPr>
          <w:rFonts w:ascii="Arial" w:eastAsia="Times New Roman" w:hAnsi="Arial" w:cs="Arial"/>
          <w:b/>
          <w:sz w:val="24"/>
          <w:szCs w:val="24"/>
          <w:lang w:eastAsia="pt-BR"/>
        </w:rPr>
        <w:t>18/05/2020</w:t>
      </w:r>
    </w:p>
    <w:p w14:paraId="513694B3" w14:textId="79788818" w:rsidR="00A1401C" w:rsidRPr="007F7583"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DE ABERTURA: </w:t>
      </w:r>
      <w:r w:rsidR="006302D5">
        <w:rPr>
          <w:rFonts w:ascii="Arial" w:eastAsia="Times New Roman" w:hAnsi="Arial" w:cs="Arial"/>
          <w:b/>
          <w:sz w:val="24"/>
          <w:szCs w:val="24"/>
          <w:lang w:eastAsia="pt-BR"/>
        </w:rPr>
        <w:t>09h00m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w:t>
      </w:r>
      <w:r w:rsidR="00B02AF4" w:rsidRPr="007F7583">
        <w:rPr>
          <w:rFonts w:ascii="Arial" w:hAnsi="Arial" w:cs="Arial"/>
          <w:sz w:val="24"/>
          <w:szCs w:val="24"/>
        </w:rPr>
        <w:lastRenderedPageBreak/>
        <w:t xml:space="preserve">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4B1E4299" w:rsidR="00C40D13" w:rsidRDefault="00D53BEE" w:rsidP="00C40D13">
      <w:pPr>
        <w:spacing w:after="0"/>
        <w:jc w:val="both"/>
        <w:rPr>
          <w:rFonts w:ascii="Arial" w:hAnsi="Arial" w:cs="Arial"/>
          <w:sz w:val="24"/>
          <w:szCs w:val="24"/>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w:t>
      </w:r>
      <w:proofErr w:type="gramStart"/>
      <w:r w:rsidR="00FF0885" w:rsidRPr="00423AB3">
        <w:rPr>
          <w:rFonts w:ascii="Arial" w:hAnsi="Arial" w:cs="Arial"/>
          <w:sz w:val="24"/>
          <w:szCs w:val="24"/>
        </w:rPr>
        <w:t>seu(</w:t>
      </w:r>
      <w:proofErr w:type="gramEnd"/>
      <w:r w:rsidR="00FF0885" w:rsidRPr="00423AB3">
        <w:rPr>
          <w:rFonts w:ascii="Arial" w:hAnsi="Arial" w:cs="Arial"/>
          <w:sz w:val="24"/>
          <w:szCs w:val="24"/>
        </w:rPr>
        <w:t>s) responsável(is) técnico(s) executou(aram) obras e serviços compatíveis em quantidades, prazo e características semelhantes, relativos às parcelas de maior relevância do objeto da lic</w:t>
      </w:r>
      <w:r w:rsidR="00C40D13" w:rsidRPr="00423AB3">
        <w:rPr>
          <w:rFonts w:ascii="Arial" w:hAnsi="Arial" w:cs="Arial"/>
          <w:sz w:val="24"/>
          <w:szCs w:val="24"/>
        </w:rPr>
        <w:t>itação, conforme segue:</w:t>
      </w:r>
    </w:p>
    <w:p w14:paraId="62EDB7C1" w14:textId="6466CAC6" w:rsidR="00BC088B" w:rsidRPr="00423AB3" w:rsidRDefault="00BC088B" w:rsidP="00C40D13">
      <w:pPr>
        <w:spacing w:after="0"/>
        <w:jc w:val="both"/>
        <w:rPr>
          <w:rFonts w:ascii="Arial" w:hAnsi="Arial" w:cs="Arial"/>
          <w:sz w:val="24"/>
          <w:szCs w:val="24"/>
        </w:rPr>
      </w:pPr>
    </w:p>
    <w:p w14:paraId="7196D064" w14:textId="4153E8FE" w:rsidR="00C40D13" w:rsidRPr="00BC088B" w:rsidRDefault="00BC088B" w:rsidP="00C40D13">
      <w:pPr>
        <w:spacing w:after="0"/>
        <w:jc w:val="both"/>
        <w:rPr>
          <w:rFonts w:ascii="Arial" w:hAnsi="Arial" w:cs="Arial"/>
          <w:b/>
          <w:sz w:val="24"/>
          <w:szCs w:val="24"/>
        </w:rPr>
      </w:pPr>
      <w:r w:rsidRPr="00BC088B">
        <w:rPr>
          <w:rFonts w:ascii="Arial" w:hAnsi="Arial" w:cs="Arial"/>
          <w:b/>
          <w:sz w:val="24"/>
          <w:szCs w:val="24"/>
        </w:rPr>
        <w:t>LOTE 01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492"/>
        <w:gridCol w:w="850"/>
        <w:gridCol w:w="1559"/>
      </w:tblGrid>
      <w:tr w:rsidR="00C40D13" w:rsidRPr="00423AB3" w14:paraId="6F6D1ADF" w14:textId="77777777" w:rsidTr="000D3FCA">
        <w:tc>
          <w:tcPr>
            <w:tcW w:w="846" w:type="dxa"/>
            <w:shd w:val="clear" w:color="auto" w:fill="auto"/>
          </w:tcPr>
          <w:p w14:paraId="769726BA"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Item</w:t>
            </w:r>
          </w:p>
        </w:tc>
        <w:tc>
          <w:tcPr>
            <w:tcW w:w="6492" w:type="dxa"/>
            <w:shd w:val="clear" w:color="auto" w:fill="auto"/>
          </w:tcPr>
          <w:p w14:paraId="5A7AFA4B"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850" w:type="dxa"/>
            <w:shd w:val="clear" w:color="auto" w:fill="auto"/>
          </w:tcPr>
          <w:p w14:paraId="746FEDFD" w14:textId="77777777" w:rsidR="00C40D13" w:rsidRPr="00423AB3" w:rsidRDefault="00C40D13" w:rsidP="00BC4594">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14:paraId="606BCA27" w14:textId="77777777" w:rsidR="00C40D13" w:rsidRPr="00423AB3" w:rsidRDefault="00C40D13" w:rsidP="00BC4594">
            <w:pPr>
              <w:spacing w:after="0"/>
              <w:jc w:val="both"/>
              <w:rPr>
                <w:rFonts w:ascii="Arial" w:hAnsi="Arial" w:cs="Arial"/>
                <w:b/>
                <w:sz w:val="24"/>
                <w:szCs w:val="24"/>
              </w:rPr>
            </w:pPr>
            <w:r w:rsidRPr="00423AB3">
              <w:rPr>
                <w:rFonts w:ascii="Arial" w:hAnsi="Arial" w:cs="Arial"/>
                <w:b/>
                <w:sz w:val="24"/>
                <w:szCs w:val="24"/>
              </w:rPr>
              <w:t>Quantidade</w:t>
            </w:r>
          </w:p>
        </w:tc>
      </w:tr>
      <w:tr w:rsidR="00C40D13" w:rsidRPr="00423AB3" w14:paraId="3B504D90" w14:textId="77777777" w:rsidTr="000D3FCA">
        <w:tc>
          <w:tcPr>
            <w:tcW w:w="846" w:type="dxa"/>
            <w:shd w:val="clear" w:color="auto" w:fill="auto"/>
          </w:tcPr>
          <w:p w14:paraId="649841BE" w14:textId="77777777" w:rsidR="00C40D13" w:rsidRPr="00423AB3" w:rsidRDefault="00C40D13" w:rsidP="00BC4594">
            <w:pPr>
              <w:spacing w:after="0"/>
              <w:jc w:val="both"/>
              <w:rPr>
                <w:rFonts w:ascii="Arial" w:hAnsi="Arial" w:cs="Arial"/>
                <w:sz w:val="24"/>
                <w:szCs w:val="24"/>
              </w:rPr>
            </w:pPr>
            <w:r w:rsidRPr="00423AB3">
              <w:rPr>
                <w:rFonts w:ascii="Arial" w:hAnsi="Arial" w:cs="Arial"/>
                <w:sz w:val="24"/>
                <w:szCs w:val="24"/>
              </w:rPr>
              <w:t>1</w:t>
            </w:r>
          </w:p>
        </w:tc>
        <w:tc>
          <w:tcPr>
            <w:tcW w:w="6492" w:type="dxa"/>
            <w:shd w:val="clear" w:color="auto" w:fill="auto"/>
          </w:tcPr>
          <w:p w14:paraId="35025917" w14:textId="54299C3D" w:rsidR="00C40D13" w:rsidRPr="00423AB3" w:rsidRDefault="000D3FCA" w:rsidP="00BC4594">
            <w:pPr>
              <w:spacing w:after="0"/>
              <w:jc w:val="both"/>
              <w:rPr>
                <w:rFonts w:ascii="Arial" w:hAnsi="Arial" w:cs="Arial"/>
                <w:sz w:val="24"/>
                <w:szCs w:val="24"/>
              </w:rPr>
            </w:pPr>
            <w:r>
              <w:rPr>
                <w:rFonts w:ascii="Arial" w:hAnsi="Arial" w:cs="Arial"/>
                <w:sz w:val="24"/>
                <w:szCs w:val="24"/>
              </w:rPr>
              <w:t xml:space="preserve">Drenagem </w:t>
            </w:r>
          </w:p>
        </w:tc>
        <w:tc>
          <w:tcPr>
            <w:tcW w:w="850" w:type="dxa"/>
            <w:shd w:val="clear" w:color="auto" w:fill="auto"/>
          </w:tcPr>
          <w:p w14:paraId="7C47E027" w14:textId="6A4D08DD" w:rsidR="00C40D13" w:rsidRPr="00423AB3" w:rsidRDefault="00A57EC2" w:rsidP="00BC4594">
            <w:pPr>
              <w:spacing w:after="0"/>
              <w:jc w:val="both"/>
              <w:rPr>
                <w:rFonts w:ascii="Arial" w:hAnsi="Arial" w:cs="Arial"/>
                <w:sz w:val="24"/>
                <w:szCs w:val="24"/>
              </w:rPr>
            </w:pPr>
            <w:r w:rsidRPr="00423AB3">
              <w:rPr>
                <w:rFonts w:ascii="Arial" w:hAnsi="Arial" w:cs="Arial"/>
                <w:sz w:val="24"/>
                <w:szCs w:val="24"/>
              </w:rPr>
              <w:t>M</w:t>
            </w:r>
          </w:p>
        </w:tc>
        <w:tc>
          <w:tcPr>
            <w:tcW w:w="1559" w:type="dxa"/>
            <w:shd w:val="clear" w:color="auto" w:fill="auto"/>
          </w:tcPr>
          <w:p w14:paraId="6E495068" w14:textId="67314E8C" w:rsidR="00C40D13" w:rsidRPr="00423AB3" w:rsidRDefault="00BC088B" w:rsidP="6AD0392B">
            <w:pPr>
              <w:spacing w:after="0"/>
              <w:jc w:val="both"/>
              <w:rPr>
                <w:rFonts w:ascii="Arial" w:hAnsi="Arial" w:cs="Arial"/>
                <w:sz w:val="24"/>
                <w:szCs w:val="24"/>
              </w:rPr>
            </w:pPr>
            <w:r>
              <w:rPr>
                <w:rFonts w:ascii="Arial" w:hAnsi="Arial" w:cs="Arial"/>
                <w:sz w:val="24"/>
                <w:szCs w:val="24"/>
              </w:rPr>
              <w:t>116,50</w:t>
            </w:r>
          </w:p>
        </w:tc>
      </w:tr>
      <w:tr w:rsidR="00A57EC2" w:rsidRPr="00423AB3" w14:paraId="11F61BCE" w14:textId="77777777" w:rsidTr="000D3FCA">
        <w:tc>
          <w:tcPr>
            <w:tcW w:w="846" w:type="dxa"/>
            <w:shd w:val="clear" w:color="auto" w:fill="auto"/>
          </w:tcPr>
          <w:p w14:paraId="2A93DBD8" w14:textId="29956E20" w:rsidR="00A57EC2" w:rsidRPr="00423AB3" w:rsidRDefault="00A57EC2" w:rsidP="00BC4594">
            <w:pPr>
              <w:spacing w:after="0"/>
              <w:jc w:val="both"/>
              <w:rPr>
                <w:rFonts w:ascii="Arial" w:hAnsi="Arial" w:cs="Arial"/>
                <w:sz w:val="24"/>
                <w:szCs w:val="24"/>
              </w:rPr>
            </w:pPr>
            <w:r>
              <w:rPr>
                <w:rFonts w:ascii="Arial" w:hAnsi="Arial" w:cs="Arial"/>
                <w:sz w:val="24"/>
                <w:szCs w:val="24"/>
              </w:rPr>
              <w:t>2</w:t>
            </w:r>
          </w:p>
        </w:tc>
        <w:tc>
          <w:tcPr>
            <w:tcW w:w="6492" w:type="dxa"/>
            <w:shd w:val="clear" w:color="auto" w:fill="auto"/>
          </w:tcPr>
          <w:p w14:paraId="0565B256" w14:textId="47CE8D6C" w:rsidR="00A57EC2" w:rsidRDefault="000D3FCA" w:rsidP="00BC4594">
            <w:pPr>
              <w:spacing w:after="0"/>
              <w:jc w:val="both"/>
              <w:rPr>
                <w:rFonts w:ascii="Arial" w:hAnsi="Arial" w:cs="Arial"/>
                <w:sz w:val="24"/>
                <w:szCs w:val="24"/>
              </w:rPr>
            </w:pPr>
            <w:r>
              <w:rPr>
                <w:rFonts w:ascii="Arial" w:hAnsi="Arial" w:cs="Arial"/>
                <w:sz w:val="24"/>
                <w:szCs w:val="24"/>
              </w:rPr>
              <w:t xml:space="preserve">Imprimação </w:t>
            </w:r>
          </w:p>
        </w:tc>
        <w:tc>
          <w:tcPr>
            <w:tcW w:w="850" w:type="dxa"/>
            <w:shd w:val="clear" w:color="auto" w:fill="auto"/>
          </w:tcPr>
          <w:p w14:paraId="29772E96" w14:textId="2E358306" w:rsidR="00A57EC2" w:rsidRPr="00423AB3" w:rsidRDefault="00A57EC2" w:rsidP="00BC4594">
            <w:pPr>
              <w:spacing w:after="0"/>
              <w:jc w:val="both"/>
              <w:rPr>
                <w:rFonts w:ascii="Arial" w:hAnsi="Arial" w:cs="Arial"/>
                <w:sz w:val="24"/>
                <w:szCs w:val="24"/>
              </w:rPr>
            </w:pPr>
            <w:r>
              <w:rPr>
                <w:rFonts w:ascii="Arial" w:hAnsi="Arial" w:cs="Arial"/>
                <w:sz w:val="24"/>
                <w:szCs w:val="24"/>
              </w:rPr>
              <w:t>M²</w:t>
            </w:r>
          </w:p>
        </w:tc>
        <w:tc>
          <w:tcPr>
            <w:tcW w:w="1559" w:type="dxa"/>
            <w:shd w:val="clear" w:color="auto" w:fill="auto"/>
          </w:tcPr>
          <w:p w14:paraId="5C4303D0" w14:textId="4C366C5E" w:rsidR="00A57EC2" w:rsidRDefault="00BC088B" w:rsidP="6AD0392B">
            <w:pPr>
              <w:spacing w:after="0"/>
              <w:jc w:val="both"/>
              <w:rPr>
                <w:rFonts w:ascii="Arial" w:hAnsi="Arial" w:cs="Arial"/>
                <w:sz w:val="24"/>
                <w:szCs w:val="24"/>
              </w:rPr>
            </w:pPr>
            <w:r>
              <w:rPr>
                <w:rFonts w:ascii="Arial" w:hAnsi="Arial" w:cs="Arial"/>
                <w:sz w:val="24"/>
                <w:szCs w:val="24"/>
              </w:rPr>
              <w:t>6.991,49</w:t>
            </w:r>
          </w:p>
        </w:tc>
      </w:tr>
      <w:tr w:rsidR="000D3FCA" w:rsidRPr="00423AB3" w14:paraId="76FE19DE" w14:textId="77777777" w:rsidTr="000D3FCA">
        <w:tc>
          <w:tcPr>
            <w:tcW w:w="846" w:type="dxa"/>
            <w:shd w:val="clear" w:color="auto" w:fill="auto"/>
          </w:tcPr>
          <w:p w14:paraId="07BB1560" w14:textId="0D33495F" w:rsidR="000D3FCA" w:rsidRDefault="000D3FCA" w:rsidP="00BC4594">
            <w:pPr>
              <w:spacing w:after="0"/>
              <w:jc w:val="both"/>
              <w:rPr>
                <w:rFonts w:ascii="Arial" w:hAnsi="Arial" w:cs="Arial"/>
                <w:sz w:val="24"/>
                <w:szCs w:val="24"/>
              </w:rPr>
            </w:pPr>
            <w:r>
              <w:rPr>
                <w:rFonts w:ascii="Arial" w:hAnsi="Arial" w:cs="Arial"/>
                <w:sz w:val="24"/>
                <w:szCs w:val="24"/>
              </w:rPr>
              <w:t>3</w:t>
            </w:r>
          </w:p>
        </w:tc>
        <w:tc>
          <w:tcPr>
            <w:tcW w:w="6492" w:type="dxa"/>
            <w:shd w:val="clear" w:color="auto" w:fill="auto"/>
          </w:tcPr>
          <w:p w14:paraId="2F2FB4F4" w14:textId="78C29E85" w:rsidR="000D3FCA" w:rsidRDefault="000D3FCA" w:rsidP="00BC4594">
            <w:pPr>
              <w:spacing w:after="0"/>
              <w:jc w:val="both"/>
              <w:rPr>
                <w:rFonts w:ascii="Arial" w:hAnsi="Arial" w:cs="Arial"/>
                <w:sz w:val="24"/>
                <w:szCs w:val="24"/>
              </w:rPr>
            </w:pPr>
            <w:r>
              <w:rPr>
                <w:rFonts w:ascii="Arial" w:hAnsi="Arial" w:cs="Arial"/>
                <w:sz w:val="24"/>
                <w:szCs w:val="24"/>
              </w:rPr>
              <w:t>CBUQ</w:t>
            </w:r>
          </w:p>
        </w:tc>
        <w:tc>
          <w:tcPr>
            <w:tcW w:w="850" w:type="dxa"/>
            <w:shd w:val="clear" w:color="auto" w:fill="auto"/>
          </w:tcPr>
          <w:p w14:paraId="543DCD81" w14:textId="396994E0" w:rsidR="000D3FCA" w:rsidRDefault="000D3FCA" w:rsidP="00BC4594">
            <w:pPr>
              <w:spacing w:after="0"/>
              <w:jc w:val="both"/>
              <w:rPr>
                <w:rFonts w:ascii="Arial" w:hAnsi="Arial" w:cs="Arial"/>
                <w:sz w:val="24"/>
                <w:szCs w:val="24"/>
              </w:rPr>
            </w:pPr>
            <w:r>
              <w:rPr>
                <w:rFonts w:ascii="Arial" w:hAnsi="Arial" w:cs="Arial"/>
                <w:sz w:val="24"/>
                <w:szCs w:val="24"/>
              </w:rPr>
              <w:t>M³</w:t>
            </w:r>
          </w:p>
        </w:tc>
        <w:tc>
          <w:tcPr>
            <w:tcW w:w="1559" w:type="dxa"/>
            <w:shd w:val="clear" w:color="auto" w:fill="auto"/>
          </w:tcPr>
          <w:p w14:paraId="6201B809" w14:textId="726128D8" w:rsidR="000D3FCA" w:rsidRDefault="00BC088B" w:rsidP="6AD0392B">
            <w:pPr>
              <w:spacing w:after="0"/>
              <w:jc w:val="both"/>
              <w:rPr>
                <w:rFonts w:ascii="Arial" w:hAnsi="Arial" w:cs="Arial"/>
                <w:sz w:val="24"/>
                <w:szCs w:val="24"/>
              </w:rPr>
            </w:pPr>
            <w:r>
              <w:rPr>
                <w:rFonts w:ascii="Arial" w:hAnsi="Arial" w:cs="Arial"/>
                <w:sz w:val="24"/>
                <w:szCs w:val="24"/>
              </w:rPr>
              <w:t>209,74</w:t>
            </w:r>
          </w:p>
        </w:tc>
      </w:tr>
      <w:tr w:rsidR="000D3FCA" w:rsidRPr="00423AB3" w14:paraId="37197395" w14:textId="77777777" w:rsidTr="000D3FCA">
        <w:tc>
          <w:tcPr>
            <w:tcW w:w="846" w:type="dxa"/>
            <w:shd w:val="clear" w:color="auto" w:fill="auto"/>
          </w:tcPr>
          <w:p w14:paraId="6FD97F26" w14:textId="6673E59B" w:rsidR="000D3FCA" w:rsidRDefault="000D3FCA" w:rsidP="00BC4594">
            <w:pPr>
              <w:spacing w:after="0"/>
              <w:jc w:val="both"/>
              <w:rPr>
                <w:rFonts w:ascii="Arial" w:hAnsi="Arial" w:cs="Arial"/>
                <w:sz w:val="24"/>
                <w:szCs w:val="24"/>
              </w:rPr>
            </w:pPr>
            <w:r>
              <w:rPr>
                <w:rFonts w:ascii="Arial" w:hAnsi="Arial" w:cs="Arial"/>
                <w:sz w:val="24"/>
                <w:szCs w:val="24"/>
              </w:rPr>
              <w:t>4</w:t>
            </w:r>
          </w:p>
        </w:tc>
        <w:tc>
          <w:tcPr>
            <w:tcW w:w="6492" w:type="dxa"/>
            <w:shd w:val="clear" w:color="auto" w:fill="auto"/>
          </w:tcPr>
          <w:p w14:paraId="05EFD0F7" w14:textId="31D4A19D" w:rsidR="000D3FCA" w:rsidRDefault="000D3FCA" w:rsidP="00BC4594">
            <w:pPr>
              <w:spacing w:after="0"/>
              <w:jc w:val="both"/>
              <w:rPr>
                <w:rFonts w:ascii="Arial" w:hAnsi="Arial" w:cs="Arial"/>
                <w:sz w:val="24"/>
                <w:szCs w:val="24"/>
              </w:rPr>
            </w:pPr>
            <w:r>
              <w:rPr>
                <w:rFonts w:ascii="Arial" w:hAnsi="Arial" w:cs="Arial"/>
                <w:sz w:val="24"/>
                <w:szCs w:val="24"/>
              </w:rPr>
              <w:t>Meio Fio</w:t>
            </w:r>
          </w:p>
        </w:tc>
        <w:tc>
          <w:tcPr>
            <w:tcW w:w="850" w:type="dxa"/>
            <w:shd w:val="clear" w:color="auto" w:fill="auto"/>
          </w:tcPr>
          <w:p w14:paraId="5C304675" w14:textId="4548CE10" w:rsidR="000D3FCA" w:rsidRDefault="000D3FCA" w:rsidP="00BC4594">
            <w:pPr>
              <w:spacing w:after="0"/>
              <w:jc w:val="both"/>
              <w:rPr>
                <w:rFonts w:ascii="Arial" w:hAnsi="Arial" w:cs="Arial"/>
                <w:sz w:val="24"/>
                <w:szCs w:val="24"/>
              </w:rPr>
            </w:pPr>
            <w:r>
              <w:rPr>
                <w:rFonts w:ascii="Arial" w:hAnsi="Arial" w:cs="Arial"/>
                <w:sz w:val="24"/>
                <w:szCs w:val="24"/>
              </w:rPr>
              <w:t>M</w:t>
            </w:r>
          </w:p>
        </w:tc>
        <w:tc>
          <w:tcPr>
            <w:tcW w:w="1559" w:type="dxa"/>
            <w:shd w:val="clear" w:color="auto" w:fill="auto"/>
          </w:tcPr>
          <w:p w14:paraId="430BCF38" w14:textId="51DB1E29" w:rsidR="000D3FCA" w:rsidRDefault="00BC088B" w:rsidP="6AD0392B">
            <w:pPr>
              <w:spacing w:after="0"/>
              <w:jc w:val="both"/>
              <w:rPr>
                <w:rFonts w:ascii="Arial" w:hAnsi="Arial" w:cs="Arial"/>
                <w:sz w:val="24"/>
                <w:szCs w:val="24"/>
              </w:rPr>
            </w:pPr>
            <w:r>
              <w:rPr>
                <w:rFonts w:ascii="Arial" w:hAnsi="Arial" w:cs="Arial"/>
                <w:sz w:val="24"/>
                <w:szCs w:val="24"/>
              </w:rPr>
              <w:t>1.995,38</w:t>
            </w:r>
          </w:p>
        </w:tc>
      </w:tr>
    </w:tbl>
    <w:p w14:paraId="34FF1C98" w14:textId="567DF88D" w:rsidR="00C40D13" w:rsidRPr="00BC088B" w:rsidRDefault="00C40D13" w:rsidP="00D53BEE">
      <w:pPr>
        <w:spacing w:after="0"/>
        <w:jc w:val="both"/>
        <w:rPr>
          <w:rFonts w:ascii="Arial" w:hAnsi="Arial" w:cs="Arial"/>
          <w:b/>
          <w:sz w:val="24"/>
          <w:szCs w:val="24"/>
        </w:rPr>
      </w:pPr>
    </w:p>
    <w:p w14:paraId="39B52545" w14:textId="4E8DD209" w:rsidR="00BC088B" w:rsidRPr="00BC088B" w:rsidRDefault="00BC088B" w:rsidP="00D53BEE">
      <w:pPr>
        <w:spacing w:after="0"/>
        <w:jc w:val="both"/>
        <w:rPr>
          <w:rFonts w:ascii="Arial" w:hAnsi="Arial" w:cs="Arial"/>
          <w:b/>
          <w:sz w:val="24"/>
          <w:szCs w:val="24"/>
        </w:rPr>
      </w:pPr>
      <w:r w:rsidRPr="00BC088B">
        <w:rPr>
          <w:rFonts w:ascii="Arial" w:hAnsi="Arial" w:cs="Arial"/>
          <w:b/>
          <w:sz w:val="24"/>
          <w:szCs w:val="24"/>
        </w:rPr>
        <w:t>LOTE 02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492"/>
        <w:gridCol w:w="850"/>
        <w:gridCol w:w="1559"/>
      </w:tblGrid>
      <w:tr w:rsidR="000D3FCA" w:rsidRPr="00423AB3" w14:paraId="03D65384" w14:textId="77777777" w:rsidTr="00BC088B">
        <w:trPr>
          <w:trHeight w:val="201"/>
        </w:trPr>
        <w:tc>
          <w:tcPr>
            <w:tcW w:w="846" w:type="dxa"/>
            <w:shd w:val="clear" w:color="auto" w:fill="auto"/>
          </w:tcPr>
          <w:p w14:paraId="2493FDDE" w14:textId="77777777" w:rsidR="000D3FCA" w:rsidRPr="00423AB3" w:rsidRDefault="000D3FCA" w:rsidP="00144B2C">
            <w:pPr>
              <w:spacing w:after="0"/>
              <w:jc w:val="both"/>
              <w:rPr>
                <w:rFonts w:ascii="Arial" w:hAnsi="Arial" w:cs="Arial"/>
                <w:b/>
                <w:sz w:val="24"/>
                <w:szCs w:val="24"/>
              </w:rPr>
            </w:pPr>
            <w:r w:rsidRPr="00423AB3">
              <w:rPr>
                <w:rFonts w:ascii="Arial" w:hAnsi="Arial" w:cs="Arial"/>
                <w:b/>
                <w:sz w:val="24"/>
                <w:szCs w:val="24"/>
              </w:rPr>
              <w:t>Item</w:t>
            </w:r>
          </w:p>
        </w:tc>
        <w:tc>
          <w:tcPr>
            <w:tcW w:w="6492" w:type="dxa"/>
            <w:shd w:val="clear" w:color="auto" w:fill="auto"/>
          </w:tcPr>
          <w:p w14:paraId="5C7EF3B4" w14:textId="77777777" w:rsidR="000D3FCA" w:rsidRPr="00423AB3" w:rsidRDefault="000D3FCA" w:rsidP="00144B2C">
            <w:pPr>
              <w:spacing w:after="0"/>
              <w:jc w:val="both"/>
              <w:rPr>
                <w:rFonts w:ascii="Arial" w:hAnsi="Arial" w:cs="Arial"/>
                <w:b/>
                <w:sz w:val="24"/>
                <w:szCs w:val="24"/>
              </w:rPr>
            </w:pPr>
            <w:r w:rsidRPr="00423AB3">
              <w:rPr>
                <w:rFonts w:ascii="Arial" w:hAnsi="Arial" w:cs="Arial"/>
                <w:b/>
                <w:sz w:val="24"/>
                <w:szCs w:val="24"/>
              </w:rPr>
              <w:t xml:space="preserve">Especificações </w:t>
            </w:r>
          </w:p>
        </w:tc>
        <w:tc>
          <w:tcPr>
            <w:tcW w:w="850" w:type="dxa"/>
            <w:shd w:val="clear" w:color="auto" w:fill="auto"/>
          </w:tcPr>
          <w:p w14:paraId="0D583A3A" w14:textId="77777777" w:rsidR="000D3FCA" w:rsidRPr="00423AB3" w:rsidRDefault="000D3FCA" w:rsidP="00144B2C">
            <w:pPr>
              <w:spacing w:after="0"/>
              <w:jc w:val="both"/>
              <w:rPr>
                <w:rFonts w:ascii="Arial" w:hAnsi="Arial" w:cs="Arial"/>
                <w:b/>
                <w:sz w:val="24"/>
                <w:szCs w:val="24"/>
              </w:rPr>
            </w:pPr>
            <w:proofErr w:type="spellStart"/>
            <w:r w:rsidRPr="00423AB3">
              <w:rPr>
                <w:rFonts w:ascii="Arial" w:hAnsi="Arial" w:cs="Arial"/>
                <w:b/>
                <w:sz w:val="24"/>
                <w:szCs w:val="24"/>
              </w:rPr>
              <w:t>Und</w:t>
            </w:r>
            <w:proofErr w:type="spellEnd"/>
            <w:r w:rsidRPr="00423AB3">
              <w:rPr>
                <w:rFonts w:ascii="Arial" w:hAnsi="Arial" w:cs="Arial"/>
                <w:b/>
                <w:sz w:val="24"/>
                <w:szCs w:val="24"/>
              </w:rPr>
              <w:t xml:space="preserve">. </w:t>
            </w:r>
          </w:p>
        </w:tc>
        <w:tc>
          <w:tcPr>
            <w:tcW w:w="1559" w:type="dxa"/>
            <w:shd w:val="clear" w:color="auto" w:fill="auto"/>
          </w:tcPr>
          <w:p w14:paraId="0CBE83E3" w14:textId="77777777" w:rsidR="000D3FCA" w:rsidRPr="00423AB3" w:rsidRDefault="000D3FCA" w:rsidP="00144B2C">
            <w:pPr>
              <w:spacing w:after="0"/>
              <w:jc w:val="both"/>
              <w:rPr>
                <w:rFonts w:ascii="Arial" w:hAnsi="Arial" w:cs="Arial"/>
                <w:b/>
                <w:sz w:val="24"/>
                <w:szCs w:val="24"/>
              </w:rPr>
            </w:pPr>
            <w:r w:rsidRPr="00423AB3">
              <w:rPr>
                <w:rFonts w:ascii="Arial" w:hAnsi="Arial" w:cs="Arial"/>
                <w:b/>
                <w:sz w:val="24"/>
                <w:szCs w:val="24"/>
              </w:rPr>
              <w:t>Quantidade</w:t>
            </w:r>
          </w:p>
        </w:tc>
      </w:tr>
      <w:tr w:rsidR="000D3FCA" w:rsidRPr="00423AB3" w14:paraId="65EAD75B" w14:textId="77777777" w:rsidTr="00144B2C">
        <w:tc>
          <w:tcPr>
            <w:tcW w:w="846" w:type="dxa"/>
            <w:shd w:val="clear" w:color="auto" w:fill="auto"/>
          </w:tcPr>
          <w:p w14:paraId="504E9D55" w14:textId="77777777" w:rsidR="000D3FCA" w:rsidRPr="00423AB3" w:rsidRDefault="000D3FCA" w:rsidP="00144B2C">
            <w:pPr>
              <w:spacing w:after="0"/>
              <w:jc w:val="both"/>
              <w:rPr>
                <w:rFonts w:ascii="Arial" w:hAnsi="Arial" w:cs="Arial"/>
                <w:sz w:val="24"/>
                <w:szCs w:val="24"/>
              </w:rPr>
            </w:pPr>
            <w:r w:rsidRPr="00423AB3">
              <w:rPr>
                <w:rFonts w:ascii="Arial" w:hAnsi="Arial" w:cs="Arial"/>
                <w:sz w:val="24"/>
                <w:szCs w:val="24"/>
              </w:rPr>
              <w:t>1</w:t>
            </w:r>
          </w:p>
        </w:tc>
        <w:tc>
          <w:tcPr>
            <w:tcW w:w="6492" w:type="dxa"/>
            <w:shd w:val="clear" w:color="auto" w:fill="auto"/>
          </w:tcPr>
          <w:p w14:paraId="72F6B06D" w14:textId="77777777" w:rsidR="000D3FCA" w:rsidRPr="00423AB3" w:rsidRDefault="000D3FCA" w:rsidP="00144B2C">
            <w:pPr>
              <w:spacing w:after="0"/>
              <w:jc w:val="both"/>
              <w:rPr>
                <w:rFonts w:ascii="Arial" w:hAnsi="Arial" w:cs="Arial"/>
                <w:sz w:val="24"/>
                <w:szCs w:val="24"/>
              </w:rPr>
            </w:pPr>
            <w:r>
              <w:rPr>
                <w:rFonts w:ascii="Arial" w:hAnsi="Arial" w:cs="Arial"/>
                <w:sz w:val="24"/>
                <w:szCs w:val="24"/>
              </w:rPr>
              <w:t xml:space="preserve">Drenagem </w:t>
            </w:r>
          </w:p>
        </w:tc>
        <w:tc>
          <w:tcPr>
            <w:tcW w:w="850" w:type="dxa"/>
            <w:shd w:val="clear" w:color="auto" w:fill="auto"/>
          </w:tcPr>
          <w:p w14:paraId="7CDB2AAC" w14:textId="77777777" w:rsidR="000D3FCA" w:rsidRPr="00423AB3" w:rsidRDefault="000D3FCA" w:rsidP="00144B2C">
            <w:pPr>
              <w:spacing w:after="0"/>
              <w:jc w:val="both"/>
              <w:rPr>
                <w:rFonts w:ascii="Arial" w:hAnsi="Arial" w:cs="Arial"/>
                <w:sz w:val="24"/>
                <w:szCs w:val="24"/>
              </w:rPr>
            </w:pPr>
            <w:r w:rsidRPr="00423AB3">
              <w:rPr>
                <w:rFonts w:ascii="Arial" w:hAnsi="Arial" w:cs="Arial"/>
                <w:sz w:val="24"/>
                <w:szCs w:val="24"/>
              </w:rPr>
              <w:t>M</w:t>
            </w:r>
          </w:p>
        </w:tc>
        <w:tc>
          <w:tcPr>
            <w:tcW w:w="1559" w:type="dxa"/>
            <w:shd w:val="clear" w:color="auto" w:fill="auto"/>
          </w:tcPr>
          <w:p w14:paraId="7F010A08" w14:textId="01506519" w:rsidR="000D3FCA" w:rsidRPr="00423AB3" w:rsidRDefault="00BC088B" w:rsidP="00144B2C">
            <w:pPr>
              <w:spacing w:after="0"/>
              <w:jc w:val="both"/>
              <w:rPr>
                <w:rFonts w:ascii="Arial" w:hAnsi="Arial" w:cs="Arial"/>
                <w:sz w:val="24"/>
                <w:szCs w:val="24"/>
              </w:rPr>
            </w:pPr>
            <w:r>
              <w:rPr>
                <w:rFonts w:ascii="Arial" w:hAnsi="Arial" w:cs="Arial"/>
                <w:sz w:val="24"/>
                <w:szCs w:val="24"/>
              </w:rPr>
              <w:t>0</w:t>
            </w:r>
          </w:p>
        </w:tc>
      </w:tr>
      <w:tr w:rsidR="000D3FCA" w:rsidRPr="00423AB3" w14:paraId="23E87E7E" w14:textId="77777777" w:rsidTr="00144B2C">
        <w:tc>
          <w:tcPr>
            <w:tcW w:w="846" w:type="dxa"/>
            <w:shd w:val="clear" w:color="auto" w:fill="auto"/>
          </w:tcPr>
          <w:p w14:paraId="7D54A109" w14:textId="77777777" w:rsidR="000D3FCA" w:rsidRPr="00423AB3" w:rsidRDefault="000D3FCA" w:rsidP="00144B2C">
            <w:pPr>
              <w:spacing w:after="0"/>
              <w:jc w:val="both"/>
              <w:rPr>
                <w:rFonts w:ascii="Arial" w:hAnsi="Arial" w:cs="Arial"/>
                <w:sz w:val="24"/>
                <w:szCs w:val="24"/>
              </w:rPr>
            </w:pPr>
            <w:r>
              <w:rPr>
                <w:rFonts w:ascii="Arial" w:hAnsi="Arial" w:cs="Arial"/>
                <w:sz w:val="24"/>
                <w:szCs w:val="24"/>
              </w:rPr>
              <w:t>2</w:t>
            </w:r>
          </w:p>
        </w:tc>
        <w:tc>
          <w:tcPr>
            <w:tcW w:w="6492" w:type="dxa"/>
            <w:shd w:val="clear" w:color="auto" w:fill="auto"/>
          </w:tcPr>
          <w:p w14:paraId="32B2D473" w14:textId="77777777" w:rsidR="000D3FCA" w:rsidRDefault="000D3FCA" w:rsidP="00144B2C">
            <w:pPr>
              <w:spacing w:after="0"/>
              <w:jc w:val="both"/>
              <w:rPr>
                <w:rFonts w:ascii="Arial" w:hAnsi="Arial" w:cs="Arial"/>
                <w:sz w:val="24"/>
                <w:szCs w:val="24"/>
              </w:rPr>
            </w:pPr>
            <w:r>
              <w:rPr>
                <w:rFonts w:ascii="Arial" w:hAnsi="Arial" w:cs="Arial"/>
                <w:sz w:val="24"/>
                <w:szCs w:val="24"/>
              </w:rPr>
              <w:t xml:space="preserve">Imprimação </w:t>
            </w:r>
          </w:p>
        </w:tc>
        <w:tc>
          <w:tcPr>
            <w:tcW w:w="850" w:type="dxa"/>
            <w:shd w:val="clear" w:color="auto" w:fill="auto"/>
          </w:tcPr>
          <w:p w14:paraId="118D1520" w14:textId="77777777" w:rsidR="000D3FCA" w:rsidRPr="00423AB3" w:rsidRDefault="000D3FCA" w:rsidP="00144B2C">
            <w:pPr>
              <w:spacing w:after="0"/>
              <w:jc w:val="both"/>
              <w:rPr>
                <w:rFonts w:ascii="Arial" w:hAnsi="Arial" w:cs="Arial"/>
                <w:sz w:val="24"/>
                <w:szCs w:val="24"/>
              </w:rPr>
            </w:pPr>
            <w:r>
              <w:rPr>
                <w:rFonts w:ascii="Arial" w:hAnsi="Arial" w:cs="Arial"/>
                <w:sz w:val="24"/>
                <w:szCs w:val="24"/>
              </w:rPr>
              <w:t>M²</w:t>
            </w:r>
          </w:p>
        </w:tc>
        <w:tc>
          <w:tcPr>
            <w:tcW w:w="1559" w:type="dxa"/>
            <w:shd w:val="clear" w:color="auto" w:fill="auto"/>
          </w:tcPr>
          <w:p w14:paraId="6C701BD4" w14:textId="27A3751E" w:rsidR="000D3FCA" w:rsidRDefault="00BC088B" w:rsidP="00144B2C">
            <w:pPr>
              <w:spacing w:after="0"/>
              <w:jc w:val="both"/>
              <w:rPr>
                <w:rFonts w:ascii="Arial" w:hAnsi="Arial" w:cs="Arial"/>
                <w:sz w:val="24"/>
                <w:szCs w:val="24"/>
              </w:rPr>
            </w:pPr>
            <w:r>
              <w:rPr>
                <w:rFonts w:ascii="Arial" w:hAnsi="Arial" w:cs="Arial"/>
                <w:sz w:val="24"/>
                <w:szCs w:val="24"/>
              </w:rPr>
              <w:t>3.139,00</w:t>
            </w:r>
          </w:p>
        </w:tc>
      </w:tr>
      <w:tr w:rsidR="000D3FCA" w:rsidRPr="00423AB3" w14:paraId="61623938" w14:textId="77777777" w:rsidTr="00144B2C">
        <w:tc>
          <w:tcPr>
            <w:tcW w:w="846" w:type="dxa"/>
            <w:shd w:val="clear" w:color="auto" w:fill="auto"/>
          </w:tcPr>
          <w:p w14:paraId="29495F99" w14:textId="77777777" w:rsidR="000D3FCA" w:rsidRDefault="000D3FCA" w:rsidP="00144B2C">
            <w:pPr>
              <w:spacing w:after="0"/>
              <w:jc w:val="both"/>
              <w:rPr>
                <w:rFonts w:ascii="Arial" w:hAnsi="Arial" w:cs="Arial"/>
                <w:sz w:val="24"/>
                <w:szCs w:val="24"/>
              </w:rPr>
            </w:pPr>
            <w:r>
              <w:rPr>
                <w:rFonts w:ascii="Arial" w:hAnsi="Arial" w:cs="Arial"/>
                <w:sz w:val="24"/>
                <w:szCs w:val="24"/>
              </w:rPr>
              <w:t>3</w:t>
            </w:r>
          </w:p>
        </w:tc>
        <w:tc>
          <w:tcPr>
            <w:tcW w:w="6492" w:type="dxa"/>
            <w:shd w:val="clear" w:color="auto" w:fill="auto"/>
          </w:tcPr>
          <w:p w14:paraId="7EE5306B" w14:textId="77777777" w:rsidR="000D3FCA" w:rsidRDefault="000D3FCA" w:rsidP="00144B2C">
            <w:pPr>
              <w:spacing w:after="0"/>
              <w:jc w:val="both"/>
              <w:rPr>
                <w:rFonts w:ascii="Arial" w:hAnsi="Arial" w:cs="Arial"/>
                <w:sz w:val="24"/>
                <w:szCs w:val="24"/>
              </w:rPr>
            </w:pPr>
            <w:r>
              <w:rPr>
                <w:rFonts w:ascii="Arial" w:hAnsi="Arial" w:cs="Arial"/>
                <w:sz w:val="24"/>
                <w:szCs w:val="24"/>
              </w:rPr>
              <w:t>CBUQ</w:t>
            </w:r>
          </w:p>
        </w:tc>
        <w:tc>
          <w:tcPr>
            <w:tcW w:w="850" w:type="dxa"/>
            <w:shd w:val="clear" w:color="auto" w:fill="auto"/>
          </w:tcPr>
          <w:p w14:paraId="397F6FC8" w14:textId="77777777" w:rsidR="000D3FCA" w:rsidRDefault="000D3FCA" w:rsidP="00144B2C">
            <w:pPr>
              <w:spacing w:after="0"/>
              <w:jc w:val="both"/>
              <w:rPr>
                <w:rFonts w:ascii="Arial" w:hAnsi="Arial" w:cs="Arial"/>
                <w:sz w:val="24"/>
                <w:szCs w:val="24"/>
              </w:rPr>
            </w:pPr>
            <w:r>
              <w:rPr>
                <w:rFonts w:ascii="Arial" w:hAnsi="Arial" w:cs="Arial"/>
                <w:sz w:val="24"/>
                <w:szCs w:val="24"/>
              </w:rPr>
              <w:t>M³</w:t>
            </w:r>
          </w:p>
        </w:tc>
        <w:tc>
          <w:tcPr>
            <w:tcW w:w="1559" w:type="dxa"/>
            <w:shd w:val="clear" w:color="auto" w:fill="auto"/>
          </w:tcPr>
          <w:p w14:paraId="68F02FAF" w14:textId="63C3F6E0" w:rsidR="000D3FCA" w:rsidRDefault="00BC088B" w:rsidP="00144B2C">
            <w:pPr>
              <w:spacing w:after="0"/>
              <w:jc w:val="both"/>
              <w:rPr>
                <w:rFonts w:ascii="Arial" w:hAnsi="Arial" w:cs="Arial"/>
                <w:sz w:val="24"/>
                <w:szCs w:val="24"/>
              </w:rPr>
            </w:pPr>
            <w:r>
              <w:rPr>
                <w:rFonts w:ascii="Arial" w:hAnsi="Arial" w:cs="Arial"/>
                <w:sz w:val="24"/>
                <w:szCs w:val="24"/>
              </w:rPr>
              <w:t>94,18</w:t>
            </w:r>
          </w:p>
        </w:tc>
      </w:tr>
      <w:tr w:rsidR="000D3FCA" w:rsidRPr="00423AB3" w14:paraId="1BBEF6A8" w14:textId="77777777" w:rsidTr="00144B2C">
        <w:tc>
          <w:tcPr>
            <w:tcW w:w="846" w:type="dxa"/>
            <w:shd w:val="clear" w:color="auto" w:fill="auto"/>
          </w:tcPr>
          <w:p w14:paraId="103A01B9" w14:textId="77777777" w:rsidR="000D3FCA" w:rsidRDefault="000D3FCA" w:rsidP="00144B2C">
            <w:pPr>
              <w:spacing w:after="0"/>
              <w:jc w:val="both"/>
              <w:rPr>
                <w:rFonts w:ascii="Arial" w:hAnsi="Arial" w:cs="Arial"/>
                <w:sz w:val="24"/>
                <w:szCs w:val="24"/>
              </w:rPr>
            </w:pPr>
            <w:r>
              <w:rPr>
                <w:rFonts w:ascii="Arial" w:hAnsi="Arial" w:cs="Arial"/>
                <w:sz w:val="24"/>
                <w:szCs w:val="24"/>
              </w:rPr>
              <w:t>4</w:t>
            </w:r>
          </w:p>
        </w:tc>
        <w:tc>
          <w:tcPr>
            <w:tcW w:w="6492" w:type="dxa"/>
            <w:shd w:val="clear" w:color="auto" w:fill="auto"/>
          </w:tcPr>
          <w:p w14:paraId="1C60CAA9" w14:textId="77777777" w:rsidR="000D3FCA" w:rsidRDefault="000D3FCA" w:rsidP="00144B2C">
            <w:pPr>
              <w:spacing w:after="0"/>
              <w:jc w:val="both"/>
              <w:rPr>
                <w:rFonts w:ascii="Arial" w:hAnsi="Arial" w:cs="Arial"/>
                <w:sz w:val="24"/>
                <w:szCs w:val="24"/>
              </w:rPr>
            </w:pPr>
            <w:r>
              <w:rPr>
                <w:rFonts w:ascii="Arial" w:hAnsi="Arial" w:cs="Arial"/>
                <w:sz w:val="24"/>
                <w:szCs w:val="24"/>
              </w:rPr>
              <w:t>Meio Fio</w:t>
            </w:r>
          </w:p>
        </w:tc>
        <w:tc>
          <w:tcPr>
            <w:tcW w:w="850" w:type="dxa"/>
            <w:shd w:val="clear" w:color="auto" w:fill="auto"/>
          </w:tcPr>
          <w:p w14:paraId="484B6E91" w14:textId="77777777" w:rsidR="000D3FCA" w:rsidRDefault="000D3FCA" w:rsidP="00144B2C">
            <w:pPr>
              <w:spacing w:after="0"/>
              <w:jc w:val="both"/>
              <w:rPr>
                <w:rFonts w:ascii="Arial" w:hAnsi="Arial" w:cs="Arial"/>
                <w:sz w:val="24"/>
                <w:szCs w:val="24"/>
              </w:rPr>
            </w:pPr>
            <w:r>
              <w:rPr>
                <w:rFonts w:ascii="Arial" w:hAnsi="Arial" w:cs="Arial"/>
                <w:sz w:val="24"/>
                <w:szCs w:val="24"/>
              </w:rPr>
              <w:t>M</w:t>
            </w:r>
          </w:p>
        </w:tc>
        <w:tc>
          <w:tcPr>
            <w:tcW w:w="1559" w:type="dxa"/>
            <w:shd w:val="clear" w:color="auto" w:fill="auto"/>
          </w:tcPr>
          <w:p w14:paraId="10DD7ADC" w14:textId="065AEBE4" w:rsidR="000D3FCA" w:rsidRDefault="00BC088B" w:rsidP="00144B2C">
            <w:pPr>
              <w:spacing w:after="0"/>
              <w:jc w:val="both"/>
              <w:rPr>
                <w:rFonts w:ascii="Arial" w:hAnsi="Arial" w:cs="Arial"/>
                <w:sz w:val="24"/>
                <w:szCs w:val="24"/>
              </w:rPr>
            </w:pPr>
            <w:r>
              <w:rPr>
                <w:rFonts w:ascii="Arial" w:hAnsi="Arial" w:cs="Arial"/>
                <w:sz w:val="24"/>
                <w:szCs w:val="24"/>
              </w:rPr>
              <w:t>991,14</w:t>
            </w:r>
          </w:p>
        </w:tc>
      </w:tr>
    </w:tbl>
    <w:p w14:paraId="6D31A501" w14:textId="77777777" w:rsidR="000D3FCA" w:rsidRPr="007F7583" w:rsidRDefault="000D3FCA" w:rsidP="00D53BEE">
      <w:pPr>
        <w:spacing w:after="0"/>
        <w:jc w:val="both"/>
        <w:rPr>
          <w:rFonts w:ascii="Arial" w:hAnsi="Arial" w:cs="Arial"/>
          <w:sz w:val="24"/>
          <w:szCs w:val="24"/>
        </w:rPr>
      </w:pPr>
    </w:p>
    <w:p w14:paraId="37E46501" w14:textId="03802B8C" w:rsidR="00B02AF4" w:rsidRPr="007F7583" w:rsidRDefault="00BC088B" w:rsidP="00D53BEE">
      <w:pPr>
        <w:spacing w:after="0"/>
        <w:jc w:val="both"/>
        <w:rPr>
          <w:rFonts w:ascii="Arial" w:hAnsi="Arial" w:cs="Arial"/>
          <w:sz w:val="24"/>
          <w:szCs w:val="24"/>
        </w:rPr>
      </w:pPr>
      <w:r>
        <w:rPr>
          <w:rFonts w:ascii="Arial" w:hAnsi="Arial" w:cs="Arial"/>
          <w:sz w:val="24"/>
          <w:szCs w:val="24"/>
        </w:rPr>
        <w:t>h.1</w:t>
      </w:r>
      <w:r w:rsidR="000D3FCA">
        <w:rPr>
          <w:rFonts w:ascii="Arial" w:hAnsi="Arial" w:cs="Arial"/>
          <w:sz w:val="24"/>
          <w:szCs w:val="24"/>
        </w:rPr>
        <w:t xml:space="preserve">)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D53BEE">
      <w:pPr>
        <w:spacing w:after="0"/>
        <w:jc w:val="both"/>
        <w:rPr>
          <w:rFonts w:ascii="Arial" w:hAnsi="Arial" w:cs="Arial"/>
          <w:sz w:val="24"/>
          <w:szCs w:val="24"/>
          <w:u w:val="single"/>
        </w:rPr>
      </w:pPr>
    </w:p>
    <w:p w14:paraId="1C6424A6" w14:textId="1AE41524" w:rsidR="00B02AF4" w:rsidRPr="007F7583" w:rsidRDefault="00B02AF4" w:rsidP="00D53BEE">
      <w:pPr>
        <w:spacing w:after="0"/>
        <w:jc w:val="both"/>
        <w:rPr>
          <w:rFonts w:ascii="Arial" w:hAnsi="Arial" w:cs="Arial"/>
          <w:sz w:val="24"/>
          <w:szCs w:val="24"/>
        </w:rPr>
      </w:pPr>
      <w:r w:rsidRPr="007F7583">
        <w:rPr>
          <w:rFonts w:ascii="Arial" w:hAnsi="Arial" w:cs="Arial"/>
          <w:sz w:val="24"/>
          <w:szCs w:val="24"/>
          <w:u w:val="single"/>
        </w:rPr>
        <w:t xml:space="preserve">Observação: </w:t>
      </w:r>
      <w:r w:rsidR="00BC088B">
        <w:rPr>
          <w:rFonts w:ascii="Arial" w:hAnsi="Arial" w:cs="Arial"/>
          <w:b/>
          <w:sz w:val="24"/>
          <w:szCs w:val="24"/>
          <w:u w:val="single"/>
        </w:rPr>
        <w:t>Indicar</w:t>
      </w:r>
      <w:r w:rsidR="00BC088B" w:rsidRPr="007F7583">
        <w:rPr>
          <w:rFonts w:ascii="Arial" w:hAnsi="Arial" w:cs="Arial"/>
          <w:b/>
          <w:sz w:val="24"/>
          <w:szCs w:val="24"/>
          <w:u w:val="single"/>
        </w:rPr>
        <w:t xml:space="preserve"> com marca texto os itens que comprovarão as exigências</w:t>
      </w:r>
      <w:r w:rsidR="00BC088B">
        <w:rPr>
          <w:rFonts w:ascii="Arial" w:hAnsi="Arial" w:cs="Arial"/>
          <w:b/>
          <w:sz w:val="24"/>
          <w:szCs w:val="24"/>
          <w:u w:val="single"/>
        </w:rPr>
        <w:t xml:space="preserve">. </w:t>
      </w:r>
      <w:r w:rsidRPr="007F7583">
        <w:rPr>
          <w:rFonts w:ascii="Arial" w:hAnsi="Arial" w:cs="Arial"/>
          <w:b/>
          <w:sz w:val="24"/>
          <w:szCs w:val="24"/>
          <w:u w:val="single"/>
        </w:rPr>
        <w:t xml:space="preserve">Apresentar, preferencialmente, somente os atestados necessários e suficientes para a comprovação </w:t>
      </w:r>
      <w:r w:rsidR="00BC088B">
        <w:rPr>
          <w:rFonts w:ascii="Arial" w:hAnsi="Arial" w:cs="Arial"/>
          <w:b/>
          <w:sz w:val="24"/>
          <w:szCs w:val="24"/>
          <w:u w:val="single"/>
        </w:rPr>
        <w:t>da qualificação técnica exigida.</w:t>
      </w:r>
      <w:r w:rsidRPr="007F7583">
        <w:rPr>
          <w:rFonts w:ascii="Arial" w:hAnsi="Arial" w:cs="Arial"/>
          <w:sz w:val="24"/>
          <w:szCs w:val="24"/>
        </w:rPr>
        <w:t xml:space="preserve"> </w:t>
      </w:r>
    </w:p>
    <w:p w14:paraId="48A21919" w14:textId="77777777" w:rsidR="00D53BEE" w:rsidRPr="007F7583" w:rsidRDefault="00D53BEE" w:rsidP="00D53BEE">
      <w:pPr>
        <w:spacing w:after="0"/>
        <w:jc w:val="both"/>
        <w:rPr>
          <w:rFonts w:ascii="Arial" w:hAnsi="Arial" w:cs="Arial"/>
          <w:sz w:val="24"/>
          <w:szCs w:val="24"/>
        </w:rPr>
      </w:pPr>
    </w:p>
    <w:p w14:paraId="04BE30F0"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D53BEE">
      <w:pPr>
        <w:spacing w:after="0"/>
        <w:jc w:val="both"/>
        <w:rPr>
          <w:rFonts w:ascii="Arial" w:hAnsi="Arial" w:cs="Arial"/>
          <w:sz w:val="24"/>
          <w:szCs w:val="24"/>
        </w:rPr>
      </w:pPr>
    </w:p>
    <w:p w14:paraId="73D75FDB" w14:textId="77777777" w:rsidR="00D53BEE" w:rsidRPr="007F7583" w:rsidRDefault="00D53BEE" w:rsidP="00D53BEE">
      <w:pPr>
        <w:spacing w:after="0"/>
        <w:jc w:val="both"/>
        <w:rPr>
          <w:rFonts w:ascii="Arial" w:hAnsi="Arial" w:cs="Arial"/>
          <w:sz w:val="24"/>
          <w:szCs w:val="24"/>
        </w:rPr>
      </w:pPr>
      <w:r w:rsidRPr="007F7583">
        <w:rPr>
          <w:rFonts w:ascii="Arial" w:hAnsi="Arial" w:cs="Arial"/>
          <w:sz w:val="24"/>
          <w:szCs w:val="24"/>
        </w:rPr>
        <w:t xml:space="preserve">h.1) </w:t>
      </w:r>
      <w:r w:rsidRPr="007F7583">
        <w:rPr>
          <w:rFonts w:ascii="Arial" w:hAnsi="Arial" w:cs="Arial"/>
          <w:b/>
          <w:sz w:val="24"/>
          <w:szCs w:val="24"/>
          <w:u w:val="single"/>
        </w:rPr>
        <w:t>Comprovação de vínculo profissional do Técnico(s) Profissional (is) de Nível Superior indicado(s)</w:t>
      </w:r>
      <w:r w:rsidRPr="007F7583">
        <w:rPr>
          <w:rFonts w:ascii="Arial" w:hAnsi="Arial" w:cs="Arial"/>
          <w:sz w:val="24"/>
          <w:szCs w:val="24"/>
        </w:rPr>
        <w:t xml:space="preserve"> que poderá ser realizada através da apresentação dos seguintes documentos</w:t>
      </w:r>
      <w:r w:rsidRPr="007F7583">
        <w:rPr>
          <w:rFonts w:ascii="Arial" w:hAnsi="Arial" w:cs="Arial"/>
          <w:b/>
          <w:sz w:val="24"/>
          <w:szCs w:val="24"/>
        </w:rPr>
        <w:t>:</w:t>
      </w:r>
      <w:r w:rsidRPr="007F7583">
        <w:rPr>
          <w:rFonts w:ascii="Arial" w:hAnsi="Arial" w:cs="Arial"/>
          <w:sz w:val="24"/>
          <w:szCs w:val="24"/>
        </w:rPr>
        <w:t xml:space="preserve"> </w:t>
      </w:r>
    </w:p>
    <w:p w14:paraId="238601FE" w14:textId="77777777" w:rsidR="00D53BEE" w:rsidRPr="007F7583" w:rsidRDefault="00D53BEE" w:rsidP="00D53BEE">
      <w:pPr>
        <w:spacing w:after="0"/>
        <w:jc w:val="both"/>
        <w:rPr>
          <w:rFonts w:ascii="Arial" w:hAnsi="Arial" w:cs="Arial"/>
          <w:sz w:val="24"/>
          <w:szCs w:val="24"/>
        </w:rPr>
      </w:pPr>
    </w:p>
    <w:p w14:paraId="54AE0CA7"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lastRenderedPageBreak/>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D53BEE">
      <w:pPr>
        <w:spacing w:after="0"/>
        <w:ind w:left="567"/>
        <w:jc w:val="both"/>
        <w:rPr>
          <w:rFonts w:ascii="Arial" w:hAnsi="Arial" w:cs="Arial"/>
          <w:b/>
          <w:sz w:val="24"/>
          <w:szCs w:val="24"/>
          <w:u w:val="single"/>
        </w:rPr>
      </w:pPr>
    </w:p>
    <w:p w14:paraId="09D9A3DC"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D53BEE">
      <w:pPr>
        <w:spacing w:after="0"/>
        <w:ind w:left="567"/>
        <w:jc w:val="both"/>
        <w:rPr>
          <w:rFonts w:ascii="Arial" w:hAnsi="Arial" w:cs="Arial"/>
          <w:b/>
          <w:sz w:val="24"/>
          <w:szCs w:val="24"/>
          <w:u w:val="single"/>
        </w:rPr>
      </w:pPr>
    </w:p>
    <w:p w14:paraId="0C4AAEB8" w14:textId="77777777" w:rsidR="00D53BEE" w:rsidRPr="007F7583" w:rsidRDefault="00D53BEE" w:rsidP="00D53BEE">
      <w:pPr>
        <w:spacing w:after="0"/>
        <w:ind w:left="567"/>
        <w:jc w:val="both"/>
        <w:rPr>
          <w:rFonts w:ascii="Arial" w:hAnsi="Arial" w:cs="Arial"/>
          <w:b/>
          <w:sz w:val="24"/>
          <w:szCs w:val="24"/>
          <w:u w:val="single"/>
        </w:rPr>
      </w:pPr>
      <w:r w:rsidRPr="007F7583">
        <w:rPr>
          <w:rFonts w:ascii="Arial" w:hAnsi="Arial" w:cs="Arial"/>
          <w:b/>
          <w:sz w:val="24"/>
          <w:szCs w:val="24"/>
        </w:rPr>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D53BEE">
      <w:pPr>
        <w:shd w:val="clear" w:color="auto" w:fill="FFFFFF"/>
        <w:spacing w:after="0"/>
        <w:jc w:val="both"/>
        <w:rPr>
          <w:rFonts w:ascii="Arial" w:hAnsi="Arial" w:cs="Arial"/>
          <w:color w:val="222222"/>
          <w:sz w:val="24"/>
          <w:szCs w:val="24"/>
        </w:rPr>
      </w:pPr>
    </w:p>
    <w:p w14:paraId="30B2A999" w14:textId="77777777" w:rsidR="00B02AF4" w:rsidRPr="007F7583" w:rsidRDefault="008A7DB8" w:rsidP="00D53BEE">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D53BEE">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D53BEE">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D53BEE">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D53BEE">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D53BEE">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D53BEE">
      <w:pPr>
        <w:spacing w:after="0"/>
        <w:jc w:val="both"/>
        <w:rPr>
          <w:rFonts w:ascii="Arial" w:hAnsi="Arial" w:cs="Arial"/>
          <w:b/>
          <w:sz w:val="24"/>
          <w:szCs w:val="24"/>
        </w:rPr>
      </w:pPr>
    </w:p>
    <w:p w14:paraId="293B789C" w14:textId="77777777" w:rsidR="00B02AF4" w:rsidRPr="007F7583" w:rsidRDefault="008A7DB8" w:rsidP="00D53BEE">
      <w:pPr>
        <w:spacing w:after="0"/>
        <w:jc w:val="both"/>
        <w:rPr>
          <w:rFonts w:ascii="Arial" w:hAnsi="Arial" w:cs="Arial"/>
          <w:sz w:val="24"/>
          <w:szCs w:val="24"/>
        </w:rPr>
      </w:pPr>
      <w:r w:rsidRPr="007F7583">
        <w:rPr>
          <w:rFonts w:ascii="Arial" w:hAnsi="Arial" w:cs="Arial"/>
          <w:b/>
          <w:sz w:val="24"/>
          <w:szCs w:val="24"/>
        </w:rPr>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D53BEE">
      <w:pPr>
        <w:spacing w:after="0"/>
        <w:jc w:val="both"/>
        <w:rPr>
          <w:rFonts w:ascii="Arial" w:hAnsi="Arial" w:cs="Arial"/>
          <w:sz w:val="24"/>
          <w:szCs w:val="24"/>
        </w:rPr>
      </w:pPr>
    </w:p>
    <w:p w14:paraId="4ACAB7E8"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6E1831B3" w14:textId="6AB3F0F7" w:rsidR="00D53BEE" w:rsidRDefault="00D53BEE" w:rsidP="00D53BEE">
      <w:pPr>
        <w:spacing w:after="0"/>
        <w:ind w:right="-4" w:firstLine="540"/>
        <w:jc w:val="both"/>
        <w:rPr>
          <w:rFonts w:ascii="Arial" w:hAnsi="Arial" w:cs="Arial"/>
          <w:sz w:val="24"/>
          <w:szCs w:val="24"/>
        </w:rPr>
      </w:pPr>
    </w:p>
    <w:p w14:paraId="13D2DCB6" w14:textId="19607820"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Pr>
          <w:rFonts w:ascii="Arial" w:hAnsi="Arial" w:cs="Arial"/>
          <w:b/>
          <w:bCs/>
          <w:sz w:val="24"/>
          <w:szCs w:val="24"/>
        </w:rPr>
        <w:t>CE</w:t>
      </w:r>
      <w:r w:rsidRPr="007F7583">
        <w:rPr>
          <w:rFonts w:ascii="Arial" w:hAnsi="Arial" w:cs="Arial"/>
          <w:b/>
          <w:bCs/>
          <w:sz w:val="24"/>
          <w:szCs w:val="24"/>
        </w:rPr>
        <w:t xml:space="preserve"> =  </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u w:val="single"/>
        </w:rPr>
        <w:t>PASSIVO CIRCULANTE + PASSIVO REALIZAVEL A LONGO PRAZO</w:t>
      </w:r>
    </w:p>
    <w:p w14:paraId="1B69F9D3" w14:textId="11425C1E" w:rsidR="008A5E31" w:rsidRPr="007F7583" w:rsidRDefault="008A5E31" w:rsidP="008A5E31">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14301644" w14:textId="77777777" w:rsidR="008A5E31" w:rsidRPr="007F7583" w:rsidRDefault="008A5E31" w:rsidP="00D53BEE">
      <w:pPr>
        <w:spacing w:after="0"/>
        <w:ind w:right="-4" w:firstLine="540"/>
        <w:jc w:val="both"/>
        <w:rPr>
          <w:rFonts w:ascii="Arial" w:hAnsi="Arial" w:cs="Arial"/>
          <w:sz w:val="24"/>
          <w:szCs w:val="24"/>
        </w:rPr>
      </w:pPr>
    </w:p>
    <w:p w14:paraId="4D6C6F50" w14:textId="4CF7C961"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8A5E31"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D53BEE">
      <w:pPr>
        <w:spacing w:after="0"/>
        <w:ind w:right="-4" w:firstLine="540"/>
        <w:jc w:val="both"/>
        <w:rPr>
          <w:rFonts w:ascii="Arial" w:hAnsi="Arial" w:cs="Arial"/>
          <w:sz w:val="24"/>
          <w:szCs w:val="24"/>
        </w:rPr>
      </w:pPr>
    </w:p>
    <w:p w14:paraId="7D2692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lastRenderedPageBreak/>
        <w:t>III – CAPACIDADE DE ENDIVIDAMENTO = (CE)</w:t>
      </w:r>
    </w:p>
    <w:p w14:paraId="2CF2C43A" w14:textId="77777777" w:rsidR="00B02AF4" w:rsidRPr="007F7583" w:rsidRDefault="00B02AF4" w:rsidP="00D53BEE">
      <w:pPr>
        <w:spacing w:after="0"/>
        <w:ind w:right="-4"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D53BEE">
      <w:pPr>
        <w:spacing w:after="0"/>
        <w:ind w:right="-4" w:firstLine="540"/>
        <w:jc w:val="both"/>
        <w:rPr>
          <w:rFonts w:ascii="Arial" w:hAnsi="Arial" w:cs="Arial"/>
          <w:sz w:val="24"/>
          <w:szCs w:val="24"/>
        </w:rPr>
      </w:pPr>
    </w:p>
    <w:p w14:paraId="0D657AF3"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D53BEE">
      <w:pPr>
        <w:spacing w:after="0"/>
        <w:ind w:right="-4" w:firstLine="540"/>
        <w:jc w:val="both"/>
        <w:rPr>
          <w:rFonts w:ascii="Arial" w:hAnsi="Arial" w:cs="Arial"/>
          <w:sz w:val="24"/>
          <w:szCs w:val="24"/>
        </w:rPr>
      </w:pPr>
    </w:p>
    <w:p w14:paraId="06FCC4A0"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D53BEE">
      <w:pPr>
        <w:spacing w:after="0"/>
        <w:ind w:right="-4"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D53BEE">
      <w:pPr>
        <w:spacing w:after="0"/>
        <w:ind w:right="-4" w:firstLine="540"/>
        <w:jc w:val="both"/>
        <w:rPr>
          <w:rFonts w:ascii="Arial" w:hAnsi="Arial" w:cs="Arial"/>
          <w:sz w:val="24"/>
          <w:szCs w:val="24"/>
        </w:rPr>
      </w:pPr>
    </w:p>
    <w:p w14:paraId="03512F40" w14:textId="77777777" w:rsidR="00B02AF4" w:rsidRPr="007F7583" w:rsidRDefault="008A7DB8" w:rsidP="00D53BEE">
      <w:pPr>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D53BEE">
      <w:pPr>
        <w:widowControl w:val="0"/>
        <w:spacing w:after="0"/>
        <w:ind w:right="-4" w:firstLine="540"/>
        <w:jc w:val="both"/>
        <w:rPr>
          <w:rFonts w:ascii="Arial" w:hAnsi="Arial" w:cs="Arial"/>
          <w:sz w:val="24"/>
          <w:szCs w:val="24"/>
        </w:rPr>
      </w:pPr>
    </w:p>
    <w:p w14:paraId="0BD94F33" w14:textId="77777777" w:rsidR="00B02AF4" w:rsidRPr="007F7583" w:rsidRDefault="008A7DB8" w:rsidP="00D53BEE">
      <w:pPr>
        <w:widowControl w:val="0"/>
        <w:spacing w:after="0"/>
        <w:ind w:right="-4"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D53BEE">
      <w:pPr>
        <w:widowControl w:val="0"/>
        <w:spacing w:after="0"/>
        <w:ind w:right="-4" w:firstLine="540"/>
        <w:jc w:val="both"/>
        <w:rPr>
          <w:rFonts w:ascii="Arial" w:hAnsi="Arial" w:cs="Arial"/>
          <w:b/>
          <w:sz w:val="24"/>
          <w:szCs w:val="24"/>
        </w:rPr>
      </w:pPr>
    </w:p>
    <w:p w14:paraId="3872A902" w14:textId="77777777" w:rsidR="00B02AF4" w:rsidRPr="007F7583" w:rsidRDefault="00D53BEE" w:rsidP="00D53BEE">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D53BEE">
      <w:pPr>
        <w:spacing w:after="0"/>
        <w:jc w:val="both"/>
        <w:rPr>
          <w:rFonts w:ascii="Arial" w:hAnsi="Arial" w:cs="Arial"/>
          <w:sz w:val="24"/>
          <w:szCs w:val="24"/>
        </w:rPr>
      </w:pPr>
    </w:p>
    <w:p w14:paraId="713BB57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D53BEE">
      <w:pPr>
        <w:spacing w:after="0"/>
        <w:jc w:val="both"/>
        <w:rPr>
          <w:rFonts w:ascii="Arial" w:hAnsi="Arial" w:cs="Arial"/>
          <w:sz w:val="24"/>
          <w:szCs w:val="24"/>
        </w:rPr>
      </w:pPr>
    </w:p>
    <w:p w14:paraId="39DA0FDD"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D53BEE">
      <w:pPr>
        <w:spacing w:after="0"/>
        <w:jc w:val="both"/>
        <w:rPr>
          <w:rFonts w:ascii="Arial" w:hAnsi="Arial" w:cs="Arial"/>
          <w:sz w:val="24"/>
          <w:szCs w:val="24"/>
        </w:rPr>
      </w:pPr>
    </w:p>
    <w:p w14:paraId="6C040AB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lastRenderedPageBreak/>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48F07766" w:rsidR="00A1401C" w:rsidRDefault="00D53BEE" w:rsidP="00D53BEE">
      <w:pPr>
        <w:spacing w:after="0"/>
        <w:jc w:val="both"/>
        <w:rPr>
          <w:rFonts w:ascii="Arial" w:eastAsia="Times New Roman" w:hAnsi="Arial" w:cs="Arial"/>
          <w:b/>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4C217173" w14:textId="77777777" w:rsidR="002C6BC0" w:rsidRPr="007F7583" w:rsidRDefault="002C6BC0" w:rsidP="00D53BEE">
      <w:pPr>
        <w:spacing w:after="0"/>
        <w:jc w:val="both"/>
        <w:rPr>
          <w:rFonts w:ascii="Arial" w:eastAsia="Times New Roman" w:hAnsi="Arial" w:cs="Arial"/>
          <w:bCs/>
          <w:sz w:val="24"/>
          <w:szCs w:val="24"/>
          <w:lang w:eastAsia="pt-BR"/>
        </w:rPr>
      </w:pPr>
    </w:p>
    <w:p w14:paraId="68DB87AA" w14:textId="31BA7A91" w:rsidR="002C6BC0" w:rsidRPr="007F7583" w:rsidRDefault="002C6BC0" w:rsidP="002C6BC0">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s</w:t>
      </w:r>
      <w:r w:rsidRPr="007F7583">
        <w:rPr>
          <w:rFonts w:ascii="Arial" w:eastAsia="Times New Roman" w:hAnsi="Arial" w:cs="Arial"/>
          <w:bCs/>
          <w:sz w:val="24"/>
          <w:szCs w:val="24"/>
          <w:lang w:eastAsia="pt-BR"/>
        </w:rPr>
        <w:t>)  Declaração do licitante em papel timbrado e assinado pelo representante legal, informando</w:t>
      </w:r>
      <w:r>
        <w:rPr>
          <w:rFonts w:ascii="Arial" w:eastAsia="Times New Roman" w:hAnsi="Arial" w:cs="Arial"/>
          <w:bCs/>
          <w:sz w:val="24"/>
          <w:szCs w:val="24"/>
          <w:lang w:eastAsia="pt-BR"/>
        </w:rPr>
        <w:t xml:space="preserve"> </w:t>
      </w:r>
      <w:r w:rsidRPr="007F7583">
        <w:rPr>
          <w:rFonts w:ascii="Arial" w:hAnsi="Arial" w:cs="Arial"/>
          <w:sz w:val="24"/>
          <w:szCs w:val="24"/>
        </w:rPr>
        <w:t>que não possui em seu quadro societário servidor público da ativa, ou empregado de empresa pública ou de sociedade de economia mista</w:t>
      </w:r>
      <w:r w:rsidRPr="007F7583">
        <w:rPr>
          <w:rFonts w:ascii="Arial" w:eastAsia="Times New Roman" w:hAnsi="Arial" w:cs="Arial"/>
          <w:bCs/>
          <w:sz w:val="24"/>
          <w:szCs w:val="24"/>
          <w:lang w:eastAsia="pt-BR"/>
        </w:rPr>
        <w:t xml:space="preserve">. Sugerimos o modelo apresentado no anexo, em papel da própria empresa, contendo o carimbo ou impresso identificador do CNPJ/MF da firma proponente, assinadas por pessoa legalmente habilitada e que seja possível. </w:t>
      </w:r>
      <w:r>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77777777"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inclusive, se sujeita a todas as </w:t>
      </w:r>
      <w:proofErr w:type="spellStart"/>
      <w:r w:rsidR="00B02AF4" w:rsidRPr="007F7583">
        <w:rPr>
          <w:rFonts w:ascii="Arial" w:hAnsi="Arial" w:cs="Arial"/>
          <w:sz w:val="24"/>
          <w:szCs w:val="24"/>
        </w:rPr>
        <w:t>conseqüências</w:t>
      </w:r>
      <w:proofErr w:type="spellEnd"/>
      <w:r w:rsidR="00B02AF4" w:rsidRPr="007F7583">
        <w:rPr>
          <w:rFonts w:ascii="Arial" w:hAnsi="Arial" w:cs="Arial"/>
          <w:sz w:val="24"/>
          <w:szCs w:val="24"/>
        </w:rPr>
        <w:t xml:space="preserve">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D53BEE">
      <w:pPr>
        <w:spacing w:after="0"/>
        <w:ind w:left="567"/>
        <w:jc w:val="both"/>
        <w:rPr>
          <w:rFonts w:ascii="Arial" w:eastAsia="Times New Roman" w:hAnsi="Arial" w:cs="Arial"/>
          <w:sz w:val="24"/>
          <w:szCs w:val="24"/>
          <w:lang w:eastAsia="pt-BR"/>
        </w:rPr>
      </w:pPr>
    </w:p>
    <w:p w14:paraId="5BB2495B" w14:textId="1CE1CDA8" w:rsidR="00A1401C" w:rsidRPr="007F7583" w:rsidRDefault="6AD0392B" w:rsidP="6AD0392B">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C93D2E">
        <w:rPr>
          <w:rFonts w:ascii="Arial" w:eastAsia="Times New Roman" w:hAnsi="Arial" w:cs="Arial"/>
          <w:b/>
          <w:bCs/>
          <w:sz w:val="24"/>
          <w:szCs w:val="24"/>
          <w:lang w:eastAsia="pt-BR"/>
        </w:rPr>
        <w:t>20,7</w:t>
      </w:r>
      <w:r w:rsidRPr="00423AB3">
        <w:rPr>
          <w:rFonts w:ascii="Arial" w:eastAsia="Times New Roman" w:hAnsi="Arial" w:cs="Arial"/>
          <w:b/>
          <w:bCs/>
          <w:sz w:val="24"/>
          <w:szCs w:val="24"/>
          <w:lang w:eastAsia="pt-BR"/>
        </w:rPr>
        <w:t>% (vinte</w:t>
      </w:r>
      <w:r w:rsidR="00C93D2E">
        <w:rPr>
          <w:rFonts w:ascii="Arial" w:eastAsia="Times New Roman" w:hAnsi="Arial" w:cs="Arial"/>
          <w:b/>
          <w:bCs/>
          <w:sz w:val="24"/>
          <w:szCs w:val="24"/>
          <w:lang w:eastAsia="pt-BR"/>
        </w:rPr>
        <w:t xml:space="preserve"> </w:t>
      </w:r>
      <w:r w:rsidRPr="00423AB3">
        <w:rPr>
          <w:rFonts w:ascii="Arial" w:eastAsia="Times New Roman" w:hAnsi="Arial" w:cs="Arial"/>
          <w:b/>
          <w:bCs/>
          <w:sz w:val="24"/>
          <w:szCs w:val="24"/>
          <w:lang w:eastAsia="pt-BR"/>
        </w:rPr>
        <w:t>virgula sete por cento).</w:t>
      </w:r>
      <w:r w:rsidRPr="007F7583">
        <w:rPr>
          <w:rFonts w:ascii="Arial" w:eastAsia="Times New Roman" w:hAnsi="Arial" w:cs="Arial"/>
          <w:sz w:val="24"/>
          <w:szCs w:val="24"/>
          <w:lang w:eastAsia="pt-BR"/>
        </w:rPr>
        <w:t xml:space="preserve"> </w:t>
      </w:r>
    </w:p>
    <w:p w14:paraId="4BDB5498" w14:textId="77777777" w:rsidR="00A1401C" w:rsidRPr="007F7583" w:rsidRDefault="00A1401C" w:rsidP="00D53BEE">
      <w:pPr>
        <w:spacing w:after="0"/>
        <w:ind w:left="567"/>
        <w:jc w:val="both"/>
        <w:rPr>
          <w:rFonts w:ascii="Arial" w:eastAsia="Times New Roman" w:hAnsi="Arial" w:cs="Arial"/>
          <w:sz w:val="24"/>
          <w:szCs w:val="24"/>
          <w:lang w:eastAsia="pt-BR"/>
        </w:rPr>
      </w:pPr>
    </w:p>
    <w:p w14:paraId="74C1AB89" w14:textId="77777777" w:rsidR="00A1401C" w:rsidRPr="007F7583" w:rsidRDefault="00A1401C" w:rsidP="00D53BEE">
      <w:pPr>
        <w:adjustRightInd w:val="0"/>
        <w:spacing w:after="0"/>
        <w:ind w:left="567"/>
        <w:jc w:val="both"/>
        <w:rPr>
          <w:rFonts w:ascii="Arial" w:eastAsia="Times New Roman" w:hAnsi="Arial" w:cs="Arial"/>
          <w:bCs/>
          <w:sz w:val="24"/>
          <w:szCs w:val="24"/>
          <w:lang w:eastAsia="pt-BR"/>
        </w:rPr>
      </w:pPr>
      <w:r w:rsidRPr="007F7583">
        <w:rPr>
          <w:rFonts w:ascii="Arial" w:eastAsia="Times New Roman" w:hAnsi="Arial" w:cs="Arial"/>
          <w:b/>
          <w:sz w:val="24"/>
          <w:szCs w:val="24"/>
          <w:lang w:eastAsia="pt-BR"/>
        </w:rPr>
        <w:t>c)-</w:t>
      </w:r>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 assim como demonstrativo dos encargos sociais de mão de obra aplicada nas composições dos mesmos e escala salarial de mão de obra, produção de equipes mecânicas, e da composição do </w:t>
      </w:r>
      <w:r w:rsidRPr="007F7583">
        <w:rPr>
          <w:rFonts w:ascii="Arial" w:eastAsia="Times New Roman" w:hAnsi="Arial" w:cs="Arial"/>
          <w:b/>
          <w:bCs/>
          <w:sz w:val="24"/>
          <w:szCs w:val="24"/>
          <w:lang w:eastAsia="pt-BR"/>
        </w:rPr>
        <w:t>BDI (</w:t>
      </w:r>
      <w:r w:rsidRPr="007F7583">
        <w:rPr>
          <w:rFonts w:ascii="Arial" w:eastAsia="Times New Roman" w:hAnsi="Arial" w:cs="Arial"/>
          <w:b/>
          <w:sz w:val="24"/>
          <w:szCs w:val="24"/>
          <w:lang w:eastAsia="pt-BR"/>
        </w:rPr>
        <w:t>Bonificação de Despesas Indiretas)</w:t>
      </w:r>
      <w:r w:rsidRPr="007F7583">
        <w:rPr>
          <w:rFonts w:ascii="Arial" w:eastAsia="Times New Roman" w:hAnsi="Arial" w:cs="Arial"/>
          <w:b/>
          <w:bCs/>
          <w:sz w:val="24"/>
          <w:szCs w:val="24"/>
          <w:lang w:eastAsia="pt-BR"/>
        </w:rPr>
        <w:t>.</w:t>
      </w:r>
      <w:r w:rsidRPr="007F7583">
        <w:rPr>
          <w:rFonts w:ascii="Arial" w:eastAsia="Times New Roman" w:hAnsi="Arial" w:cs="Arial"/>
          <w:bCs/>
          <w:sz w:val="24"/>
          <w:szCs w:val="24"/>
          <w:lang w:eastAsia="pt-BR"/>
        </w:rPr>
        <w:t xml:space="preserve"> 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D53BEE">
      <w:pPr>
        <w:spacing w:after="0"/>
        <w:ind w:left="567"/>
        <w:jc w:val="both"/>
        <w:rPr>
          <w:rFonts w:ascii="Arial" w:eastAsia="Times New Roman" w:hAnsi="Arial" w:cs="Arial"/>
          <w:sz w:val="24"/>
          <w:szCs w:val="24"/>
          <w:lang w:eastAsia="pt-BR"/>
        </w:rPr>
      </w:pPr>
    </w:p>
    <w:p w14:paraId="3E635E37" w14:textId="77777777" w:rsidR="00A1401C" w:rsidRPr="007F7583" w:rsidRDefault="00A1401C" w:rsidP="00D53BEE">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xml:space="preserve">, nem tampouco a planilha de custo direto, por se constituírem em tributos de natureza direta e </w:t>
      </w:r>
      <w:proofErr w:type="spellStart"/>
      <w:r w:rsidRPr="007F7583">
        <w:rPr>
          <w:rFonts w:ascii="Arial" w:eastAsia="Times New Roman" w:hAnsi="Arial" w:cs="Arial"/>
          <w:sz w:val="24"/>
          <w:szCs w:val="24"/>
          <w:lang w:eastAsia="pt-BR"/>
        </w:rPr>
        <w:t>personalística</w:t>
      </w:r>
      <w:proofErr w:type="spellEnd"/>
      <w:r w:rsidRPr="007F7583">
        <w:rPr>
          <w:rFonts w:ascii="Arial" w:eastAsia="Times New Roman" w:hAnsi="Arial" w:cs="Arial"/>
          <w:sz w:val="24"/>
          <w:szCs w:val="24"/>
          <w:lang w:eastAsia="pt-BR"/>
        </w:rPr>
        <w:t>, que oneram pessoalmente o contratado, não devendo ser repassado à contratante.</w:t>
      </w:r>
    </w:p>
    <w:p w14:paraId="74869460"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238823F" w14:textId="77777777" w:rsidR="00A1401C" w:rsidRPr="007F7583" w:rsidRDefault="00E80610"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082992CD" w14:textId="05982FD9" w:rsidR="00A1401C" w:rsidRPr="007F7583" w:rsidRDefault="00C93D2E" w:rsidP="00D53BEE">
      <w:pPr>
        <w:spacing w:after="0"/>
        <w:ind w:left="567" w:right="-1"/>
        <w:jc w:val="both"/>
        <w:rPr>
          <w:rFonts w:ascii="Arial" w:eastAsia="Times New Roman" w:hAnsi="Arial" w:cs="Arial"/>
          <w:b/>
          <w:sz w:val="24"/>
          <w:szCs w:val="24"/>
          <w:lang w:eastAsia="pt-BR"/>
        </w:rPr>
      </w:pPr>
      <w:r>
        <w:rPr>
          <w:rFonts w:ascii="Arial" w:eastAsia="Times New Roman" w:hAnsi="Arial" w:cs="Arial"/>
          <w:b/>
          <w:sz w:val="24"/>
          <w:szCs w:val="24"/>
          <w:lang w:eastAsia="pt-BR"/>
        </w:rPr>
        <w:t>g</w:t>
      </w:r>
      <w:r w:rsidR="00577327"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Condições de Pagamento: que deverá ser de acordo com o Cronograma por período constante no subitem 11.1, deste edital.</w:t>
      </w:r>
    </w:p>
    <w:p w14:paraId="06BBA33E"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7F651A1F" w:rsidR="00A1401C" w:rsidRPr="007F7583" w:rsidRDefault="00A1401C" w:rsidP="00D53BEE">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C93D2E">
        <w:rPr>
          <w:rFonts w:ascii="Arial" w:eastAsia="Times New Roman" w:hAnsi="Arial" w:cs="Arial"/>
          <w:b/>
          <w:sz w:val="24"/>
          <w:szCs w:val="24"/>
          <w:lang w:eastAsia="pt-BR"/>
        </w:rPr>
        <w:t>h</w:t>
      </w:r>
      <w:r w:rsidR="00577327"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Validade da Proposta; NÃO PODERÁ SER INFERIOR A 60 (SESS</w:t>
      </w:r>
      <w:r w:rsidR="00577327" w:rsidRPr="007F7583">
        <w:rPr>
          <w:rFonts w:ascii="Arial" w:eastAsia="Times New Roman" w:hAnsi="Arial" w:cs="Arial"/>
          <w:b/>
          <w:sz w:val="24"/>
          <w:szCs w:val="24"/>
          <w:lang w:eastAsia="pt-BR"/>
        </w:rPr>
        <w:t xml:space="preserve">ENTA) DIAS DA ABERTURA DA MESMA. No caso de omissão do prazo de validade,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D53BEE">
      <w:pPr>
        <w:spacing w:after="0"/>
        <w:ind w:right="-1"/>
        <w:jc w:val="both"/>
        <w:rPr>
          <w:rFonts w:ascii="Arial" w:eastAsia="Times New Roman" w:hAnsi="Arial" w:cs="Arial"/>
          <w:sz w:val="24"/>
          <w:szCs w:val="24"/>
          <w:lang w:eastAsia="pt-BR"/>
        </w:rPr>
      </w:pPr>
    </w:p>
    <w:p w14:paraId="4D83955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D53BEE">
      <w:pPr>
        <w:spacing w:after="0"/>
        <w:ind w:right="-1"/>
        <w:jc w:val="both"/>
        <w:rPr>
          <w:rFonts w:ascii="Arial" w:eastAsia="Times New Roman" w:hAnsi="Arial" w:cs="Arial"/>
          <w:sz w:val="24"/>
          <w:szCs w:val="24"/>
          <w:lang w:eastAsia="pt-BR"/>
        </w:rPr>
      </w:pPr>
    </w:p>
    <w:p w14:paraId="258B863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D53BEE">
      <w:pPr>
        <w:spacing w:after="0"/>
        <w:ind w:right="-1"/>
        <w:jc w:val="both"/>
        <w:rPr>
          <w:rFonts w:ascii="Arial" w:eastAsia="Times New Roman" w:hAnsi="Arial" w:cs="Arial"/>
          <w:sz w:val="24"/>
          <w:szCs w:val="24"/>
          <w:lang w:eastAsia="pt-BR"/>
        </w:rPr>
      </w:pPr>
    </w:p>
    <w:p w14:paraId="0E1EF14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D53BEE">
      <w:pPr>
        <w:spacing w:after="0"/>
        <w:ind w:right="-1"/>
        <w:jc w:val="both"/>
        <w:rPr>
          <w:rFonts w:ascii="Arial" w:eastAsia="Times New Roman" w:hAnsi="Arial" w:cs="Arial"/>
          <w:sz w:val="24"/>
          <w:szCs w:val="24"/>
          <w:lang w:eastAsia="pt-BR"/>
        </w:rPr>
      </w:pPr>
    </w:p>
    <w:p w14:paraId="028F7A40" w14:textId="77777777" w:rsidR="00A1401C" w:rsidRPr="007F7583" w:rsidRDefault="00432775"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D53BEE">
      <w:pPr>
        <w:spacing w:after="0"/>
        <w:jc w:val="both"/>
        <w:rPr>
          <w:rFonts w:ascii="Arial" w:eastAsia="Times New Roman" w:hAnsi="Arial" w:cs="Arial"/>
          <w:sz w:val="24"/>
          <w:szCs w:val="24"/>
          <w:lang w:eastAsia="pt-BR"/>
        </w:rPr>
      </w:pPr>
    </w:p>
    <w:p w14:paraId="4D311A09"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135E58C4" w14:textId="77777777" w:rsidR="00A1401C" w:rsidRPr="007F7583" w:rsidRDefault="00A1401C" w:rsidP="00D53BEE">
      <w:pPr>
        <w:spacing w:after="0"/>
        <w:jc w:val="both"/>
        <w:rPr>
          <w:rFonts w:ascii="Arial" w:eastAsia="Times New Roman" w:hAnsi="Arial" w:cs="Arial"/>
          <w:sz w:val="24"/>
          <w:szCs w:val="24"/>
          <w:lang w:eastAsia="pt-BR"/>
        </w:rPr>
      </w:pPr>
    </w:p>
    <w:p w14:paraId="459EFE24"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D53BEE">
      <w:pPr>
        <w:spacing w:after="0"/>
        <w:jc w:val="both"/>
        <w:rPr>
          <w:rFonts w:ascii="Arial" w:eastAsia="Times New Roman" w:hAnsi="Arial" w:cs="Arial"/>
          <w:sz w:val="24"/>
          <w:szCs w:val="24"/>
          <w:lang w:eastAsia="pt-BR"/>
        </w:rPr>
      </w:pPr>
    </w:p>
    <w:p w14:paraId="09C5789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D53BEE">
      <w:pPr>
        <w:spacing w:after="0"/>
        <w:jc w:val="both"/>
        <w:rPr>
          <w:rFonts w:ascii="Arial" w:eastAsia="Times New Roman" w:hAnsi="Arial" w:cs="Arial"/>
          <w:sz w:val="24"/>
          <w:szCs w:val="24"/>
          <w:lang w:eastAsia="pt-BR"/>
        </w:rPr>
      </w:pPr>
    </w:p>
    <w:p w14:paraId="591DA0B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D53BEE">
      <w:pPr>
        <w:spacing w:after="0"/>
        <w:jc w:val="both"/>
        <w:rPr>
          <w:rFonts w:ascii="Arial" w:eastAsia="Times New Roman" w:hAnsi="Arial" w:cs="Arial"/>
          <w:sz w:val="24"/>
          <w:szCs w:val="24"/>
          <w:lang w:eastAsia="pt-BR"/>
        </w:rPr>
      </w:pPr>
    </w:p>
    <w:p w14:paraId="03FD5B28"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D53BEE">
      <w:pPr>
        <w:spacing w:after="0"/>
        <w:jc w:val="both"/>
        <w:rPr>
          <w:rFonts w:ascii="Arial" w:eastAsia="Times New Roman" w:hAnsi="Arial" w:cs="Arial"/>
          <w:sz w:val="24"/>
          <w:szCs w:val="24"/>
          <w:lang w:eastAsia="pt-BR"/>
        </w:rPr>
      </w:pPr>
    </w:p>
    <w:p w14:paraId="70D48E7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2B65CBB6"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C93D2E">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28414174" w14:textId="77777777" w:rsidR="006829E6" w:rsidRPr="00A16E4D" w:rsidRDefault="006829E6" w:rsidP="006829E6">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6A78CF9D"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01.006 SECRETARIA MUNICIPAL DE VIA. OBRAS PUBLICAS</w:t>
      </w:r>
    </w:p>
    <w:p w14:paraId="37C19706"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 INFRA-ESTRUTURA URBANA</w:t>
      </w:r>
    </w:p>
    <w:p w14:paraId="18CB849E"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15.451.0006 PAVIMENTACAO, DRENAGEM E MELHORIAS DE VIAS URBANAS</w:t>
      </w:r>
    </w:p>
    <w:p w14:paraId="52AB6728"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15.451.0006.1002 CONSTRUCAO, AMPL. E MELHORIA DA INFRA ESTRUT. URBANA</w:t>
      </w:r>
    </w:p>
    <w:p w14:paraId="14A1477F"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4.4.90.51.00.00.00.0097 OBRAS E INSTALACOES</w:t>
      </w:r>
    </w:p>
    <w:p w14:paraId="0A407E13" w14:textId="77777777" w:rsidR="006829E6" w:rsidRPr="00A16E4D" w:rsidRDefault="006829E6" w:rsidP="006829E6">
      <w:pPr>
        <w:pStyle w:val="SemEspaamento"/>
        <w:rPr>
          <w:rFonts w:ascii="Arial" w:hAnsi="Arial" w:cs="Arial"/>
          <w:b/>
          <w:sz w:val="24"/>
          <w:szCs w:val="24"/>
        </w:rPr>
      </w:pPr>
      <w:r w:rsidRPr="00A16E4D">
        <w:rPr>
          <w:rFonts w:ascii="Arial" w:hAnsi="Arial" w:cs="Arial"/>
          <w:b/>
          <w:sz w:val="24"/>
          <w:szCs w:val="24"/>
        </w:rPr>
        <w:t xml:space="preserve">1.80.00 TRANSF. DO ESTADO – FUNDERSUL – LEI EST. 1.963/99 </w:t>
      </w:r>
    </w:p>
    <w:p w14:paraId="67315573" w14:textId="2BBDE334" w:rsidR="006829E6" w:rsidRPr="002A6B14" w:rsidRDefault="006829E6" w:rsidP="006829E6">
      <w:pPr>
        <w:pStyle w:val="SemEspaamento"/>
        <w:rPr>
          <w:rFonts w:ascii="Arial" w:hAnsi="Arial" w:cs="Arial"/>
          <w:sz w:val="24"/>
          <w:szCs w:val="24"/>
        </w:rPr>
      </w:pPr>
      <w:r>
        <w:rPr>
          <w:rFonts w:ascii="Arial" w:hAnsi="Arial" w:cs="Arial"/>
          <w:sz w:val="24"/>
          <w:szCs w:val="24"/>
        </w:rPr>
        <w:t xml:space="preserve">OU DOTAÇÃO ORÇAMENTÁRIA </w:t>
      </w:r>
      <w:r>
        <w:rPr>
          <w:rFonts w:ascii="Arial" w:hAnsi="Arial" w:cs="Arial"/>
          <w:sz w:val="24"/>
          <w:szCs w:val="24"/>
        </w:rPr>
        <w:t>QUE VIEREM A SUBSTITUIR A MESMA NO ATO DA CONTRATAÇÃO.</w:t>
      </w:r>
    </w:p>
    <w:p w14:paraId="0A6959E7" w14:textId="77777777" w:rsidR="00B05C28" w:rsidRPr="002A6B14" w:rsidRDefault="00B05C28" w:rsidP="00D53BEE">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 </w:t>
      </w:r>
    </w:p>
    <w:p w14:paraId="4E928954" w14:textId="3B89A83E"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6829E6">
        <w:rPr>
          <w:rFonts w:ascii="Arial" w:eastAsia="Times New Roman" w:hAnsi="Arial" w:cs="Arial"/>
          <w:b/>
          <w:sz w:val="24"/>
          <w:szCs w:val="24"/>
          <w:lang w:eastAsia="pt-BR"/>
        </w:rPr>
        <w:t>2.486.899,41</w:t>
      </w:r>
      <w:r w:rsidR="008A2AE9" w:rsidRPr="002A6B14">
        <w:rPr>
          <w:rFonts w:ascii="Arial" w:hAnsi="Arial" w:cs="Arial"/>
          <w:b/>
          <w:sz w:val="24"/>
          <w:szCs w:val="24"/>
        </w:rPr>
        <w:t xml:space="preserve"> (</w:t>
      </w:r>
      <w:r w:rsidR="006829E6">
        <w:rPr>
          <w:rFonts w:ascii="Arial" w:hAnsi="Arial" w:cs="Arial"/>
          <w:b/>
          <w:sz w:val="24"/>
          <w:szCs w:val="24"/>
        </w:rPr>
        <w:t xml:space="preserve">dois milhões quatrocentos e oitenta e seis mil oitocentos e noventa e nove reais e </w:t>
      </w:r>
      <w:r w:rsidR="003928C4">
        <w:rPr>
          <w:rFonts w:ascii="Arial" w:hAnsi="Arial" w:cs="Arial"/>
          <w:b/>
          <w:sz w:val="24"/>
          <w:szCs w:val="24"/>
        </w:rPr>
        <w:t>quarenta e um centavos</w:t>
      </w:r>
      <w:r w:rsidR="00F60C55" w:rsidRPr="002A6B14">
        <w:rPr>
          <w:rFonts w:ascii="Arial" w:eastAsia="Times New Roman" w:hAnsi="Arial" w:cs="Arial"/>
          <w:b/>
          <w:sz w:val="24"/>
          <w:szCs w:val="24"/>
          <w:lang w:eastAsia="pt-BR"/>
        </w:rPr>
        <w:t>)</w:t>
      </w:r>
      <w:r w:rsidR="00A975F6">
        <w:rPr>
          <w:rFonts w:ascii="Arial" w:eastAsia="Times New Roman" w:hAnsi="Arial" w:cs="Arial"/>
          <w:b/>
          <w:sz w:val="24"/>
          <w:szCs w:val="24"/>
          <w:lang w:eastAsia="pt-BR"/>
        </w:rPr>
        <w:t>, sendo: Lote 01: R$ 1.755.362,69 (um milhão setecentos e cinquenta e cinco mil trezentos e sessenta e dois reais</w:t>
      </w:r>
      <w:r w:rsidR="00042F51">
        <w:rPr>
          <w:rFonts w:ascii="Arial" w:eastAsia="Times New Roman" w:hAnsi="Arial" w:cs="Arial"/>
          <w:b/>
          <w:sz w:val="24"/>
          <w:szCs w:val="24"/>
          <w:lang w:eastAsia="pt-BR"/>
        </w:rPr>
        <w:t xml:space="preserve"> e sessenta e nove centavos) e para Lote 02: R$ 731.536,72 (setecentos e trinta e um mil quinhentos e trinta e seis reais e setenta e dois centavos).</w:t>
      </w:r>
      <w:r w:rsidR="00A975F6">
        <w:rPr>
          <w:rFonts w:ascii="Arial" w:eastAsia="Times New Roman" w:hAnsi="Arial" w:cs="Arial"/>
          <w:b/>
          <w:sz w:val="24"/>
          <w:szCs w:val="24"/>
          <w:lang w:eastAsia="pt-BR"/>
        </w:rPr>
        <w:t xml:space="preserve"> </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63626BC2"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12.1 – O serviço realizado será objeto de avaliação, procedidas e assinadas pelo Engenheiro Fiscal designado pelo </w:t>
      </w:r>
      <w:r w:rsidR="006829E6" w:rsidRPr="007F7583">
        <w:rPr>
          <w:rFonts w:ascii="Arial" w:hAnsi="Arial" w:cs="Arial"/>
          <w:szCs w:val="24"/>
        </w:rPr>
        <w:t>Secretário</w:t>
      </w:r>
      <w:r w:rsidRPr="007F7583">
        <w:rPr>
          <w:rFonts w:ascii="Arial" w:hAnsi="Arial" w:cs="Arial"/>
          <w:szCs w:val="24"/>
        </w:rPr>
        <w:t xml:space="preserve"> de Obras</w:t>
      </w:r>
      <w:r w:rsidR="00B74303" w:rsidRPr="007F7583">
        <w:rPr>
          <w:rFonts w:ascii="Arial" w:hAnsi="Arial" w:cs="Arial"/>
          <w:szCs w:val="24"/>
        </w:rPr>
        <w:t>,</w:t>
      </w:r>
      <w:r w:rsidRPr="007F7583">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7F7583">
        <w:rPr>
          <w:rFonts w:ascii="Arial" w:hAnsi="Arial" w:cs="Arial"/>
          <w:szCs w:val="24"/>
        </w:rPr>
        <w:t xml:space="preserve">dos serviços com </w:t>
      </w:r>
      <w:r w:rsidRPr="007F7583">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441E01AA"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97048D" w:rsidRPr="00452113">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 xml:space="preserve">Os pagamentos serão feitos através de depósitos em conta corrente da Contratada, e cada pagamento corresponderá à medição Provisória/Final, ou Avaliação dos serviços </w:t>
      </w:r>
      <w:r w:rsidR="00FE53A9" w:rsidRPr="007F7583">
        <w:rPr>
          <w:rFonts w:ascii="Arial" w:hAnsi="Arial" w:cs="Arial"/>
          <w:szCs w:val="24"/>
        </w:rPr>
        <w:lastRenderedPageBreak/>
        <w:t>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91C656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3928C4">
        <w:rPr>
          <w:rFonts w:ascii="Arial" w:hAnsi="Arial" w:cs="Arial"/>
          <w:sz w:val="24"/>
          <w:szCs w:val="24"/>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lastRenderedPageBreak/>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080C2462"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14.4. O prazo</w:t>
      </w:r>
      <w:r w:rsidR="00D054A5">
        <w:rPr>
          <w:rFonts w:ascii="Arial" w:eastAsia="Times New Roman" w:hAnsi="Arial" w:cs="Arial"/>
          <w:sz w:val="24"/>
          <w:szCs w:val="24"/>
          <w:lang w:eastAsia="pt-BR"/>
        </w:rPr>
        <w:t xml:space="preserve"> para início dos trabalhos acontecerá </w:t>
      </w:r>
      <w:r w:rsidRPr="007F7583">
        <w:rPr>
          <w:rFonts w:ascii="Arial" w:eastAsia="Times New Roman" w:hAnsi="Arial" w:cs="Arial"/>
          <w:sz w:val="24"/>
          <w:szCs w:val="24"/>
          <w:lang w:eastAsia="pt-BR"/>
        </w:rPr>
        <w:t xml:space="preserve">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E95093" w:rsidRDefault="00A1401C" w:rsidP="00D53BEE">
      <w:pPr>
        <w:spacing w:after="0"/>
        <w:ind w:right="-1"/>
        <w:jc w:val="both"/>
        <w:rPr>
          <w:rFonts w:ascii="Arial" w:eastAsia="Times New Roman" w:hAnsi="Arial" w:cs="Arial"/>
          <w:sz w:val="24"/>
          <w:szCs w:val="24"/>
          <w:lang w:eastAsia="pt-BR"/>
        </w:rPr>
      </w:pPr>
    </w:p>
    <w:p w14:paraId="058DA646" w14:textId="48B12499" w:rsidR="00725A7C" w:rsidRPr="00E95093" w:rsidRDefault="009119E4" w:rsidP="00D53BE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w:t>
      </w:r>
      <w:r w:rsidR="00725A7C" w:rsidRPr="00E95093">
        <w:rPr>
          <w:rFonts w:ascii="Arial" w:eastAsia="Times New Roman" w:hAnsi="Arial" w:cs="Arial"/>
          <w:sz w:val="24"/>
          <w:szCs w:val="24"/>
          <w:lang w:eastAsia="pt-BR"/>
        </w:rPr>
        <w:t>. O prazo de vigência do contrato será de</w:t>
      </w:r>
      <w:r w:rsidR="00B74303" w:rsidRPr="00E95093">
        <w:rPr>
          <w:rFonts w:ascii="Arial" w:eastAsia="Times New Roman" w:hAnsi="Arial" w:cs="Arial"/>
          <w:sz w:val="24"/>
          <w:szCs w:val="24"/>
          <w:lang w:eastAsia="pt-BR"/>
        </w:rPr>
        <w:t xml:space="preserve"> </w:t>
      </w:r>
      <w:r w:rsidR="00FF5B16" w:rsidRPr="00E95093">
        <w:rPr>
          <w:rFonts w:ascii="Arial" w:eastAsia="Times New Roman" w:hAnsi="Arial" w:cs="Arial"/>
          <w:sz w:val="24"/>
          <w:szCs w:val="24"/>
          <w:lang w:eastAsia="pt-BR"/>
        </w:rPr>
        <w:t>1</w:t>
      </w:r>
      <w:r w:rsidR="00E95093" w:rsidRPr="00E95093">
        <w:rPr>
          <w:rFonts w:ascii="Arial" w:eastAsia="Times New Roman" w:hAnsi="Arial" w:cs="Arial"/>
          <w:sz w:val="24"/>
          <w:szCs w:val="24"/>
          <w:lang w:eastAsia="pt-BR"/>
        </w:rPr>
        <w:t>2 (doze</w:t>
      </w:r>
      <w:r w:rsidR="00EF6D21" w:rsidRPr="00E95093">
        <w:rPr>
          <w:rFonts w:ascii="Arial" w:eastAsia="Times New Roman" w:hAnsi="Arial" w:cs="Arial"/>
          <w:sz w:val="24"/>
          <w:szCs w:val="24"/>
          <w:lang w:eastAsia="pt-BR"/>
        </w:rPr>
        <w:t>)</w:t>
      </w:r>
      <w:r w:rsidR="004903A5" w:rsidRPr="00E95093">
        <w:rPr>
          <w:rFonts w:ascii="Arial" w:eastAsia="Times New Roman" w:hAnsi="Arial" w:cs="Arial"/>
          <w:sz w:val="24"/>
          <w:szCs w:val="24"/>
          <w:lang w:eastAsia="pt-BR"/>
        </w:rPr>
        <w:t xml:space="preserve"> meses</w:t>
      </w:r>
      <w:r w:rsidR="00725A7C" w:rsidRPr="00E95093">
        <w:rPr>
          <w:rFonts w:ascii="Arial" w:eastAsia="Times New Roman" w:hAnsi="Arial" w:cs="Arial"/>
          <w:sz w:val="24"/>
          <w:szCs w:val="24"/>
          <w:lang w:eastAsia="pt-BR"/>
        </w:rPr>
        <w:t xml:space="preserve"> a contar da assinatura do contrato. </w:t>
      </w:r>
    </w:p>
    <w:p w14:paraId="5D16C735" w14:textId="77777777" w:rsidR="0039351E" w:rsidRPr="00E95093" w:rsidRDefault="0039351E" w:rsidP="00D53BEE">
      <w:pPr>
        <w:spacing w:after="0"/>
        <w:jc w:val="both"/>
        <w:rPr>
          <w:rFonts w:ascii="Arial" w:eastAsia="Times New Roman" w:hAnsi="Arial" w:cs="Arial"/>
          <w:sz w:val="24"/>
          <w:szCs w:val="24"/>
          <w:lang w:eastAsia="pt-BR"/>
        </w:rPr>
      </w:pPr>
    </w:p>
    <w:p w14:paraId="2DA743FE" w14:textId="4DD49B4F" w:rsidR="0039351E" w:rsidRPr="00E95093" w:rsidRDefault="0039351E" w:rsidP="0039351E">
      <w:pPr>
        <w:spacing w:after="0"/>
        <w:jc w:val="both"/>
        <w:rPr>
          <w:rFonts w:ascii="Arial" w:eastAsia="Times New Roman" w:hAnsi="Arial" w:cs="Arial"/>
          <w:sz w:val="24"/>
          <w:szCs w:val="24"/>
          <w:lang w:eastAsia="pt-BR"/>
        </w:rPr>
      </w:pPr>
      <w:r w:rsidRPr="00E95093">
        <w:rPr>
          <w:rFonts w:ascii="Arial" w:eastAsia="Times New Roman" w:hAnsi="Arial" w:cs="Arial"/>
          <w:sz w:val="24"/>
          <w:szCs w:val="24"/>
          <w:lang w:eastAsia="pt-BR"/>
        </w:rPr>
        <w:t>14.5.1. O prazo máximo para execução da obra e serviços constantes deste Edital será de</w:t>
      </w:r>
      <w:r w:rsidR="00E95093">
        <w:rPr>
          <w:rFonts w:ascii="Arial" w:eastAsia="Times New Roman" w:hAnsi="Arial" w:cs="Arial"/>
          <w:sz w:val="24"/>
          <w:szCs w:val="24"/>
          <w:lang w:eastAsia="pt-BR"/>
        </w:rPr>
        <w:t xml:space="preserve"> </w:t>
      </w:r>
      <w:r w:rsidR="003928C4" w:rsidRPr="00E95093">
        <w:rPr>
          <w:rFonts w:ascii="Arial" w:eastAsia="Times New Roman" w:hAnsi="Arial" w:cs="Arial"/>
          <w:b/>
          <w:sz w:val="24"/>
          <w:szCs w:val="24"/>
          <w:lang w:eastAsia="pt-BR"/>
        </w:rPr>
        <w:t>180</w:t>
      </w:r>
      <w:r w:rsidR="001731ED" w:rsidRPr="00E95093">
        <w:rPr>
          <w:rFonts w:ascii="Arial" w:eastAsia="Times New Roman" w:hAnsi="Arial" w:cs="Arial"/>
          <w:b/>
          <w:sz w:val="24"/>
          <w:szCs w:val="24"/>
          <w:lang w:eastAsia="pt-BR"/>
        </w:rPr>
        <w:t xml:space="preserve"> </w:t>
      </w:r>
      <w:r w:rsidRPr="00E95093">
        <w:rPr>
          <w:rFonts w:ascii="Arial" w:eastAsia="Times New Roman" w:hAnsi="Arial" w:cs="Arial"/>
          <w:b/>
          <w:sz w:val="24"/>
          <w:szCs w:val="24"/>
          <w:lang w:eastAsia="pt-BR"/>
        </w:rPr>
        <w:t>(</w:t>
      </w:r>
      <w:r w:rsidR="003928C4" w:rsidRPr="00E95093">
        <w:rPr>
          <w:rFonts w:ascii="Arial" w:eastAsia="Times New Roman" w:hAnsi="Arial" w:cs="Arial"/>
          <w:b/>
          <w:sz w:val="24"/>
          <w:szCs w:val="24"/>
          <w:lang w:eastAsia="pt-BR"/>
        </w:rPr>
        <w:t>cento e oitenta</w:t>
      </w:r>
      <w:r w:rsidRPr="00E95093">
        <w:rPr>
          <w:rFonts w:ascii="Arial" w:eastAsia="Times New Roman" w:hAnsi="Arial" w:cs="Arial"/>
          <w:b/>
          <w:sz w:val="24"/>
          <w:szCs w:val="24"/>
          <w:lang w:eastAsia="pt-BR"/>
        </w:rPr>
        <w:t>) dias</w:t>
      </w:r>
      <w:r w:rsidR="00E95093" w:rsidRPr="00E95093">
        <w:rPr>
          <w:rFonts w:ascii="Arial" w:eastAsia="Times New Roman" w:hAnsi="Arial" w:cs="Arial"/>
          <w:b/>
          <w:sz w:val="24"/>
          <w:szCs w:val="24"/>
          <w:lang w:eastAsia="pt-BR"/>
        </w:rPr>
        <w:t xml:space="preserve"> para os referidos lotes</w:t>
      </w:r>
      <w:r w:rsidRPr="00E95093">
        <w:rPr>
          <w:rFonts w:ascii="Arial" w:eastAsia="Times New Roman" w:hAnsi="Arial" w:cs="Arial"/>
          <w:sz w:val="24"/>
          <w:szCs w:val="24"/>
          <w:lang w:eastAsia="pt-BR"/>
        </w:rPr>
        <w:t xml:space="preserve">, conforme cronograma físico-financeiro, contados </w:t>
      </w:r>
      <w:proofErr w:type="gramStart"/>
      <w:r w:rsidRPr="00E95093">
        <w:rPr>
          <w:rFonts w:ascii="Arial" w:eastAsia="Times New Roman" w:hAnsi="Arial" w:cs="Arial"/>
          <w:sz w:val="24"/>
          <w:szCs w:val="24"/>
          <w:lang w:eastAsia="pt-BR"/>
        </w:rPr>
        <w:t>à</w:t>
      </w:r>
      <w:proofErr w:type="gramEnd"/>
      <w:r w:rsidRPr="00E95093">
        <w:rPr>
          <w:rFonts w:ascii="Arial" w:eastAsia="Times New Roman" w:hAnsi="Arial" w:cs="Arial"/>
          <w:sz w:val="24"/>
          <w:szCs w:val="24"/>
          <w:lang w:eastAsia="pt-BR"/>
        </w:rPr>
        <w:t xml:space="preserve"> partir do recebimento da Ordem de Serviços pelo contratado. </w:t>
      </w:r>
    </w:p>
    <w:p w14:paraId="38D6B9B6" w14:textId="77777777" w:rsidR="00725A7C" w:rsidRPr="007F7583" w:rsidRDefault="00725A7C" w:rsidP="00D53BEE">
      <w:pPr>
        <w:spacing w:after="0"/>
        <w:jc w:val="both"/>
        <w:rPr>
          <w:rFonts w:ascii="Arial" w:eastAsia="Times New Roman" w:hAnsi="Arial" w:cs="Arial"/>
          <w:sz w:val="24"/>
          <w:szCs w:val="24"/>
          <w:lang w:eastAsia="pt-BR"/>
        </w:rPr>
      </w:pPr>
    </w:p>
    <w:p w14:paraId="5E0587F0" w14:textId="3057E4EB" w:rsidR="00A1401C" w:rsidRPr="007F7583" w:rsidRDefault="0039351E"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EB65C1E"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5636AD">
        <w:rPr>
          <w:rFonts w:ascii="Arial" w:hAnsi="Arial" w:cs="Arial"/>
          <w:sz w:val="24"/>
          <w:szCs w:val="24"/>
        </w:rPr>
        <w:t>ugnação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 xml:space="preserve">.1 – O acompanhamento e a fiscalização do objeto desta Licitação serão exercidos por meio de um representante (denominado Fiscal), designado pela CONTRATANTE, ao qual compete acompanhar, fiscalizar, conferir e avaliar a execução do serviço, bem como dirimir </w:t>
      </w:r>
      <w:r w:rsidRPr="007F7583">
        <w:rPr>
          <w:rFonts w:ascii="Arial" w:hAnsi="Arial" w:cs="Arial"/>
          <w:sz w:val="24"/>
          <w:szCs w:val="24"/>
        </w:rPr>
        <w:lastRenderedPageBreak/>
        <w:t>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w:t>
      </w:r>
      <w:r w:rsidRPr="007F7583">
        <w:rPr>
          <w:rFonts w:ascii="Arial" w:eastAsia="Times New Roman" w:hAnsi="Arial" w:cs="Arial"/>
          <w:color w:val="000000"/>
          <w:sz w:val="24"/>
          <w:szCs w:val="24"/>
          <w:lang w:eastAsia="pt-BR"/>
        </w:rPr>
        <w:lastRenderedPageBreak/>
        <w:t xml:space="preserve">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7DC31A31"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 xml:space="preserve">.1 – As questões decorrentes da execução deste Edital que não possam ser dirimidas administrativamente serão processadas e julgadas pela justiça comum, no Foro desta cidade de </w:t>
      </w:r>
      <w:r w:rsidR="00766CCF" w:rsidRPr="007F7583">
        <w:rPr>
          <w:rFonts w:ascii="Arial" w:hAnsi="Arial" w:cs="Arial"/>
          <w:sz w:val="24"/>
          <w:szCs w:val="24"/>
          <w:lang w:val="pt-BR"/>
        </w:rPr>
        <w:t>Douradina</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40D0CBF4" w14:textId="77777777" w:rsidR="00FF5B16" w:rsidRDefault="00FF5B16" w:rsidP="009B4BA9">
      <w:pPr>
        <w:pStyle w:val="Corpodetexto"/>
        <w:rPr>
          <w:rFonts w:ascii="Arial" w:hAnsi="Arial" w:cs="Arial"/>
          <w:sz w:val="24"/>
          <w:szCs w:val="24"/>
        </w:rPr>
      </w:pPr>
    </w:p>
    <w:p w14:paraId="0821F0F5" w14:textId="73E4E1AA" w:rsidR="00A1401C" w:rsidRPr="007F7583"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FF5B16">
        <w:rPr>
          <w:rFonts w:ascii="Arial" w:eastAsia="Times New Roman" w:hAnsi="Arial" w:cs="Arial"/>
          <w:color w:val="000000"/>
          <w:sz w:val="24"/>
          <w:szCs w:val="24"/>
          <w:lang w:eastAsia="pt-BR"/>
        </w:rPr>
        <w:t>29</w:t>
      </w:r>
      <w:r w:rsidRPr="007F7583">
        <w:rPr>
          <w:rFonts w:ascii="Arial" w:eastAsia="Times New Roman" w:hAnsi="Arial" w:cs="Arial"/>
          <w:color w:val="000000"/>
          <w:sz w:val="24"/>
          <w:szCs w:val="24"/>
          <w:lang w:eastAsia="pt-BR"/>
        </w:rPr>
        <w:t xml:space="preserve"> de </w:t>
      </w:r>
      <w:r w:rsidR="00FF5B16">
        <w:rPr>
          <w:rFonts w:ascii="Arial" w:eastAsia="Times New Roman" w:hAnsi="Arial" w:cs="Arial"/>
          <w:color w:val="000000"/>
          <w:sz w:val="24"/>
          <w:szCs w:val="24"/>
          <w:lang w:eastAsia="pt-BR"/>
        </w:rPr>
        <w:t>abril</w:t>
      </w:r>
      <w:r w:rsidR="00B74303" w:rsidRPr="007F7583">
        <w:rPr>
          <w:rFonts w:ascii="Arial" w:eastAsia="Times New Roman" w:hAnsi="Arial" w:cs="Arial"/>
          <w:color w:val="000000"/>
          <w:sz w:val="24"/>
          <w:szCs w:val="24"/>
          <w:lang w:eastAsia="pt-BR"/>
        </w:rPr>
        <w:t xml:space="preserve"> de </w:t>
      </w:r>
      <w:r w:rsidR="00FF5B16">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8D1E3D">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76352F6B"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A975F6">
        <w:rPr>
          <w:rFonts w:ascii="Arial" w:eastAsia="Times New Roman" w:hAnsi="Arial" w:cs="Arial"/>
          <w:sz w:val="24"/>
          <w:szCs w:val="24"/>
          <w:lang w:eastAsia="pt-BR"/>
        </w:rPr>
        <w:t>79</w:t>
      </w:r>
      <w:r w:rsidR="008D1E3D">
        <w:rPr>
          <w:rFonts w:ascii="Arial" w:eastAsia="Times New Roman" w:hAnsi="Arial" w:cs="Arial"/>
          <w:sz w:val="24"/>
          <w:szCs w:val="24"/>
          <w:lang w:eastAsia="pt-BR"/>
        </w:rPr>
        <w:t>/</w:t>
      </w:r>
      <w:r w:rsidR="00A975F6">
        <w:rPr>
          <w:rFonts w:ascii="Arial" w:eastAsia="Times New Roman" w:hAnsi="Arial" w:cs="Arial"/>
          <w:sz w:val="24"/>
          <w:szCs w:val="24"/>
          <w:lang w:eastAsia="pt-BR"/>
        </w:rPr>
        <w:t>2020</w:t>
      </w:r>
      <w:r w:rsidRPr="007F7583">
        <w:rPr>
          <w:rFonts w:ascii="Arial" w:eastAsia="Times New Roman" w:hAnsi="Arial" w:cs="Arial"/>
          <w:sz w:val="24"/>
          <w:szCs w:val="24"/>
          <w:lang w:eastAsia="pt-BR"/>
        </w:rPr>
        <w:t xml:space="preserve">, gerado pela Tomada de Preços n° </w:t>
      </w:r>
      <w:r w:rsidR="006302D5">
        <w:rPr>
          <w:rFonts w:ascii="Arial" w:eastAsia="Times New Roman" w:hAnsi="Arial" w:cs="Arial"/>
          <w:sz w:val="24"/>
          <w:szCs w:val="24"/>
          <w:lang w:eastAsia="pt-BR"/>
        </w:rPr>
        <w:t>01/2020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5DE234E8" w:rsidR="00205297" w:rsidRPr="007F7583" w:rsidRDefault="00A1401C" w:rsidP="00205297">
      <w:pPr>
        <w:autoSpaceDE w:val="0"/>
        <w:spacing w:after="0" w:line="240" w:lineRule="auto"/>
        <w:jc w:val="both"/>
        <w:rPr>
          <w:rFonts w:ascii="Arial" w:hAnsi="Arial" w:cs="Arial"/>
          <w:color w:val="000000"/>
          <w:sz w:val="24"/>
          <w:szCs w:val="24"/>
        </w:rPr>
      </w:pPr>
      <w:r w:rsidRPr="009B4BA9">
        <w:rPr>
          <w:rFonts w:ascii="Arial" w:eastAsia="Times New Roman" w:hAnsi="Arial" w:cs="Arial"/>
          <w:sz w:val="24"/>
          <w:szCs w:val="24"/>
          <w:lang w:eastAsia="pt-BR"/>
        </w:rPr>
        <w:t xml:space="preserve">1.1 - </w:t>
      </w:r>
      <w:r w:rsidR="00E95093" w:rsidRPr="009F651B">
        <w:rPr>
          <w:rFonts w:ascii="Arial" w:hAnsi="Arial" w:cs="Arial"/>
          <w:iCs/>
          <w:color w:val="000000"/>
          <w:sz w:val="24"/>
          <w:szCs w:val="24"/>
        </w:rPr>
        <w:t xml:space="preserve">Contratação de empresa especializada no ramo de engenharia para execução da obra: </w:t>
      </w:r>
      <w:r w:rsidR="00E95093" w:rsidRPr="00A975F6">
        <w:rPr>
          <w:rFonts w:ascii="Arial" w:hAnsi="Arial" w:cs="Arial"/>
          <w:b/>
          <w:iCs/>
          <w:color w:val="000000"/>
          <w:sz w:val="24"/>
          <w:szCs w:val="24"/>
        </w:rPr>
        <w:t>Lote 01</w:t>
      </w:r>
      <w:r w:rsidR="00E95093" w:rsidRPr="009F651B">
        <w:rPr>
          <w:rFonts w:ascii="Arial" w:hAnsi="Arial" w:cs="Arial"/>
          <w:iCs/>
          <w:color w:val="000000"/>
          <w:sz w:val="24"/>
          <w:szCs w:val="24"/>
        </w:rPr>
        <w:t xml:space="preserve">:  Infraestrutura Urbana - Pavimentação Asfáltica e drenagem de águas pluviais em diversas ruas no centro do Município de Douradina –MS, nos termos do Convênio N° 008/2020 – SGI/COVEN N° 29.656/2020 celebrado entre a Agência Estadual de Gestão de Empreendimentos – AGESUL e o Município de Douradina –MS e conforme Projetos, Memorial Descritivo e Planilha Orçamentária, Integrantes do Edital. </w:t>
      </w:r>
      <w:r w:rsidR="00E95093" w:rsidRPr="00A975F6">
        <w:rPr>
          <w:rFonts w:ascii="Arial" w:hAnsi="Arial" w:cs="Arial"/>
          <w:b/>
          <w:iCs/>
          <w:color w:val="000000"/>
          <w:sz w:val="24"/>
          <w:szCs w:val="24"/>
        </w:rPr>
        <w:t>Lote 02</w:t>
      </w:r>
      <w:r w:rsidR="00E95093" w:rsidRPr="009F651B">
        <w:rPr>
          <w:rFonts w:ascii="Arial" w:hAnsi="Arial" w:cs="Arial"/>
          <w:iCs/>
          <w:color w:val="000000"/>
          <w:sz w:val="24"/>
          <w:szCs w:val="24"/>
        </w:rPr>
        <w:t xml:space="preserve">: Pavimentação asfáltica em diversas ruas do Distrito de Bocajá – Município de Douradina -MS, nos termos do Convênio n° 008/2020 – SGI/COVEN N° 29.656/2020 celebrado entre a Agência </w:t>
      </w:r>
      <w:r w:rsidR="00E95093" w:rsidRPr="009F651B">
        <w:rPr>
          <w:rFonts w:ascii="Arial" w:hAnsi="Arial" w:cs="Arial"/>
          <w:iCs/>
          <w:color w:val="000000"/>
          <w:sz w:val="24"/>
          <w:szCs w:val="24"/>
        </w:rPr>
        <w:lastRenderedPageBreak/>
        <w:t>Estadual de Gestão de Empreendimentos – AGESUL e o Município de Douradina –MS e conforme Projetos, Memorial Descritivo e Planilha Orçamentária, Integrantes do Edital</w:t>
      </w:r>
      <w:r w:rsidR="00205297" w:rsidRPr="009B4BA9">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w:t>
      </w:r>
      <w:r w:rsidRPr="007F7583">
        <w:rPr>
          <w:rFonts w:ascii="Arial" w:hAnsi="Arial" w:cs="Arial"/>
          <w:szCs w:val="24"/>
        </w:rPr>
        <w:lastRenderedPageBreak/>
        <w:t xml:space="preserve">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46684093" w:rsidR="00FB581C" w:rsidRPr="007F7583" w:rsidRDefault="00FB581C" w:rsidP="00D53BEE">
      <w:pPr>
        <w:pStyle w:val="p8"/>
        <w:spacing w:line="276" w:lineRule="auto"/>
        <w:ind w:left="0"/>
        <w:jc w:val="both"/>
        <w:rPr>
          <w:rFonts w:ascii="Arial" w:hAnsi="Arial" w:cs="Arial"/>
          <w:szCs w:val="24"/>
        </w:rPr>
      </w:pPr>
      <w:r w:rsidRPr="007F7583">
        <w:rPr>
          <w:rFonts w:ascii="Arial" w:hAnsi="Arial" w:cs="Arial"/>
          <w:szCs w:val="24"/>
        </w:rPr>
        <w:t xml:space="preserve">4.1 – </w:t>
      </w:r>
      <w:r w:rsidR="00FD2936" w:rsidRPr="007F7583">
        <w:rPr>
          <w:rFonts w:ascii="Arial" w:hAnsi="Arial" w:cs="Arial"/>
          <w:szCs w:val="24"/>
        </w:rPr>
        <w:t>O serviço realizado será objeto de avaliação, procedidas e assinadas pelo Engenheiro Fiscal de</w:t>
      </w:r>
      <w:r w:rsidR="004903A5" w:rsidRPr="007F7583">
        <w:rPr>
          <w:rFonts w:ascii="Arial" w:hAnsi="Arial" w:cs="Arial"/>
          <w:szCs w:val="24"/>
        </w:rPr>
        <w:t>signa</w:t>
      </w:r>
      <w:r w:rsidR="008D1E3D">
        <w:rPr>
          <w:rFonts w:ascii="Arial" w:hAnsi="Arial" w:cs="Arial"/>
          <w:szCs w:val="24"/>
        </w:rPr>
        <w:t>do pelo Secretario de Viação e Obras Públicas</w:t>
      </w:r>
      <w:r w:rsidR="00FD2936" w:rsidRPr="007F7583">
        <w:rPr>
          <w:rFonts w:ascii="Arial" w:hAnsi="Arial" w:cs="Arial"/>
          <w:szCs w:val="24"/>
        </w:rPr>
        <w:t xml:space="preserve"> e </w:t>
      </w:r>
      <w:r w:rsidR="00FD2936" w:rsidRPr="007F7583">
        <w:rPr>
          <w:rFonts w:ascii="Arial" w:hAnsi="Arial" w:cs="Arial"/>
          <w:b/>
          <w:szCs w:val="24"/>
        </w:rPr>
        <w:t>conforme orientações, aprovações e determinações do órgão convenente</w:t>
      </w:r>
      <w:r w:rsidR="00FD2936" w:rsidRPr="007F7583">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7F7583">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28820F8F"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t xml:space="preserve">4.5 – Caso haja necessidade de execução de serviços cujos preços unitários não constem </w:t>
      </w:r>
      <w:r w:rsidRPr="007F7583">
        <w:rPr>
          <w:rFonts w:ascii="Arial" w:hAnsi="Arial" w:cs="Arial"/>
          <w:szCs w:val="24"/>
        </w:rPr>
        <w:lastRenderedPageBreak/>
        <w:t>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53997155" w14:textId="77777777" w:rsidR="00E95093" w:rsidRPr="00A16E4D" w:rsidRDefault="00E95093" w:rsidP="00E95093">
      <w:pPr>
        <w:spacing w:after="0"/>
        <w:ind w:right="-1"/>
        <w:jc w:val="both"/>
        <w:rPr>
          <w:rFonts w:ascii="Arial" w:eastAsia="Times New Roman" w:hAnsi="Arial" w:cs="Arial"/>
          <w:b/>
          <w:sz w:val="24"/>
          <w:szCs w:val="24"/>
          <w:lang w:eastAsia="pt-BR"/>
        </w:rPr>
      </w:pPr>
      <w:r w:rsidRPr="00A16E4D">
        <w:rPr>
          <w:rFonts w:ascii="Arial" w:eastAsia="Times New Roman" w:hAnsi="Arial" w:cs="Arial"/>
          <w:b/>
          <w:sz w:val="24"/>
          <w:szCs w:val="24"/>
          <w:lang w:eastAsia="pt-BR"/>
        </w:rPr>
        <w:t>01 PREFEITURA MUNICIPAL DE DOURADINA</w:t>
      </w:r>
    </w:p>
    <w:p w14:paraId="409DA119"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01.006 SECRETARIA MUNICIPAL DE VIA. OBRAS PUBLICAS</w:t>
      </w:r>
    </w:p>
    <w:p w14:paraId="7A3A000A"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15.451 INFRA-ESTRUTURA URBANA</w:t>
      </w:r>
    </w:p>
    <w:p w14:paraId="1E20762C"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15.451.0006 PAVIMENTACAO, DRENAGEM E MELHORIAS DE VIAS URBANAS</w:t>
      </w:r>
    </w:p>
    <w:p w14:paraId="5E62373F"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15.451.0006.1002 CONSTRUCAO, AMPL. E MELHORIA DA INFRA ESTRUT. URBANA</w:t>
      </w:r>
    </w:p>
    <w:p w14:paraId="78EE4DBD"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4.4.90.51.00.00.00.0097 OBRAS E INSTALACOES</w:t>
      </w:r>
    </w:p>
    <w:p w14:paraId="69295467" w14:textId="77777777" w:rsidR="00E95093" w:rsidRPr="00A16E4D" w:rsidRDefault="00E95093" w:rsidP="00E95093">
      <w:pPr>
        <w:pStyle w:val="SemEspaamento"/>
        <w:rPr>
          <w:rFonts w:ascii="Arial" w:hAnsi="Arial" w:cs="Arial"/>
          <w:b/>
          <w:sz w:val="24"/>
          <w:szCs w:val="24"/>
        </w:rPr>
      </w:pPr>
      <w:r w:rsidRPr="00A16E4D">
        <w:rPr>
          <w:rFonts w:ascii="Arial" w:hAnsi="Arial" w:cs="Arial"/>
          <w:b/>
          <w:sz w:val="24"/>
          <w:szCs w:val="24"/>
        </w:rPr>
        <w:t xml:space="preserve">1.80.00 TRANSF. DO ESTADO – FUNDERSUL – LEI EST. 1.963/99 </w:t>
      </w:r>
    </w:p>
    <w:p w14:paraId="7197E049" w14:textId="763BE099" w:rsidR="00E95093" w:rsidRPr="002A6B14" w:rsidRDefault="00E95093" w:rsidP="00E95093">
      <w:pPr>
        <w:pStyle w:val="SemEspaamento"/>
        <w:rPr>
          <w:rFonts w:ascii="Arial" w:hAnsi="Arial" w:cs="Arial"/>
          <w:sz w:val="24"/>
          <w:szCs w:val="24"/>
        </w:rPr>
      </w:pPr>
      <w:r>
        <w:rPr>
          <w:rFonts w:ascii="Arial" w:hAnsi="Arial" w:cs="Arial"/>
          <w:sz w:val="24"/>
          <w:szCs w:val="24"/>
        </w:rPr>
        <w:t xml:space="preserve">OU DOTAÇÃO ORÇAMENTÁRIA QUE VIEREM A SUBSTITUIR A MESMA </w:t>
      </w:r>
      <w:r>
        <w:rPr>
          <w:rFonts w:ascii="Arial" w:hAnsi="Arial" w:cs="Arial"/>
          <w:sz w:val="24"/>
          <w:szCs w:val="24"/>
        </w:rPr>
        <w:t>NO ATO DA CONTRATAÇÃO</w:t>
      </w:r>
    </w:p>
    <w:p w14:paraId="497782F4" w14:textId="77777777" w:rsidR="008D1E3D" w:rsidRPr="007F7583" w:rsidRDefault="008D1E3D" w:rsidP="008D1E3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F2B17AC" w:rsidR="0028578B" w:rsidRPr="007F7583" w:rsidRDefault="00F90536" w:rsidP="00D53BEE">
      <w:pPr>
        <w:spacing w:after="0"/>
        <w:jc w:val="both"/>
        <w:rPr>
          <w:rFonts w:ascii="Arial" w:eastAsia="Times New Roman" w:hAnsi="Arial" w:cs="Arial"/>
          <w:sz w:val="24"/>
          <w:szCs w:val="24"/>
          <w:lang w:eastAsia="pt-BR"/>
        </w:rPr>
      </w:pPr>
      <w:r w:rsidRPr="009B4BA9">
        <w:rPr>
          <w:rFonts w:ascii="Arial" w:eastAsia="Times New Roman" w:hAnsi="Arial" w:cs="Arial"/>
          <w:sz w:val="24"/>
          <w:szCs w:val="24"/>
          <w:lang w:eastAsia="pt-BR"/>
        </w:rPr>
        <w:t>6.3</w:t>
      </w:r>
      <w:r w:rsidR="0028578B" w:rsidRPr="009B4BA9">
        <w:rPr>
          <w:rFonts w:ascii="Arial" w:eastAsia="Times New Roman" w:hAnsi="Arial" w:cs="Arial"/>
          <w:sz w:val="24"/>
          <w:szCs w:val="24"/>
          <w:lang w:eastAsia="pt-BR"/>
        </w:rPr>
        <w:t>. O prazo de vigência do contrato s</w:t>
      </w:r>
      <w:r w:rsidR="00E61C83" w:rsidRPr="009B4BA9">
        <w:rPr>
          <w:rFonts w:ascii="Arial" w:eastAsia="Times New Roman" w:hAnsi="Arial" w:cs="Arial"/>
          <w:sz w:val="24"/>
          <w:szCs w:val="24"/>
          <w:lang w:eastAsia="pt-BR"/>
        </w:rPr>
        <w:t xml:space="preserve">erá de </w:t>
      </w:r>
      <w:r w:rsidR="008D1E3D">
        <w:rPr>
          <w:rFonts w:ascii="Arial" w:eastAsia="Times New Roman" w:hAnsi="Arial" w:cs="Arial"/>
          <w:sz w:val="24"/>
          <w:szCs w:val="24"/>
          <w:lang w:eastAsia="pt-BR"/>
        </w:rPr>
        <w:t>12</w:t>
      </w:r>
      <w:r w:rsidR="007F7583" w:rsidRPr="009B4BA9">
        <w:rPr>
          <w:rFonts w:ascii="Arial" w:eastAsia="Times New Roman" w:hAnsi="Arial" w:cs="Arial"/>
          <w:sz w:val="24"/>
          <w:szCs w:val="24"/>
          <w:lang w:eastAsia="pt-BR"/>
        </w:rPr>
        <w:t xml:space="preserve"> (doze)</w:t>
      </w:r>
      <w:r w:rsidR="004903A5" w:rsidRPr="009B4BA9">
        <w:rPr>
          <w:rFonts w:ascii="Arial" w:eastAsia="Times New Roman" w:hAnsi="Arial" w:cs="Arial"/>
          <w:sz w:val="24"/>
          <w:szCs w:val="24"/>
          <w:lang w:eastAsia="pt-BR"/>
        </w:rPr>
        <w:t xml:space="preserve"> meses</w:t>
      </w:r>
      <w:r w:rsidR="0028578B" w:rsidRPr="007F7583">
        <w:rPr>
          <w:rFonts w:ascii="Arial" w:eastAsia="Times New Roman" w:hAnsi="Arial" w:cs="Arial"/>
          <w:sz w:val="24"/>
          <w:szCs w:val="24"/>
          <w:lang w:eastAsia="pt-BR"/>
        </w:rPr>
        <w:t xml:space="preserve"> a contar </w:t>
      </w:r>
      <w:r w:rsidR="00FF2864" w:rsidRPr="007F7583">
        <w:rPr>
          <w:rFonts w:ascii="Arial" w:eastAsia="Times New Roman" w:hAnsi="Arial" w:cs="Arial"/>
          <w:sz w:val="24"/>
          <w:szCs w:val="24"/>
          <w:lang w:eastAsia="pt-BR"/>
        </w:rPr>
        <w:t>da assinatura do contrato</w:t>
      </w:r>
      <w:r w:rsidR="00D30827" w:rsidRPr="007F7583">
        <w:rPr>
          <w:rFonts w:ascii="Arial" w:eastAsia="Times New Roman" w:hAnsi="Arial" w:cs="Arial"/>
          <w:sz w:val="24"/>
          <w:szCs w:val="24"/>
          <w:lang w:eastAsia="pt-BR"/>
        </w:rPr>
        <w:t>, podendo ser prorrogado de acordo com a Lei Federal 8.666/93.</w:t>
      </w:r>
    </w:p>
    <w:p w14:paraId="71DCB018" w14:textId="77777777" w:rsidR="00A1401C" w:rsidRPr="007F7583" w:rsidRDefault="00A1401C" w:rsidP="00D53BEE">
      <w:pPr>
        <w:spacing w:after="0"/>
        <w:jc w:val="both"/>
        <w:rPr>
          <w:rFonts w:ascii="Arial" w:eastAsia="Times New Roman" w:hAnsi="Arial" w:cs="Arial"/>
          <w:sz w:val="24"/>
          <w:szCs w:val="24"/>
          <w:highlight w:val="green"/>
          <w:lang w:eastAsia="pt-BR"/>
        </w:rPr>
      </w:pPr>
    </w:p>
    <w:p w14:paraId="08990C58" w14:textId="30349C62" w:rsidR="00A1401C" w:rsidRPr="007F7583" w:rsidRDefault="00F90536"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O prazo máximo para execução da obra e serviços constantes deste Edital será </w:t>
      </w:r>
      <w:proofErr w:type="gramStart"/>
      <w:r w:rsidR="00A1401C" w:rsidRPr="007F7583">
        <w:rPr>
          <w:rFonts w:ascii="Arial" w:eastAsia="Times New Roman" w:hAnsi="Arial" w:cs="Arial"/>
          <w:sz w:val="24"/>
          <w:szCs w:val="24"/>
          <w:lang w:eastAsia="pt-BR"/>
        </w:rPr>
        <w:t>de</w:t>
      </w:r>
      <w:r w:rsidR="001267AA" w:rsidRPr="007F7583">
        <w:rPr>
          <w:rFonts w:ascii="Arial" w:eastAsia="Times New Roman" w:hAnsi="Arial" w:cs="Arial"/>
          <w:sz w:val="24"/>
          <w:szCs w:val="24"/>
          <w:lang w:eastAsia="pt-BR"/>
        </w:rPr>
        <w:t xml:space="preserve"> </w:t>
      </w:r>
      <w:r w:rsidR="00A1401C" w:rsidRPr="007F7583">
        <w:rPr>
          <w:rFonts w:ascii="Arial" w:eastAsia="Times New Roman" w:hAnsi="Arial" w:cs="Arial"/>
          <w:b/>
          <w:sz w:val="24"/>
          <w:szCs w:val="24"/>
          <w:highlight w:val="yellow"/>
          <w:lang w:eastAsia="pt-BR"/>
        </w:rPr>
        <w:t xml:space="preserve"> </w:t>
      </w:r>
      <w:r w:rsidR="008D1E3D">
        <w:rPr>
          <w:rFonts w:ascii="Arial" w:eastAsia="Times New Roman" w:hAnsi="Arial" w:cs="Arial"/>
          <w:b/>
          <w:sz w:val="24"/>
          <w:szCs w:val="24"/>
          <w:lang w:eastAsia="pt-BR"/>
        </w:rPr>
        <w:t>180</w:t>
      </w:r>
      <w:proofErr w:type="gramEnd"/>
      <w:r w:rsidR="001731ED" w:rsidRPr="001731ED">
        <w:rPr>
          <w:rFonts w:ascii="Arial" w:eastAsia="Times New Roman" w:hAnsi="Arial" w:cs="Arial"/>
          <w:b/>
          <w:sz w:val="24"/>
          <w:szCs w:val="24"/>
          <w:lang w:eastAsia="pt-BR"/>
        </w:rPr>
        <w:t xml:space="preserve"> </w:t>
      </w:r>
      <w:r w:rsidR="00A1401C" w:rsidRPr="001731ED">
        <w:rPr>
          <w:rFonts w:ascii="Arial" w:eastAsia="Times New Roman" w:hAnsi="Arial" w:cs="Arial"/>
          <w:b/>
          <w:sz w:val="24"/>
          <w:szCs w:val="24"/>
          <w:lang w:eastAsia="pt-BR"/>
        </w:rPr>
        <w:t>(</w:t>
      </w:r>
      <w:r w:rsidR="008D1E3D">
        <w:rPr>
          <w:rFonts w:ascii="Arial" w:eastAsia="Times New Roman" w:hAnsi="Arial" w:cs="Arial"/>
          <w:b/>
          <w:sz w:val="24"/>
          <w:szCs w:val="24"/>
          <w:lang w:eastAsia="pt-BR"/>
        </w:rPr>
        <w:t>cento e oitenta</w:t>
      </w:r>
      <w:r w:rsidR="00A1401C" w:rsidRPr="001731ED">
        <w:rPr>
          <w:rFonts w:ascii="Arial" w:eastAsia="Times New Roman" w:hAnsi="Arial" w:cs="Arial"/>
          <w:b/>
          <w:sz w:val="24"/>
          <w:szCs w:val="24"/>
          <w:lang w:eastAsia="pt-BR"/>
        </w:rPr>
        <w:t xml:space="preserve">) </w:t>
      </w:r>
      <w:r w:rsidR="008C239F" w:rsidRPr="001731ED">
        <w:rPr>
          <w:rFonts w:ascii="Arial" w:eastAsia="Times New Roman" w:hAnsi="Arial" w:cs="Arial"/>
          <w:b/>
          <w:sz w:val="24"/>
          <w:szCs w:val="24"/>
          <w:lang w:eastAsia="pt-BR"/>
        </w:rPr>
        <w:t>dias</w:t>
      </w:r>
      <w:r w:rsidR="00267C6D">
        <w:rPr>
          <w:rFonts w:ascii="Arial" w:eastAsia="Times New Roman" w:hAnsi="Arial" w:cs="Arial"/>
          <w:b/>
          <w:sz w:val="24"/>
          <w:szCs w:val="24"/>
          <w:lang w:eastAsia="pt-BR"/>
        </w:rPr>
        <w:t xml:space="preserve"> para os lotes 01 e 02</w:t>
      </w:r>
      <w:r w:rsidR="00A1401C" w:rsidRPr="001731ED">
        <w:rPr>
          <w:rFonts w:ascii="Arial" w:eastAsia="Times New Roman" w:hAnsi="Arial" w:cs="Arial"/>
          <w:sz w:val="24"/>
          <w:szCs w:val="24"/>
          <w:lang w:eastAsia="pt-BR"/>
        </w:rPr>
        <w:t>,</w:t>
      </w:r>
      <w:r w:rsidR="001267AA" w:rsidRPr="001731ED">
        <w:rPr>
          <w:rFonts w:ascii="Arial" w:eastAsia="Times New Roman" w:hAnsi="Arial" w:cs="Arial"/>
          <w:sz w:val="24"/>
          <w:szCs w:val="24"/>
          <w:lang w:eastAsia="pt-BR"/>
        </w:rPr>
        <w:t xml:space="preserve"> conforme</w:t>
      </w:r>
      <w:r w:rsidR="001267AA" w:rsidRPr="007F7583">
        <w:rPr>
          <w:rFonts w:ascii="Arial" w:eastAsia="Times New Roman" w:hAnsi="Arial" w:cs="Arial"/>
          <w:sz w:val="24"/>
          <w:szCs w:val="24"/>
          <w:lang w:eastAsia="pt-BR"/>
        </w:rPr>
        <w:t xml:space="preserve"> cronograma físico-financeiro,</w:t>
      </w:r>
      <w:r w:rsidR="00A1401C" w:rsidRPr="007F7583">
        <w:rPr>
          <w:rFonts w:ascii="Arial" w:eastAsia="Times New Roman" w:hAnsi="Arial" w:cs="Arial"/>
          <w:sz w:val="24"/>
          <w:szCs w:val="24"/>
          <w:lang w:eastAsia="pt-BR"/>
        </w:rPr>
        <w:t xml:space="preserve"> contados à partir </w:t>
      </w:r>
      <w:r w:rsidR="00725A7C" w:rsidRPr="007F7583">
        <w:rPr>
          <w:rFonts w:ascii="Arial" w:eastAsia="Times New Roman" w:hAnsi="Arial" w:cs="Arial"/>
          <w:sz w:val="24"/>
          <w:szCs w:val="24"/>
          <w:lang w:eastAsia="pt-BR"/>
        </w:rPr>
        <w:t>do recebimento</w:t>
      </w:r>
      <w:r w:rsidR="000D6000" w:rsidRPr="007F7583">
        <w:rPr>
          <w:rFonts w:ascii="Arial" w:eastAsia="Times New Roman" w:hAnsi="Arial" w:cs="Arial"/>
          <w:sz w:val="24"/>
          <w:szCs w:val="24"/>
          <w:lang w:eastAsia="pt-BR"/>
        </w:rPr>
        <w:t xml:space="preserve"> da Ordem de Serviços</w:t>
      </w:r>
      <w:r w:rsidR="00725A7C" w:rsidRPr="007F7583">
        <w:rPr>
          <w:rFonts w:ascii="Arial" w:eastAsia="Times New Roman" w:hAnsi="Arial" w:cs="Arial"/>
          <w:sz w:val="24"/>
          <w:szCs w:val="24"/>
          <w:lang w:eastAsia="pt-BR"/>
        </w:rPr>
        <w:t xml:space="preserve"> pelo contratado</w:t>
      </w:r>
      <w:r w:rsidR="00A1401C" w:rsidRPr="007F758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282244A8"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6302D5">
        <w:rPr>
          <w:rFonts w:ascii="Arial" w:eastAsia="Times New Roman" w:hAnsi="Arial" w:cs="Arial"/>
          <w:b/>
          <w:color w:val="000000"/>
          <w:sz w:val="24"/>
          <w:szCs w:val="24"/>
          <w:u w:val="single"/>
          <w:lang w:eastAsia="pt-BR"/>
        </w:rPr>
        <w:t>01/2020</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D53BEE">
      <w:pPr>
        <w:spacing w:after="0"/>
        <w:jc w:val="both"/>
        <w:rPr>
          <w:rFonts w:ascii="Arial" w:eastAsia="Times New Roman" w:hAnsi="Arial" w:cs="Arial"/>
          <w:sz w:val="24"/>
          <w:szCs w:val="24"/>
          <w:lang w:eastAsia="pt-BR"/>
        </w:rPr>
      </w:pPr>
    </w:p>
    <w:p w14:paraId="3A7C633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8.1 - A </w:t>
      </w:r>
      <w:proofErr w:type="spellStart"/>
      <w:r w:rsidRPr="007F7583">
        <w:rPr>
          <w:rFonts w:ascii="Arial" w:eastAsia="Times New Roman" w:hAnsi="Arial" w:cs="Arial"/>
          <w:sz w:val="24"/>
          <w:szCs w:val="24"/>
          <w:lang w:eastAsia="pt-BR"/>
        </w:rPr>
        <w:t>titulo</w:t>
      </w:r>
      <w:proofErr w:type="spellEnd"/>
      <w:r w:rsidRPr="007F758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7F7583">
        <w:rPr>
          <w:rFonts w:ascii="Arial" w:eastAsia="Times New Roman" w:hAnsi="Arial" w:cs="Arial"/>
          <w:b/>
          <w:sz w:val="24"/>
          <w:szCs w:val="24"/>
          <w:u w:val="single"/>
          <w:lang w:eastAsia="pt-BR"/>
        </w:rPr>
        <w:t>2,00% (dois por cento)</w:t>
      </w:r>
      <w:r w:rsidRPr="007F7583">
        <w:rPr>
          <w:rFonts w:ascii="Arial" w:eastAsia="Times New Roman" w:hAnsi="Arial" w:cs="Arial"/>
          <w:sz w:val="24"/>
          <w:szCs w:val="24"/>
          <w:lang w:eastAsia="pt-BR"/>
        </w:rPr>
        <w:t xml:space="preserve"> do valor previsto da obra.</w:t>
      </w:r>
    </w:p>
    <w:p w14:paraId="3AB58C42" w14:textId="77777777" w:rsidR="00C447CC" w:rsidRPr="007F7583" w:rsidRDefault="00C447CC" w:rsidP="00D53BEE">
      <w:pPr>
        <w:spacing w:after="0"/>
        <w:jc w:val="both"/>
        <w:rPr>
          <w:rFonts w:ascii="Arial" w:eastAsia="Times New Roman" w:hAnsi="Arial" w:cs="Arial"/>
          <w:sz w:val="24"/>
          <w:szCs w:val="24"/>
          <w:lang w:eastAsia="pt-BR"/>
        </w:rPr>
      </w:pPr>
    </w:p>
    <w:p w14:paraId="16E30904"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D53BEE">
      <w:pPr>
        <w:spacing w:after="0"/>
        <w:jc w:val="both"/>
        <w:rPr>
          <w:rFonts w:ascii="Arial" w:eastAsia="Times New Roman" w:hAnsi="Arial" w:cs="Arial"/>
          <w:sz w:val="24"/>
          <w:szCs w:val="24"/>
          <w:lang w:eastAsia="pt-BR"/>
        </w:rPr>
      </w:pPr>
    </w:p>
    <w:p w14:paraId="2AB78898"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D53BEE">
      <w:pPr>
        <w:spacing w:after="0"/>
        <w:jc w:val="both"/>
        <w:rPr>
          <w:rFonts w:ascii="Arial" w:eastAsia="Times New Roman" w:hAnsi="Arial" w:cs="Arial"/>
          <w:sz w:val="24"/>
          <w:szCs w:val="24"/>
          <w:lang w:eastAsia="pt-BR"/>
        </w:rPr>
      </w:pPr>
    </w:p>
    <w:p w14:paraId="5EC0C071"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7F7583" w:rsidRDefault="00C447CC" w:rsidP="00D53BEE">
      <w:pPr>
        <w:spacing w:after="0"/>
        <w:jc w:val="both"/>
        <w:rPr>
          <w:rFonts w:ascii="Arial" w:eastAsia="Times New Roman" w:hAnsi="Arial" w:cs="Arial"/>
          <w:sz w:val="24"/>
          <w:szCs w:val="24"/>
          <w:lang w:eastAsia="pt-BR"/>
        </w:rPr>
      </w:pPr>
    </w:p>
    <w:p w14:paraId="60F0CFB7"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D53BEE">
      <w:pPr>
        <w:spacing w:after="0"/>
        <w:jc w:val="both"/>
        <w:rPr>
          <w:rFonts w:ascii="Arial" w:eastAsia="Times New Roman" w:hAnsi="Arial" w:cs="Arial"/>
          <w:sz w:val="24"/>
          <w:szCs w:val="24"/>
          <w:lang w:eastAsia="pt-BR"/>
        </w:rPr>
      </w:pPr>
    </w:p>
    <w:p w14:paraId="3F27250C"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5B61E6" w:rsidRDefault="00F90536" w:rsidP="00E61C83">
      <w:pPr>
        <w:rPr>
          <w:rFonts w:ascii="Arial" w:hAnsi="Arial" w:cs="Arial"/>
          <w:b/>
          <w:i/>
          <w:sz w:val="24"/>
          <w:szCs w:val="24"/>
          <w:lang w:val="x-none"/>
        </w:rPr>
      </w:pPr>
      <w:r w:rsidRPr="005B61E6">
        <w:rPr>
          <w:rFonts w:ascii="Arial" w:eastAsia="Times New Roman" w:hAnsi="Arial" w:cs="Arial"/>
          <w:b/>
          <w:sz w:val="24"/>
          <w:szCs w:val="24"/>
          <w:lang w:eastAsia="pt-BR"/>
        </w:rPr>
        <w:t xml:space="preserve">CLÁUSULA DÉCIMA TERCEIRA </w:t>
      </w:r>
      <w:r w:rsidRPr="005B61E6">
        <w:rPr>
          <w:rFonts w:ascii="Arial" w:eastAsia="Times New Roman" w:hAnsi="Arial" w:cs="Arial"/>
          <w:sz w:val="24"/>
          <w:szCs w:val="24"/>
          <w:lang w:eastAsia="pt-BR"/>
        </w:rPr>
        <w:t>-</w:t>
      </w:r>
      <w:r w:rsidR="00E61C83" w:rsidRPr="005B61E6">
        <w:rPr>
          <w:rFonts w:ascii="Arial" w:hAnsi="Arial" w:cs="Arial"/>
          <w:sz w:val="24"/>
          <w:szCs w:val="24"/>
          <w:lang w:val="x-none"/>
        </w:rPr>
        <w:t xml:space="preserve"> DA FISCALIZAÇÃO</w:t>
      </w:r>
    </w:p>
    <w:p w14:paraId="3380AD10" w14:textId="2D90C585" w:rsidR="00E61C83" w:rsidRPr="007F7583" w:rsidRDefault="00E61C83" w:rsidP="00E61C83">
      <w:pPr>
        <w:spacing w:after="0"/>
        <w:rPr>
          <w:rFonts w:ascii="Arial" w:eastAsia="Times New Roman" w:hAnsi="Arial" w:cs="Arial"/>
          <w:i/>
          <w:sz w:val="24"/>
          <w:szCs w:val="24"/>
          <w:lang w:eastAsia="pt-BR"/>
        </w:rPr>
      </w:pPr>
      <w:r w:rsidRPr="005B61E6">
        <w:rPr>
          <w:rFonts w:ascii="Arial" w:eastAsia="Times New Roman" w:hAnsi="Arial" w:cs="Arial"/>
          <w:sz w:val="24"/>
          <w:szCs w:val="24"/>
          <w:lang w:eastAsia="pt-BR"/>
        </w:rPr>
        <w:t>13.1.</w:t>
      </w:r>
      <w:r w:rsidR="00267C6D">
        <w:rPr>
          <w:rFonts w:ascii="Arial" w:eastAsia="Times New Roman" w:hAnsi="Arial" w:cs="Arial"/>
          <w:sz w:val="24"/>
          <w:szCs w:val="24"/>
          <w:lang w:eastAsia="pt-BR"/>
        </w:rPr>
        <w:t xml:space="preserve"> – Fica designado como fiscal deste</w:t>
      </w:r>
      <w:r w:rsidR="005B61E6">
        <w:rPr>
          <w:rFonts w:ascii="Arial" w:eastAsia="Times New Roman" w:hAnsi="Arial" w:cs="Arial"/>
          <w:sz w:val="24"/>
          <w:szCs w:val="24"/>
          <w:lang w:eastAsia="pt-BR"/>
        </w:rPr>
        <w:t xml:space="preserve"> co</w:t>
      </w:r>
      <w:r w:rsidR="008D1E3D">
        <w:rPr>
          <w:rFonts w:ascii="Arial" w:eastAsia="Times New Roman" w:hAnsi="Arial" w:cs="Arial"/>
          <w:sz w:val="24"/>
          <w:szCs w:val="24"/>
          <w:lang w:eastAsia="pt-BR"/>
        </w:rPr>
        <w:t>ntrat</w:t>
      </w:r>
      <w:r w:rsidR="00267C6D">
        <w:rPr>
          <w:rFonts w:ascii="Arial" w:eastAsia="Times New Roman" w:hAnsi="Arial" w:cs="Arial"/>
          <w:sz w:val="24"/>
          <w:szCs w:val="24"/>
          <w:lang w:eastAsia="pt-BR"/>
        </w:rPr>
        <w:t>o o sr. Pedro Henrique Inácio Paz</w:t>
      </w:r>
      <w:r w:rsidRPr="005B61E6">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77777777"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E1756B"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B723E45" w:rsidR="008E1865" w:rsidRPr="007F7583" w:rsidRDefault="008E1865" w:rsidP="00D53BEE">
      <w:pPr>
        <w:spacing w:after="0"/>
        <w:jc w:val="both"/>
        <w:rPr>
          <w:rFonts w:ascii="Arial" w:hAnsi="Arial" w:cs="Arial"/>
          <w:b/>
          <w:sz w:val="24"/>
          <w:szCs w:val="24"/>
        </w:rPr>
      </w:pP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xxxxxxxxxx</w:t>
      </w:r>
      <w:proofErr w:type="spellEnd"/>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48EBDD9" w:rsidR="006674AF" w:rsidRDefault="006674AF" w:rsidP="00D53BEE">
      <w:pPr>
        <w:spacing w:after="0"/>
        <w:jc w:val="both"/>
        <w:rPr>
          <w:rFonts w:ascii="Arial" w:hAnsi="Arial" w:cs="Arial"/>
          <w:b/>
          <w:sz w:val="24"/>
          <w:szCs w:val="24"/>
        </w:rPr>
      </w:pPr>
    </w:p>
    <w:p w14:paraId="23161157" w14:textId="33AB9206" w:rsidR="008D1E3D" w:rsidRDefault="008D1E3D" w:rsidP="00D53BEE">
      <w:pPr>
        <w:spacing w:after="0"/>
        <w:jc w:val="both"/>
        <w:rPr>
          <w:rFonts w:ascii="Arial" w:hAnsi="Arial" w:cs="Arial"/>
          <w:b/>
          <w:sz w:val="24"/>
          <w:szCs w:val="24"/>
        </w:rPr>
      </w:pPr>
      <w:r>
        <w:rPr>
          <w:rFonts w:ascii="Arial" w:hAnsi="Arial" w:cs="Arial"/>
          <w:b/>
          <w:sz w:val="24"/>
          <w:szCs w:val="24"/>
        </w:rPr>
        <w:t>LOTE – 01</w:t>
      </w:r>
    </w:p>
    <w:p w14:paraId="0AAE4ECE" w14:textId="77777777" w:rsidR="008D1E3D" w:rsidRPr="007F7583" w:rsidRDefault="008D1E3D" w:rsidP="00D53BEE">
      <w:pPr>
        <w:spacing w:after="0"/>
        <w:jc w:val="both"/>
        <w:rPr>
          <w:rFonts w:ascii="Arial" w:hAnsi="Arial" w:cs="Arial"/>
          <w:b/>
          <w:sz w:val="24"/>
          <w:szCs w:val="24"/>
        </w:rPr>
      </w:pPr>
    </w:p>
    <w:p w14:paraId="5EB82D49"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1 – OBJETO</w:t>
      </w:r>
    </w:p>
    <w:p w14:paraId="2328BB07" w14:textId="4A6864AF" w:rsidR="006674AF" w:rsidRPr="008D1E3D" w:rsidRDefault="006674AF" w:rsidP="008D1E3D">
      <w:pPr>
        <w:numPr>
          <w:ilvl w:val="1"/>
          <w:numId w:val="37"/>
        </w:numPr>
        <w:spacing w:after="0"/>
        <w:ind w:left="0" w:firstLine="0"/>
        <w:jc w:val="both"/>
        <w:rPr>
          <w:rFonts w:ascii="Arial" w:hAnsi="Arial" w:cs="Arial"/>
          <w:b/>
          <w:sz w:val="24"/>
          <w:szCs w:val="24"/>
        </w:rPr>
      </w:pPr>
      <w:r w:rsidRPr="008D1E3D">
        <w:rPr>
          <w:rFonts w:ascii="Arial" w:hAnsi="Arial" w:cs="Arial"/>
          <w:bCs/>
          <w:sz w:val="24"/>
          <w:szCs w:val="24"/>
        </w:rPr>
        <w:t xml:space="preserve">– </w:t>
      </w:r>
      <w:r w:rsidR="00267C6D" w:rsidRPr="009F651B">
        <w:rPr>
          <w:rFonts w:ascii="Arial" w:hAnsi="Arial" w:cs="Arial"/>
          <w:iCs/>
          <w:color w:val="000000"/>
          <w:sz w:val="24"/>
          <w:szCs w:val="24"/>
        </w:rPr>
        <w:t xml:space="preserve">CONTRATAÇÃO DE EMPRESA ESPECIALIZADA NO RAMO DE ENGENHARIA PARA EXECUÇÃO DA OBRA: INFRAESTRUTURA URBANA - PAVIMENTAÇÃO ASFÁLTICA E DRENAGEM DE ÁGUAS PLUVIAIS EM DIVERSAS RUAS NO CENTRO DO MUNICÍPIO DE DOURADINA –MS, NOS TERMOS DO CONVÊNIO N° 008/2020 – SGI/COVEN N° 29.656/2020 CELEBRADO ENTRE A AGÊNCIA ESTADUAL DE GESTÃO DE EMPREENDIMENTOS – AGESUL E O MUNICÍPIO DE DOURADINA –MS E CONFORME PROJETOS, MEMORIAL DESCRITIVO E PLANILHA ORÇAMENTÁRIA, INTEGRANTES DO EDITAL. </w:t>
      </w:r>
    </w:p>
    <w:p w14:paraId="220F2A62" w14:textId="77777777" w:rsidR="008D1E3D" w:rsidRDefault="008D1E3D" w:rsidP="00D53BEE">
      <w:pPr>
        <w:spacing w:after="0"/>
        <w:jc w:val="both"/>
        <w:rPr>
          <w:rFonts w:ascii="Arial" w:hAnsi="Arial" w:cs="Arial"/>
          <w:b/>
          <w:sz w:val="24"/>
          <w:szCs w:val="24"/>
        </w:rPr>
      </w:pPr>
    </w:p>
    <w:p w14:paraId="4223A379" w14:textId="580DBCC1"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2 – VALOR OFERTADO</w:t>
      </w:r>
    </w:p>
    <w:p w14:paraId="256AC6DA" w14:textId="3AD9A527" w:rsidR="005036C9" w:rsidRDefault="005036C9" w:rsidP="003579DE">
      <w:pPr>
        <w:rPr>
          <w:rFonts w:ascii="Arial" w:hAnsi="Arial" w:cs="Arial"/>
          <w:b/>
          <w:sz w:val="24"/>
          <w:szCs w:val="24"/>
        </w:rPr>
      </w:pPr>
    </w:p>
    <w:p w14:paraId="4AA1A1CF" w14:textId="323E3F54" w:rsidR="008D1E3D" w:rsidRDefault="008D1E3D" w:rsidP="003579DE">
      <w:pPr>
        <w:rPr>
          <w:rFonts w:ascii="Arial" w:hAnsi="Arial" w:cs="Arial"/>
          <w:b/>
          <w:sz w:val="24"/>
          <w:szCs w:val="24"/>
        </w:rPr>
      </w:pPr>
      <w:r>
        <w:rPr>
          <w:rFonts w:ascii="Arial" w:hAnsi="Arial" w:cs="Arial"/>
          <w:b/>
          <w:sz w:val="24"/>
          <w:szCs w:val="24"/>
        </w:rPr>
        <w:t>LOTE – 02</w:t>
      </w:r>
    </w:p>
    <w:p w14:paraId="191048A5" w14:textId="1C01BAD0" w:rsidR="002C6BC0" w:rsidRDefault="002C6BC0" w:rsidP="003579DE">
      <w:pPr>
        <w:rPr>
          <w:rFonts w:ascii="Arial" w:hAnsi="Arial" w:cs="Arial"/>
          <w:b/>
          <w:sz w:val="24"/>
          <w:szCs w:val="24"/>
        </w:rPr>
      </w:pPr>
      <w:r>
        <w:rPr>
          <w:rFonts w:ascii="Arial" w:hAnsi="Arial" w:cs="Arial"/>
          <w:b/>
          <w:sz w:val="24"/>
          <w:szCs w:val="24"/>
        </w:rPr>
        <w:t>1 – OBJETO</w:t>
      </w:r>
    </w:p>
    <w:p w14:paraId="5C89BA98" w14:textId="77777777" w:rsidR="00267C6D" w:rsidRDefault="002C6BC0" w:rsidP="00267C6D">
      <w:pPr>
        <w:rPr>
          <w:rFonts w:ascii="Arial" w:hAnsi="Arial" w:cs="Arial"/>
          <w:iCs/>
          <w:color w:val="000000"/>
          <w:sz w:val="24"/>
          <w:szCs w:val="24"/>
        </w:rPr>
      </w:pPr>
      <w:r>
        <w:rPr>
          <w:rFonts w:ascii="Arial" w:hAnsi="Arial" w:cs="Arial"/>
          <w:b/>
          <w:sz w:val="24"/>
          <w:szCs w:val="24"/>
        </w:rPr>
        <w:t>1.</w:t>
      </w:r>
      <w:r w:rsidR="00267C6D" w:rsidRPr="00267C6D">
        <w:rPr>
          <w:rFonts w:ascii="Arial" w:hAnsi="Arial" w:cs="Arial"/>
          <w:iCs/>
          <w:color w:val="000000"/>
          <w:sz w:val="24"/>
          <w:szCs w:val="24"/>
        </w:rPr>
        <w:t xml:space="preserve"> </w:t>
      </w:r>
      <w:r w:rsidR="00267C6D" w:rsidRPr="009F651B">
        <w:rPr>
          <w:rFonts w:ascii="Arial" w:hAnsi="Arial" w:cs="Arial"/>
          <w:iCs/>
          <w:color w:val="000000"/>
          <w:sz w:val="24"/>
          <w:szCs w:val="24"/>
        </w:rPr>
        <w:t>CONTRATAÇÃO DE EMPRESA ESPECIALIZADA NO RAMO DE ENGENHARIA PARA EXECUÇÃO DA OBRA:</w:t>
      </w:r>
      <w:r w:rsidR="00267C6D">
        <w:rPr>
          <w:rFonts w:ascii="Arial" w:hAnsi="Arial" w:cs="Arial"/>
          <w:iCs/>
          <w:color w:val="000000"/>
          <w:sz w:val="24"/>
          <w:szCs w:val="24"/>
        </w:rPr>
        <w:t xml:space="preserve"> </w:t>
      </w:r>
      <w:r w:rsidR="00267C6D" w:rsidRPr="009F651B">
        <w:rPr>
          <w:rFonts w:ascii="Arial" w:hAnsi="Arial" w:cs="Arial"/>
          <w:iCs/>
          <w:color w:val="000000"/>
          <w:sz w:val="24"/>
          <w:szCs w:val="24"/>
        </w:rPr>
        <w:t>PAVIMENTAÇÃO ASFÁLTICA EM DIVERSAS RUAS DO DISTRITO DE BOCAJÁ – MUNICÍPIO DE DOURADINA -MS, NOS TERMOS DO CONVÊNIO N° 008/2020 – SGI/COVEN N° 29.656/2020 CELEBRADO ENTRE A AGÊNCIA ESTADUAL DE GESTÃO DE EMPREENDIMENTOS – AGESUL E O MUNICÍPIO DE DOURADINA –MS E CONFORME PROJETOS, MEMORIAL DESCRITIVO E PLANILHA ORÇAMENTÁRIA, INTEGRANTES DO EDITAL</w:t>
      </w:r>
    </w:p>
    <w:p w14:paraId="4811DFF9" w14:textId="21EB5788" w:rsidR="002C6BC0" w:rsidRPr="007F7583" w:rsidRDefault="002C6BC0" w:rsidP="00267C6D">
      <w:pPr>
        <w:rPr>
          <w:rFonts w:ascii="Arial" w:hAnsi="Arial" w:cs="Arial"/>
          <w:b/>
          <w:sz w:val="24"/>
          <w:szCs w:val="24"/>
        </w:rPr>
      </w:pPr>
      <w:r>
        <w:rPr>
          <w:rFonts w:ascii="Arial" w:hAnsi="Arial" w:cs="Arial"/>
          <w:b/>
          <w:sz w:val="24"/>
          <w:szCs w:val="24"/>
        </w:rPr>
        <w:t>2</w:t>
      </w:r>
      <w:r w:rsidRPr="007F7583">
        <w:rPr>
          <w:rFonts w:ascii="Arial" w:hAnsi="Arial" w:cs="Arial"/>
          <w:b/>
          <w:sz w:val="24"/>
          <w:szCs w:val="24"/>
        </w:rPr>
        <w:t xml:space="preserve"> – VALOR OFERTADO</w:t>
      </w:r>
    </w:p>
    <w:p w14:paraId="6BC298A5" w14:textId="77777777" w:rsidR="008D1E3D" w:rsidRPr="007F7583" w:rsidRDefault="008D1E3D" w:rsidP="003579DE">
      <w:pPr>
        <w:rPr>
          <w:rFonts w:ascii="Arial" w:hAnsi="Arial" w:cs="Arial"/>
          <w:b/>
          <w:sz w:val="24"/>
          <w:szCs w:val="24"/>
        </w:rPr>
      </w:pPr>
    </w:p>
    <w:p w14:paraId="5E5B143B"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1380AF6E"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67C6D">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D53BEE">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Pr="007F7583">
        <w:rPr>
          <w:rFonts w:ascii="Arial" w:hAnsi="Arial" w:cs="Arial"/>
          <w:sz w:val="24"/>
          <w:szCs w:val="24"/>
        </w:rPr>
        <w:t xml:space="preserve"> nº </w:t>
      </w:r>
      <w:proofErr w:type="spellStart"/>
      <w:r w:rsidRPr="007F7583">
        <w:rPr>
          <w:rFonts w:ascii="Arial" w:hAnsi="Arial" w:cs="Arial"/>
          <w:sz w:val="24"/>
          <w:szCs w:val="24"/>
        </w:rPr>
        <w:t>xxxxxxxxx</w:t>
      </w:r>
      <w:proofErr w:type="spellEnd"/>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3E80577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4A852BA6" w14:textId="77777777" w:rsidR="00A82CF4" w:rsidRPr="007F7583" w:rsidRDefault="00A82CF4" w:rsidP="00D53BEE">
      <w:pPr>
        <w:spacing w:after="0"/>
        <w:rPr>
          <w:rFonts w:ascii="Arial" w:hAnsi="Arial" w:cs="Arial"/>
          <w:i/>
          <w:sz w:val="24"/>
          <w:szCs w:val="24"/>
        </w:rPr>
      </w:pPr>
    </w:p>
    <w:p w14:paraId="7E5ECC5D" w14:textId="11ECF16A"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D53BEE">
      <w:pPr>
        <w:spacing w:after="0"/>
        <w:ind w:firstLine="426"/>
        <w:jc w:val="center"/>
        <w:rPr>
          <w:rFonts w:ascii="Arial" w:hAnsi="Arial" w:cs="Arial"/>
          <w:b/>
          <w:sz w:val="24"/>
          <w:szCs w:val="24"/>
        </w:rPr>
      </w:pPr>
    </w:p>
    <w:p w14:paraId="713C6F0C" w14:textId="77777777"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D53BEE">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D53BEE">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D53BEE">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D53BEE">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D53BEE">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D53BEE">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D53BEE">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D53BEE">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D53BEE">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D53BEE">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D53BEE">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D53BEE">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D53BEE">
      <w:pPr>
        <w:spacing w:after="0"/>
        <w:jc w:val="both"/>
        <w:rPr>
          <w:rFonts w:ascii="Arial" w:hAnsi="Arial" w:cs="Arial"/>
          <w:sz w:val="24"/>
          <w:szCs w:val="24"/>
        </w:rPr>
      </w:pPr>
    </w:p>
    <w:p w14:paraId="35703EDE" w14:textId="77777777" w:rsidR="006674AF" w:rsidRPr="007F7583" w:rsidRDefault="006674AF" w:rsidP="00D53BEE">
      <w:pPr>
        <w:spacing w:after="0"/>
        <w:jc w:val="both"/>
        <w:rPr>
          <w:rFonts w:ascii="Arial" w:hAnsi="Arial" w:cs="Arial"/>
          <w:sz w:val="24"/>
          <w:szCs w:val="24"/>
        </w:rPr>
      </w:pPr>
    </w:p>
    <w:p w14:paraId="5E86F948" w14:textId="77777777" w:rsidR="006674AF" w:rsidRPr="007F7583" w:rsidRDefault="006674AF" w:rsidP="00D53BEE">
      <w:pPr>
        <w:spacing w:after="0"/>
        <w:jc w:val="both"/>
        <w:rPr>
          <w:rFonts w:ascii="Arial" w:hAnsi="Arial" w:cs="Arial"/>
          <w:sz w:val="24"/>
          <w:szCs w:val="24"/>
        </w:rPr>
      </w:pPr>
    </w:p>
    <w:p w14:paraId="1946BE5E" w14:textId="77777777" w:rsidR="006674AF" w:rsidRPr="007F7583" w:rsidRDefault="006674AF" w:rsidP="00D53BEE">
      <w:pPr>
        <w:spacing w:after="0"/>
        <w:jc w:val="both"/>
        <w:rPr>
          <w:rFonts w:ascii="Arial" w:hAnsi="Arial" w:cs="Arial"/>
          <w:sz w:val="24"/>
          <w:szCs w:val="24"/>
        </w:rPr>
      </w:pPr>
    </w:p>
    <w:p w14:paraId="51C34A15" w14:textId="77777777" w:rsidR="006674AF" w:rsidRPr="007F7583" w:rsidRDefault="006674AF" w:rsidP="00D53BEE">
      <w:pPr>
        <w:spacing w:after="0"/>
        <w:jc w:val="both"/>
        <w:rPr>
          <w:rFonts w:ascii="Arial" w:hAnsi="Arial" w:cs="Arial"/>
          <w:sz w:val="24"/>
          <w:szCs w:val="24"/>
        </w:rPr>
      </w:pPr>
    </w:p>
    <w:p w14:paraId="7E051CA8" w14:textId="77777777" w:rsidR="006674AF" w:rsidRPr="007F7583" w:rsidRDefault="006674AF" w:rsidP="00D53BEE">
      <w:pPr>
        <w:spacing w:after="0"/>
        <w:jc w:val="both"/>
        <w:rPr>
          <w:rFonts w:ascii="Arial" w:hAnsi="Arial" w:cs="Arial"/>
          <w:sz w:val="24"/>
          <w:szCs w:val="24"/>
        </w:rPr>
      </w:pPr>
    </w:p>
    <w:p w14:paraId="4A2352F3" w14:textId="77777777" w:rsidR="006674AF" w:rsidRPr="007F7583" w:rsidRDefault="006674AF" w:rsidP="00D53BEE">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D53BEE">
      <w:pPr>
        <w:spacing w:after="0"/>
        <w:rPr>
          <w:rFonts w:ascii="Arial" w:eastAsia="Lucida Sans Unicode" w:hAnsi="Arial" w:cs="Arial"/>
          <w:kern w:val="1"/>
          <w:sz w:val="24"/>
          <w:szCs w:val="24"/>
          <w:lang w:eastAsia="zh-CN"/>
        </w:rPr>
      </w:pPr>
    </w:p>
    <w:p w14:paraId="7DF6F7AA" w14:textId="77777777" w:rsidR="00073B7D" w:rsidRPr="007F7583" w:rsidRDefault="00073B7D" w:rsidP="00D53BEE">
      <w:pPr>
        <w:spacing w:after="0"/>
        <w:rPr>
          <w:rFonts w:ascii="Arial" w:eastAsia="Lucida Sans Unicode" w:hAnsi="Arial" w:cs="Arial"/>
          <w:kern w:val="1"/>
          <w:sz w:val="24"/>
          <w:szCs w:val="24"/>
          <w:lang w:eastAsia="zh-CN"/>
        </w:rPr>
      </w:pPr>
    </w:p>
    <w:p w14:paraId="320646EB" w14:textId="77777777" w:rsidR="00073B7D" w:rsidRPr="007F7583" w:rsidRDefault="00073B7D" w:rsidP="00D53BEE">
      <w:pPr>
        <w:spacing w:after="0"/>
        <w:rPr>
          <w:rFonts w:ascii="Arial" w:hAnsi="Arial" w:cs="Arial"/>
          <w:sz w:val="24"/>
          <w:szCs w:val="24"/>
        </w:rPr>
      </w:pPr>
    </w:p>
    <w:p w14:paraId="186C552E" w14:textId="4A9792B0" w:rsidR="006674AF" w:rsidRPr="007F7583" w:rsidRDefault="005036C9" w:rsidP="009B4BA9">
      <w:pPr>
        <w:spacing w:after="0"/>
        <w:rPr>
          <w:rFonts w:ascii="Arial" w:hAnsi="Arial" w:cs="Arial"/>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AN</w:t>
      </w:r>
      <w:r w:rsidR="009B4BA9">
        <w:rPr>
          <w:rFonts w:ascii="Arial" w:hAnsi="Arial" w:cs="Arial"/>
          <w:b/>
          <w:sz w:val="24"/>
          <w:szCs w:val="24"/>
        </w:rPr>
        <w:t>EXO V</w:t>
      </w:r>
      <w:r w:rsidR="006674AF"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02EF75E0"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7F7583" w:rsidRPr="007F7583">
        <w:rPr>
          <w:rFonts w:ascii="Arial" w:hAnsi="Arial" w:cs="Arial"/>
          <w:sz w:val="24"/>
          <w:szCs w:val="24"/>
        </w:rPr>
        <w:t xml:space="preserve">  </w:t>
      </w:r>
      <w:r w:rsidR="006302D5">
        <w:rPr>
          <w:rFonts w:ascii="Arial" w:hAnsi="Arial" w:cs="Arial"/>
          <w:sz w:val="24"/>
          <w:szCs w:val="24"/>
        </w:rPr>
        <w:t>01/2020</w:t>
      </w:r>
      <w:r w:rsidRPr="007F7583">
        <w:rPr>
          <w:rFonts w:ascii="Arial" w:hAnsi="Arial" w:cs="Arial"/>
          <w:sz w:val="24"/>
          <w:szCs w:val="24"/>
        </w:rPr>
        <w:t xml:space="preserve">,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72113CFE"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E1ACB82" w:rsidR="006674AF" w:rsidRPr="007F7583" w:rsidRDefault="00972C6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045DB743"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6A09E912" w14:textId="77777777" w:rsidR="006674AF" w:rsidRPr="007F7583" w:rsidRDefault="006674AF" w:rsidP="00D53BEE">
      <w:pPr>
        <w:spacing w:after="0"/>
        <w:jc w:val="center"/>
        <w:rPr>
          <w:rFonts w:ascii="Arial" w:hAnsi="Arial" w:cs="Arial"/>
          <w:i/>
          <w:sz w:val="24"/>
          <w:szCs w:val="24"/>
        </w:rPr>
      </w:pPr>
      <w:r w:rsidRPr="007F7583">
        <w:rPr>
          <w:rFonts w:ascii="Arial" w:hAnsi="Arial" w:cs="Arial"/>
          <w:i/>
          <w:sz w:val="24"/>
          <w:szCs w:val="24"/>
        </w:rPr>
        <w:t>-</w:t>
      </w: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252533C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17346B21"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69976A65" w:rsidR="006674AF" w:rsidRPr="007F7583" w:rsidRDefault="00972C6F"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VIII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5091005A"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lang w:val="pt-BR"/>
        </w:rPr>
        <w:t>I</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77777777"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Convite nº ---------------------,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251FF49F"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D0030B">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364EDAB6"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1BBE3FAB" w:rsidR="007F7583" w:rsidRPr="007F7583" w:rsidRDefault="007F7583" w:rsidP="007F7583">
      <w:pPr>
        <w:pStyle w:val="SemEspaamento"/>
        <w:rPr>
          <w:rFonts w:ascii="Arial" w:hAnsi="Arial" w:cs="Arial"/>
          <w:sz w:val="24"/>
          <w:szCs w:val="24"/>
        </w:rPr>
      </w:pPr>
      <w:r w:rsidRPr="007F7583">
        <w:rPr>
          <w:rFonts w:ascii="Arial" w:hAnsi="Arial" w:cs="Arial"/>
          <w:sz w:val="24"/>
          <w:szCs w:val="24"/>
        </w:rPr>
        <w:t>Processo Administrat</w:t>
      </w:r>
      <w:r w:rsidR="00D0030B">
        <w:rPr>
          <w:rFonts w:ascii="Arial" w:hAnsi="Arial" w:cs="Arial"/>
          <w:sz w:val="24"/>
          <w:szCs w:val="24"/>
        </w:rPr>
        <w:t>ivo: 79</w:t>
      </w:r>
      <w:r w:rsidRPr="007F7583">
        <w:rPr>
          <w:rFonts w:ascii="Arial" w:hAnsi="Arial" w:cs="Arial"/>
          <w:sz w:val="24"/>
          <w:szCs w:val="24"/>
        </w:rPr>
        <w:t>/</w:t>
      </w:r>
      <w:r w:rsidR="00164CCC">
        <w:rPr>
          <w:rFonts w:ascii="Arial" w:hAnsi="Arial" w:cs="Arial"/>
          <w:sz w:val="24"/>
          <w:szCs w:val="24"/>
        </w:rPr>
        <w:t>2019</w:t>
      </w:r>
    </w:p>
    <w:p w14:paraId="56A03AAD" w14:textId="38A3AE76" w:rsidR="007F7583" w:rsidRPr="007F7583" w:rsidRDefault="007F7583" w:rsidP="007F7583">
      <w:pPr>
        <w:pStyle w:val="SemEspaamento"/>
        <w:rPr>
          <w:rFonts w:ascii="Arial" w:hAnsi="Arial" w:cs="Arial"/>
          <w:sz w:val="24"/>
          <w:szCs w:val="24"/>
        </w:rPr>
      </w:pPr>
      <w:r w:rsidRPr="007F7583">
        <w:rPr>
          <w:rFonts w:ascii="Arial" w:hAnsi="Arial" w:cs="Arial"/>
          <w:sz w:val="24"/>
          <w:szCs w:val="24"/>
        </w:rPr>
        <w:t xml:space="preserve">Tomada de Preços: </w:t>
      </w:r>
      <w:r w:rsidR="006302D5">
        <w:rPr>
          <w:rFonts w:ascii="Arial" w:hAnsi="Arial" w:cs="Arial"/>
          <w:sz w:val="24"/>
          <w:szCs w:val="24"/>
        </w:rPr>
        <w:t>01/2020</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D0030B">
      <w:pPr>
        <w:jc w:val="both"/>
        <w:rPr>
          <w:rFonts w:ascii="Arial" w:hAnsi="Arial" w:cs="Arial"/>
          <w:sz w:val="24"/>
          <w:szCs w:val="24"/>
          <w:lang w:eastAsia="pt-BR"/>
        </w:rPr>
      </w:pPr>
    </w:p>
    <w:p w14:paraId="378AFC4E" w14:textId="77777777" w:rsidR="005036C9" w:rsidRPr="007F7583" w:rsidRDefault="005036C9" w:rsidP="00D0030B">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D0030B">
      <w:pPr>
        <w:jc w:val="both"/>
        <w:rPr>
          <w:rFonts w:ascii="Arial" w:hAnsi="Arial" w:cs="Arial"/>
          <w:sz w:val="24"/>
          <w:szCs w:val="24"/>
          <w:lang w:eastAsia="pt-BR"/>
        </w:rPr>
      </w:pPr>
    </w:p>
    <w:p w14:paraId="2AF1493C"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D0030B">
      <w:pPr>
        <w:jc w:val="both"/>
        <w:rPr>
          <w:rFonts w:ascii="Arial" w:hAnsi="Arial" w:cs="Arial"/>
          <w:sz w:val="24"/>
          <w:szCs w:val="24"/>
          <w:lang w:eastAsia="pt-BR"/>
        </w:rPr>
      </w:pPr>
    </w:p>
    <w:p w14:paraId="67BC281A" w14:textId="77777777" w:rsidR="005036C9" w:rsidRPr="007F7583" w:rsidRDefault="005036C9" w:rsidP="00D0030B">
      <w:pPr>
        <w:jc w:val="both"/>
        <w:rPr>
          <w:rFonts w:ascii="Arial" w:hAnsi="Arial" w:cs="Arial"/>
          <w:sz w:val="24"/>
          <w:szCs w:val="24"/>
          <w:lang w:eastAsia="pt-BR"/>
        </w:rPr>
      </w:pPr>
      <w:r w:rsidRPr="007F7583">
        <w:rPr>
          <w:rFonts w:ascii="Arial" w:hAnsi="Arial" w:cs="Arial"/>
          <w:sz w:val="24"/>
          <w:szCs w:val="24"/>
          <w:lang w:eastAsia="pt-BR"/>
        </w:rPr>
        <w:t>Local e Data...</w:t>
      </w:r>
      <w:bookmarkStart w:id="2" w:name="_GoBack"/>
      <w:bookmarkEnd w:id="2"/>
    </w:p>
    <w:p w14:paraId="34F1C49A" w14:textId="77777777" w:rsidR="005036C9" w:rsidRPr="007F7583" w:rsidRDefault="005036C9" w:rsidP="00D0030B">
      <w:pPr>
        <w:jc w:val="both"/>
        <w:rPr>
          <w:rFonts w:ascii="Arial" w:hAnsi="Arial" w:cs="Arial"/>
          <w:bCs/>
          <w:sz w:val="24"/>
          <w:szCs w:val="24"/>
          <w:lang w:eastAsia="pt-BR"/>
        </w:rPr>
      </w:pPr>
    </w:p>
    <w:p w14:paraId="05DBCD01" w14:textId="77777777" w:rsidR="005036C9" w:rsidRPr="007F7583" w:rsidRDefault="005036C9" w:rsidP="00D0030B">
      <w:pPr>
        <w:jc w:val="both"/>
        <w:rPr>
          <w:rFonts w:ascii="Arial" w:hAnsi="Arial" w:cs="Arial"/>
          <w:bCs/>
          <w:sz w:val="24"/>
          <w:szCs w:val="24"/>
          <w:lang w:eastAsia="pt-BR"/>
        </w:rPr>
      </w:pPr>
    </w:p>
    <w:p w14:paraId="572D8487" w14:textId="77777777" w:rsidR="005036C9" w:rsidRPr="007F7583" w:rsidRDefault="005036C9" w:rsidP="00D0030B">
      <w:pPr>
        <w:jc w:val="both"/>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970F0" w14:textId="77777777" w:rsidR="009F651B" w:rsidRDefault="009F651B" w:rsidP="00BC5C77">
      <w:pPr>
        <w:spacing w:after="0" w:line="240" w:lineRule="auto"/>
      </w:pPr>
      <w:r>
        <w:separator/>
      </w:r>
    </w:p>
  </w:endnote>
  <w:endnote w:type="continuationSeparator" w:id="0">
    <w:p w14:paraId="05BA97EE" w14:textId="77777777" w:rsidR="009F651B" w:rsidRDefault="009F651B"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9F651B" w:rsidRDefault="009F651B">
    <w:pPr>
      <w:pStyle w:val="Rodap"/>
      <w:jc w:val="right"/>
    </w:pPr>
  </w:p>
  <w:p w14:paraId="2787F392" w14:textId="77777777" w:rsidR="009F651B" w:rsidRDefault="009F65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8FD9" w14:textId="77777777" w:rsidR="009F651B" w:rsidRDefault="009F651B" w:rsidP="00BC5C77">
      <w:pPr>
        <w:spacing w:after="0" w:line="240" w:lineRule="auto"/>
      </w:pPr>
      <w:r>
        <w:separator/>
      </w:r>
    </w:p>
  </w:footnote>
  <w:footnote w:type="continuationSeparator" w:id="0">
    <w:p w14:paraId="2A20859E" w14:textId="77777777" w:rsidR="009F651B" w:rsidRDefault="009F651B"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9F651B" w:rsidRDefault="009F651B"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9F651B" w:rsidRPr="000B5310" w:rsidRDefault="009F651B" w:rsidP="00875658">
    <w:pPr>
      <w:pStyle w:val="Ttulo"/>
      <w:rPr>
        <w:b w:val="0"/>
        <w:sz w:val="32"/>
        <w:szCs w:val="32"/>
      </w:rPr>
    </w:pPr>
    <w:r w:rsidRPr="000B5310">
      <w:rPr>
        <w:b w:val="0"/>
        <w:sz w:val="32"/>
        <w:szCs w:val="32"/>
      </w:rPr>
      <w:t>ESTADO DE MATO GROSSO DO SUL</w:t>
    </w:r>
  </w:p>
  <w:p w14:paraId="2EA6A049" w14:textId="77777777" w:rsidR="009F651B" w:rsidRPr="000B5310" w:rsidRDefault="009F651B" w:rsidP="00875658">
    <w:pPr>
      <w:pStyle w:val="Ttulo"/>
      <w:rPr>
        <w:sz w:val="32"/>
        <w:szCs w:val="32"/>
        <w:u w:val="single"/>
      </w:rPr>
    </w:pPr>
    <w:r w:rsidRPr="000B5310">
      <w:rPr>
        <w:b w:val="0"/>
        <w:sz w:val="32"/>
        <w:szCs w:val="32"/>
      </w:rPr>
      <w:t>PREFEITURA MUNICIPAL DE DOURADINA</w:t>
    </w:r>
  </w:p>
  <w:p w14:paraId="5113D517" w14:textId="77777777" w:rsidR="009F651B" w:rsidRDefault="009F65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5547"/>
    <w:rsid w:val="0000681D"/>
    <w:rsid w:val="00017A48"/>
    <w:rsid w:val="00017F7D"/>
    <w:rsid w:val="0002071E"/>
    <w:rsid w:val="00021859"/>
    <w:rsid w:val="000230D9"/>
    <w:rsid w:val="00023DCC"/>
    <w:rsid w:val="000253DD"/>
    <w:rsid w:val="00026850"/>
    <w:rsid w:val="00030296"/>
    <w:rsid w:val="00030C75"/>
    <w:rsid w:val="00032A20"/>
    <w:rsid w:val="00033235"/>
    <w:rsid w:val="00033380"/>
    <w:rsid w:val="00035FE2"/>
    <w:rsid w:val="00041DFB"/>
    <w:rsid w:val="00042F51"/>
    <w:rsid w:val="000433EF"/>
    <w:rsid w:val="000451B5"/>
    <w:rsid w:val="000474BB"/>
    <w:rsid w:val="0005031B"/>
    <w:rsid w:val="00050747"/>
    <w:rsid w:val="00050BDD"/>
    <w:rsid w:val="00050E89"/>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0DBD"/>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3FCA"/>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4CCC"/>
    <w:rsid w:val="00166B5B"/>
    <w:rsid w:val="00167085"/>
    <w:rsid w:val="001731ED"/>
    <w:rsid w:val="0017395B"/>
    <w:rsid w:val="001748C5"/>
    <w:rsid w:val="00175306"/>
    <w:rsid w:val="0017542F"/>
    <w:rsid w:val="00176412"/>
    <w:rsid w:val="0017774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6086"/>
    <w:rsid w:val="00256293"/>
    <w:rsid w:val="00257059"/>
    <w:rsid w:val="00257B1E"/>
    <w:rsid w:val="00260F65"/>
    <w:rsid w:val="00262145"/>
    <w:rsid w:val="0026252B"/>
    <w:rsid w:val="00265AEA"/>
    <w:rsid w:val="00266D65"/>
    <w:rsid w:val="00267C6D"/>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4D34"/>
    <w:rsid w:val="002B70A0"/>
    <w:rsid w:val="002C0E5B"/>
    <w:rsid w:val="002C129A"/>
    <w:rsid w:val="002C3041"/>
    <w:rsid w:val="002C39F6"/>
    <w:rsid w:val="002C6BC0"/>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28C4"/>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673F"/>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2FC"/>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19E"/>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41043"/>
    <w:rsid w:val="00541478"/>
    <w:rsid w:val="00543593"/>
    <w:rsid w:val="00543B93"/>
    <w:rsid w:val="005477B2"/>
    <w:rsid w:val="00547F30"/>
    <w:rsid w:val="00550F08"/>
    <w:rsid w:val="00551A78"/>
    <w:rsid w:val="00551C9F"/>
    <w:rsid w:val="005541B1"/>
    <w:rsid w:val="00554348"/>
    <w:rsid w:val="00554611"/>
    <w:rsid w:val="0055519F"/>
    <w:rsid w:val="0055695F"/>
    <w:rsid w:val="00557593"/>
    <w:rsid w:val="00557658"/>
    <w:rsid w:val="005600A8"/>
    <w:rsid w:val="005636AD"/>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1D4E"/>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ABE"/>
    <w:rsid w:val="00611E9A"/>
    <w:rsid w:val="00613CA0"/>
    <w:rsid w:val="00613EF5"/>
    <w:rsid w:val="0061668E"/>
    <w:rsid w:val="00617EB2"/>
    <w:rsid w:val="00622CB3"/>
    <w:rsid w:val="00623A6E"/>
    <w:rsid w:val="00625E9B"/>
    <w:rsid w:val="006265F9"/>
    <w:rsid w:val="00626C40"/>
    <w:rsid w:val="00627BB0"/>
    <w:rsid w:val="00627E75"/>
    <w:rsid w:val="006302D5"/>
    <w:rsid w:val="006302E8"/>
    <w:rsid w:val="0063206D"/>
    <w:rsid w:val="0063260C"/>
    <w:rsid w:val="00632B18"/>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9E6"/>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29FF"/>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8AE"/>
    <w:rsid w:val="007E199A"/>
    <w:rsid w:val="007E6B4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681F"/>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5E31"/>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1E3D"/>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97917"/>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284A"/>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51B"/>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0B18"/>
    <w:rsid w:val="00A32445"/>
    <w:rsid w:val="00A363BD"/>
    <w:rsid w:val="00A369B3"/>
    <w:rsid w:val="00A405D7"/>
    <w:rsid w:val="00A40C5F"/>
    <w:rsid w:val="00A41221"/>
    <w:rsid w:val="00A418BD"/>
    <w:rsid w:val="00A459CC"/>
    <w:rsid w:val="00A46748"/>
    <w:rsid w:val="00A4700B"/>
    <w:rsid w:val="00A51B4A"/>
    <w:rsid w:val="00A51F6A"/>
    <w:rsid w:val="00A529C3"/>
    <w:rsid w:val="00A53944"/>
    <w:rsid w:val="00A539B9"/>
    <w:rsid w:val="00A542EC"/>
    <w:rsid w:val="00A54A8B"/>
    <w:rsid w:val="00A54AC2"/>
    <w:rsid w:val="00A56A33"/>
    <w:rsid w:val="00A57EC2"/>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5F6"/>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810A4"/>
    <w:rsid w:val="00B81C25"/>
    <w:rsid w:val="00B82E43"/>
    <w:rsid w:val="00B831F4"/>
    <w:rsid w:val="00B84360"/>
    <w:rsid w:val="00B85267"/>
    <w:rsid w:val="00B854A9"/>
    <w:rsid w:val="00B8656A"/>
    <w:rsid w:val="00B86668"/>
    <w:rsid w:val="00B868AA"/>
    <w:rsid w:val="00B87B7A"/>
    <w:rsid w:val="00B87F0B"/>
    <w:rsid w:val="00B9113C"/>
    <w:rsid w:val="00B919B6"/>
    <w:rsid w:val="00B9357B"/>
    <w:rsid w:val="00B936D1"/>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088B"/>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4AE2"/>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3D2E"/>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C68F3"/>
    <w:rsid w:val="00CD2DD0"/>
    <w:rsid w:val="00CD3D7E"/>
    <w:rsid w:val="00CD4779"/>
    <w:rsid w:val="00CD48F7"/>
    <w:rsid w:val="00CD5E2B"/>
    <w:rsid w:val="00CE0037"/>
    <w:rsid w:val="00CE0F39"/>
    <w:rsid w:val="00CE2CDE"/>
    <w:rsid w:val="00CE4213"/>
    <w:rsid w:val="00CE4476"/>
    <w:rsid w:val="00CE74DE"/>
    <w:rsid w:val="00CF3933"/>
    <w:rsid w:val="00CF3C56"/>
    <w:rsid w:val="00CF40C6"/>
    <w:rsid w:val="00CF4C61"/>
    <w:rsid w:val="00CF500C"/>
    <w:rsid w:val="00CF607E"/>
    <w:rsid w:val="00D0030B"/>
    <w:rsid w:val="00D01CFF"/>
    <w:rsid w:val="00D04D07"/>
    <w:rsid w:val="00D054A5"/>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E066F"/>
    <w:rsid w:val="00DE0676"/>
    <w:rsid w:val="00DE2F4D"/>
    <w:rsid w:val="00DE36C4"/>
    <w:rsid w:val="00DE384A"/>
    <w:rsid w:val="00DE5688"/>
    <w:rsid w:val="00DE57C2"/>
    <w:rsid w:val="00DE70FD"/>
    <w:rsid w:val="00DE76DA"/>
    <w:rsid w:val="00DF520F"/>
    <w:rsid w:val="00DF67E0"/>
    <w:rsid w:val="00DF7890"/>
    <w:rsid w:val="00E005A2"/>
    <w:rsid w:val="00E00E16"/>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3DC6"/>
    <w:rsid w:val="00E349E1"/>
    <w:rsid w:val="00E3598A"/>
    <w:rsid w:val="00E36B97"/>
    <w:rsid w:val="00E37B37"/>
    <w:rsid w:val="00E40DDD"/>
    <w:rsid w:val="00E433D0"/>
    <w:rsid w:val="00E445B5"/>
    <w:rsid w:val="00E45B84"/>
    <w:rsid w:val="00E45CAC"/>
    <w:rsid w:val="00E46146"/>
    <w:rsid w:val="00E502BA"/>
    <w:rsid w:val="00E50311"/>
    <w:rsid w:val="00E51550"/>
    <w:rsid w:val="00E535BB"/>
    <w:rsid w:val="00E54BC9"/>
    <w:rsid w:val="00E54DE4"/>
    <w:rsid w:val="00E550BE"/>
    <w:rsid w:val="00E56BA4"/>
    <w:rsid w:val="00E61C83"/>
    <w:rsid w:val="00E61D32"/>
    <w:rsid w:val="00E61E7B"/>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692"/>
    <w:rsid w:val="00E8785F"/>
    <w:rsid w:val="00E90482"/>
    <w:rsid w:val="00E905EE"/>
    <w:rsid w:val="00E91A1B"/>
    <w:rsid w:val="00E91E95"/>
    <w:rsid w:val="00E93B00"/>
    <w:rsid w:val="00E94618"/>
    <w:rsid w:val="00E95093"/>
    <w:rsid w:val="00E952D5"/>
    <w:rsid w:val="00E9543E"/>
    <w:rsid w:val="00E960DA"/>
    <w:rsid w:val="00E965AC"/>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00FF5B16"/>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097"/>
    <o:shapelayout v:ext="edit">
      <o:idmap v:ext="edit" data="1"/>
    </o:shapelayout>
  </w:shapeDefaults>
  <w:decimalSymbol w:val=","/>
  <w:listSeparator w:val=";"/>
  <w14:docId w14:val="1F859C36"/>
  <w15:docId w15:val="{9CD78FC6-F715-4AD1-997D-1988A7F2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9E0A-43A2-4E35-AC33-729AB25B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47</Pages>
  <Words>13885</Words>
  <Characters>74980</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4</cp:revision>
  <cp:lastPrinted>2018-04-18T14:19:00Z</cp:lastPrinted>
  <dcterms:created xsi:type="dcterms:W3CDTF">2020-05-05T13:39:00Z</dcterms:created>
  <dcterms:modified xsi:type="dcterms:W3CDTF">2020-05-05T15:29:00Z</dcterms:modified>
</cp:coreProperties>
</file>