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43FDC" w14:textId="0D8777BE" w:rsidR="00397AE2" w:rsidRPr="00267A08" w:rsidRDefault="00397AE2" w:rsidP="00397AE2">
      <w:pPr>
        <w:jc w:val="center"/>
        <w:rPr>
          <w:rFonts w:ascii="Arial" w:hAnsi="Arial" w:cs="Arial"/>
          <w:b/>
          <w:bCs/>
        </w:rPr>
      </w:pPr>
      <w:r w:rsidRPr="00267A08">
        <w:rPr>
          <w:rFonts w:ascii="Arial" w:hAnsi="Arial" w:cs="Arial"/>
          <w:b/>
          <w:bCs/>
        </w:rPr>
        <w:t xml:space="preserve">EDITAL DE PREGÃO PRESENCIAL Nº </w:t>
      </w:r>
      <w:r>
        <w:rPr>
          <w:rFonts w:ascii="Arial" w:hAnsi="Arial" w:cs="Arial"/>
          <w:b/>
          <w:bCs/>
        </w:rPr>
        <w:t>46/2022</w:t>
      </w:r>
    </w:p>
    <w:p w14:paraId="073293F2" w14:textId="0F2AF6E1" w:rsidR="00397AE2" w:rsidRPr="002A15CC" w:rsidRDefault="00397AE2" w:rsidP="00397AE2">
      <w:pPr>
        <w:tabs>
          <w:tab w:val="left" w:pos="525"/>
          <w:tab w:val="center" w:pos="4819"/>
        </w:tabs>
        <w:rPr>
          <w:rFonts w:ascii="Arial" w:hAnsi="Arial" w:cs="Arial"/>
          <w:b/>
          <w:bCs/>
        </w:rPr>
      </w:pPr>
      <w:r w:rsidRPr="00267A08">
        <w:rPr>
          <w:rFonts w:ascii="Arial" w:hAnsi="Arial" w:cs="Arial"/>
          <w:b/>
          <w:bCs/>
        </w:rPr>
        <w:tab/>
      </w:r>
      <w:r w:rsidRPr="00267A08">
        <w:rPr>
          <w:rFonts w:ascii="Arial" w:hAnsi="Arial" w:cs="Arial"/>
          <w:b/>
          <w:bCs/>
        </w:rPr>
        <w:tab/>
        <w:t xml:space="preserve">PROCESSO ADMINISTRATIVO Nº </w:t>
      </w:r>
      <w:r>
        <w:rPr>
          <w:rFonts w:ascii="Arial" w:hAnsi="Arial" w:cs="Arial"/>
          <w:b/>
          <w:bCs/>
        </w:rPr>
        <w:t>111/2022</w:t>
      </w:r>
    </w:p>
    <w:p w14:paraId="3A626728" w14:textId="77777777" w:rsidR="00397AE2" w:rsidRPr="002A15CC" w:rsidRDefault="00397AE2" w:rsidP="00397AE2">
      <w:pPr>
        <w:jc w:val="center"/>
        <w:rPr>
          <w:rFonts w:ascii="Arial" w:eastAsia="Calibri" w:hAnsi="Arial" w:cs="Arial"/>
          <w:b/>
          <w:u w:val="single"/>
        </w:rPr>
      </w:pPr>
      <w:r w:rsidRPr="002A15CC">
        <w:rPr>
          <w:rFonts w:ascii="Arial" w:eastAsia="Calibri" w:hAnsi="Arial" w:cs="Arial"/>
          <w:b/>
          <w:u w:val="single"/>
        </w:rPr>
        <w:t>SISTEMA DE REGISTRO DE PREÇOS</w:t>
      </w:r>
    </w:p>
    <w:p w14:paraId="6C1C44DE" w14:textId="77777777" w:rsidR="00397AE2" w:rsidRPr="002A15CC" w:rsidRDefault="00397AE2" w:rsidP="00397AE2">
      <w:pPr>
        <w:jc w:val="center"/>
        <w:rPr>
          <w:rFonts w:ascii="Arial" w:eastAsia="Calibri" w:hAnsi="Arial" w:cs="Arial"/>
          <w:b/>
          <w:u w:val="single"/>
        </w:rPr>
      </w:pPr>
      <w:r>
        <w:rPr>
          <w:rFonts w:ascii="Arial" w:eastAsia="Calibri" w:hAnsi="Arial" w:cs="Arial"/>
          <w:b/>
          <w:u w:val="single"/>
        </w:rPr>
        <w:t>EXCLUSIVO - LC 123/2006</w:t>
      </w:r>
    </w:p>
    <w:p w14:paraId="138AE29A" w14:textId="77777777" w:rsidR="00397AE2" w:rsidRPr="002A15CC" w:rsidRDefault="00397AE2" w:rsidP="00397AE2">
      <w:pPr>
        <w:jc w:val="center"/>
        <w:outlineLvl w:val="0"/>
        <w:rPr>
          <w:rFonts w:ascii="Arial" w:hAnsi="Arial" w:cs="Arial"/>
          <w:b/>
        </w:rPr>
      </w:pPr>
    </w:p>
    <w:p w14:paraId="5223DB6D" w14:textId="77777777" w:rsidR="00397AE2" w:rsidRPr="002A15CC" w:rsidRDefault="00397AE2" w:rsidP="00397AE2">
      <w:pPr>
        <w:jc w:val="both"/>
        <w:outlineLvl w:val="0"/>
        <w:rPr>
          <w:rFonts w:ascii="Arial" w:hAnsi="Arial" w:cs="Arial"/>
          <w:b/>
        </w:rPr>
      </w:pPr>
      <w:r w:rsidRPr="002A15CC">
        <w:rPr>
          <w:rFonts w:ascii="Arial" w:hAnsi="Arial" w:cs="Arial"/>
          <w:b/>
        </w:rPr>
        <w:t>MENOR PREÇO POR ITEM</w:t>
      </w:r>
    </w:p>
    <w:p w14:paraId="44A5C841" w14:textId="77777777" w:rsidR="00397AE2" w:rsidRPr="002A15CC" w:rsidRDefault="00397AE2" w:rsidP="00397AE2">
      <w:pPr>
        <w:autoSpaceDE w:val="0"/>
        <w:autoSpaceDN w:val="0"/>
        <w:adjustRightInd w:val="0"/>
        <w:jc w:val="both"/>
        <w:rPr>
          <w:rFonts w:ascii="Arial" w:hAnsi="Arial" w:cs="Arial"/>
          <w:b/>
          <w:u w:val="single"/>
        </w:rPr>
      </w:pPr>
    </w:p>
    <w:p w14:paraId="27002F6B" w14:textId="77777777" w:rsidR="00397AE2" w:rsidRDefault="00397AE2" w:rsidP="00397AE2">
      <w:pPr>
        <w:jc w:val="both"/>
        <w:rPr>
          <w:rFonts w:ascii="Arial" w:hAnsi="Arial" w:cs="Arial"/>
        </w:rPr>
      </w:pPr>
      <w:r w:rsidRPr="003426F6">
        <w:rPr>
          <w:rFonts w:ascii="Arial" w:hAnsi="Arial" w:cs="Arial"/>
          <w:b/>
          <w:u w:val="single"/>
        </w:rPr>
        <w:t>OBJETO</w:t>
      </w:r>
      <w:r w:rsidRPr="003426F6">
        <w:rPr>
          <w:rFonts w:ascii="Arial" w:hAnsi="Arial" w:cs="Arial"/>
          <w:b/>
        </w:rPr>
        <w:t xml:space="preserve">: </w:t>
      </w:r>
      <w:r w:rsidRPr="00832426">
        <w:rPr>
          <w:rFonts w:ascii="Arial" w:hAnsi="Arial" w:cs="Arial"/>
        </w:rPr>
        <w:t>Registro de preços objetivando futura e eventual aquisição</w:t>
      </w:r>
      <w:r w:rsidRPr="00C609F4">
        <w:rPr>
          <w:rFonts w:ascii="Arial" w:hAnsi="Arial" w:cs="Arial"/>
        </w:rPr>
        <w:t xml:space="preserve"> de</w:t>
      </w:r>
      <w:r>
        <w:rPr>
          <w:rFonts w:ascii="Arial" w:hAnsi="Arial" w:cs="Arial"/>
          <w:b/>
        </w:rPr>
        <w:t xml:space="preserve"> MEDICAMENTOS INJETÁVEIS</w:t>
      </w:r>
      <w:r w:rsidRPr="00832426">
        <w:rPr>
          <w:rFonts w:ascii="Arial" w:hAnsi="Arial" w:cs="Arial"/>
        </w:rPr>
        <w:t>, em atendimento à Secretaria Municipal de Saúde de Douradina MS,</w:t>
      </w:r>
      <w:r w:rsidRPr="003426F6">
        <w:rPr>
          <w:rFonts w:ascii="Arial" w:hAnsi="Arial" w:cs="Arial"/>
        </w:rPr>
        <w:t xml:space="preserve"> em conformidade com as descrições elencadas nos Anexos integrantes deste edital (</w:t>
      </w:r>
      <w:r w:rsidRPr="003426F6">
        <w:rPr>
          <w:rFonts w:ascii="Arial" w:hAnsi="Arial" w:cs="Arial"/>
          <w:b/>
        </w:rPr>
        <w:t>Anexo I – Proposta de Preços / Anexo II – Termo de Referência</w:t>
      </w:r>
      <w:r w:rsidRPr="003426F6">
        <w:rPr>
          <w:rFonts w:ascii="Arial" w:hAnsi="Arial" w:cs="Arial"/>
        </w:rPr>
        <w:t>).</w:t>
      </w:r>
    </w:p>
    <w:p w14:paraId="4D27F27D" w14:textId="77777777" w:rsidR="00397AE2" w:rsidRPr="00BD4705" w:rsidRDefault="00397AE2" w:rsidP="00397AE2">
      <w:pPr>
        <w:autoSpaceDE w:val="0"/>
        <w:autoSpaceDN w:val="0"/>
        <w:adjustRightInd w:val="0"/>
        <w:jc w:val="both"/>
        <w:rPr>
          <w:rFonts w:ascii="Arial" w:hAnsi="Arial" w:cs="Arial"/>
        </w:rPr>
      </w:pPr>
    </w:p>
    <w:p w14:paraId="108E7E5A" w14:textId="03C46CC3" w:rsidR="00397AE2" w:rsidRPr="002A15CC" w:rsidRDefault="00397AE2" w:rsidP="00397AE2">
      <w:pPr>
        <w:autoSpaceDE w:val="0"/>
        <w:autoSpaceDN w:val="0"/>
        <w:adjustRightInd w:val="0"/>
        <w:jc w:val="both"/>
        <w:rPr>
          <w:rFonts w:ascii="Arial" w:hAnsi="Arial" w:cs="Arial"/>
          <w:b/>
        </w:rPr>
      </w:pPr>
      <w:r w:rsidRPr="002A15CC">
        <w:rPr>
          <w:rFonts w:ascii="Arial" w:hAnsi="Arial" w:cs="Arial"/>
          <w:b/>
        </w:rPr>
        <w:t>DATA DA ABERTURA</w:t>
      </w:r>
      <w:r w:rsidRPr="00267A08">
        <w:rPr>
          <w:rFonts w:ascii="Arial" w:hAnsi="Arial" w:cs="Arial"/>
          <w:b/>
        </w:rPr>
        <w:t xml:space="preserve">: </w:t>
      </w:r>
      <w:r>
        <w:rPr>
          <w:rFonts w:ascii="Arial" w:hAnsi="Arial" w:cs="Arial"/>
          <w:b/>
        </w:rPr>
        <w:t>03</w:t>
      </w:r>
      <w:r>
        <w:rPr>
          <w:rFonts w:ascii="Arial" w:hAnsi="Arial" w:cs="Arial"/>
          <w:b/>
        </w:rPr>
        <w:t xml:space="preserve"> de </w:t>
      </w:r>
      <w:r>
        <w:rPr>
          <w:rFonts w:ascii="Arial" w:hAnsi="Arial" w:cs="Arial"/>
          <w:b/>
        </w:rPr>
        <w:t>agosto</w:t>
      </w:r>
      <w:r>
        <w:rPr>
          <w:rFonts w:ascii="Arial" w:hAnsi="Arial" w:cs="Arial"/>
          <w:b/>
        </w:rPr>
        <w:t xml:space="preserve"> de </w:t>
      </w:r>
      <w:r>
        <w:rPr>
          <w:rFonts w:ascii="Arial" w:hAnsi="Arial" w:cs="Arial"/>
          <w:b/>
        </w:rPr>
        <w:t>2022</w:t>
      </w:r>
      <w:r w:rsidRPr="00267A08">
        <w:rPr>
          <w:rFonts w:ascii="Arial" w:hAnsi="Arial" w:cs="Arial"/>
          <w:b/>
        </w:rPr>
        <w:t xml:space="preserve"> às </w:t>
      </w:r>
      <w:r>
        <w:rPr>
          <w:rFonts w:ascii="Arial" w:hAnsi="Arial" w:cs="Arial"/>
          <w:b/>
        </w:rPr>
        <w:t>08</w:t>
      </w:r>
      <w:r w:rsidRPr="00267A08">
        <w:rPr>
          <w:rFonts w:ascii="Arial" w:hAnsi="Arial" w:cs="Arial"/>
          <w:b/>
        </w:rPr>
        <w:t>h</w:t>
      </w:r>
      <w:r>
        <w:rPr>
          <w:rFonts w:ascii="Arial" w:hAnsi="Arial" w:cs="Arial"/>
          <w:b/>
        </w:rPr>
        <w:t xml:space="preserve">00min </w:t>
      </w:r>
      <w:r w:rsidRPr="00267A08">
        <w:rPr>
          <w:rFonts w:ascii="Arial" w:hAnsi="Arial" w:cs="Arial"/>
          <w:b/>
        </w:rPr>
        <w:t xml:space="preserve">(horário </w:t>
      </w:r>
      <w:r w:rsidRPr="002A15CC">
        <w:rPr>
          <w:rFonts w:ascii="Arial" w:hAnsi="Arial" w:cs="Arial"/>
          <w:b/>
        </w:rPr>
        <w:t>de Mato Grosso do Sul)</w:t>
      </w:r>
    </w:p>
    <w:p w14:paraId="45920D79" w14:textId="77777777" w:rsidR="00397AE2" w:rsidRPr="002A15CC" w:rsidRDefault="00397AE2" w:rsidP="00397AE2">
      <w:pPr>
        <w:pStyle w:val="Corpodetexto"/>
        <w:spacing w:after="0"/>
        <w:jc w:val="both"/>
        <w:rPr>
          <w:rFonts w:cs="Arial"/>
          <w:b/>
          <w:szCs w:val="24"/>
        </w:rPr>
      </w:pPr>
    </w:p>
    <w:p w14:paraId="0F1BBF70" w14:textId="77777777" w:rsidR="00397AE2" w:rsidRPr="002A15CC" w:rsidRDefault="00397AE2" w:rsidP="00397AE2">
      <w:pPr>
        <w:pStyle w:val="Corpodetexto"/>
        <w:spacing w:after="0"/>
        <w:jc w:val="both"/>
        <w:outlineLvl w:val="0"/>
        <w:rPr>
          <w:rFonts w:cs="Arial"/>
          <w:b/>
          <w:szCs w:val="24"/>
        </w:rPr>
      </w:pPr>
      <w:r w:rsidRPr="002A15CC">
        <w:rPr>
          <w:rFonts w:cs="Arial"/>
          <w:b/>
          <w:szCs w:val="24"/>
        </w:rPr>
        <w:t>PREÂMBULO</w:t>
      </w:r>
    </w:p>
    <w:p w14:paraId="368BF56B" w14:textId="77777777" w:rsidR="00397AE2" w:rsidRPr="002A15CC" w:rsidRDefault="00397AE2" w:rsidP="00397AE2">
      <w:pPr>
        <w:pStyle w:val="Corpodetexto"/>
        <w:spacing w:after="0"/>
        <w:jc w:val="both"/>
        <w:outlineLvl w:val="0"/>
        <w:rPr>
          <w:rFonts w:cs="Arial"/>
          <w:b/>
          <w:szCs w:val="24"/>
        </w:rPr>
      </w:pPr>
    </w:p>
    <w:p w14:paraId="3252D985" w14:textId="77777777" w:rsidR="00397AE2" w:rsidRPr="002A15CC" w:rsidRDefault="00397AE2" w:rsidP="00397AE2">
      <w:pPr>
        <w:pStyle w:val="Corpodetexto"/>
        <w:spacing w:after="0"/>
        <w:jc w:val="both"/>
        <w:outlineLvl w:val="0"/>
        <w:rPr>
          <w:rFonts w:cs="Arial"/>
          <w:b/>
          <w:szCs w:val="24"/>
        </w:rPr>
      </w:pPr>
      <w:r w:rsidRPr="002A15CC">
        <w:rPr>
          <w:rFonts w:cs="Arial"/>
          <w:b/>
          <w:szCs w:val="24"/>
        </w:rPr>
        <w:t>1-       DO OBJETO</w:t>
      </w:r>
    </w:p>
    <w:p w14:paraId="2F6FA061" w14:textId="77777777" w:rsidR="00397AE2" w:rsidRPr="002A15CC" w:rsidRDefault="00397AE2" w:rsidP="00397AE2">
      <w:pPr>
        <w:pStyle w:val="Corpodetexto"/>
        <w:spacing w:after="0"/>
        <w:jc w:val="both"/>
        <w:outlineLvl w:val="0"/>
        <w:rPr>
          <w:rFonts w:cs="Arial"/>
          <w:b/>
          <w:szCs w:val="24"/>
        </w:rPr>
      </w:pPr>
      <w:r w:rsidRPr="002A15CC">
        <w:rPr>
          <w:rFonts w:cs="Arial"/>
          <w:b/>
          <w:szCs w:val="24"/>
        </w:rPr>
        <w:t xml:space="preserve">2 - </w:t>
      </w:r>
      <w:r w:rsidRPr="002A15CC">
        <w:rPr>
          <w:rFonts w:cs="Arial"/>
          <w:b/>
          <w:szCs w:val="24"/>
        </w:rPr>
        <w:tab/>
        <w:t>DAS CONDIÇÕES DE PARTICIPAÇÃO</w:t>
      </w:r>
    </w:p>
    <w:p w14:paraId="686873A4" w14:textId="77777777" w:rsidR="00397AE2" w:rsidRPr="002A15CC" w:rsidRDefault="00397AE2" w:rsidP="00397AE2">
      <w:pPr>
        <w:pStyle w:val="Corpodetexto"/>
        <w:spacing w:after="0"/>
        <w:jc w:val="both"/>
        <w:outlineLvl w:val="0"/>
        <w:rPr>
          <w:rFonts w:cs="Arial"/>
          <w:b/>
          <w:szCs w:val="24"/>
        </w:rPr>
      </w:pPr>
      <w:r w:rsidRPr="002A15CC">
        <w:rPr>
          <w:rFonts w:cs="Arial"/>
          <w:b/>
          <w:szCs w:val="24"/>
        </w:rPr>
        <w:t xml:space="preserve">3 - </w:t>
      </w:r>
      <w:r w:rsidRPr="002A15CC">
        <w:rPr>
          <w:rFonts w:cs="Arial"/>
          <w:b/>
          <w:szCs w:val="24"/>
        </w:rPr>
        <w:tab/>
        <w:t xml:space="preserve">DO CREDENCIAMENTO </w:t>
      </w:r>
    </w:p>
    <w:p w14:paraId="0A294295" w14:textId="77777777" w:rsidR="00397AE2" w:rsidRPr="002A15CC" w:rsidRDefault="00397AE2" w:rsidP="00397AE2">
      <w:pPr>
        <w:pStyle w:val="Corpodetexto"/>
        <w:spacing w:after="0"/>
        <w:jc w:val="both"/>
        <w:outlineLvl w:val="0"/>
        <w:rPr>
          <w:rFonts w:cs="Arial"/>
          <w:b/>
          <w:szCs w:val="24"/>
        </w:rPr>
      </w:pPr>
      <w:r w:rsidRPr="002A15CC">
        <w:rPr>
          <w:rFonts w:cs="Arial"/>
          <w:b/>
          <w:szCs w:val="24"/>
        </w:rPr>
        <w:t xml:space="preserve">4 - </w:t>
      </w:r>
      <w:r w:rsidRPr="002A15CC">
        <w:rPr>
          <w:rFonts w:cs="Arial"/>
          <w:b/>
          <w:szCs w:val="24"/>
        </w:rPr>
        <w:tab/>
        <w:t>DO RECEBIMENTO DOS ENVELOPES</w:t>
      </w:r>
    </w:p>
    <w:p w14:paraId="6BEC0619" w14:textId="77777777" w:rsidR="00397AE2" w:rsidRPr="002A15CC" w:rsidRDefault="00397AE2" w:rsidP="00397AE2">
      <w:pPr>
        <w:pStyle w:val="Corpodetexto"/>
        <w:spacing w:after="0"/>
        <w:jc w:val="both"/>
        <w:outlineLvl w:val="0"/>
        <w:rPr>
          <w:rFonts w:cs="Arial"/>
          <w:b/>
          <w:szCs w:val="24"/>
        </w:rPr>
      </w:pPr>
      <w:r w:rsidRPr="002A15CC">
        <w:rPr>
          <w:rFonts w:cs="Arial"/>
          <w:b/>
          <w:szCs w:val="24"/>
        </w:rPr>
        <w:t xml:space="preserve">5 - </w:t>
      </w:r>
      <w:r w:rsidRPr="002A15CC">
        <w:rPr>
          <w:rFonts w:cs="Arial"/>
          <w:b/>
          <w:szCs w:val="24"/>
        </w:rPr>
        <w:tab/>
        <w:t>DA PROPOSTA DE PREÇOS</w:t>
      </w:r>
    </w:p>
    <w:p w14:paraId="58B2E138" w14:textId="77777777" w:rsidR="00397AE2" w:rsidRPr="002A15CC" w:rsidRDefault="00397AE2" w:rsidP="00397AE2">
      <w:pPr>
        <w:pStyle w:val="Corpodetexto"/>
        <w:spacing w:after="0"/>
        <w:jc w:val="both"/>
        <w:outlineLvl w:val="0"/>
        <w:rPr>
          <w:rFonts w:cs="Arial"/>
          <w:b/>
          <w:szCs w:val="24"/>
        </w:rPr>
      </w:pPr>
      <w:r w:rsidRPr="002A15CC">
        <w:rPr>
          <w:rFonts w:cs="Arial"/>
          <w:b/>
          <w:szCs w:val="24"/>
        </w:rPr>
        <w:t xml:space="preserve">6 - </w:t>
      </w:r>
      <w:r w:rsidRPr="002A15CC">
        <w:rPr>
          <w:rFonts w:cs="Arial"/>
          <w:b/>
          <w:szCs w:val="24"/>
        </w:rPr>
        <w:tab/>
        <w:t xml:space="preserve">DO JULGAMENTO E CLASSIFICAÇÃO DAS PROPOSTAS </w:t>
      </w:r>
    </w:p>
    <w:p w14:paraId="61771029" w14:textId="77777777" w:rsidR="00397AE2" w:rsidRPr="002A15CC" w:rsidRDefault="00397AE2" w:rsidP="00397AE2">
      <w:pPr>
        <w:pStyle w:val="Corpodetexto"/>
        <w:spacing w:after="0"/>
        <w:jc w:val="both"/>
        <w:outlineLvl w:val="0"/>
        <w:rPr>
          <w:rFonts w:cs="Arial"/>
          <w:b/>
          <w:szCs w:val="24"/>
        </w:rPr>
      </w:pPr>
      <w:r w:rsidRPr="002A15CC">
        <w:rPr>
          <w:rFonts w:cs="Arial"/>
          <w:b/>
          <w:szCs w:val="24"/>
        </w:rPr>
        <w:t xml:space="preserve">7 - </w:t>
      </w:r>
      <w:r w:rsidRPr="002A15CC">
        <w:rPr>
          <w:rFonts w:cs="Arial"/>
          <w:b/>
          <w:szCs w:val="24"/>
        </w:rPr>
        <w:tab/>
        <w:t>DA HABILITAÇÃO E SEU JULGAMENTO</w:t>
      </w:r>
    </w:p>
    <w:p w14:paraId="2FB3E789" w14:textId="77777777" w:rsidR="00397AE2" w:rsidRPr="002A15CC" w:rsidRDefault="00397AE2" w:rsidP="00397AE2">
      <w:pPr>
        <w:pStyle w:val="Corpodetexto"/>
        <w:spacing w:after="0"/>
        <w:jc w:val="both"/>
        <w:outlineLvl w:val="0"/>
        <w:rPr>
          <w:rFonts w:cs="Arial"/>
          <w:b/>
          <w:szCs w:val="24"/>
        </w:rPr>
      </w:pPr>
      <w:r w:rsidRPr="002A15CC">
        <w:rPr>
          <w:rFonts w:cs="Arial"/>
          <w:b/>
          <w:szCs w:val="24"/>
        </w:rPr>
        <w:t xml:space="preserve">8 - </w:t>
      </w:r>
      <w:r w:rsidRPr="002A15CC">
        <w:rPr>
          <w:rFonts w:cs="Arial"/>
          <w:b/>
          <w:szCs w:val="24"/>
        </w:rPr>
        <w:tab/>
      </w:r>
      <w:r w:rsidRPr="002A15CC">
        <w:rPr>
          <w:rFonts w:cs="Arial"/>
          <w:b/>
          <w:bCs/>
        </w:rPr>
        <w:t>DA IMPUGNAÇÃO, DO RECURSO E HOMOLOGAÇÃO</w:t>
      </w:r>
    </w:p>
    <w:p w14:paraId="23C6492A" w14:textId="77777777" w:rsidR="00397AE2" w:rsidRPr="002A15CC" w:rsidRDefault="00397AE2" w:rsidP="00397AE2">
      <w:pPr>
        <w:pStyle w:val="Corpodetexto"/>
        <w:spacing w:after="0"/>
        <w:jc w:val="both"/>
        <w:outlineLvl w:val="0"/>
        <w:rPr>
          <w:rFonts w:cs="Arial"/>
          <w:b/>
          <w:szCs w:val="24"/>
        </w:rPr>
      </w:pPr>
      <w:r w:rsidRPr="002A15CC">
        <w:rPr>
          <w:rFonts w:cs="Arial"/>
          <w:b/>
          <w:szCs w:val="24"/>
        </w:rPr>
        <w:t xml:space="preserve">9 - </w:t>
      </w:r>
      <w:r w:rsidRPr="002A15CC">
        <w:rPr>
          <w:rFonts w:cs="Arial"/>
          <w:b/>
          <w:szCs w:val="24"/>
        </w:rPr>
        <w:tab/>
        <w:t>DA ATA DE REGISTRO DE PREÇOS</w:t>
      </w:r>
    </w:p>
    <w:p w14:paraId="08F1944C" w14:textId="77777777" w:rsidR="00397AE2" w:rsidRPr="002A15CC" w:rsidRDefault="00397AE2" w:rsidP="00397AE2">
      <w:pPr>
        <w:pStyle w:val="Corpodetexto"/>
        <w:spacing w:after="0"/>
        <w:jc w:val="both"/>
        <w:outlineLvl w:val="0"/>
        <w:rPr>
          <w:rFonts w:cs="Arial"/>
          <w:b/>
          <w:szCs w:val="24"/>
        </w:rPr>
      </w:pPr>
      <w:r w:rsidRPr="002A15CC">
        <w:rPr>
          <w:rFonts w:cs="Arial"/>
          <w:b/>
          <w:szCs w:val="24"/>
        </w:rPr>
        <w:t xml:space="preserve">10 - </w:t>
      </w:r>
      <w:r w:rsidRPr="002A15CC">
        <w:rPr>
          <w:rFonts w:cs="Arial"/>
          <w:b/>
          <w:szCs w:val="24"/>
        </w:rPr>
        <w:tab/>
        <w:t>DOS USUÁRIOS DA ATA DE REGISTRO DE PREÇOS</w:t>
      </w:r>
    </w:p>
    <w:p w14:paraId="36D2D863" w14:textId="77777777" w:rsidR="00397AE2" w:rsidRPr="002A15CC" w:rsidRDefault="00397AE2" w:rsidP="00397AE2">
      <w:pPr>
        <w:pStyle w:val="Corpodetexto"/>
        <w:spacing w:after="0"/>
        <w:jc w:val="both"/>
        <w:outlineLvl w:val="0"/>
        <w:rPr>
          <w:rFonts w:cs="Arial"/>
          <w:b/>
          <w:szCs w:val="24"/>
        </w:rPr>
      </w:pPr>
      <w:r w:rsidRPr="002A15CC">
        <w:rPr>
          <w:rFonts w:cs="Arial"/>
          <w:b/>
          <w:szCs w:val="24"/>
        </w:rPr>
        <w:t>11 -</w:t>
      </w:r>
      <w:r w:rsidRPr="002A15CC">
        <w:rPr>
          <w:rFonts w:cs="Arial"/>
          <w:b/>
          <w:szCs w:val="24"/>
        </w:rPr>
        <w:tab/>
        <w:t>DA CONTRATAÇÃO</w:t>
      </w:r>
    </w:p>
    <w:p w14:paraId="51C43152" w14:textId="77777777" w:rsidR="00397AE2" w:rsidRPr="002A15CC" w:rsidRDefault="00397AE2" w:rsidP="00397AE2">
      <w:pPr>
        <w:pStyle w:val="Corpodetexto"/>
        <w:spacing w:after="0"/>
        <w:jc w:val="both"/>
        <w:outlineLvl w:val="0"/>
        <w:rPr>
          <w:rFonts w:cs="Arial"/>
          <w:b/>
          <w:szCs w:val="24"/>
        </w:rPr>
      </w:pPr>
      <w:r w:rsidRPr="002A15CC">
        <w:rPr>
          <w:rFonts w:cs="Arial"/>
          <w:b/>
          <w:szCs w:val="24"/>
        </w:rPr>
        <w:t>12 -</w:t>
      </w:r>
      <w:r w:rsidRPr="002A15CC">
        <w:rPr>
          <w:rFonts w:cs="Arial"/>
          <w:b/>
          <w:szCs w:val="24"/>
        </w:rPr>
        <w:tab/>
        <w:t>DA DOTAÇÃO ORÇAMENTÁRIA E RECURSO FINANCEIRO</w:t>
      </w:r>
    </w:p>
    <w:p w14:paraId="6EA4EB15" w14:textId="77777777" w:rsidR="00397AE2" w:rsidRPr="002A15CC" w:rsidRDefault="00397AE2" w:rsidP="00397AE2">
      <w:pPr>
        <w:pStyle w:val="Corpodetexto"/>
        <w:spacing w:after="0"/>
        <w:jc w:val="both"/>
        <w:outlineLvl w:val="0"/>
        <w:rPr>
          <w:rFonts w:cs="Arial"/>
          <w:b/>
          <w:szCs w:val="24"/>
        </w:rPr>
      </w:pPr>
      <w:r w:rsidRPr="002A15CC">
        <w:rPr>
          <w:rFonts w:cs="Arial"/>
          <w:b/>
          <w:szCs w:val="24"/>
        </w:rPr>
        <w:t xml:space="preserve">13 - </w:t>
      </w:r>
      <w:r w:rsidRPr="002A15CC">
        <w:rPr>
          <w:rFonts w:cs="Arial"/>
          <w:b/>
          <w:szCs w:val="24"/>
        </w:rPr>
        <w:tab/>
        <w:t>DO PAGAMENTO</w:t>
      </w:r>
    </w:p>
    <w:p w14:paraId="47DB6BBB" w14:textId="77777777" w:rsidR="00397AE2" w:rsidRPr="002A15CC" w:rsidRDefault="00397AE2" w:rsidP="00397AE2">
      <w:pPr>
        <w:pStyle w:val="Corpodetexto"/>
        <w:spacing w:after="0"/>
        <w:jc w:val="both"/>
        <w:outlineLvl w:val="0"/>
        <w:rPr>
          <w:rFonts w:cs="Arial"/>
          <w:b/>
          <w:szCs w:val="24"/>
        </w:rPr>
      </w:pPr>
      <w:r w:rsidRPr="002A15CC">
        <w:rPr>
          <w:rFonts w:cs="Arial"/>
          <w:b/>
          <w:szCs w:val="24"/>
        </w:rPr>
        <w:t>14 -</w:t>
      </w:r>
      <w:r w:rsidRPr="002A15CC">
        <w:rPr>
          <w:rFonts w:cs="Arial"/>
          <w:b/>
          <w:szCs w:val="24"/>
        </w:rPr>
        <w:tab/>
        <w:t>DAS DISPOSIÇÕES FINAIS</w:t>
      </w:r>
    </w:p>
    <w:p w14:paraId="47C0BC60" w14:textId="77777777" w:rsidR="00397AE2" w:rsidRPr="002A15CC" w:rsidRDefault="00397AE2" w:rsidP="00397AE2">
      <w:pPr>
        <w:pStyle w:val="Corpodetexto"/>
        <w:spacing w:after="0"/>
        <w:jc w:val="both"/>
        <w:outlineLvl w:val="0"/>
        <w:rPr>
          <w:rFonts w:cs="Arial"/>
          <w:b/>
          <w:szCs w:val="24"/>
        </w:rPr>
      </w:pPr>
    </w:p>
    <w:p w14:paraId="480787BD" w14:textId="77777777" w:rsidR="00397AE2" w:rsidRPr="008441C3" w:rsidRDefault="00397AE2" w:rsidP="00397AE2">
      <w:pPr>
        <w:widowControl w:val="0"/>
        <w:numPr>
          <w:ilvl w:val="0"/>
          <w:numId w:val="2"/>
        </w:numPr>
        <w:tabs>
          <w:tab w:val="left" w:pos="720"/>
        </w:tabs>
        <w:ind w:left="0" w:firstLine="0"/>
        <w:jc w:val="both"/>
        <w:rPr>
          <w:rFonts w:ascii="Arial" w:hAnsi="Arial" w:cs="Arial"/>
          <w:b/>
          <w:snapToGrid w:val="0"/>
        </w:rPr>
      </w:pPr>
      <w:r w:rsidRPr="008441C3">
        <w:rPr>
          <w:rFonts w:ascii="Arial" w:hAnsi="Arial" w:cs="Arial"/>
          <w:b/>
          <w:snapToGrid w:val="0"/>
        </w:rPr>
        <w:t>Anexo I</w:t>
      </w:r>
      <w:r w:rsidRPr="008441C3">
        <w:rPr>
          <w:rFonts w:ascii="Arial" w:hAnsi="Arial" w:cs="Arial"/>
          <w:b/>
          <w:snapToGrid w:val="0"/>
        </w:rPr>
        <w:tab/>
        <w:t>Proposta de Preços;</w:t>
      </w:r>
    </w:p>
    <w:p w14:paraId="63EF47D5" w14:textId="77777777" w:rsidR="00397AE2" w:rsidRDefault="00397AE2" w:rsidP="00397AE2">
      <w:pPr>
        <w:widowControl w:val="0"/>
        <w:numPr>
          <w:ilvl w:val="0"/>
          <w:numId w:val="2"/>
        </w:numPr>
        <w:tabs>
          <w:tab w:val="left" w:pos="720"/>
        </w:tabs>
        <w:ind w:left="0" w:firstLine="0"/>
        <w:jc w:val="both"/>
        <w:rPr>
          <w:rFonts w:ascii="Arial" w:hAnsi="Arial" w:cs="Arial"/>
          <w:b/>
          <w:snapToGrid w:val="0"/>
        </w:rPr>
      </w:pPr>
      <w:r w:rsidRPr="008441C3">
        <w:rPr>
          <w:rFonts w:ascii="Arial" w:hAnsi="Arial" w:cs="Arial"/>
          <w:b/>
          <w:snapToGrid w:val="0"/>
        </w:rPr>
        <w:t xml:space="preserve">Anexo II </w:t>
      </w:r>
      <w:r w:rsidRPr="008441C3">
        <w:rPr>
          <w:rFonts w:ascii="Arial" w:hAnsi="Arial" w:cs="Arial"/>
          <w:b/>
          <w:snapToGrid w:val="0"/>
        </w:rPr>
        <w:tab/>
        <w:t>Termo de Referência;</w:t>
      </w:r>
    </w:p>
    <w:p w14:paraId="6DA39EFA" w14:textId="77777777" w:rsidR="00397AE2" w:rsidRPr="00C73E31" w:rsidRDefault="00397AE2" w:rsidP="00397AE2">
      <w:pPr>
        <w:widowControl w:val="0"/>
        <w:numPr>
          <w:ilvl w:val="0"/>
          <w:numId w:val="2"/>
        </w:numPr>
        <w:tabs>
          <w:tab w:val="left" w:pos="720"/>
        </w:tabs>
        <w:ind w:left="0" w:firstLine="0"/>
        <w:jc w:val="both"/>
        <w:rPr>
          <w:rFonts w:ascii="Arial" w:hAnsi="Arial" w:cs="Arial"/>
          <w:b/>
          <w:snapToGrid w:val="0"/>
        </w:rPr>
      </w:pPr>
      <w:r w:rsidRPr="008441C3">
        <w:rPr>
          <w:rFonts w:ascii="Arial" w:hAnsi="Arial" w:cs="Arial"/>
          <w:b/>
          <w:snapToGrid w:val="0"/>
        </w:rPr>
        <w:t>Anexo III</w:t>
      </w:r>
      <w:r>
        <w:rPr>
          <w:rFonts w:ascii="Arial" w:hAnsi="Arial" w:cs="Arial"/>
          <w:b/>
          <w:snapToGrid w:val="0"/>
        </w:rPr>
        <w:t xml:space="preserve">     </w:t>
      </w:r>
      <w:proofErr w:type="gramStart"/>
      <w:r>
        <w:rPr>
          <w:rFonts w:ascii="Arial" w:hAnsi="Arial" w:cs="Arial"/>
          <w:b/>
          <w:snapToGrid w:val="0"/>
        </w:rPr>
        <w:t xml:space="preserve"> </w:t>
      </w:r>
      <w:r>
        <w:rPr>
          <w:rFonts w:ascii="Arial" w:hAnsi="Arial" w:cs="Arial"/>
          <w:b/>
        </w:rPr>
        <w:t>J</w:t>
      </w:r>
      <w:r w:rsidRPr="00C73E31">
        <w:rPr>
          <w:rFonts w:ascii="Arial" w:hAnsi="Arial" w:cs="Arial"/>
          <w:b/>
        </w:rPr>
        <w:t>ustificativa</w:t>
      </w:r>
      <w:proofErr w:type="gramEnd"/>
      <w:r w:rsidRPr="00C73E31">
        <w:rPr>
          <w:rFonts w:ascii="Arial" w:hAnsi="Arial" w:cs="Arial"/>
          <w:b/>
        </w:rPr>
        <w:t xml:space="preserve"> para não utilização do pregão eletrônico</w:t>
      </w:r>
      <w:r>
        <w:rPr>
          <w:rFonts w:ascii="Arial" w:hAnsi="Arial" w:cs="Arial"/>
          <w:b/>
        </w:rPr>
        <w:t>;</w:t>
      </w:r>
    </w:p>
    <w:p w14:paraId="3916CC8A" w14:textId="77777777" w:rsidR="00397AE2" w:rsidRPr="008441C3" w:rsidRDefault="00397AE2" w:rsidP="00397AE2">
      <w:pPr>
        <w:widowControl w:val="0"/>
        <w:numPr>
          <w:ilvl w:val="0"/>
          <w:numId w:val="2"/>
        </w:numPr>
        <w:tabs>
          <w:tab w:val="left" w:pos="720"/>
        </w:tabs>
        <w:ind w:left="0" w:firstLine="0"/>
        <w:jc w:val="both"/>
        <w:rPr>
          <w:rFonts w:ascii="Arial" w:hAnsi="Arial" w:cs="Arial"/>
          <w:b/>
          <w:snapToGrid w:val="0"/>
        </w:rPr>
      </w:pPr>
      <w:r>
        <w:rPr>
          <w:rFonts w:ascii="Arial" w:hAnsi="Arial" w:cs="Arial"/>
          <w:b/>
          <w:snapToGrid w:val="0"/>
        </w:rPr>
        <w:t>Anexo IV</w:t>
      </w:r>
      <w:r w:rsidRPr="008441C3">
        <w:rPr>
          <w:rFonts w:ascii="Arial" w:hAnsi="Arial" w:cs="Arial"/>
          <w:b/>
          <w:snapToGrid w:val="0"/>
        </w:rPr>
        <w:t xml:space="preserve"> </w:t>
      </w:r>
      <w:r w:rsidRPr="008441C3">
        <w:rPr>
          <w:rFonts w:ascii="Arial" w:hAnsi="Arial" w:cs="Arial"/>
          <w:b/>
          <w:snapToGrid w:val="0"/>
        </w:rPr>
        <w:tab/>
        <w:t>Declaração de Habilitação;</w:t>
      </w:r>
    </w:p>
    <w:p w14:paraId="3AB19D61" w14:textId="77777777" w:rsidR="00397AE2" w:rsidRPr="008441C3" w:rsidRDefault="00397AE2" w:rsidP="00397AE2">
      <w:pPr>
        <w:widowControl w:val="0"/>
        <w:numPr>
          <w:ilvl w:val="0"/>
          <w:numId w:val="2"/>
        </w:numPr>
        <w:tabs>
          <w:tab w:val="left" w:pos="720"/>
        </w:tabs>
        <w:ind w:left="0" w:firstLine="0"/>
        <w:jc w:val="both"/>
        <w:rPr>
          <w:rFonts w:ascii="Arial" w:hAnsi="Arial" w:cs="Arial"/>
          <w:b/>
          <w:snapToGrid w:val="0"/>
        </w:rPr>
      </w:pPr>
      <w:r>
        <w:rPr>
          <w:rFonts w:ascii="Arial" w:hAnsi="Arial" w:cs="Arial"/>
          <w:b/>
          <w:snapToGrid w:val="0"/>
        </w:rPr>
        <w:t xml:space="preserve">Anexo </w:t>
      </w:r>
      <w:r w:rsidRPr="008441C3">
        <w:rPr>
          <w:rFonts w:ascii="Arial" w:hAnsi="Arial" w:cs="Arial"/>
          <w:b/>
          <w:snapToGrid w:val="0"/>
        </w:rPr>
        <w:t>V</w:t>
      </w:r>
      <w:r w:rsidRPr="008441C3">
        <w:rPr>
          <w:rFonts w:ascii="Arial" w:hAnsi="Arial" w:cs="Arial"/>
          <w:b/>
          <w:snapToGrid w:val="0"/>
        </w:rPr>
        <w:tab/>
        <w:t>Declaração de Fatos Supervenientes Impeditivos;</w:t>
      </w:r>
    </w:p>
    <w:p w14:paraId="4AEF6482" w14:textId="77777777" w:rsidR="00397AE2" w:rsidRPr="008441C3" w:rsidRDefault="00397AE2" w:rsidP="00397AE2">
      <w:pPr>
        <w:widowControl w:val="0"/>
        <w:numPr>
          <w:ilvl w:val="0"/>
          <w:numId w:val="2"/>
        </w:numPr>
        <w:tabs>
          <w:tab w:val="left" w:pos="720"/>
        </w:tabs>
        <w:ind w:left="0" w:firstLine="0"/>
        <w:jc w:val="both"/>
        <w:rPr>
          <w:rFonts w:ascii="Arial" w:hAnsi="Arial" w:cs="Arial"/>
          <w:b/>
          <w:snapToGrid w:val="0"/>
        </w:rPr>
      </w:pPr>
      <w:r w:rsidRPr="008441C3">
        <w:rPr>
          <w:rFonts w:ascii="Arial" w:hAnsi="Arial" w:cs="Arial"/>
          <w:b/>
          <w:snapToGrid w:val="0"/>
        </w:rPr>
        <w:t>Anexo V</w:t>
      </w:r>
      <w:r>
        <w:rPr>
          <w:rFonts w:ascii="Arial" w:hAnsi="Arial" w:cs="Arial"/>
          <w:b/>
          <w:snapToGrid w:val="0"/>
        </w:rPr>
        <w:t>I</w:t>
      </w:r>
      <w:r w:rsidRPr="008441C3">
        <w:rPr>
          <w:rFonts w:ascii="Arial" w:hAnsi="Arial" w:cs="Arial"/>
          <w:b/>
          <w:snapToGrid w:val="0"/>
        </w:rPr>
        <w:t xml:space="preserve"> </w:t>
      </w:r>
      <w:r w:rsidRPr="008441C3">
        <w:rPr>
          <w:rFonts w:ascii="Arial" w:hAnsi="Arial" w:cs="Arial"/>
          <w:b/>
          <w:snapToGrid w:val="0"/>
        </w:rPr>
        <w:tab/>
        <w:t>Declaração nos termos do Inciso XXXIII do artigo 7º da Constituição Federal;</w:t>
      </w:r>
    </w:p>
    <w:p w14:paraId="5CEFB9FF" w14:textId="77777777" w:rsidR="00397AE2" w:rsidRPr="008441C3" w:rsidRDefault="00397AE2" w:rsidP="00397AE2">
      <w:pPr>
        <w:widowControl w:val="0"/>
        <w:numPr>
          <w:ilvl w:val="0"/>
          <w:numId w:val="2"/>
        </w:numPr>
        <w:tabs>
          <w:tab w:val="left" w:pos="720"/>
        </w:tabs>
        <w:ind w:left="0" w:firstLine="0"/>
        <w:jc w:val="both"/>
        <w:rPr>
          <w:rFonts w:ascii="Arial" w:hAnsi="Arial" w:cs="Arial"/>
          <w:b/>
          <w:snapToGrid w:val="0"/>
        </w:rPr>
      </w:pPr>
      <w:r>
        <w:rPr>
          <w:rFonts w:ascii="Arial" w:hAnsi="Arial" w:cs="Arial"/>
          <w:b/>
          <w:snapToGrid w:val="0"/>
        </w:rPr>
        <w:t>Anexo VII</w:t>
      </w:r>
      <w:r w:rsidRPr="008441C3">
        <w:rPr>
          <w:rFonts w:ascii="Arial" w:hAnsi="Arial" w:cs="Arial"/>
          <w:b/>
          <w:snapToGrid w:val="0"/>
        </w:rPr>
        <w:tab/>
        <w:t>Minuta da Ata de Registro de Preços;</w:t>
      </w:r>
    </w:p>
    <w:p w14:paraId="73BF659E" w14:textId="77777777" w:rsidR="00397AE2" w:rsidRPr="008441C3" w:rsidRDefault="00397AE2" w:rsidP="00397AE2">
      <w:pPr>
        <w:widowControl w:val="0"/>
        <w:numPr>
          <w:ilvl w:val="0"/>
          <w:numId w:val="2"/>
        </w:numPr>
        <w:tabs>
          <w:tab w:val="left" w:pos="720"/>
        </w:tabs>
        <w:ind w:left="0" w:firstLine="0"/>
        <w:jc w:val="both"/>
        <w:rPr>
          <w:rFonts w:ascii="Arial" w:hAnsi="Arial" w:cs="Arial"/>
          <w:b/>
          <w:snapToGrid w:val="0"/>
        </w:rPr>
      </w:pPr>
      <w:r w:rsidRPr="008441C3">
        <w:rPr>
          <w:rFonts w:ascii="Arial" w:hAnsi="Arial" w:cs="Arial"/>
          <w:b/>
          <w:snapToGrid w:val="0"/>
        </w:rPr>
        <w:t>Anexo VII</w:t>
      </w:r>
      <w:r>
        <w:rPr>
          <w:rFonts w:ascii="Arial" w:hAnsi="Arial" w:cs="Arial"/>
          <w:b/>
          <w:snapToGrid w:val="0"/>
        </w:rPr>
        <w:t>I</w:t>
      </w:r>
      <w:r w:rsidRPr="008441C3">
        <w:rPr>
          <w:rFonts w:ascii="Arial" w:hAnsi="Arial" w:cs="Arial"/>
          <w:b/>
          <w:snapToGrid w:val="0"/>
        </w:rPr>
        <w:tab/>
        <w:t>Minuta do Contrato;</w:t>
      </w:r>
    </w:p>
    <w:p w14:paraId="10AA5384" w14:textId="77777777" w:rsidR="00397AE2" w:rsidRPr="008441C3" w:rsidRDefault="00397AE2" w:rsidP="00397AE2">
      <w:pPr>
        <w:numPr>
          <w:ilvl w:val="0"/>
          <w:numId w:val="2"/>
        </w:numPr>
        <w:tabs>
          <w:tab w:val="clear" w:pos="720"/>
        </w:tabs>
        <w:ind w:left="0" w:firstLine="0"/>
        <w:jc w:val="both"/>
        <w:rPr>
          <w:rFonts w:ascii="Arial" w:hAnsi="Arial" w:cs="Arial"/>
          <w:bCs/>
        </w:rPr>
      </w:pPr>
      <w:r>
        <w:rPr>
          <w:rFonts w:ascii="Arial" w:hAnsi="Arial" w:cs="Arial"/>
          <w:b/>
          <w:snapToGrid w:val="0"/>
        </w:rPr>
        <w:t>Anexo IX</w:t>
      </w:r>
      <w:r w:rsidRPr="008441C3">
        <w:rPr>
          <w:rFonts w:ascii="Arial" w:hAnsi="Arial" w:cs="Arial"/>
          <w:b/>
          <w:snapToGrid w:val="0"/>
        </w:rPr>
        <w:tab/>
      </w:r>
      <w:r w:rsidRPr="008441C3">
        <w:rPr>
          <w:rFonts w:ascii="Arial" w:hAnsi="Arial" w:cs="Arial"/>
          <w:b/>
          <w:bCs/>
        </w:rPr>
        <w:t>Modelo de Procuração</w:t>
      </w:r>
      <w:r>
        <w:rPr>
          <w:rFonts w:ascii="Arial" w:hAnsi="Arial" w:cs="Arial"/>
          <w:bCs/>
        </w:rPr>
        <w:t>;</w:t>
      </w:r>
    </w:p>
    <w:p w14:paraId="71529ED4" w14:textId="77777777" w:rsidR="00397AE2" w:rsidRPr="008441C3" w:rsidRDefault="00397AE2" w:rsidP="00397AE2">
      <w:pPr>
        <w:pStyle w:val="Corpodetexto"/>
        <w:numPr>
          <w:ilvl w:val="0"/>
          <w:numId w:val="2"/>
        </w:numPr>
        <w:tabs>
          <w:tab w:val="clear" w:pos="720"/>
        </w:tabs>
        <w:spacing w:after="0"/>
        <w:ind w:left="0" w:firstLine="0"/>
        <w:jc w:val="both"/>
        <w:rPr>
          <w:rFonts w:cs="Arial"/>
          <w:b/>
          <w:szCs w:val="24"/>
        </w:rPr>
      </w:pPr>
      <w:r w:rsidRPr="008441C3">
        <w:rPr>
          <w:rFonts w:cs="Arial"/>
          <w:b/>
          <w:snapToGrid w:val="0"/>
          <w:szCs w:val="24"/>
        </w:rPr>
        <w:t xml:space="preserve">Anexo </w:t>
      </w:r>
      <w:r w:rsidRPr="008441C3">
        <w:rPr>
          <w:rFonts w:cs="Arial"/>
          <w:b/>
          <w:szCs w:val="24"/>
        </w:rPr>
        <w:t>X</w:t>
      </w:r>
      <w:r w:rsidRPr="008441C3">
        <w:rPr>
          <w:rFonts w:cs="Arial"/>
          <w:b/>
          <w:szCs w:val="24"/>
        </w:rPr>
        <w:tab/>
      </w:r>
      <w:r w:rsidRPr="008441C3">
        <w:rPr>
          <w:rFonts w:cs="Arial"/>
          <w:b/>
          <w:snapToGrid w:val="0"/>
          <w:szCs w:val="24"/>
        </w:rPr>
        <w:t xml:space="preserve">Declaração de Microempreendedor Individual ou </w:t>
      </w:r>
      <w:proofErr w:type="gramStart"/>
      <w:r w:rsidRPr="008441C3">
        <w:rPr>
          <w:rFonts w:cs="Arial"/>
          <w:b/>
          <w:snapToGrid w:val="0"/>
          <w:szCs w:val="24"/>
        </w:rPr>
        <w:t>Micro Empresa</w:t>
      </w:r>
      <w:proofErr w:type="gramEnd"/>
      <w:r w:rsidRPr="008441C3">
        <w:rPr>
          <w:rFonts w:cs="Arial"/>
          <w:b/>
          <w:snapToGrid w:val="0"/>
          <w:szCs w:val="24"/>
        </w:rPr>
        <w:t xml:space="preserve"> ou Empresa de Pequeno Porte</w:t>
      </w:r>
      <w:r w:rsidRPr="008441C3">
        <w:rPr>
          <w:rFonts w:cs="Arial"/>
          <w:b/>
          <w:szCs w:val="24"/>
        </w:rPr>
        <w:t>.</w:t>
      </w:r>
    </w:p>
    <w:p w14:paraId="09A42DD8" w14:textId="77777777" w:rsidR="00397AE2" w:rsidRPr="00DE734B" w:rsidRDefault="00397AE2" w:rsidP="00397AE2">
      <w:pPr>
        <w:pStyle w:val="Corpodetexto"/>
        <w:numPr>
          <w:ilvl w:val="0"/>
          <w:numId w:val="2"/>
        </w:numPr>
        <w:tabs>
          <w:tab w:val="clear" w:pos="720"/>
        </w:tabs>
        <w:spacing w:after="160" w:line="259" w:lineRule="auto"/>
        <w:ind w:left="0" w:firstLine="0"/>
        <w:jc w:val="both"/>
        <w:rPr>
          <w:rFonts w:cs="Arial"/>
          <w:b/>
        </w:rPr>
      </w:pPr>
      <w:r w:rsidRPr="00DE734B">
        <w:rPr>
          <w:rFonts w:cs="Arial"/>
          <w:b/>
        </w:rPr>
        <w:br w:type="page"/>
      </w:r>
    </w:p>
    <w:p w14:paraId="7A7F70A3" w14:textId="7EFD0061" w:rsidR="00397AE2" w:rsidRPr="00267A08" w:rsidRDefault="00397AE2" w:rsidP="00397AE2">
      <w:pPr>
        <w:jc w:val="center"/>
        <w:rPr>
          <w:rFonts w:ascii="Arial" w:hAnsi="Arial" w:cs="Arial"/>
          <w:b/>
          <w:bCs/>
        </w:rPr>
      </w:pPr>
      <w:r w:rsidRPr="00267A08">
        <w:rPr>
          <w:rFonts w:ascii="Arial" w:hAnsi="Arial" w:cs="Arial"/>
          <w:b/>
          <w:bCs/>
        </w:rPr>
        <w:lastRenderedPageBreak/>
        <w:t xml:space="preserve">EDITAL DE PREGÃO PRESENCIAL Nº </w:t>
      </w:r>
      <w:r>
        <w:rPr>
          <w:rFonts w:ascii="Arial" w:hAnsi="Arial" w:cs="Arial"/>
          <w:b/>
          <w:bCs/>
        </w:rPr>
        <w:t>46/2022</w:t>
      </w:r>
    </w:p>
    <w:p w14:paraId="06110DC3" w14:textId="0E7A0FB0" w:rsidR="00397AE2" w:rsidRPr="002A15CC" w:rsidRDefault="00397AE2" w:rsidP="00397AE2">
      <w:pPr>
        <w:tabs>
          <w:tab w:val="left" w:pos="525"/>
          <w:tab w:val="center" w:pos="4819"/>
        </w:tabs>
        <w:rPr>
          <w:rFonts w:ascii="Arial" w:hAnsi="Arial" w:cs="Arial"/>
          <w:b/>
          <w:bCs/>
        </w:rPr>
      </w:pPr>
      <w:r w:rsidRPr="00267A08">
        <w:rPr>
          <w:rFonts w:ascii="Arial" w:hAnsi="Arial" w:cs="Arial"/>
          <w:b/>
          <w:bCs/>
        </w:rPr>
        <w:tab/>
      </w:r>
      <w:r w:rsidRPr="00267A08">
        <w:rPr>
          <w:rFonts w:ascii="Arial" w:hAnsi="Arial" w:cs="Arial"/>
          <w:b/>
          <w:bCs/>
        </w:rPr>
        <w:tab/>
        <w:t xml:space="preserve">PROCESSO ADMINISTRATIVO Nº </w:t>
      </w:r>
      <w:r>
        <w:rPr>
          <w:rFonts w:ascii="Arial" w:hAnsi="Arial" w:cs="Arial"/>
          <w:b/>
          <w:bCs/>
        </w:rPr>
        <w:t>111/2022</w:t>
      </w:r>
    </w:p>
    <w:p w14:paraId="57499EB9" w14:textId="77777777" w:rsidR="00397AE2" w:rsidRPr="002A15CC" w:rsidRDefault="00397AE2" w:rsidP="00397AE2">
      <w:pPr>
        <w:jc w:val="center"/>
        <w:rPr>
          <w:rFonts w:ascii="Arial" w:eastAsia="Calibri" w:hAnsi="Arial" w:cs="Arial"/>
          <w:b/>
          <w:u w:val="single"/>
        </w:rPr>
      </w:pPr>
      <w:r w:rsidRPr="002A15CC">
        <w:rPr>
          <w:rFonts w:ascii="Arial" w:eastAsia="Calibri" w:hAnsi="Arial" w:cs="Arial"/>
          <w:b/>
          <w:u w:val="single"/>
        </w:rPr>
        <w:t>SISTEMA DE REGISTRO DE PREÇOS</w:t>
      </w:r>
    </w:p>
    <w:p w14:paraId="3E5AF17B" w14:textId="77777777" w:rsidR="00397AE2" w:rsidRPr="002A15CC" w:rsidRDefault="00397AE2" w:rsidP="00397AE2">
      <w:pPr>
        <w:jc w:val="center"/>
        <w:rPr>
          <w:rFonts w:ascii="Arial" w:eastAsia="Calibri" w:hAnsi="Arial" w:cs="Arial"/>
          <w:b/>
          <w:u w:val="single"/>
        </w:rPr>
      </w:pPr>
      <w:r w:rsidRPr="002A15CC">
        <w:rPr>
          <w:rFonts w:ascii="Arial" w:eastAsia="Calibri" w:hAnsi="Arial" w:cs="Arial"/>
          <w:b/>
          <w:u w:val="single"/>
        </w:rPr>
        <w:t>EXCLUSIVO - LC 123/2006</w:t>
      </w:r>
    </w:p>
    <w:p w14:paraId="41EEC018" w14:textId="77777777" w:rsidR="00397AE2" w:rsidRPr="00267A08" w:rsidRDefault="00397AE2" w:rsidP="00397AE2">
      <w:pPr>
        <w:jc w:val="both"/>
        <w:rPr>
          <w:rFonts w:ascii="Arial" w:hAnsi="Arial" w:cs="Arial"/>
        </w:rPr>
      </w:pPr>
    </w:p>
    <w:p w14:paraId="7F4C2C56" w14:textId="499E97A2" w:rsidR="00397AE2" w:rsidRPr="005B63DA" w:rsidRDefault="00397AE2" w:rsidP="00397AE2">
      <w:pPr>
        <w:autoSpaceDE w:val="0"/>
        <w:autoSpaceDN w:val="0"/>
        <w:adjustRightInd w:val="0"/>
        <w:jc w:val="both"/>
        <w:rPr>
          <w:rFonts w:ascii="Arial" w:hAnsi="Arial" w:cs="Arial"/>
          <w:b/>
        </w:rPr>
      </w:pPr>
      <w:r w:rsidRPr="00267A08">
        <w:rPr>
          <w:rFonts w:ascii="Arial" w:hAnsi="Arial" w:cs="Arial"/>
          <w:b/>
        </w:rPr>
        <w:t xml:space="preserve">I - </w:t>
      </w:r>
      <w:r w:rsidRPr="00A40844">
        <w:rPr>
          <w:rFonts w:ascii="Arial" w:hAnsi="Arial" w:cs="Arial"/>
          <w:b/>
        </w:rPr>
        <w:t>O MUNICÍPIO DE DOURADINA – ESTADO DE MATO GROSSO DO SUL</w:t>
      </w:r>
      <w:r w:rsidRPr="00D46667">
        <w:rPr>
          <w:rFonts w:ascii="Arial" w:hAnsi="Arial" w:cs="Arial"/>
        </w:rPr>
        <w:t xml:space="preserve">, por intermédio da </w:t>
      </w:r>
      <w:r w:rsidRPr="001B4733">
        <w:rPr>
          <w:rFonts w:ascii="Arial" w:hAnsi="Arial" w:cs="Arial"/>
        </w:rPr>
        <w:t xml:space="preserve">Pregoeira designada pela Portaria nº 33, de 15 de fevereiro de 2022, publicada no DIODINA - Diário oficial do Município de Douradina - MS, </w:t>
      </w:r>
      <w:r w:rsidRPr="001B4733">
        <w:rPr>
          <w:rFonts w:ascii="Arial" w:hAnsi="Arial" w:cs="Arial"/>
          <w:b/>
        </w:rPr>
        <w:t>TORNA PÚBLICO</w:t>
      </w:r>
      <w:r w:rsidRPr="00267A08">
        <w:rPr>
          <w:rFonts w:ascii="Arial" w:hAnsi="Arial" w:cs="Arial"/>
        </w:rPr>
        <w:t xml:space="preserve">, para conhecimento dos interessados, que no </w:t>
      </w:r>
      <w:r>
        <w:rPr>
          <w:rFonts w:ascii="Arial" w:hAnsi="Arial" w:cs="Arial"/>
        </w:rPr>
        <w:t xml:space="preserve">dia </w:t>
      </w:r>
      <w:r>
        <w:rPr>
          <w:rFonts w:ascii="Arial" w:hAnsi="Arial" w:cs="Arial"/>
          <w:b/>
        </w:rPr>
        <w:t xml:space="preserve">03 de </w:t>
      </w:r>
      <w:r>
        <w:rPr>
          <w:rFonts w:ascii="Arial" w:hAnsi="Arial" w:cs="Arial"/>
          <w:b/>
        </w:rPr>
        <w:t>agosto</w:t>
      </w:r>
      <w:r>
        <w:rPr>
          <w:rFonts w:ascii="Arial" w:hAnsi="Arial" w:cs="Arial"/>
          <w:b/>
        </w:rPr>
        <w:t xml:space="preserve"> de 2022</w:t>
      </w:r>
      <w:r w:rsidRPr="00267A08">
        <w:rPr>
          <w:rFonts w:ascii="Arial" w:hAnsi="Arial" w:cs="Arial"/>
          <w:b/>
        </w:rPr>
        <w:t xml:space="preserve"> às </w:t>
      </w:r>
      <w:r>
        <w:rPr>
          <w:rFonts w:ascii="Arial" w:hAnsi="Arial" w:cs="Arial"/>
          <w:b/>
        </w:rPr>
        <w:t>08</w:t>
      </w:r>
      <w:r w:rsidRPr="00267A08">
        <w:rPr>
          <w:rFonts w:ascii="Arial" w:hAnsi="Arial" w:cs="Arial"/>
          <w:b/>
        </w:rPr>
        <w:t>h</w:t>
      </w:r>
      <w:r>
        <w:rPr>
          <w:rFonts w:ascii="Arial" w:hAnsi="Arial" w:cs="Arial"/>
          <w:b/>
        </w:rPr>
        <w:t xml:space="preserve">00min </w:t>
      </w:r>
      <w:r w:rsidRPr="00267A08">
        <w:rPr>
          <w:rFonts w:ascii="Arial" w:hAnsi="Arial" w:cs="Arial"/>
          <w:b/>
        </w:rPr>
        <w:t xml:space="preserve">(horário </w:t>
      </w:r>
      <w:r>
        <w:rPr>
          <w:rFonts w:ascii="Arial" w:hAnsi="Arial" w:cs="Arial"/>
          <w:b/>
        </w:rPr>
        <w:t>de Mato Grosso do Sul)</w:t>
      </w:r>
      <w:r>
        <w:rPr>
          <w:rFonts w:ascii="Arial" w:hAnsi="Arial" w:cs="Arial"/>
          <w:b/>
        </w:rPr>
        <w:t>,</w:t>
      </w:r>
      <w:r w:rsidRPr="00267A08">
        <w:rPr>
          <w:rFonts w:ascii="Arial" w:hAnsi="Arial" w:cs="Arial"/>
          <w:b/>
        </w:rPr>
        <w:t xml:space="preserve"> </w:t>
      </w:r>
      <w:r w:rsidRPr="00267A08">
        <w:rPr>
          <w:rFonts w:ascii="Arial" w:hAnsi="Arial" w:cs="Arial"/>
        </w:rPr>
        <w:t xml:space="preserve">a Rua Domingos da Silva, nº. 1250, em Douradina/MS, na sala de licitação da Prefeitura Municipal de Douradina/MS, realizará procedimento licitatório na modalidade </w:t>
      </w:r>
      <w:r w:rsidRPr="00267A08">
        <w:rPr>
          <w:rFonts w:ascii="Arial" w:hAnsi="Arial" w:cs="Arial"/>
          <w:b/>
          <w:bCs/>
        </w:rPr>
        <w:t>PREGÃO PRESENCIAL</w:t>
      </w:r>
      <w:r w:rsidRPr="00267A08">
        <w:rPr>
          <w:rFonts w:ascii="Arial" w:hAnsi="Arial" w:cs="Arial"/>
        </w:rPr>
        <w:t>, tipo “</w:t>
      </w:r>
      <w:r w:rsidRPr="00267A08">
        <w:rPr>
          <w:rFonts w:ascii="Arial" w:hAnsi="Arial" w:cs="Arial"/>
          <w:b/>
        </w:rPr>
        <w:t xml:space="preserve">MENOR PREÇO POR ITEM”, </w:t>
      </w:r>
      <w:r w:rsidRPr="00267A08">
        <w:rPr>
          <w:rFonts w:ascii="Arial" w:hAnsi="Arial" w:cs="Arial"/>
        </w:rPr>
        <w:t>visando</w:t>
      </w:r>
      <w:r w:rsidRPr="00267A08">
        <w:rPr>
          <w:rFonts w:ascii="Arial" w:hAnsi="Arial" w:cs="Arial"/>
          <w:b/>
        </w:rPr>
        <w:t xml:space="preserve"> </w:t>
      </w:r>
      <w:r w:rsidRPr="00267A08">
        <w:rPr>
          <w:rFonts w:ascii="Arial" w:hAnsi="Arial" w:cs="Arial"/>
        </w:rPr>
        <w:t>formar o</w:t>
      </w:r>
      <w:r w:rsidRPr="00267A08">
        <w:rPr>
          <w:rFonts w:ascii="Arial" w:hAnsi="Arial" w:cs="Arial"/>
          <w:b/>
        </w:rPr>
        <w:t xml:space="preserve"> </w:t>
      </w:r>
      <w:r w:rsidRPr="00267A08">
        <w:rPr>
          <w:rFonts w:ascii="Arial" w:hAnsi="Arial" w:cs="Arial"/>
          <w:b/>
          <w:u w:val="single"/>
        </w:rPr>
        <w:t>SISTEMA DE REGISTRO DE PREÇOS</w:t>
      </w:r>
      <w:r w:rsidRPr="00267A08">
        <w:rPr>
          <w:rFonts w:ascii="Arial" w:hAnsi="Arial" w:cs="Arial"/>
          <w:b/>
        </w:rPr>
        <w:t xml:space="preserve">, </w:t>
      </w:r>
      <w:r w:rsidRPr="00267A08">
        <w:rPr>
          <w:rFonts w:ascii="Arial" w:hAnsi="Arial" w:cs="Arial"/>
        </w:rPr>
        <w:t xml:space="preserve">para contratações futuras, autorizado no </w:t>
      </w:r>
      <w:r w:rsidRPr="00834BF0">
        <w:rPr>
          <w:rFonts w:ascii="Arial" w:hAnsi="Arial" w:cs="Arial"/>
          <w:b/>
        </w:rPr>
        <w:t xml:space="preserve">processo nº. </w:t>
      </w:r>
      <w:r>
        <w:rPr>
          <w:rFonts w:ascii="Arial" w:hAnsi="Arial" w:cs="Arial"/>
          <w:b/>
        </w:rPr>
        <w:t>111/2022</w:t>
      </w:r>
      <w:r w:rsidRPr="00267A08">
        <w:rPr>
          <w:rFonts w:ascii="Arial" w:hAnsi="Arial" w:cs="Arial"/>
        </w:rPr>
        <w:t>, na forma estabelecida na Lei nº. 8.666/93, Lei nº. 10.520/2002, Lei Complementar n. 123/2006 e alterações, Decreto Municipal nº 05/2018, e demais condições estabelecidas neste edital e seus anexos.</w:t>
      </w:r>
    </w:p>
    <w:p w14:paraId="284DD45B" w14:textId="77777777" w:rsidR="00397AE2" w:rsidRPr="002A15CC" w:rsidRDefault="00397AE2" w:rsidP="00397AE2">
      <w:pPr>
        <w:autoSpaceDE w:val="0"/>
        <w:autoSpaceDN w:val="0"/>
        <w:adjustRightInd w:val="0"/>
        <w:jc w:val="both"/>
        <w:rPr>
          <w:rFonts w:ascii="Arial" w:hAnsi="Arial" w:cs="Arial"/>
        </w:rPr>
      </w:pPr>
    </w:p>
    <w:p w14:paraId="4CD87D4D"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b/>
        </w:rPr>
        <w:t>II -</w:t>
      </w:r>
      <w:r w:rsidRPr="002A15CC">
        <w:rPr>
          <w:rFonts w:ascii="Arial" w:hAnsi="Arial" w:cs="Arial"/>
        </w:rPr>
        <w:t xml:space="preserve"> No caso de impedimento da realização do Certame Licitatório na data supracitada ou a sessão não seja finalizada até o fim do expediente da data prevista acima, a Pregoeira marcará nova reunião para continuação da sessão pública, no mesmo endereço. </w:t>
      </w:r>
    </w:p>
    <w:p w14:paraId="284BCF70" w14:textId="77777777" w:rsidR="00397AE2" w:rsidRPr="002A15CC" w:rsidRDefault="00397AE2" w:rsidP="00397AE2">
      <w:pPr>
        <w:autoSpaceDE w:val="0"/>
        <w:autoSpaceDN w:val="0"/>
        <w:adjustRightInd w:val="0"/>
        <w:jc w:val="both"/>
        <w:rPr>
          <w:rFonts w:ascii="Arial" w:hAnsi="Arial" w:cs="Arial"/>
        </w:rPr>
      </w:pPr>
    </w:p>
    <w:p w14:paraId="7F61B4B4" w14:textId="77777777" w:rsidR="00397AE2" w:rsidRPr="002A15CC" w:rsidRDefault="00397AE2" w:rsidP="00397AE2">
      <w:pPr>
        <w:pBdr>
          <w:top w:val="single" w:sz="4" w:space="1" w:color="auto"/>
          <w:bottom w:val="single" w:sz="4" w:space="1" w:color="auto"/>
        </w:pBdr>
        <w:shd w:val="clear" w:color="auto" w:fill="E6E6E6"/>
        <w:autoSpaceDE w:val="0"/>
        <w:autoSpaceDN w:val="0"/>
        <w:adjustRightInd w:val="0"/>
        <w:jc w:val="both"/>
        <w:rPr>
          <w:rFonts w:ascii="Arial" w:hAnsi="Arial" w:cs="Arial"/>
        </w:rPr>
      </w:pPr>
      <w:r w:rsidRPr="002A15CC">
        <w:rPr>
          <w:rFonts w:ascii="Arial" w:hAnsi="Arial" w:cs="Arial"/>
          <w:b/>
          <w:bCs/>
        </w:rPr>
        <w:t>1. DO OBJETO</w:t>
      </w:r>
    </w:p>
    <w:p w14:paraId="625E665C" w14:textId="77777777" w:rsidR="00397AE2" w:rsidRPr="002A15CC" w:rsidRDefault="00397AE2" w:rsidP="00397AE2">
      <w:pPr>
        <w:autoSpaceDE w:val="0"/>
        <w:autoSpaceDN w:val="0"/>
        <w:adjustRightInd w:val="0"/>
        <w:jc w:val="both"/>
        <w:rPr>
          <w:rFonts w:ascii="Arial" w:hAnsi="Arial" w:cs="Arial"/>
        </w:rPr>
      </w:pPr>
    </w:p>
    <w:p w14:paraId="5A89B2C2" w14:textId="77777777" w:rsidR="00397AE2" w:rsidRDefault="00397AE2" w:rsidP="00397AE2">
      <w:pPr>
        <w:jc w:val="both"/>
        <w:rPr>
          <w:rFonts w:ascii="Arial" w:hAnsi="Arial" w:cs="Arial"/>
        </w:rPr>
      </w:pPr>
      <w:r w:rsidRPr="002A15CC">
        <w:rPr>
          <w:rFonts w:ascii="Arial" w:hAnsi="Arial" w:cs="Arial"/>
        </w:rPr>
        <w:t xml:space="preserve">1.1. </w:t>
      </w:r>
      <w:r w:rsidRPr="003426F6">
        <w:rPr>
          <w:rFonts w:ascii="Arial" w:hAnsi="Arial" w:cs="Arial"/>
          <w:b/>
          <w:u w:val="single"/>
        </w:rPr>
        <w:t>OBJETO</w:t>
      </w:r>
      <w:r w:rsidRPr="003426F6">
        <w:rPr>
          <w:rFonts w:ascii="Arial" w:hAnsi="Arial" w:cs="Arial"/>
          <w:b/>
        </w:rPr>
        <w:t xml:space="preserve">: </w:t>
      </w:r>
      <w:r w:rsidRPr="00832426">
        <w:rPr>
          <w:rFonts w:ascii="Arial" w:hAnsi="Arial" w:cs="Arial"/>
        </w:rPr>
        <w:t xml:space="preserve">Registro de preços objetivando futura e eventual aquisição </w:t>
      </w:r>
      <w:r>
        <w:rPr>
          <w:rFonts w:ascii="Arial" w:hAnsi="Arial" w:cs="Arial"/>
          <w:b/>
        </w:rPr>
        <w:t>de MEDICAMENTOS INJETÁVEIS</w:t>
      </w:r>
      <w:r>
        <w:rPr>
          <w:rFonts w:ascii="Arial" w:hAnsi="Arial" w:cs="Arial"/>
        </w:rPr>
        <w:t xml:space="preserve"> da farmácia básica</w:t>
      </w:r>
      <w:r w:rsidRPr="00832426">
        <w:rPr>
          <w:rFonts w:ascii="Arial" w:hAnsi="Arial" w:cs="Arial"/>
        </w:rPr>
        <w:t>, em atendimento à Secretaria Municipal de Saúde de Douradina MS,</w:t>
      </w:r>
      <w:r w:rsidRPr="003426F6">
        <w:rPr>
          <w:rFonts w:ascii="Arial" w:hAnsi="Arial" w:cs="Arial"/>
        </w:rPr>
        <w:t xml:space="preserve"> em conformidade com as descrições elencadas nos Anexos integrantes deste edital (</w:t>
      </w:r>
      <w:r w:rsidRPr="003426F6">
        <w:rPr>
          <w:rFonts w:ascii="Arial" w:hAnsi="Arial" w:cs="Arial"/>
          <w:b/>
        </w:rPr>
        <w:t>Anexo I – Proposta de Preços / Anexo II – Termo de Referência</w:t>
      </w:r>
      <w:r w:rsidRPr="003426F6">
        <w:rPr>
          <w:rFonts w:ascii="Arial" w:hAnsi="Arial" w:cs="Arial"/>
        </w:rPr>
        <w:t>).</w:t>
      </w:r>
    </w:p>
    <w:p w14:paraId="6F9BA66C" w14:textId="77777777" w:rsidR="00397AE2" w:rsidRPr="002A15CC" w:rsidRDefault="00397AE2" w:rsidP="00397AE2">
      <w:pPr>
        <w:jc w:val="both"/>
        <w:rPr>
          <w:rFonts w:ascii="Arial" w:hAnsi="Arial" w:cs="Arial"/>
        </w:rPr>
      </w:pPr>
    </w:p>
    <w:p w14:paraId="414C774B" w14:textId="77777777" w:rsidR="00397AE2" w:rsidRDefault="00397AE2" w:rsidP="00397AE2">
      <w:pPr>
        <w:pStyle w:val="Recuodecorpodetexto"/>
        <w:tabs>
          <w:tab w:val="left" w:pos="214"/>
        </w:tabs>
        <w:spacing w:after="0"/>
        <w:ind w:left="0"/>
        <w:jc w:val="both"/>
        <w:rPr>
          <w:rFonts w:ascii="Arial" w:hAnsi="Arial" w:cs="Arial"/>
        </w:rPr>
      </w:pPr>
      <w:r w:rsidRPr="002A15CC">
        <w:rPr>
          <w:rFonts w:ascii="Arial" w:hAnsi="Arial" w:cs="Arial"/>
        </w:rPr>
        <w:t>1.2. O Registro de Preços será formalizado por intermédio da Ata de Registro de Preços, na forma do Anexo V</w:t>
      </w:r>
      <w:r>
        <w:rPr>
          <w:rFonts w:ascii="Arial" w:hAnsi="Arial" w:cs="Arial"/>
        </w:rPr>
        <w:t>I</w:t>
      </w:r>
      <w:r w:rsidRPr="002A15CC">
        <w:rPr>
          <w:rFonts w:ascii="Arial" w:hAnsi="Arial" w:cs="Arial"/>
        </w:rPr>
        <w:t>I, nas co</w:t>
      </w:r>
      <w:r>
        <w:rPr>
          <w:rFonts w:ascii="Arial" w:hAnsi="Arial" w:cs="Arial"/>
        </w:rPr>
        <w:t>ndições previstas neste edital;</w:t>
      </w:r>
    </w:p>
    <w:p w14:paraId="2D894E0A" w14:textId="77777777" w:rsidR="00397AE2" w:rsidRPr="002A15CC" w:rsidRDefault="00397AE2" w:rsidP="00397AE2">
      <w:pPr>
        <w:pStyle w:val="Recuodecorpodetexto"/>
        <w:tabs>
          <w:tab w:val="left" w:pos="214"/>
        </w:tabs>
        <w:spacing w:after="0"/>
        <w:ind w:left="0"/>
        <w:jc w:val="both"/>
        <w:rPr>
          <w:rFonts w:ascii="Arial" w:hAnsi="Arial" w:cs="Arial"/>
        </w:rPr>
      </w:pPr>
    </w:p>
    <w:p w14:paraId="0783AEA7" w14:textId="77777777" w:rsidR="00397AE2" w:rsidRDefault="00397AE2" w:rsidP="00397AE2">
      <w:pPr>
        <w:autoSpaceDE w:val="0"/>
        <w:autoSpaceDN w:val="0"/>
        <w:adjustRightInd w:val="0"/>
        <w:jc w:val="both"/>
        <w:rPr>
          <w:rFonts w:ascii="Arial" w:hAnsi="Arial" w:cs="Arial"/>
        </w:rPr>
      </w:pPr>
      <w:r w:rsidRPr="002A15CC">
        <w:rPr>
          <w:rFonts w:ascii="Arial" w:hAnsi="Arial" w:cs="Arial"/>
        </w:rPr>
        <w:t xml:space="preserve">1.3. Os preços registrados neste procedimento terão validade </w:t>
      </w:r>
      <w:r w:rsidRPr="00267A08">
        <w:rPr>
          <w:rFonts w:ascii="Arial" w:hAnsi="Arial" w:cs="Arial"/>
        </w:rPr>
        <w:t xml:space="preserve">de </w:t>
      </w:r>
      <w:r w:rsidRPr="00267A08">
        <w:rPr>
          <w:rFonts w:ascii="Arial" w:hAnsi="Arial" w:cs="Arial"/>
          <w:b/>
        </w:rPr>
        <w:t>12 (doze) meses</w:t>
      </w:r>
      <w:r w:rsidRPr="00267A08">
        <w:rPr>
          <w:rFonts w:ascii="Arial" w:hAnsi="Arial" w:cs="Arial"/>
        </w:rPr>
        <w:t xml:space="preserve">, </w:t>
      </w:r>
      <w:r w:rsidRPr="002A15CC">
        <w:rPr>
          <w:rFonts w:ascii="Arial" w:hAnsi="Arial" w:cs="Arial"/>
        </w:rPr>
        <w:t xml:space="preserve">contados a partir da data de assinatura da Ata de Registro de Preços. </w:t>
      </w:r>
    </w:p>
    <w:p w14:paraId="61CFE80D" w14:textId="77777777" w:rsidR="00397AE2" w:rsidRDefault="00397AE2" w:rsidP="00397AE2">
      <w:pPr>
        <w:autoSpaceDE w:val="0"/>
        <w:autoSpaceDN w:val="0"/>
        <w:adjustRightInd w:val="0"/>
        <w:jc w:val="both"/>
        <w:rPr>
          <w:rFonts w:ascii="Arial" w:hAnsi="Arial" w:cs="Arial"/>
        </w:rPr>
      </w:pPr>
    </w:p>
    <w:p w14:paraId="00061B16" w14:textId="77777777" w:rsidR="00397AE2" w:rsidRPr="00164EBB" w:rsidRDefault="00397AE2" w:rsidP="00397AE2">
      <w:pPr>
        <w:autoSpaceDE w:val="0"/>
        <w:autoSpaceDN w:val="0"/>
        <w:adjustRightInd w:val="0"/>
        <w:jc w:val="both"/>
        <w:rPr>
          <w:rFonts w:ascii="Arial" w:hAnsi="Arial" w:cs="Arial"/>
        </w:rPr>
      </w:pPr>
      <w:r w:rsidRPr="006C35A6">
        <w:rPr>
          <w:rFonts w:ascii="Arial" w:hAnsi="Arial" w:cs="Arial"/>
        </w:rPr>
        <w:t>1.4.</w:t>
      </w:r>
      <w:r w:rsidRPr="006C35A6">
        <w:rPr>
          <w:rFonts w:ascii="Arial" w:hAnsi="Arial" w:cs="Arial"/>
        </w:rPr>
        <w:tab/>
        <w:t xml:space="preserve">Estima-se a o valor máximo para a presente licitação em </w:t>
      </w:r>
      <w:r w:rsidRPr="006C35A6">
        <w:rPr>
          <w:rFonts w:ascii="Arial" w:hAnsi="Arial" w:cs="Arial"/>
          <w:b/>
          <w:bCs/>
        </w:rPr>
        <w:t xml:space="preserve">R$ 331.713,78 </w:t>
      </w:r>
      <w:r w:rsidRPr="006C35A6">
        <w:rPr>
          <w:rFonts w:ascii="Arial" w:hAnsi="Arial" w:cs="Arial"/>
          <w:b/>
          <w:bCs/>
          <w:color w:val="000000"/>
        </w:rPr>
        <w:t>(trezentos e trinta e um mil setecentos e treze reais e setenta e oito centavos)</w:t>
      </w:r>
      <w:r w:rsidRPr="006C35A6">
        <w:rPr>
          <w:rFonts w:ascii="Arial" w:hAnsi="Arial" w:cs="Arial"/>
          <w:color w:val="000000"/>
        </w:rPr>
        <w:t>.</w:t>
      </w:r>
      <w:r w:rsidRPr="006B69BF">
        <w:rPr>
          <w:rFonts w:ascii="Arial" w:hAnsi="Arial" w:cs="Arial"/>
        </w:rPr>
        <w:t xml:space="preserve"> </w:t>
      </w:r>
    </w:p>
    <w:p w14:paraId="0549BEBD" w14:textId="77777777" w:rsidR="00397AE2" w:rsidRPr="002A15CC" w:rsidRDefault="00397AE2" w:rsidP="00397AE2">
      <w:pPr>
        <w:autoSpaceDE w:val="0"/>
        <w:autoSpaceDN w:val="0"/>
        <w:adjustRightInd w:val="0"/>
        <w:jc w:val="both"/>
        <w:rPr>
          <w:rFonts w:ascii="Arial" w:hAnsi="Arial" w:cs="Arial"/>
        </w:rPr>
      </w:pPr>
    </w:p>
    <w:p w14:paraId="7926FE6C" w14:textId="77777777" w:rsidR="00397AE2" w:rsidRPr="002A15CC" w:rsidRDefault="00397AE2" w:rsidP="00397AE2">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2. DAS CONDIÇÕES DE PARTICIPAÇÃO</w:t>
      </w:r>
    </w:p>
    <w:p w14:paraId="67FB71B5" w14:textId="77777777" w:rsidR="00397AE2" w:rsidRPr="002A15CC" w:rsidRDefault="00397AE2" w:rsidP="00397AE2">
      <w:pPr>
        <w:jc w:val="both"/>
        <w:rPr>
          <w:rFonts w:ascii="Arial" w:hAnsi="Arial" w:cs="Arial"/>
        </w:rPr>
      </w:pPr>
      <w:bookmarkStart w:id="0" w:name="_Hlk859036"/>
    </w:p>
    <w:p w14:paraId="344619ED" w14:textId="77777777" w:rsidR="00397AE2" w:rsidRPr="002A15CC" w:rsidRDefault="00397AE2" w:rsidP="00397AE2">
      <w:pPr>
        <w:jc w:val="both"/>
        <w:rPr>
          <w:rFonts w:ascii="Arial" w:hAnsi="Arial" w:cs="Arial"/>
        </w:rPr>
      </w:pPr>
      <w:r w:rsidRPr="002A15CC">
        <w:rPr>
          <w:rFonts w:ascii="Arial" w:hAnsi="Arial" w:cs="Arial"/>
        </w:rPr>
        <w:t xml:space="preserve">2.1. </w:t>
      </w:r>
      <w:r w:rsidRPr="002A15CC">
        <w:rPr>
          <w:rFonts w:ascii="Arial" w:hAnsi="Arial" w:cs="Arial"/>
          <w:b/>
        </w:rPr>
        <w:t>Poderão participar deste Pregão</w:t>
      </w:r>
      <w:r w:rsidRPr="002A15CC">
        <w:rPr>
          <w:rFonts w:ascii="Arial" w:hAnsi="Arial" w:cs="Arial"/>
        </w:rPr>
        <w:t xml:space="preserve"> apenas </w:t>
      </w:r>
      <w:r w:rsidRPr="002A15CC">
        <w:rPr>
          <w:rFonts w:ascii="Arial" w:hAnsi="Arial" w:cs="Arial"/>
          <w:snapToGrid w:val="0"/>
        </w:rPr>
        <w:t xml:space="preserve">Microempresas (ME), Empresas de Pequeno Porte (EPP), Microempreendedores Individuais (MEI) ou assemelhada, assim definidos pelo art. 3º e 18-A, §1º, da Lei Complementar 123/2006 </w:t>
      </w:r>
      <w:r w:rsidRPr="002A15CC">
        <w:rPr>
          <w:rFonts w:ascii="Arial" w:hAnsi="Arial" w:cs="Arial"/>
        </w:rPr>
        <w:t>que:</w:t>
      </w:r>
    </w:p>
    <w:bookmarkEnd w:id="0"/>
    <w:p w14:paraId="005D6587" w14:textId="77777777" w:rsidR="00397AE2" w:rsidRPr="002A15CC" w:rsidRDefault="00397AE2" w:rsidP="00397AE2">
      <w:pPr>
        <w:jc w:val="both"/>
        <w:rPr>
          <w:rFonts w:ascii="Arial" w:hAnsi="Arial" w:cs="Arial"/>
        </w:rPr>
      </w:pPr>
    </w:p>
    <w:p w14:paraId="1A0CAA03" w14:textId="77777777" w:rsidR="00397AE2" w:rsidRPr="002A15CC" w:rsidRDefault="00397AE2" w:rsidP="00397AE2">
      <w:pPr>
        <w:jc w:val="both"/>
        <w:rPr>
          <w:rFonts w:ascii="Arial" w:hAnsi="Arial" w:cs="Arial"/>
        </w:rPr>
      </w:pPr>
      <w:r w:rsidRPr="002A15CC">
        <w:rPr>
          <w:rFonts w:ascii="Arial" w:hAnsi="Arial" w:cs="Arial"/>
        </w:rPr>
        <w:t>2.1.1. Detenha atividade pertinente e compatível com o objeto deste Pregão;</w:t>
      </w:r>
    </w:p>
    <w:p w14:paraId="72E2F0E2" w14:textId="77777777" w:rsidR="00397AE2" w:rsidRPr="002A15CC" w:rsidRDefault="00397AE2" w:rsidP="00397AE2">
      <w:pPr>
        <w:jc w:val="both"/>
        <w:rPr>
          <w:rFonts w:ascii="Arial" w:hAnsi="Arial" w:cs="Arial"/>
        </w:rPr>
      </w:pPr>
    </w:p>
    <w:p w14:paraId="073FF45D" w14:textId="77777777" w:rsidR="00397AE2" w:rsidRPr="002A15CC" w:rsidRDefault="00397AE2" w:rsidP="00397AE2">
      <w:pPr>
        <w:jc w:val="both"/>
        <w:rPr>
          <w:rFonts w:ascii="Arial" w:hAnsi="Arial" w:cs="Arial"/>
        </w:rPr>
      </w:pPr>
      <w:r w:rsidRPr="002A15CC">
        <w:rPr>
          <w:rFonts w:ascii="Arial" w:hAnsi="Arial" w:cs="Arial"/>
        </w:rPr>
        <w:t>2.1.2. Atenda aos requisitos e exigências constantes deste Edital e seus anexos;</w:t>
      </w:r>
    </w:p>
    <w:p w14:paraId="3B8E4CCE" w14:textId="77777777" w:rsidR="00397AE2" w:rsidRPr="002A15CC" w:rsidRDefault="00397AE2" w:rsidP="00397AE2">
      <w:pPr>
        <w:tabs>
          <w:tab w:val="left" w:pos="2980"/>
        </w:tabs>
        <w:jc w:val="both"/>
        <w:rPr>
          <w:rFonts w:ascii="Arial" w:hAnsi="Arial" w:cs="Arial"/>
        </w:rPr>
      </w:pPr>
      <w:r w:rsidRPr="002A15CC">
        <w:rPr>
          <w:rFonts w:ascii="Arial" w:hAnsi="Arial" w:cs="Arial"/>
        </w:rPr>
        <w:tab/>
      </w:r>
    </w:p>
    <w:p w14:paraId="5D255D71" w14:textId="77777777" w:rsidR="00397AE2" w:rsidRPr="002A15CC" w:rsidRDefault="00397AE2" w:rsidP="00397AE2">
      <w:pPr>
        <w:jc w:val="both"/>
        <w:rPr>
          <w:rFonts w:ascii="Arial" w:hAnsi="Arial" w:cs="Arial"/>
          <w:b/>
        </w:rPr>
      </w:pPr>
      <w:r w:rsidRPr="002A15CC">
        <w:rPr>
          <w:rFonts w:ascii="Arial" w:hAnsi="Arial" w:cs="Arial"/>
        </w:rPr>
        <w:t xml:space="preserve">2.2. </w:t>
      </w:r>
      <w:r w:rsidRPr="002A15CC">
        <w:rPr>
          <w:rFonts w:ascii="Arial" w:hAnsi="Arial" w:cs="Arial"/>
          <w:b/>
        </w:rPr>
        <w:t>Não poderão concorrer neste Pregão:</w:t>
      </w:r>
    </w:p>
    <w:p w14:paraId="7D7E9363" w14:textId="77777777" w:rsidR="00397AE2" w:rsidRPr="002A15CC" w:rsidRDefault="00397AE2" w:rsidP="00397AE2">
      <w:pPr>
        <w:jc w:val="both"/>
        <w:rPr>
          <w:rFonts w:ascii="Arial" w:hAnsi="Arial" w:cs="Arial"/>
        </w:rPr>
      </w:pPr>
    </w:p>
    <w:p w14:paraId="7BE926E9" w14:textId="77777777" w:rsidR="00397AE2" w:rsidRPr="002A15CC" w:rsidRDefault="00397AE2" w:rsidP="00397AE2">
      <w:pPr>
        <w:jc w:val="both"/>
        <w:rPr>
          <w:rFonts w:ascii="Arial" w:hAnsi="Arial" w:cs="Arial"/>
        </w:rPr>
      </w:pPr>
      <w:r w:rsidRPr="002A15CC">
        <w:rPr>
          <w:rFonts w:ascii="Arial" w:hAnsi="Arial" w:cs="Arial"/>
        </w:rPr>
        <w:lastRenderedPageBreak/>
        <w:t>2.2.1. Consórcio de empresas, ou cooperativas, qualquer que seja sua forma de constituição;</w:t>
      </w:r>
    </w:p>
    <w:p w14:paraId="3A86B2DA" w14:textId="77777777" w:rsidR="00397AE2" w:rsidRPr="002A15CC" w:rsidRDefault="00397AE2" w:rsidP="00397AE2">
      <w:pPr>
        <w:jc w:val="both"/>
        <w:rPr>
          <w:rFonts w:ascii="Arial" w:hAnsi="Arial" w:cs="Arial"/>
        </w:rPr>
      </w:pPr>
    </w:p>
    <w:p w14:paraId="5C8838EC" w14:textId="77777777" w:rsidR="00397AE2" w:rsidRPr="002A15CC" w:rsidRDefault="00397AE2" w:rsidP="00397AE2">
      <w:pPr>
        <w:jc w:val="both"/>
        <w:rPr>
          <w:rFonts w:ascii="Arial" w:hAnsi="Arial" w:cs="Arial"/>
        </w:rPr>
      </w:pPr>
      <w:r w:rsidRPr="002A15CC">
        <w:rPr>
          <w:rFonts w:ascii="Arial" w:hAnsi="Arial" w:cs="Arial"/>
        </w:rPr>
        <w:t>2.2.2. Empresa que esteja suspensa de participar de licitação no Município de Douradina/ MS;</w:t>
      </w:r>
    </w:p>
    <w:p w14:paraId="70FCACDE" w14:textId="77777777" w:rsidR="00397AE2" w:rsidRPr="002A15CC" w:rsidRDefault="00397AE2" w:rsidP="00397AE2">
      <w:pPr>
        <w:jc w:val="both"/>
        <w:rPr>
          <w:rFonts w:ascii="Arial" w:hAnsi="Arial" w:cs="Arial"/>
        </w:rPr>
      </w:pPr>
    </w:p>
    <w:p w14:paraId="2880B982" w14:textId="77777777" w:rsidR="00397AE2" w:rsidRPr="002A15CC" w:rsidRDefault="00397AE2" w:rsidP="00397AE2">
      <w:pPr>
        <w:jc w:val="both"/>
        <w:rPr>
          <w:rFonts w:ascii="Arial" w:hAnsi="Arial" w:cs="Arial"/>
        </w:rPr>
      </w:pPr>
      <w:r w:rsidRPr="002A15CC">
        <w:rPr>
          <w:rFonts w:ascii="Arial" w:hAnsi="Arial" w:cs="Arial"/>
        </w:rPr>
        <w:t xml:space="preserve">2.2.3. Estejam, sob falência, recuperação judicial, concurso de credores, dissolução, liquidação ou tenham sido suspensas de participar em licitação, e/ou declaradas inidôneas para licitar ou contratar com a Administração Pública, ressalvado o disposto no </w:t>
      </w:r>
      <w:r w:rsidRPr="002A15CC">
        <w:rPr>
          <w:rFonts w:ascii="Arial" w:hAnsi="Arial" w:cs="Arial"/>
          <w:b/>
        </w:rPr>
        <w:t>7.1.3.a.2</w:t>
      </w:r>
      <w:r w:rsidRPr="002A15CC">
        <w:rPr>
          <w:rFonts w:ascii="Arial" w:hAnsi="Arial" w:cs="Arial"/>
        </w:rPr>
        <w:t xml:space="preserve"> do presente edital;</w:t>
      </w:r>
    </w:p>
    <w:p w14:paraId="6D59899D" w14:textId="77777777" w:rsidR="00397AE2" w:rsidRPr="002A15CC" w:rsidRDefault="00397AE2" w:rsidP="00397AE2">
      <w:pPr>
        <w:jc w:val="both"/>
        <w:rPr>
          <w:rFonts w:ascii="Arial" w:hAnsi="Arial" w:cs="Arial"/>
        </w:rPr>
      </w:pPr>
    </w:p>
    <w:p w14:paraId="1F0140A0" w14:textId="77777777" w:rsidR="00397AE2" w:rsidRPr="002A15CC" w:rsidRDefault="00397AE2" w:rsidP="00397AE2">
      <w:pPr>
        <w:jc w:val="both"/>
        <w:rPr>
          <w:rFonts w:ascii="Arial" w:hAnsi="Arial" w:cs="Arial"/>
        </w:rPr>
      </w:pPr>
      <w:r w:rsidRPr="002A15CC">
        <w:rPr>
          <w:rFonts w:ascii="Arial" w:hAnsi="Arial" w:cs="Arial"/>
        </w:rPr>
        <w:t>2.2.4. Empresa declarada inidônea para licitar ou contratar com a Administração Pública, enquanto perdurarem os motivos da punição;</w:t>
      </w:r>
    </w:p>
    <w:p w14:paraId="0E1905E2" w14:textId="77777777" w:rsidR="00397AE2" w:rsidRPr="002A15CC" w:rsidRDefault="00397AE2" w:rsidP="00397AE2">
      <w:pPr>
        <w:jc w:val="both"/>
        <w:rPr>
          <w:rFonts w:ascii="Arial" w:hAnsi="Arial" w:cs="Arial"/>
        </w:rPr>
      </w:pPr>
    </w:p>
    <w:p w14:paraId="710354B7" w14:textId="77777777" w:rsidR="00397AE2" w:rsidRPr="002A15CC" w:rsidRDefault="00397AE2" w:rsidP="00397AE2">
      <w:pPr>
        <w:jc w:val="both"/>
        <w:rPr>
          <w:rFonts w:ascii="Arial" w:hAnsi="Arial" w:cs="Arial"/>
        </w:rPr>
      </w:pPr>
      <w:r w:rsidRPr="002A15CC">
        <w:rPr>
          <w:rFonts w:ascii="Arial" w:hAnsi="Arial" w:cs="Arial"/>
        </w:rPr>
        <w:t>2.2.5. Direta ou indiretamente, empresa ou firma mercantil individual constituída por servidor ou dirigente de órgão ou entidade contratante ou responsável pela licitação, nos termos do art. 9º, Inciso III, da Lei Federal n. 8.666/93;</w:t>
      </w:r>
    </w:p>
    <w:p w14:paraId="27D5D15D" w14:textId="77777777" w:rsidR="00397AE2" w:rsidRPr="002A15CC" w:rsidRDefault="00397AE2" w:rsidP="00397AE2">
      <w:pPr>
        <w:jc w:val="both"/>
        <w:rPr>
          <w:rFonts w:ascii="Arial" w:hAnsi="Arial" w:cs="Arial"/>
        </w:rPr>
      </w:pPr>
    </w:p>
    <w:p w14:paraId="50CDB161" w14:textId="77777777" w:rsidR="00397AE2" w:rsidRPr="002A15CC" w:rsidRDefault="00397AE2" w:rsidP="00397AE2">
      <w:pPr>
        <w:pStyle w:val="Corpodetexto311"/>
        <w:widowControl w:val="0"/>
        <w:rPr>
          <w:rFonts w:ascii="Arial" w:hAnsi="Arial" w:cs="Arial"/>
          <w:sz w:val="24"/>
          <w:szCs w:val="24"/>
          <w:lang w:eastAsia="pt-BR"/>
        </w:rPr>
      </w:pPr>
      <w:r w:rsidRPr="002A15CC">
        <w:rPr>
          <w:rFonts w:ascii="Arial" w:hAnsi="Arial" w:cs="Arial"/>
        </w:rPr>
        <w:t>2.2.6.</w:t>
      </w:r>
      <w:r w:rsidRPr="002A15CC">
        <w:rPr>
          <w:rFonts w:cs="Arial"/>
        </w:rPr>
        <w:t xml:space="preserve"> </w:t>
      </w:r>
      <w:r w:rsidRPr="002A15CC">
        <w:rPr>
          <w:rFonts w:ascii="Arial" w:hAnsi="Arial" w:cs="Arial"/>
          <w:sz w:val="24"/>
          <w:szCs w:val="24"/>
          <w:lang w:eastAsia="pt-BR"/>
        </w:rPr>
        <w:t>Para o mesmo lote proposto, grupo de empresas ou suas filiais que fazem parte de um mesmo grupo econômico ou financeiro ou que tenham diretores, sócios, acionistas ou representantes legais comuns, ou empresas que dependam ou subsidiem econômica ou financeiramente uma da outra. Caso ocorra o exposto, a Pregoeira não levará em consideração as propostas, rejeitando-as.</w:t>
      </w:r>
    </w:p>
    <w:p w14:paraId="7E1AB2D9" w14:textId="77777777" w:rsidR="00397AE2" w:rsidRPr="002A15CC" w:rsidRDefault="00397AE2" w:rsidP="00397AE2">
      <w:pPr>
        <w:jc w:val="both"/>
        <w:rPr>
          <w:rFonts w:ascii="Arial" w:hAnsi="Arial" w:cs="Arial"/>
        </w:rPr>
      </w:pPr>
    </w:p>
    <w:p w14:paraId="614C1C27" w14:textId="77777777" w:rsidR="00397AE2" w:rsidRPr="002A15CC" w:rsidRDefault="00397AE2" w:rsidP="00397AE2">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3. DO CREDENCIAMENTO</w:t>
      </w:r>
    </w:p>
    <w:p w14:paraId="3FE0DE9B" w14:textId="77777777" w:rsidR="00397AE2" w:rsidRDefault="00397AE2" w:rsidP="00397AE2">
      <w:pPr>
        <w:pStyle w:val="Cabealho"/>
        <w:jc w:val="both"/>
        <w:rPr>
          <w:rFonts w:ascii="Arial" w:hAnsi="Arial" w:cs="Arial"/>
          <w:position w:val="6"/>
        </w:rPr>
      </w:pPr>
    </w:p>
    <w:p w14:paraId="30C8C35D" w14:textId="77777777" w:rsidR="00397AE2" w:rsidRPr="002A15CC" w:rsidRDefault="00397AE2" w:rsidP="00397AE2">
      <w:pPr>
        <w:pStyle w:val="Cabealho"/>
        <w:jc w:val="both"/>
        <w:rPr>
          <w:rFonts w:ascii="Arial" w:hAnsi="Arial" w:cs="Arial"/>
          <w:position w:val="6"/>
        </w:rPr>
      </w:pPr>
      <w:r w:rsidRPr="002A15CC">
        <w:rPr>
          <w:rFonts w:ascii="Arial" w:hAnsi="Arial" w:cs="Arial"/>
          <w:position w:val="6"/>
        </w:rPr>
        <w:t xml:space="preserve">3.1. Para fins de credenciamento junto ao (à) Pregoeiro (a) e Equipe de Apoio, a licitante deverá enviar um representante munido de documento que a credencie à participação, respondendo este pela representada, devendo, ainda, no horário indicado no preâmbulo deste Edital, identificar-se exibindo a Carteira de Identidade ou outro documento equivalente. </w:t>
      </w:r>
    </w:p>
    <w:p w14:paraId="20FBA592" w14:textId="77777777" w:rsidR="00397AE2" w:rsidRPr="002A15CC" w:rsidRDefault="00397AE2" w:rsidP="00397AE2">
      <w:pPr>
        <w:pStyle w:val="Cabealho"/>
        <w:jc w:val="both"/>
        <w:rPr>
          <w:rFonts w:ascii="Arial" w:hAnsi="Arial" w:cs="Arial"/>
          <w:position w:val="6"/>
        </w:rPr>
      </w:pPr>
    </w:p>
    <w:p w14:paraId="710BA342" w14:textId="77777777" w:rsidR="00397AE2" w:rsidRPr="002A15CC" w:rsidRDefault="00397AE2" w:rsidP="00397AE2">
      <w:pPr>
        <w:pStyle w:val="Cabealho"/>
        <w:jc w:val="both"/>
        <w:rPr>
          <w:rFonts w:ascii="Arial" w:hAnsi="Arial" w:cs="Arial"/>
          <w:position w:val="6"/>
        </w:rPr>
      </w:pPr>
      <w:r w:rsidRPr="002A15CC">
        <w:rPr>
          <w:rFonts w:ascii="Arial" w:hAnsi="Arial" w:cs="Arial"/>
          <w:position w:val="6"/>
        </w:rPr>
        <w:t xml:space="preserve">3.2. O </w:t>
      </w:r>
      <w:r w:rsidRPr="002A15CC">
        <w:rPr>
          <w:rFonts w:ascii="Arial" w:hAnsi="Arial" w:cs="Arial"/>
          <w:position w:val="6"/>
          <w:u w:val="single"/>
        </w:rPr>
        <w:t>credenciamento</w:t>
      </w:r>
      <w:r w:rsidRPr="002A15CC">
        <w:rPr>
          <w:rFonts w:ascii="Arial" w:hAnsi="Arial" w:cs="Arial"/>
          <w:position w:val="6"/>
        </w:rPr>
        <w:t xml:space="preserve"> far-se-á mediante a apresentação dos seguintes documentos:</w:t>
      </w:r>
    </w:p>
    <w:p w14:paraId="66831748" w14:textId="77777777" w:rsidR="00397AE2" w:rsidRPr="002A15CC" w:rsidRDefault="00397AE2" w:rsidP="00397AE2">
      <w:pPr>
        <w:pStyle w:val="Cabealho"/>
        <w:jc w:val="both"/>
        <w:rPr>
          <w:rFonts w:ascii="Arial" w:hAnsi="Arial" w:cs="Arial"/>
          <w:position w:val="6"/>
        </w:rPr>
      </w:pPr>
    </w:p>
    <w:p w14:paraId="4E210C2F" w14:textId="77777777" w:rsidR="00397AE2" w:rsidRPr="002A15CC" w:rsidRDefault="00397AE2" w:rsidP="00397AE2">
      <w:pPr>
        <w:pStyle w:val="Cabealho"/>
        <w:ind w:left="567"/>
        <w:jc w:val="both"/>
        <w:rPr>
          <w:rFonts w:ascii="Arial" w:hAnsi="Arial" w:cs="Arial"/>
          <w:position w:val="6"/>
        </w:rPr>
      </w:pPr>
      <w:r w:rsidRPr="002A15CC">
        <w:rPr>
          <w:rFonts w:ascii="Arial" w:hAnsi="Arial" w:cs="Arial"/>
          <w:position w:val="6"/>
        </w:rPr>
        <w:t xml:space="preserve">3.2.1. No caso de diretor, sócio ou proprietário da empresa licitante que comparecer ao local, deverá comprovar a representatividade por meio da apresentação: de ato constitutivo, estatuto ou contrato social, do documento de eleição de seus administradores, devidamente registrados na Junta Comercial ou no cartório de pessoas jurídicas. </w:t>
      </w:r>
      <w:proofErr w:type="gramStart"/>
      <w:r w:rsidRPr="002A15CC">
        <w:rPr>
          <w:rFonts w:ascii="Arial" w:hAnsi="Arial" w:cs="Arial"/>
          <w:position w:val="6"/>
        </w:rPr>
        <w:t>conforme</w:t>
      </w:r>
      <w:proofErr w:type="gramEnd"/>
      <w:r w:rsidRPr="002A15CC">
        <w:rPr>
          <w:rFonts w:ascii="Arial" w:hAnsi="Arial" w:cs="Arial"/>
          <w:position w:val="6"/>
        </w:rPr>
        <w:t xml:space="preserve"> o caso (cópia autenticada na forma do subitem 7.1.8).</w:t>
      </w:r>
    </w:p>
    <w:p w14:paraId="64DD378C" w14:textId="77777777" w:rsidR="00397AE2" w:rsidRPr="002A15CC" w:rsidRDefault="00397AE2" w:rsidP="00397AE2">
      <w:pPr>
        <w:pStyle w:val="Cabealho"/>
        <w:ind w:left="567"/>
        <w:jc w:val="both"/>
        <w:rPr>
          <w:rFonts w:ascii="Arial" w:hAnsi="Arial" w:cs="Arial"/>
          <w:position w:val="6"/>
        </w:rPr>
      </w:pPr>
    </w:p>
    <w:p w14:paraId="15A8D2D9" w14:textId="77777777" w:rsidR="00397AE2" w:rsidRPr="002A15CC" w:rsidRDefault="00397AE2" w:rsidP="00397AE2">
      <w:pPr>
        <w:pStyle w:val="Cabealho"/>
        <w:ind w:left="567"/>
        <w:jc w:val="both"/>
        <w:rPr>
          <w:rFonts w:ascii="Arial" w:hAnsi="Arial" w:cs="Arial"/>
          <w:position w:val="6"/>
        </w:rPr>
      </w:pPr>
      <w:r w:rsidRPr="002A15CC">
        <w:rPr>
          <w:rFonts w:ascii="Arial" w:hAnsi="Arial" w:cs="Arial"/>
          <w:position w:val="6"/>
        </w:rPr>
        <w:t>3.2.</w:t>
      </w:r>
      <w:proofErr w:type="gramStart"/>
      <w:r w:rsidRPr="002A15CC">
        <w:rPr>
          <w:rFonts w:ascii="Arial" w:hAnsi="Arial" w:cs="Arial"/>
          <w:position w:val="6"/>
        </w:rPr>
        <w:t>2.Tratando</w:t>
      </w:r>
      <w:proofErr w:type="gramEnd"/>
      <w:r w:rsidRPr="002A15CC">
        <w:rPr>
          <w:rFonts w:ascii="Arial" w:hAnsi="Arial" w:cs="Arial"/>
          <w:position w:val="6"/>
        </w:rPr>
        <w:t>-se de procurador deverá apresentar instrumento público ou particular de procuração, com firma reco</w:t>
      </w:r>
      <w:r>
        <w:rPr>
          <w:rFonts w:ascii="Arial" w:hAnsi="Arial" w:cs="Arial"/>
          <w:position w:val="6"/>
        </w:rPr>
        <w:t>nhecida em cartório, (anexo IX</w:t>
      </w:r>
      <w:r w:rsidRPr="002A15CC">
        <w:rPr>
          <w:rFonts w:ascii="Arial" w:hAnsi="Arial" w:cs="Arial"/>
          <w:position w:val="6"/>
        </w:rPr>
        <w:t>) com poderes expressos para formular ofertas e lances de preços e praticar todos os demais atos pertinentes ao certame, em nome da licitante, acompanhado do correspondente documento, dentre os indicados no subitem acima, que comprove os poderes do mandante para a outorga.</w:t>
      </w:r>
    </w:p>
    <w:p w14:paraId="08AD9245" w14:textId="77777777" w:rsidR="00397AE2" w:rsidRPr="002A15CC" w:rsidRDefault="00397AE2" w:rsidP="00397AE2">
      <w:pPr>
        <w:pStyle w:val="Cabealho"/>
        <w:ind w:left="567"/>
        <w:jc w:val="both"/>
        <w:rPr>
          <w:rFonts w:ascii="Arial" w:hAnsi="Arial" w:cs="Arial"/>
          <w:i/>
          <w:position w:val="6"/>
        </w:rPr>
      </w:pPr>
    </w:p>
    <w:p w14:paraId="05D126D4" w14:textId="77777777" w:rsidR="00397AE2" w:rsidRPr="002A15CC" w:rsidRDefault="00397AE2" w:rsidP="00397AE2">
      <w:pPr>
        <w:ind w:left="567"/>
        <w:jc w:val="both"/>
        <w:rPr>
          <w:rFonts w:ascii="Arial" w:hAnsi="Arial" w:cs="Arial"/>
        </w:rPr>
      </w:pPr>
      <w:r w:rsidRPr="002A15CC">
        <w:rPr>
          <w:rFonts w:ascii="Arial" w:hAnsi="Arial" w:cs="Arial"/>
          <w:bCs/>
        </w:rPr>
        <w:t>3.2.3. Para efeito de atendimento dos itens 3.2.1 ou 3.2.2 o contrato social deverá vir acompanhado de todas as alterações, se houver,</w:t>
      </w:r>
      <w:r w:rsidRPr="002A15CC">
        <w:rPr>
          <w:rFonts w:ascii="Arial" w:hAnsi="Arial" w:cs="Arial"/>
        </w:rPr>
        <w:t xml:space="preserve"> </w:t>
      </w:r>
      <w:r w:rsidRPr="002A15CC">
        <w:rPr>
          <w:rFonts w:ascii="Arial" w:hAnsi="Arial" w:cs="Arial"/>
          <w:bCs/>
          <w:u w:val="single"/>
        </w:rPr>
        <w:t>dispensado</w:t>
      </w:r>
      <w:r w:rsidRPr="002A15CC">
        <w:rPr>
          <w:rFonts w:ascii="Arial" w:hAnsi="Arial" w:cs="Arial"/>
          <w:bCs/>
        </w:rPr>
        <w:t xml:space="preserve"> </w:t>
      </w:r>
      <w:r w:rsidRPr="002A15CC">
        <w:rPr>
          <w:rFonts w:ascii="Arial" w:hAnsi="Arial" w:cs="Arial"/>
        </w:rPr>
        <w:t xml:space="preserve">se o mesmo for </w:t>
      </w:r>
      <w:r w:rsidRPr="002A15CC">
        <w:rPr>
          <w:rFonts w:ascii="Arial" w:hAnsi="Arial" w:cs="Arial"/>
        </w:rPr>
        <w:lastRenderedPageBreak/>
        <w:t xml:space="preserve">consolidado, devidamente registrado, em se tratando de sociedade comercial, e, no caso de sociedade por ações, acompanhado de documentos de eleição de seus administradores, relativo ao domicílio ou sede da licitante, pertinente ao seu ramo de atividade e compatível com o objeto contratual; </w:t>
      </w:r>
    </w:p>
    <w:p w14:paraId="43CB4A9D" w14:textId="77777777" w:rsidR="00397AE2" w:rsidRPr="002A15CC" w:rsidRDefault="00397AE2" w:rsidP="00397AE2">
      <w:pPr>
        <w:pStyle w:val="Cabealho"/>
        <w:jc w:val="both"/>
        <w:rPr>
          <w:rFonts w:ascii="Arial" w:hAnsi="Arial" w:cs="Arial"/>
          <w:position w:val="6"/>
        </w:rPr>
      </w:pPr>
    </w:p>
    <w:p w14:paraId="68FA3A55" w14:textId="77777777" w:rsidR="00397AE2" w:rsidRPr="002A15CC" w:rsidRDefault="00397AE2" w:rsidP="00397AE2">
      <w:pPr>
        <w:pStyle w:val="Cabealho"/>
        <w:jc w:val="both"/>
        <w:rPr>
          <w:rFonts w:ascii="Arial" w:hAnsi="Arial" w:cs="Arial"/>
          <w:sz w:val="20"/>
        </w:rPr>
      </w:pPr>
      <w:r w:rsidRPr="002A15CC">
        <w:rPr>
          <w:rFonts w:ascii="Arial" w:hAnsi="Arial" w:cs="Arial"/>
          <w:position w:val="6"/>
        </w:rPr>
        <w:t xml:space="preserve">3.3. No momento do credenciamento deverá ser apresentada </w:t>
      </w:r>
      <w:r w:rsidRPr="002A15CC">
        <w:rPr>
          <w:rFonts w:ascii="Arial" w:hAnsi="Arial" w:cs="Arial"/>
          <w:b/>
          <w:position w:val="6"/>
        </w:rPr>
        <w:t xml:space="preserve">DECLARAÇÃO DE HABILITAÇÃO </w:t>
      </w:r>
      <w:r>
        <w:rPr>
          <w:rFonts w:ascii="Arial" w:hAnsi="Arial" w:cs="Arial"/>
          <w:position w:val="6"/>
        </w:rPr>
        <w:t>(conforme Anexo IV</w:t>
      </w:r>
      <w:r w:rsidRPr="002A15CC">
        <w:rPr>
          <w:rFonts w:ascii="Arial" w:hAnsi="Arial" w:cs="Arial"/>
          <w:position w:val="6"/>
        </w:rPr>
        <w:t xml:space="preserve">), de acordo com o inciso VII, artigo 4º da Lei Federal nº 10.520/2002 dando ciência de que cumprem plenamente os requisitos da habilitação. </w:t>
      </w:r>
      <w:r w:rsidRPr="002A15CC">
        <w:rPr>
          <w:rFonts w:ascii="Arial" w:hAnsi="Arial" w:cs="Arial"/>
          <w:b/>
          <w:position w:val="6"/>
        </w:rPr>
        <w:t>Esta Declaração deverá estar fora dos envelopes “I” e “II”.</w:t>
      </w:r>
      <w:r w:rsidRPr="002A15CC">
        <w:rPr>
          <w:rFonts w:ascii="Arial" w:hAnsi="Arial" w:cs="Arial"/>
          <w:sz w:val="20"/>
        </w:rPr>
        <w:t xml:space="preserve"> </w:t>
      </w:r>
    </w:p>
    <w:p w14:paraId="629CABCA" w14:textId="77777777" w:rsidR="00397AE2" w:rsidRPr="002A15CC" w:rsidRDefault="00397AE2" w:rsidP="00397AE2">
      <w:pPr>
        <w:pStyle w:val="Corpodetexto311"/>
        <w:widowControl w:val="0"/>
        <w:rPr>
          <w:rFonts w:ascii="Arial" w:hAnsi="Arial" w:cs="Arial"/>
          <w:sz w:val="20"/>
        </w:rPr>
      </w:pPr>
    </w:p>
    <w:p w14:paraId="2F774737" w14:textId="77777777" w:rsidR="00397AE2" w:rsidRPr="002A15CC" w:rsidRDefault="00397AE2" w:rsidP="00397AE2">
      <w:pPr>
        <w:pStyle w:val="Cabealho"/>
        <w:jc w:val="both"/>
        <w:rPr>
          <w:rFonts w:ascii="Arial" w:hAnsi="Arial" w:cs="Arial"/>
          <w:position w:val="6"/>
        </w:rPr>
      </w:pPr>
      <w:r w:rsidRPr="002A15CC">
        <w:rPr>
          <w:rFonts w:ascii="Arial" w:hAnsi="Arial" w:cs="Arial"/>
          <w:position w:val="6"/>
        </w:rPr>
        <w:t>3.4. As microempresas (ME), empresas de pequeno porte (EPP) e equiparados que desejarem os benefícios concedidos pela Lei Complementar n° 123/2006 e suas alterações, deverão apresentar os seguintes documentos:</w:t>
      </w:r>
    </w:p>
    <w:p w14:paraId="0DF3D2DD" w14:textId="77777777" w:rsidR="00397AE2" w:rsidRPr="002A15CC" w:rsidRDefault="00397AE2" w:rsidP="00397AE2">
      <w:pPr>
        <w:pStyle w:val="Corpodetexto311"/>
        <w:widowControl w:val="0"/>
        <w:ind w:left="360"/>
        <w:rPr>
          <w:rFonts w:ascii="Arial" w:hAnsi="Arial" w:cs="Arial"/>
          <w:sz w:val="24"/>
          <w:szCs w:val="24"/>
        </w:rPr>
      </w:pPr>
    </w:p>
    <w:p w14:paraId="5DED1F81" w14:textId="77777777" w:rsidR="00397AE2" w:rsidRPr="002A15CC" w:rsidRDefault="00397AE2" w:rsidP="00397AE2">
      <w:pPr>
        <w:pStyle w:val="Corpodetexto311"/>
        <w:widowControl w:val="0"/>
        <w:rPr>
          <w:rFonts w:ascii="Arial" w:hAnsi="Arial" w:cs="Arial"/>
          <w:sz w:val="24"/>
          <w:szCs w:val="24"/>
        </w:rPr>
      </w:pPr>
      <w:r w:rsidRPr="002A15CC">
        <w:rPr>
          <w:rFonts w:ascii="Arial" w:hAnsi="Arial" w:cs="Arial"/>
          <w:b/>
          <w:sz w:val="24"/>
          <w:szCs w:val="24"/>
        </w:rPr>
        <w:t>a)</w:t>
      </w:r>
      <w:r w:rsidRPr="002A15CC">
        <w:rPr>
          <w:rFonts w:ascii="Arial" w:hAnsi="Arial" w:cs="Arial"/>
          <w:sz w:val="24"/>
          <w:szCs w:val="24"/>
        </w:rPr>
        <w:t xml:space="preserve"> Declaração de Enquadramento como </w:t>
      </w:r>
      <w:r w:rsidRPr="002A15CC">
        <w:rPr>
          <w:rFonts w:ascii="Arial" w:hAnsi="Arial" w:cs="Arial"/>
          <w:snapToGrid w:val="0"/>
          <w:sz w:val="24"/>
          <w:szCs w:val="24"/>
        </w:rPr>
        <w:t>microempreendedor individual ou</w:t>
      </w:r>
      <w:r w:rsidRPr="002A15CC">
        <w:rPr>
          <w:rFonts w:ascii="Arial" w:hAnsi="Arial" w:cs="Arial"/>
          <w:b/>
          <w:snapToGrid w:val="0"/>
          <w:sz w:val="24"/>
          <w:szCs w:val="24"/>
        </w:rPr>
        <w:t xml:space="preserve"> </w:t>
      </w:r>
      <w:r w:rsidRPr="002A15CC">
        <w:rPr>
          <w:rFonts w:ascii="Arial" w:hAnsi="Arial" w:cs="Arial"/>
          <w:sz w:val="24"/>
          <w:szCs w:val="24"/>
        </w:rPr>
        <w:t>microempresa ou e</w:t>
      </w:r>
      <w:r>
        <w:rPr>
          <w:rFonts w:ascii="Arial" w:hAnsi="Arial" w:cs="Arial"/>
          <w:sz w:val="24"/>
          <w:szCs w:val="24"/>
        </w:rPr>
        <w:t xml:space="preserve">mpresa de pequeno porte (anexo </w:t>
      </w:r>
      <w:r w:rsidRPr="002A15CC">
        <w:rPr>
          <w:rFonts w:ascii="Arial" w:hAnsi="Arial" w:cs="Arial"/>
          <w:sz w:val="24"/>
          <w:szCs w:val="24"/>
        </w:rPr>
        <w:t>X).</w:t>
      </w:r>
    </w:p>
    <w:p w14:paraId="6CDE930B" w14:textId="77777777" w:rsidR="00397AE2" w:rsidRPr="002A15CC" w:rsidRDefault="00397AE2" w:rsidP="00397AE2">
      <w:pPr>
        <w:pStyle w:val="Corpodetexto311"/>
        <w:widowControl w:val="0"/>
        <w:ind w:left="567"/>
        <w:rPr>
          <w:rFonts w:ascii="Arial" w:hAnsi="Arial" w:cs="Arial"/>
          <w:sz w:val="24"/>
          <w:szCs w:val="24"/>
        </w:rPr>
      </w:pPr>
    </w:p>
    <w:p w14:paraId="31BBFE83" w14:textId="77777777" w:rsidR="00397AE2" w:rsidRPr="002A15CC" w:rsidRDefault="00397AE2" w:rsidP="00397AE2">
      <w:pPr>
        <w:ind w:left="567"/>
        <w:jc w:val="both"/>
        <w:rPr>
          <w:rFonts w:ascii="Arial" w:hAnsi="Arial" w:cs="Arial"/>
        </w:rPr>
      </w:pPr>
      <w:r w:rsidRPr="002A15CC">
        <w:rPr>
          <w:rFonts w:ascii="Arial" w:hAnsi="Arial" w:cs="Arial"/>
          <w:b/>
        </w:rPr>
        <w:t xml:space="preserve">a.1) </w:t>
      </w:r>
      <w:r w:rsidRPr="002A15CC">
        <w:rPr>
          <w:rFonts w:ascii="Arial" w:hAnsi="Arial" w:cs="Arial"/>
        </w:rPr>
        <w:t xml:space="preserve">Juntamente com a Declaração acima, deverá apresentar </w:t>
      </w:r>
      <w:r w:rsidRPr="002A15CC">
        <w:rPr>
          <w:rFonts w:ascii="Arial" w:hAnsi="Arial" w:cs="Arial"/>
          <w:b/>
          <w:iCs/>
          <w:shd w:val="clear" w:color="auto" w:fill="FFFFFF"/>
        </w:rPr>
        <w:t xml:space="preserve">CERTIDÃO SIMPLIFICADA, </w:t>
      </w:r>
      <w:r w:rsidRPr="002A15CC">
        <w:rPr>
          <w:rFonts w:ascii="Arial" w:hAnsi="Arial" w:cs="Arial"/>
          <w:iCs/>
          <w:shd w:val="clear" w:color="auto" w:fill="FFFFFF"/>
        </w:rPr>
        <w:t>expedida pela Junta Comercial ou a</w:t>
      </w:r>
      <w:r w:rsidRPr="002A15CC">
        <w:rPr>
          <w:rFonts w:ascii="Arial" w:hAnsi="Arial" w:cs="Arial"/>
          <w:b/>
          <w:iCs/>
          <w:shd w:val="clear" w:color="auto" w:fill="FFFFFF"/>
        </w:rPr>
        <w:t xml:space="preserve"> DECLARAÇÃO DE ENQUADRAMENTO </w:t>
      </w:r>
      <w:r w:rsidRPr="002A15CC">
        <w:rPr>
          <w:rFonts w:ascii="Arial" w:hAnsi="Arial" w:cs="Arial"/>
          <w:iCs/>
          <w:shd w:val="clear" w:color="auto" w:fill="FFFFFF"/>
        </w:rPr>
        <w:t>validada pela Junta Comercial, emitida nos 60 (sessenta) dias, imediatamente anteriores à data prevista para o recebimento dos envelopes contendo “proposta” e “documentação” e; os Microempreendedores Individuais deverão apresentar o Certificado da Condição de Microempreendedor Individual emitido nos 60 (sessenta) dias, imediatamente anteriores à data prevista para o recebimento dos envelopes contendo “proposta” e “documentação</w:t>
      </w:r>
      <w:r w:rsidRPr="002A15CC">
        <w:rPr>
          <w:rFonts w:ascii="Arial" w:hAnsi="Arial" w:cs="Arial"/>
        </w:rPr>
        <w:t xml:space="preserve">. </w:t>
      </w:r>
    </w:p>
    <w:p w14:paraId="141FC8A0" w14:textId="77777777" w:rsidR="00397AE2" w:rsidRPr="002A15CC" w:rsidRDefault="00397AE2" w:rsidP="00397AE2">
      <w:pPr>
        <w:ind w:left="360"/>
        <w:jc w:val="both"/>
        <w:rPr>
          <w:rFonts w:ascii="Arial" w:hAnsi="Arial" w:cs="Arial"/>
        </w:rPr>
      </w:pPr>
    </w:p>
    <w:p w14:paraId="22605E38"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rPr>
        <w:t>3.5. A responsabilidade pela declaração de enquadramento como m</w:t>
      </w:r>
      <w:r w:rsidRPr="002A15CC">
        <w:rPr>
          <w:rFonts w:ascii="Arial" w:hAnsi="Arial" w:cs="Arial"/>
          <w:snapToGrid w:val="0"/>
        </w:rPr>
        <w:t xml:space="preserve">icroempreendedor individual, </w:t>
      </w:r>
      <w:r w:rsidRPr="002A15CC">
        <w:rPr>
          <w:rFonts w:ascii="Arial" w:hAnsi="Arial" w:cs="Arial"/>
        </w:rPr>
        <w:t>microempresa, empresa de pequeno porte ou equiparado, é única e exclusiva da licitante que, inclusive, se sujeita a todas as consequências legais que possam advir de um enquadramento falso ou errôneo.</w:t>
      </w:r>
    </w:p>
    <w:p w14:paraId="660B57BE" w14:textId="77777777" w:rsidR="00397AE2" w:rsidRPr="002A15CC" w:rsidRDefault="00397AE2" w:rsidP="00397AE2">
      <w:pPr>
        <w:ind w:left="360"/>
        <w:jc w:val="both"/>
        <w:rPr>
          <w:rFonts w:ascii="Arial" w:hAnsi="Arial" w:cs="Arial"/>
        </w:rPr>
      </w:pPr>
    </w:p>
    <w:p w14:paraId="5C320636" w14:textId="77777777" w:rsidR="00397AE2" w:rsidRPr="002A15CC" w:rsidRDefault="00397AE2" w:rsidP="00397AE2">
      <w:pPr>
        <w:pStyle w:val="Corpodetexto311"/>
        <w:widowControl w:val="0"/>
        <w:rPr>
          <w:rFonts w:ascii="Arial" w:hAnsi="Arial" w:cs="Arial"/>
          <w:sz w:val="24"/>
          <w:szCs w:val="24"/>
        </w:rPr>
      </w:pPr>
      <w:r w:rsidRPr="002A15CC">
        <w:rPr>
          <w:rFonts w:ascii="Arial" w:hAnsi="Arial" w:cs="Arial"/>
          <w:sz w:val="24"/>
          <w:szCs w:val="24"/>
        </w:rPr>
        <w:t>3.6. É vedado a qualquer participante representar mais de uma empresa proponente, salvo, nos casos de representação para itens distintos.</w:t>
      </w:r>
    </w:p>
    <w:p w14:paraId="06253EEE" w14:textId="77777777" w:rsidR="00397AE2" w:rsidRPr="002A15CC" w:rsidRDefault="00397AE2" w:rsidP="00397AE2">
      <w:pPr>
        <w:pStyle w:val="Corpodetexto311"/>
        <w:widowControl w:val="0"/>
        <w:rPr>
          <w:rFonts w:ascii="Arial" w:hAnsi="Arial" w:cs="Arial"/>
          <w:sz w:val="24"/>
          <w:szCs w:val="24"/>
          <w:lang w:eastAsia="pt-BR"/>
        </w:rPr>
      </w:pPr>
    </w:p>
    <w:p w14:paraId="5DEBE6DB" w14:textId="77777777" w:rsidR="00397AE2" w:rsidRPr="002A15CC" w:rsidRDefault="00397AE2" w:rsidP="00397AE2">
      <w:pPr>
        <w:pStyle w:val="Corpodetexto311"/>
        <w:widowControl w:val="0"/>
        <w:rPr>
          <w:rFonts w:ascii="Arial" w:hAnsi="Arial" w:cs="Arial"/>
          <w:sz w:val="24"/>
          <w:szCs w:val="24"/>
        </w:rPr>
      </w:pPr>
      <w:r w:rsidRPr="002A15CC">
        <w:rPr>
          <w:rFonts w:ascii="Arial" w:hAnsi="Arial" w:cs="Arial"/>
          <w:sz w:val="24"/>
          <w:szCs w:val="24"/>
          <w:lang w:eastAsia="pt-BR"/>
        </w:rPr>
        <w:t xml:space="preserve">3.7. </w:t>
      </w:r>
      <w:r w:rsidRPr="002A15CC">
        <w:rPr>
          <w:rFonts w:ascii="Arial" w:hAnsi="Arial" w:cs="Arial"/>
          <w:sz w:val="24"/>
          <w:szCs w:val="24"/>
        </w:rPr>
        <w:t>A empresa proponente somente poderá se pronunciar por meio de seu representante credenciado e ficará responsável pelas declarações e manifestações do mesmo.</w:t>
      </w:r>
    </w:p>
    <w:p w14:paraId="3E045AD1" w14:textId="77777777" w:rsidR="00397AE2" w:rsidRPr="002A15CC" w:rsidRDefault="00397AE2" w:rsidP="00397AE2">
      <w:pPr>
        <w:pStyle w:val="Corpodetexto311"/>
        <w:widowControl w:val="0"/>
        <w:rPr>
          <w:rFonts w:ascii="Arial" w:hAnsi="Arial" w:cs="Arial"/>
          <w:sz w:val="24"/>
          <w:szCs w:val="24"/>
        </w:rPr>
      </w:pPr>
    </w:p>
    <w:p w14:paraId="481CD60C" w14:textId="77777777" w:rsidR="00397AE2" w:rsidRPr="002A15CC" w:rsidRDefault="00397AE2" w:rsidP="00397AE2">
      <w:pPr>
        <w:pStyle w:val="Corpodetexto311"/>
        <w:widowControl w:val="0"/>
        <w:rPr>
          <w:rFonts w:ascii="Arial" w:hAnsi="Arial" w:cs="Arial"/>
          <w:sz w:val="24"/>
          <w:szCs w:val="24"/>
        </w:rPr>
      </w:pPr>
      <w:r w:rsidRPr="002A15CC">
        <w:rPr>
          <w:rFonts w:ascii="Arial" w:hAnsi="Arial" w:cs="Arial"/>
          <w:sz w:val="24"/>
          <w:szCs w:val="24"/>
        </w:rPr>
        <w:t>3.8. Será admitido o substabelecimento do credenciamento, desde que previsto no instrumento de procuração e/ou credenciamento poderes específicos para tal ato.</w:t>
      </w:r>
    </w:p>
    <w:p w14:paraId="154C6733" w14:textId="77777777" w:rsidR="00397AE2" w:rsidRPr="002A15CC" w:rsidRDefault="00397AE2" w:rsidP="00397AE2">
      <w:pPr>
        <w:pStyle w:val="Corpodetexto311"/>
        <w:widowControl w:val="0"/>
        <w:rPr>
          <w:rFonts w:ascii="Arial" w:hAnsi="Arial" w:cs="Arial"/>
          <w:sz w:val="24"/>
          <w:szCs w:val="24"/>
        </w:rPr>
      </w:pPr>
    </w:p>
    <w:p w14:paraId="2F1FC507" w14:textId="77777777" w:rsidR="00397AE2" w:rsidRPr="002A15CC" w:rsidRDefault="00397AE2" w:rsidP="00397AE2">
      <w:pPr>
        <w:pStyle w:val="Corpodetexto311"/>
        <w:widowControl w:val="0"/>
        <w:rPr>
          <w:rFonts w:ascii="Arial" w:hAnsi="Arial" w:cs="Arial"/>
          <w:sz w:val="24"/>
          <w:szCs w:val="24"/>
        </w:rPr>
      </w:pPr>
      <w:r w:rsidRPr="002A15CC">
        <w:rPr>
          <w:rFonts w:ascii="Arial" w:hAnsi="Arial" w:cs="Arial"/>
          <w:sz w:val="24"/>
          <w:szCs w:val="24"/>
        </w:rPr>
        <w:t>3.9. A ausência do credenciado a qualquer das fases do certame será interpretada como desistência da prática dos atos a serem realizados no referido momento.</w:t>
      </w:r>
    </w:p>
    <w:p w14:paraId="70D66B8A" w14:textId="77777777" w:rsidR="00397AE2" w:rsidRPr="002A15CC" w:rsidRDefault="00397AE2" w:rsidP="00397AE2">
      <w:pPr>
        <w:pStyle w:val="Cabealho"/>
        <w:jc w:val="both"/>
        <w:rPr>
          <w:rFonts w:ascii="Arial" w:hAnsi="Arial" w:cs="Arial"/>
          <w:position w:val="6"/>
        </w:rPr>
      </w:pPr>
    </w:p>
    <w:p w14:paraId="6CE890B4" w14:textId="77777777" w:rsidR="00397AE2" w:rsidRDefault="00397AE2" w:rsidP="00397AE2">
      <w:pPr>
        <w:pStyle w:val="Cabealho"/>
        <w:jc w:val="both"/>
        <w:rPr>
          <w:rFonts w:ascii="Arial" w:hAnsi="Arial" w:cs="Arial"/>
          <w:position w:val="6"/>
        </w:rPr>
      </w:pPr>
      <w:r w:rsidRPr="002A15CC">
        <w:rPr>
          <w:rFonts w:ascii="Arial" w:hAnsi="Arial" w:cs="Arial"/>
          <w:position w:val="6"/>
        </w:rPr>
        <w:t>3.10. O representante legal da licitante que não se credenciar perante a Pregoeira e Equipe de Apoio ou cujo documento de credenciamento esteja irregular, ficará impedido de participar das fases de lances verbais, de negociação de preços, de declarar a intenção de interpor recurso, enfim, para representar a licitante durante a reunião de abertura dos envelopes (Proposta e Habilitação) relativos a este Pregão, caso em que será mantido o seu preço apresentado na proposta escrita, para efeito de ordenação das propo</w:t>
      </w:r>
      <w:r>
        <w:rPr>
          <w:rFonts w:ascii="Arial" w:hAnsi="Arial" w:cs="Arial"/>
          <w:position w:val="6"/>
        </w:rPr>
        <w:t>stas e apuração do menor preço.</w:t>
      </w:r>
    </w:p>
    <w:p w14:paraId="31044818" w14:textId="77777777" w:rsidR="00397AE2" w:rsidRPr="002A15CC" w:rsidRDefault="00397AE2" w:rsidP="00397AE2">
      <w:pPr>
        <w:pStyle w:val="Cabealho"/>
        <w:jc w:val="both"/>
        <w:rPr>
          <w:rFonts w:ascii="Arial" w:hAnsi="Arial" w:cs="Arial"/>
          <w:position w:val="6"/>
        </w:rPr>
      </w:pPr>
      <w:r w:rsidRPr="002A15CC">
        <w:rPr>
          <w:rFonts w:ascii="Arial" w:hAnsi="Arial" w:cs="Arial"/>
          <w:position w:val="6"/>
        </w:rPr>
        <w:lastRenderedPageBreak/>
        <w:t xml:space="preserve">3.10.1. A não apresentação ou a não incorporação do documento de credenciamento não inabilitará a licitante, mas impedirá o representante de manifestar-se e responder pela mesma. </w:t>
      </w:r>
    </w:p>
    <w:p w14:paraId="0C4EA08E" w14:textId="77777777" w:rsidR="00397AE2" w:rsidRPr="002A15CC" w:rsidRDefault="00397AE2" w:rsidP="00397AE2">
      <w:pPr>
        <w:pStyle w:val="Cabealho"/>
        <w:jc w:val="both"/>
        <w:rPr>
          <w:rFonts w:ascii="Arial" w:hAnsi="Arial" w:cs="Arial"/>
          <w:position w:val="6"/>
        </w:rPr>
      </w:pPr>
    </w:p>
    <w:p w14:paraId="3F722746"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rPr>
        <w:t>3.11. O representante poderá ser substituído por outro devidamente cadastrado;</w:t>
      </w:r>
    </w:p>
    <w:p w14:paraId="19599168" w14:textId="77777777" w:rsidR="00397AE2" w:rsidRPr="002A15CC" w:rsidRDefault="00397AE2" w:rsidP="00397AE2">
      <w:pPr>
        <w:autoSpaceDE w:val="0"/>
        <w:autoSpaceDN w:val="0"/>
        <w:adjustRightInd w:val="0"/>
        <w:jc w:val="both"/>
        <w:rPr>
          <w:rFonts w:ascii="Arial" w:hAnsi="Arial" w:cs="Arial"/>
        </w:rPr>
      </w:pPr>
    </w:p>
    <w:p w14:paraId="1C2C089E"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rPr>
        <w:t>3.12. Caso a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p w14:paraId="605353F6" w14:textId="77777777" w:rsidR="00397AE2" w:rsidRPr="002A15CC" w:rsidRDefault="00397AE2" w:rsidP="00397AE2">
      <w:pPr>
        <w:autoSpaceDE w:val="0"/>
        <w:autoSpaceDN w:val="0"/>
        <w:adjustRightInd w:val="0"/>
        <w:jc w:val="both"/>
        <w:rPr>
          <w:rFonts w:ascii="Arial" w:hAnsi="Arial" w:cs="Arial"/>
        </w:rPr>
      </w:pPr>
    </w:p>
    <w:p w14:paraId="77C8F7E7" w14:textId="77777777" w:rsidR="00397AE2" w:rsidRPr="002A15CC" w:rsidRDefault="00397AE2" w:rsidP="00397AE2">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4. DO RECEBIMENTO DOS ENVELOPES</w:t>
      </w:r>
    </w:p>
    <w:p w14:paraId="73DB5C90" w14:textId="77777777" w:rsidR="00397AE2" w:rsidRPr="002A15CC" w:rsidRDefault="00397AE2" w:rsidP="00397AE2">
      <w:pPr>
        <w:autoSpaceDE w:val="0"/>
        <w:autoSpaceDN w:val="0"/>
        <w:adjustRightInd w:val="0"/>
        <w:jc w:val="both"/>
        <w:rPr>
          <w:rFonts w:ascii="Arial" w:hAnsi="Arial" w:cs="Arial"/>
        </w:rPr>
      </w:pPr>
    </w:p>
    <w:p w14:paraId="417B060F"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rPr>
        <w:t>4.1. Após o encerramento do credenciamento e identificação dos representantes das licitantes proponentes, a Pregoeira declarará aberta a sessão, oportunidade em que não mais aceitará novas proponentes, dando início ao recebimento dos envelopes I e II.</w:t>
      </w:r>
    </w:p>
    <w:p w14:paraId="27A45022" w14:textId="77777777" w:rsidR="00397AE2" w:rsidRPr="002A15CC" w:rsidRDefault="00397AE2" w:rsidP="00397AE2">
      <w:pPr>
        <w:autoSpaceDE w:val="0"/>
        <w:autoSpaceDN w:val="0"/>
        <w:adjustRightInd w:val="0"/>
        <w:jc w:val="both"/>
        <w:rPr>
          <w:rFonts w:ascii="Arial" w:hAnsi="Arial" w:cs="Arial"/>
          <w:b/>
          <w:bCs/>
        </w:rPr>
      </w:pPr>
    </w:p>
    <w:p w14:paraId="65A2E44B"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rPr>
        <w:t xml:space="preserve">4.2. Após </w:t>
      </w:r>
      <w:proofErr w:type="gramStart"/>
      <w:r w:rsidRPr="002A15CC">
        <w:rPr>
          <w:rFonts w:ascii="Arial" w:hAnsi="Arial" w:cs="Arial"/>
        </w:rPr>
        <w:t>o(</w:t>
      </w:r>
      <w:proofErr w:type="gramEnd"/>
      <w:r w:rsidRPr="002A15CC">
        <w:rPr>
          <w:rFonts w:ascii="Arial" w:hAnsi="Arial" w:cs="Arial"/>
        </w:rPr>
        <w:t>a) Pregoeiro(a) declarar encerrado o prazo para entrega dos envelopes, nenhum outro poderá ser recebido;</w:t>
      </w:r>
    </w:p>
    <w:p w14:paraId="351CF713" w14:textId="77777777" w:rsidR="00397AE2" w:rsidRPr="002A15CC" w:rsidRDefault="00397AE2" w:rsidP="00397AE2">
      <w:pPr>
        <w:autoSpaceDE w:val="0"/>
        <w:autoSpaceDN w:val="0"/>
        <w:adjustRightInd w:val="0"/>
        <w:jc w:val="both"/>
        <w:rPr>
          <w:rFonts w:ascii="Arial" w:hAnsi="Arial" w:cs="Arial"/>
        </w:rPr>
      </w:pPr>
    </w:p>
    <w:p w14:paraId="333F67F9"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rPr>
        <w:t>4.3.A documentação exigida para proposta de preços e habilitação deverão ser apresentadas no Departamento de Licitação, até a data, hora e local designados neste edital, em envelopes separados, fechados, contendo em suas partes externas e frontais, em caracteres destacados, além da razão social do licitante, se os mesmos não forem timbrados, os seguintes dizeres:</w:t>
      </w:r>
    </w:p>
    <w:p w14:paraId="22848DA8" w14:textId="77777777" w:rsidR="00397AE2" w:rsidRPr="002A15CC" w:rsidRDefault="00397AE2" w:rsidP="00397AE2">
      <w:pPr>
        <w:autoSpaceDE w:val="0"/>
        <w:autoSpaceDN w:val="0"/>
        <w:adjustRightInd w:val="0"/>
        <w:jc w:val="both"/>
        <w:rPr>
          <w:rFonts w:ascii="Arial" w:hAnsi="Arial" w:cs="Arial"/>
        </w:rPr>
      </w:pPr>
    </w:p>
    <w:p w14:paraId="523B2379" w14:textId="77777777" w:rsidR="00397AE2" w:rsidRPr="002A15CC" w:rsidRDefault="00397AE2" w:rsidP="00397AE2">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2A15CC">
        <w:rPr>
          <w:rFonts w:ascii="Arial" w:hAnsi="Arial" w:cs="Arial"/>
          <w:b/>
        </w:rPr>
        <w:t>ENVELOPE I</w:t>
      </w:r>
    </w:p>
    <w:p w14:paraId="41CCB0B3" w14:textId="77777777" w:rsidR="00397AE2" w:rsidRPr="002A15CC" w:rsidRDefault="00397AE2" w:rsidP="00397AE2">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2A15CC">
        <w:rPr>
          <w:rFonts w:ascii="Arial" w:hAnsi="Arial" w:cs="Arial"/>
          <w:b/>
        </w:rPr>
        <w:t>MUNICÍPIO DE DOURADINA/MS</w:t>
      </w:r>
    </w:p>
    <w:p w14:paraId="64A39167" w14:textId="05D4DFED" w:rsidR="00397AE2" w:rsidRPr="002A15CC" w:rsidRDefault="00397AE2" w:rsidP="00397AE2">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2A15CC">
        <w:rPr>
          <w:rFonts w:ascii="Arial" w:hAnsi="Arial" w:cs="Arial"/>
          <w:b/>
        </w:rPr>
        <w:t xml:space="preserve">PREGÃO PRESENCIAL Nº </w:t>
      </w:r>
      <w:r>
        <w:rPr>
          <w:rFonts w:ascii="Arial" w:hAnsi="Arial" w:cs="Arial"/>
          <w:b/>
        </w:rPr>
        <w:t>46/2022</w:t>
      </w:r>
    </w:p>
    <w:p w14:paraId="720DF61B" w14:textId="77777777" w:rsidR="00397AE2" w:rsidRPr="002A15CC" w:rsidRDefault="00397AE2" w:rsidP="00397AE2">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2A15CC">
        <w:rPr>
          <w:rFonts w:ascii="Arial" w:hAnsi="Arial" w:cs="Arial"/>
          <w:b/>
        </w:rPr>
        <w:t>ENVELOPE PROPOSTA</w:t>
      </w:r>
    </w:p>
    <w:p w14:paraId="1CA753E9" w14:textId="77777777" w:rsidR="00397AE2" w:rsidRPr="002A15CC" w:rsidRDefault="00397AE2" w:rsidP="00397AE2">
      <w:pPr>
        <w:pStyle w:val="Cabealho"/>
        <w:pBdr>
          <w:top w:val="single" w:sz="4" w:space="1" w:color="auto"/>
          <w:left w:val="single" w:sz="4" w:space="4" w:color="auto"/>
          <w:bottom w:val="single" w:sz="4" w:space="1" w:color="auto"/>
          <w:right w:val="single" w:sz="4" w:space="4" w:color="auto"/>
        </w:pBdr>
        <w:jc w:val="both"/>
        <w:rPr>
          <w:rFonts w:ascii="Arial" w:hAnsi="Arial" w:cs="Arial"/>
        </w:rPr>
      </w:pPr>
      <w:r w:rsidRPr="002A15CC">
        <w:rPr>
          <w:rFonts w:ascii="Arial" w:hAnsi="Arial" w:cs="Arial"/>
        </w:rPr>
        <w:t>Identificação da Empresa (caso o envelope não seja timbrado)</w:t>
      </w:r>
    </w:p>
    <w:p w14:paraId="5A4ACCE9" w14:textId="77777777" w:rsidR="00397AE2" w:rsidRPr="002A15CC" w:rsidRDefault="00397AE2" w:rsidP="00397AE2">
      <w:pPr>
        <w:pStyle w:val="Cabealho"/>
        <w:jc w:val="both"/>
        <w:rPr>
          <w:rFonts w:ascii="Arial" w:hAnsi="Arial" w:cs="Arial"/>
          <w:b/>
        </w:rPr>
      </w:pPr>
    </w:p>
    <w:p w14:paraId="02A3FA7D" w14:textId="77777777" w:rsidR="00397AE2" w:rsidRPr="002A15CC" w:rsidRDefault="00397AE2" w:rsidP="00397AE2">
      <w:pPr>
        <w:pStyle w:val="Cabealho"/>
        <w:jc w:val="both"/>
        <w:rPr>
          <w:rFonts w:ascii="Arial" w:hAnsi="Arial" w:cs="Arial"/>
          <w:b/>
        </w:rPr>
      </w:pPr>
    </w:p>
    <w:p w14:paraId="67CD39D7" w14:textId="77777777" w:rsidR="00397AE2" w:rsidRPr="002A15CC" w:rsidRDefault="00397AE2" w:rsidP="00397AE2">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2A15CC">
        <w:rPr>
          <w:rFonts w:ascii="Arial" w:hAnsi="Arial" w:cs="Arial"/>
          <w:b/>
        </w:rPr>
        <w:t>ENVELOPE II</w:t>
      </w:r>
    </w:p>
    <w:p w14:paraId="4730E24C" w14:textId="77777777" w:rsidR="00397AE2" w:rsidRPr="002A15CC" w:rsidRDefault="00397AE2" w:rsidP="00397AE2">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2A15CC">
        <w:rPr>
          <w:rFonts w:ascii="Arial" w:hAnsi="Arial" w:cs="Arial"/>
          <w:b/>
        </w:rPr>
        <w:t>MUNICÍPIO DE DOURADINA/MS</w:t>
      </w:r>
    </w:p>
    <w:p w14:paraId="39664B63" w14:textId="40D653BD" w:rsidR="00397AE2" w:rsidRPr="002A15CC" w:rsidRDefault="00397AE2" w:rsidP="00397AE2">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2A15CC">
        <w:rPr>
          <w:rFonts w:ascii="Arial" w:hAnsi="Arial" w:cs="Arial"/>
          <w:b/>
        </w:rPr>
        <w:t xml:space="preserve">PREGÃO PRESENCIAL </w:t>
      </w:r>
      <w:proofErr w:type="gramStart"/>
      <w:r w:rsidRPr="002A15CC">
        <w:rPr>
          <w:rFonts w:ascii="Arial" w:hAnsi="Arial" w:cs="Arial"/>
          <w:b/>
        </w:rPr>
        <w:t>N.º</w:t>
      </w:r>
      <w:proofErr w:type="gramEnd"/>
      <w:r w:rsidRPr="002A15CC">
        <w:rPr>
          <w:rFonts w:ascii="Arial" w:hAnsi="Arial" w:cs="Arial"/>
          <w:b/>
        </w:rPr>
        <w:t xml:space="preserve"> </w:t>
      </w:r>
      <w:r>
        <w:rPr>
          <w:rFonts w:ascii="Arial" w:hAnsi="Arial" w:cs="Arial"/>
          <w:b/>
        </w:rPr>
        <w:t>46/2022</w:t>
      </w:r>
    </w:p>
    <w:p w14:paraId="2466DD46" w14:textId="77777777" w:rsidR="00397AE2" w:rsidRPr="002A15CC" w:rsidRDefault="00397AE2" w:rsidP="00397AE2">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2A15CC">
        <w:rPr>
          <w:rFonts w:ascii="Arial" w:hAnsi="Arial" w:cs="Arial"/>
          <w:b/>
        </w:rPr>
        <w:t>ENVELOPE DOCUMENTAÇÃO</w:t>
      </w:r>
    </w:p>
    <w:p w14:paraId="194384C6" w14:textId="77777777" w:rsidR="00397AE2" w:rsidRPr="002A15CC" w:rsidRDefault="00397AE2" w:rsidP="00397AE2">
      <w:pPr>
        <w:pStyle w:val="Cabealho"/>
        <w:pBdr>
          <w:top w:val="single" w:sz="4" w:space="1" w:color="auto"/>
          <w:left w:val="single" w:sz="4" w:space="4" w:color="auto"/>
          <w:bottom w:val="single" w:sz="4" w:space="1" w:color="auto"/>
          <w:right w:val="single" w:sz="4" w:space="4" w:color="auto"/>
        </w:pBdr>
        <w:jc w:val="both"/>
        <w:rPr>
          <w:rFonts w:ascii="Arial" w:hAnsi="Arial" w:cs="Arial"/>
        </w:rPr>
      </w:pPr>
      <w:r w:rsidRPr="002A15CC">
        <w:rPr>
          <w:rFonts w:ascii="Arial" w:hAnsi="Arial" w:cs="Arial"/>
        </w:rPr>
        <w:t>Identificação da Empresa (caso o envelope não seja timbrado)</w:t>
      </w:r>
    </w:p>
    <w:p w14:paraId="4E495833" w14:textId="77777777" w:rsidR="00397AE2" w:rsidRPr="002A15CC" w:rsidRDefault="00397AE2" w:rsidP="00397AE2">
      <w:pPr>
        <w:autoSpaceDE w:val="0"/>
        <w:autoSpaceDN w:val="0"/>
        <w:adjustRightInd w:val="0"/>
        <w:jc w:val="both"/>
        <w:rPr>
          <w:rFonts w:ascii="Arial" w:hAnsi="Arial" w:cs="Arial"/>
          <w:b/>
        </w:rPr>
      </w:pPr>
    </w:p>
    <w:p w14:paraId="6EC9862C"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rPr>
        <w:t>4.4. A ausência ou incorreções dos dizeres citados acima, na parte externa dos envelopes não constituirá motivo para desclassificação da licitante que poderá inserir as informações faltantes e/ou retificá-las.</w:t>
      </w:r>
    </w:p>
    <w:p w14:paraId="442D4A88" w14:textId="77777777" w:rsidR="00397AE2" w:rsidRPr="002A15CC" w:rsidRDefault="00397AE2" w:rsidP="00397AE2">
      <w:pPr>
        <w:autoSpaceDE w:val="0"/>
        <w:autoSpaceDN w:val="0"/>
        <w:adjustRightInd w:val="0"/>
        <w:jc w:val="both"/>
        <w:rPr>
          <w:rFonts w:ascii="Arial" w:hAnsi="Arial" w:cs="Arial"/>
        </w:rPr>
      </w:pPr>
    </w:p>
    <w:p w14:paraId="189129B0"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rPr>
        <w:t>4.5. Caso, eventualmente, ocorra a abertura do Envelope II – Habilitação antes do Envelope I - Proposta de Preços, será aquele novamente lacrado sem análise de seu conteúdo e rubricado o lacre por todos os presentes.</w:t>
      </w:r>
    </w:p>
    <w:p w14:paraId="13F8F618" w14:textId="77777777" w:rsidR="00397AE2" w:rsidRPr="002A15CC" w:rsidRDefault="00397AE2" w:rsidP="00397AE2">
      <w:pPr>
        <w:autoSpaceDE w:val="0"/>
        <w:autoSpaceDN w:val="0"/>
        <w:adjustRightInd w:val="0"/>
        <w:jc w:val="both"/>
        <w:rPr>
          <w:rFonts w:ascii="Arial" w:hAnsi="Arial" w:cs="Arial"/>
          <w:b/>
        </w:rPr>
      </w:pPr>
    </w:p>
    <w:p w14:paraId="5105B030"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rPr>
        <w:lastRenderedPageBreak/>
        <w:t>4.6. Conceder-se-á vistas e rubricas, pela Pregoeira, pela Equipe de Apoio e pelos representantes nomeados pela Pregoeira, das licitantes, em todos os envelopes de proposta e habilitação;</w:t>
      </w:r>
    </w:p>
    <w:p w14:paraId="6245077D" w14:textId="77777777" w:rsidR="00397AE2" w:rsidRPr="002A15CC" w:rsidRDefault="00397AE2" w:rsidP="00397AE2">
      <w:pPr>
        <w:autoSpaceDE w:val="0"/>
        <w:autoSpaceDN w:val="0"/>
        <w:adjustRightInd w:val="0"/>
        <w:jc w:val="both"/>
        <w:rPr>
          <w:rFonts w:ascii="Arial" w:hAnsi="Arial" w:cs="Arial"/>
        </w:rPr>
      </w:pPr>
    </w:p>
    <w:p w14:paraId="0D3D2F63" w14:textId="77777777" w:rsidR="00397AE2" w:rsidRPr="002A15CC" w:rsidRDefault="00397AE2" w:rsidP="00397AE2">
      <w:pPr>
        <w:jc w:val="both"/>
        <w:rPr>
          <w:rFonts w:ascii="Arial" w:hAnsi="Arial" w:cs="Arial"/>
        </w:rPr>
      </w:pPr>
      <w:r w:rsidRPr="002A15CC">
        <w:rPr>
          <w:rFonts w:ascii="Arial" w:hAnsi="Arial" w:cs="Arial"/>
        </w:rPr>
        <w:t>4.7. A participação na licitação importa total e restrita submissão das proponentes às condições deste Edital.</w:t>
      </w:r>
    </w:p>
    <w:p w14:paraId="7F4FAECB" w14:textId="77777777" w:rsidR="00397AE2" w:rsidRPr="002A15CC" w:rsidRDefault="00397AE2" w:rsidP="00397AE2">
      <w:pPr>
        <w:pStyle w:val="Cabealho"/>
        <w:jc w:val="both"/>
        <w:rPr>
          <w:rFonts w:ascii="Arial" w:hAnsi="Arial" w:cs="Arial"/>
        </w:rPr>
      </w:pPr>
    </w:p>
    <w:p w14:paraId="2EF1AD0A" w14:textId="77777777" w:rsidR="00397AE2" w:rsidRPr="002A15CC" w:rsidRDefault="00397AE2" w:rsidP="00397AE2">
      <w:pPr>
        <w:pStyle w:val="Cabealho"/>
        <w:jc w:val="both"/>
        <w:rPr>
          <w:rFonts w:ascii="Arial" w:hAnsi="Arial" w:cs="Arial"/>
        </w:rPr>
      </w:pPr>
      <w:r w:rsidRPr="002A15CC">
        <w:rPr>
          <w:rFonts w:ascii="Arial" w:hAnsi="Arial" w:cs="Arial"/>
        </w:rPr>
        <w:t>4.8. A licitante deverá obedecer rigorosamente aos termos deste Edital e seus anexos.</w:t>
      </w:r>
    </w:p>
    <w:p w14:paraId="088825E3" w14:textId="77777777" w:rsidR="00397AE2" w:rsidRPr="002A15CC" w:rsidRDefault="00397AE2" w:rsidP="00397AE2">
      <w:pPr>
        <w:pStyle w:val="Cabealho"/>
        <w:jc w:val="both"/>
        <w:rPr>
          <w:rFonts w:ascii="Arial" w:hAnsi="Arial" w:cs="Arial"/>
        </w:rPr>
      </w:pPr>
    </w:p>
    <w:p w14:paraId="6A22335A"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rPr>
        <w:t xml:space="preserve">4.9. Objetivando-se a celeridade do processo, o valor mínimo de um lance para o outro </w:t>
      </w:r>
      <w:r w:rsidRPr="002A15CC">
        <w:rPr>
          <w:rFonts w:ascii="Arial" w:hAnsi="Arial" w:cs="Arial"/>
          <w:bCs/>
        </w:rPr>
        <w:t xml:space="preserve">poderá </w:t>
      </w:r>
      <w:r w:rsidRPr="002A15CC">
        <w:rPr>
          <w:rFonts w:ascii="Arial" w:hAnsi="Arial" w:cs="Arial"/>
        </w:rPr>
        <w:t xml:space="preserve">ser acordado antes do início dos lances entre as licitantes e </w:t>
      </w:r>
      <w:proofErr w:type="gramStart"/>
      <w:r w:rsidRPr="002A15CC">
        <w:rPr>
          <w:rFonts w:ascii="Arial" w:hAnsi="Arial" w:cs="Arial"/>
        </w:rPr>
        <w:t>o(</w:t>
      </w:r>
      <w:proofErr w:type="gramEnd"/>
      <w:r w:rsidRPr="002A15CC">
        <w:rPr>
          <w:rFonts w:ascii="Arial" w:hAnsi="Arial" w:cs="Arial"/>
        </w:rPr>
        <w:t>a) Pregoeiro(a).</w:t>
      </w:r>
    </w:p>
    <w:p w14:paraId="3D19053F" w14:textId="77777777" w:rsidR="00397AE2" w:rsidRPr="002A15CC" w:rsidRDefault="00397AE2" w:rsidP="00397AE2">
      <w:pPr>
        <w:autoSpaceDE w:val="0"/>
        <w:autoSpaceDN w:val="0"/>
        <w:adjustRightInd w:val="0"/>
        <w:jc w:val="both"/>
        <w:rPr>
          <w:rFonts w:ascii="Arial" w:hAnsi="Arial" w:cs="Arial"/>
        </w:rPr>
      </w:pPr>
    </w:p>
    <w:p w14:paraId="03EB1DE7" w14:textId="77777777" w:rsidR="00397AE2" w:rsidRPr="002A15CC" w:rsidRDefault="00397AE2" w:rsidP="00397AE2">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5. DA PROPOSTA DE PREÇOS</w:t>
      </w:r>
    </w:p>
    <w:p w14:paraId="6DE6DC7D" w14:textId="77777777" w:rsidR="00397AE2" w:rsidRPr="002A15CC" w:rsidRDefault="00397AE2" w:rsidP="00397AE2">
      <w:pPr>
        <w:autoSpaceDE w:val="0"/>
        <w:autoSpaceDN w:val="0"/>
        <w:adjustRightInd w:val="0"/>
        <w:jc w:val="both"/>
        <w:rPr>
          <w:rFonts w:ascii="Arial" w:hAnsi="Arial" w:cs="Arial"/>
          <w:bCs/>
        </w:rPr>
      </w:pPr>
    </w:p>
    <w:p w14:paraId="4CA5A2BE" w14:textId="77777777" w:rsidR="00397AE2" w:rsidRPr="00F169B3" w:rsidRDefault="00397AE2" w:rsidP="00397AE2">
      <w:pPr>
        <w:autoSpaceDE w:val="0"/>
        <w:autoSpaceDN w:val="0"/>
        <w:adjustRightInd w:val="0"/>
        <w:jc w:val="both"/>
        <w:rPr>
          <w:rFonts w:ascii="Arial" w:hAnsi="Arial" w:cs="Arial"/>
          <w:bCs/>
        </w:rPr>
      </w:pPr>
    </w:p>
    <w:p w14:paraId="09612C44" w14:textId="77777777" w:rsidR="00397AE2" w:rsidRPr="00F169B3" w:rsidRDefault="00397AE2" w:rsidP="00397AE2">
      <w:pPr>
        <w:autoSpaceDE w:val="0"/>
        <w:autoSpaceDN w:val="0"/>
        <w:adjustRightInd w:val="0"/>
        <w:jc w:val="both"/>
        <w:rPr>
          <w:rFonts w:ascii="Arial" w:hAnsi="Arial" w:cs="Arial"/>
        </w:rPr>
      </w:pPr>
      <w:r w:rsidRPr="00F169B3">
        <w:rPr>
          <w:rFonts w:ascii="Arial" w:hAnsi="Arial" w:cs="Arial"/>
          <w:bCs/>
        </w:rPr>
        <w:t>5.1.</w:t>
      </w:r>
      <w:r w:rsidRPr="00F169B3">
        <w:rPr>
          <w:rFonts w:ascii="Arial" w:hAnsi="Arial" w:cs="Arial"/>
          <w:b/>
          <w:bCs/>
        </w:rPr>
        <w:t xml:space="preserve"> </w:t>
      </w:r>
      <w:r w:rsidRPr="00F169B3">
        <w:rPr>
          <w:rFonts w:ascii="Arial" w:hAnsi="Arial" w:cs="Arial"/>
        </w:rPr>
        <w:t xml:space="preserve">A proposta deverá ser apresentada, de acordo com o Anexo I deste Edital, com preenchimento de todos os campos, em original, com assinatura do representante legal da licitante, em 01 (uma) via, redigida com clareza, sem emendas, rasuras, acréscimos ou entrelinhas, devidamente datada. </w:t>
      </w:r>
    </w:p>
    <w:p w14:paraId="6FEBECFD" w14:textId="77777777" w:rsidR="00397AE2" w:rsidRPr="00F169B3" w:rsidRDefault="00397AE2" w:rsidP="00397AE2">
      <w:pPr>
        <w:pStyle w:val="Cabealho"/>
        <w:jc w:val="both"/>
        <w:rPr>
          <w:rFonts w:ascii="Arial" w:hAnsi="Arial" w:cs="Arial"/>
        </w:rPr>
      </w:pPr>
    </w:p>
    <w:p w14:paraId="48EFA045" w14:textId="77777777" w:rsidR="00397AE2" w:rsidRPr="00F169B3" w:rsidRDefault="00397AE2" w:rsidP="00397AE2">
      <w:pPr>
        <w:autoSpaceDE w:val="0"/>
        <w:autoSpaceDN w:val="0"/>
        <w:adjustRightInd w:val="0"/>
        <w:ind w:left="567"/>
        <w:jc w:val="both"/>
        <w:rPr>
          <w:rFonts w:ascii="Arial" w:hAnsi="Arial" w:cs="Arial"/>
        </w:rPr>
      </w:pPr>
      <w:r w:rsidRPr="00F169B3">
        <w:rPr>
          <w:rFonts w:ascii="Arial" w:hAnsi="Arial" w:cs="Arial"/>
        </w:rPr>
        <w:t>5.1.1. A oferta deverá ser firme e precisa, limitada, rigorosamente, ao objeto desta licitação, sem conter alternativas de preço ou qualquer outra condição que induza o julgamento a ter mais de um resultado, sob pena de desclassificação, exceto no caso dos lances registrados;</w:t>
      </w:r>
    </w:p>
    <w:p w14:paraId="2BE4425F" w14:textId="77777777" w:rsidR="00397AE2" w:rsidRPr="00F169B3" w:rsidRDefault="00397AE2" w:rsidP="00397AE2">
      <w:pPr>
        <w:autoSpaceDE w:val="0"/>
        <w:autoSpaceDN w:val="0"/>
        <w:adjustRightInd w:val="0"/>
        <w:ind w:left="567"/>
        <w:jc w:val="both"/>
        <w:rPr>
          <w:rFonts w:ascii="Arial" w:hAnsi="Arial" w:cs="Arial"/>
        </w:rPr>
      </w:pPr>
    </w:p>
    <w:p w14:paraId="6ED2FF0A" w14:textId="77777777" w:rsidR="00397AE2" w:rsidRPr="00F169B3" w:rsidRDefault="00397AE2" w:rsidP="00397AE2">
      <w:pPr>
        <w:pStyle w:val="NormalWeb"/>
        <w:spacing w:before="0" w:beforeAutospacing="0" w:after="0" w:afterAutospacing="0"/>
        <w:ind w:left="567"/>
        <w:jc w:val="both"/>
        <w:rPr>
          <w:rFonts w:ascii="Arial" w:hAnsi="Arial" w:cs="Arial" w:hint="default"/>
          <w:sz w:val="24"/>
          <w:szCs w:val="24"/>
        </w:rPr>
      </w:pPr>
      <w:r w:rsidRPr="00F169B3">
        <w:rPr>
          <w:rFonts w:ascii="Arial" w:hAnsi="Arial" w:cs="Arial" w:hint="default"/>
          <w:sz w:val="24"/>
          <w:szCs w:val="24"/>
        </w:rPr>
        <w:t xml:space="preserve">5.1.2. Propor preço unitário e total, por item, sem emendas ou rasuras, em moeda corrente nacional, utilizando no máximo duas (02) casas decimais após a vírgula,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14:paraId="2F8F1C3E" w14:textId="77777777" w:rsidR="00397AE2" w:rsidRPr="00F169B3" w:rsidRDefault="00397AE2" w:rsidP="00397AE2">
      <w:pPr>
        <w:pStyle w:val="Cabealho"/>
        <w:ind w:left="567"/>
        <w:jc w:val="both"/>
        <w:rPr>
          <w:rFonts w:ascii="Arial" w:hAnsi="Arial" w:cs="Arial"/>
        </w:rPr>
      </w:pPr>
    </w:p>
    <w:p w14:paraId="203B48DF" w14:textId="77777777" w:rsidR="00397AE2" w:rsidRPr="00F169B3" w:rsidRDefault="00397AE2" w:rsidP="00397AE2">
      <w:pPr>
        <w:pStyle w:val="Cabealho"/>
        <w:ind w:left="567"/>
        <w:jc w:val="both"/>
        <w:rPr>
          <w:rFonts w:ascii="Arial" w:hAnsi="Arial" w:cs="Arial"/>
        </w:rPr>
      </w:pPr>
      <w:r w:rsidRPr="00F169B3">
        <w:rPr>
          <w:rFonts w:ascii="Arial" w:hAnsi="Arial" w:cs="Arial"/>
        </w:rPr>
        <w:t xml:space="preserve">5.1.3. Deve informar o prazo de validade da proposta, que não poderá ser inferior a 60 (sessenta) dias, contados da data de entrega da mesma. Caso o prazo estabelecido não esteja indicado na proposta, a licitante </w:t>
      </w:r>
      <w:r w:rsidRPr="00F169B3">
        <w:rPr>
          <w:rFonts w:ascii="Arial" w:hAnsi="Arial" w:cs="Arial"/>
          <w:u w:val="single"/>
        </w:rPr>
        <w:t>não</w:t>
      </w:r>
      <w:r w:rsidRPr="00F169B3">
        <w:rPr>
          <w:rFonts w:ascii="Arial" w:hAnsi="Arial" w:cs="Arial"/>
        </w:rPr>
        <w:t xml:space="preserve"> será desclassificada, mas o mesmo será considerado como aceito pela mesma para efeito de julgamento. Se o prazo estabelecido for indicado pela licitante inferior ao prazo estabelecido a licitante poderá aceitar o prazo estabelecido sendo este constado em ata, em caso de </w:t>
      </w:r>
      <w:r w:rsidRPr="00F169B3">
        <w:rPr>
          <w:rFonts w:ascii="Arial" w:hAnsi="Arial" w:cs="Arial"/>
          <w:u w:val="single"/>
        </w:rPr>
        <w:t>não</w:t>
      </w:r>
      <w:r w:rsidRPr="00F169B3">
        <w:rPr>
          <w:rFonts w:ascii="Arial" w:hAnsi="Arial" w:cs="Arial"/>
        </w:rPr>
        <w:t xml:space="preserve"> aceitação da correção do prazo a proposta da licitante será desclassificada.</w:t>
      </w:r>
    </w:p>
    <w:p w14:paraId="1D675E64" w14:textId="77777777" w:rsidR="00397AE2" w:rsidRPr="00F169B3" w:rsidRDefault="00397AE2" w:rsidP="00397AE2">
      <w:pPr>
        <w:pStyle w:val="Cabealho"/>
        <w:jc w:val="both"/>
        <w:rPr>
          <w:rFonts w:ascii="Arial" w:hAnsi="Arial" w:cs="Arial"/>
          <w:b/>
          <w:u w:val="single"/>
        </w:rPr>
      </w:pPr>
    </w:p>
    <w:p w14:paraId="219CF1D4" w14:textId="77777777" w:rsidR="00397AE2" w:rsidRPr="00F169B3" w:rsidRDefault="00397AE2" w:rsidP="00397AE2">
      <w:pPr>
        <w:pStyle w:val="Cabealho"/>
        <w:jc w:val="both"/>
        <w:rPr>
          <w:rFonts w:ascii="Arial" w:hAnsi="Arial" w:cs="Arial"/>
          <w:bCs/>
          <w:u w:val="single"/>
        </w:rPr>
      </w:pPr>
      <w:r w:rsidRPr="00F169B3">
        <w:rPr>
          <w:rFonts w:ascii="Arial" w:hAnsi="Arial" w:cs="Arial"/>
        </w:rPr>
        <w:t>5.2. Nos preços cotados deverão estar inclusos todos os custos diretos e indiretos, compreendendo os impostos, taxas, fretes, carga, descarga, e as despesas decorrentes do fornecimento, bem ainda, deduzidos quaisquer descontos que venham a ser concedidos.</w:t>
      </w:r>
    </w:p>
    <w:p w14:paraId="1CF62124" w14:textId="77777777" w:rsidR="00397AE2" w:rsidRPr="00F169B3" w:rsidRDefault="00397AE2" w:rsidP="00397AE2">
      <w:pPr>
        <w:pStyle w:val="Textoembloco"/>
        <w:ind w:left="0" w:right="0" w:firstLine="0"/>
        <w:rPr>
          <w:sz w:val="24"/>
          <w:szCs w:val="24"/>
        </w:rPr>
      </w:pPr>
    </w:p>
    <w:p w14:paraId="296234BA" w14:textId="77777777" w:rsidR="00397AE2" w:rsidRPr="00F169B3" w:rsidRDefault="00397AE2" w:rsidP="00397AE2">
      <w:pPr>
        <w:pStyle w:val="Textoembloco"/>
        <w:ind w:left="0" w:right="0" w:firstLine="0"/>
        <w:rPr>
          <w:sz w:val="24"/>
          <w:szCs w:val="24"/>
        </w:rPr>
      </w:pPr>
      <w:r w:rsidRPr="00F169B3">
        <w:rPr>
          <w:sz w:val="24"/>
          <w:szCs w:val="24"/>
        </w:rPr>
        <w:t xml:space="preserve">5.3. Para agilidade no procedimento licitatório, a proposta deverá ser apresentada também em arquivo digital denominado </w:t>
      </w:r>
      <w:r w:rsidRPr="00F169B3">
        <w:rPr>
          <w:b/>
          <w:sz w:val="24"/>
          <w:szCs w:val="24"/>
        </w:rPr>
        <w:t>PROPOSTA DIGITAL</w:t>
      </w:r>
      <w:r w:rsidRPr="00F169B3">
        <w:rPr>
          <w:sz w:val="24"/>
          <w:szCs w:val="24"/>
        </w:rPr>
        <w:t xml:space="preserve">, salva em </w:t>
      </w:r>
      <w:r w:rsidRPr="00F169B3">
        <w:rPr>
          <w:rStyle w:val="st1"/>
          <w:sz w:val="24"/>
          <w:szCs w:val="24"/>
        </w:rPr>
        <w:t>uma unidade móvel e portátil de armazenamento de arquivos, que se conecta a um computador ou outro dispositivo via USB</w:t>
      </w:r>
      <w:r w:rsidRPr="00F169B3">
        <w:rPr>
          <w:sz w:val="24"/>
          <w:szCs w:val="24"/>
        </w:rPr>
        <w:t xml:space="preserve"> </w:t>
      </w:r>
      <w:proofErr w:type="spellStart"/>
      <w:r w:rsidRPr="00F169B3">
        <w:rPr>
          <w:sz w:val="24"/>
          <w:szCs w:val="24"/>
        </w:rPr>
        <w:t>ex</w:t>
      </w:r>
      <w:proofErr w:type="spellEnd"/>
      <w:r w:rsidRPr="00F169B3">
        <w:rPr>
          <w:sz w:val="24"/>
          <w:szCs w:val="24"/>
        </w:rPr>
        <w:t>: (pen-drive, CD-ROM, DVD-ROM), a qual deverá ser apresentada na entrega dos envelopes de propostas, podendo ser apresentado dentro ou fora do envelope proposta. A não apresentação do arquivo digital</w:t>
      </w:r>
      <w:r w:rsidRPr="00F169B3">
        <w:rPr>
          <w:rFonts w:eastAsia="Calibri"/>
          <w:sz w:val="24"/>
          <w:szCs w:val="24"/>
          <w:lang w:eastAsia="en-US"/>
        </w:rPr>
        <w:t xml:space="preserve"> não será motivo de </w:t>
      </w:r>
      <w:r w:rsidRPr="00F169B3">
        <w:rPr>
          <w:rFonts w:eastAsia="Calibri"/>
          <w:sz w:val="24"/>
          <w:szCs w:val="24"/>
          <w:lang w:eastAsia="en-US"/>
        </w:rPr>
        <w:lastRenderedPageBreak/>
        <w:t>desclassificação, visando tão somente facilitar o lançamento da mesma no Sistema da Prefeitura, propiciando celeridade no processo de apuração e julgamento da licitação.</w:t>
      </w:r>
    </w:p>
    <w:p w14:paraId="378D8476" w14:textId="77777777" w:rsidR="00397AE2" w:rsidRPr="00F169B3" w:rsidRDefault="00397AE2" w:rsidP="00397AE2">
      <w:pPr>
        <w:pStyle w:val="Textoembloco"/>
        <w:ind w:left="0" w:right="0" w:firstLine="0"/>
        <w:rPr>
          <w:sz w:val="24"/>
          <w:szCs w:val="24"/>
        </w:rPr>
      </w:pPr>
    </w:p>
    <w:p w14:paraId="4B1F61E2" w14:textId="77777777" w:rsidR="00397AE2" w:rsidRPr="00F169B3" w:rsidRDefault="00397AE2" w:rsidP="00397AE2">
      <w:pPr>
        <w:pStyle w:val="Corpodetexto"/>
        <w:spacing w:after="0"/>
        <w:jc w:val="both"/>
        <w:rPr>
          <w:rFonts w:cs="Arial"/>
          <w:szCs w:val="24"/>
        </w:rPr>
      </w:pPr>
      <w:r w:rsidRPr="00F169B3">
        <w:rPr>
          <w:rFonts w:cs="Arial"/>
          <w:bCs/>
          <w:szCs w:val="24"/>
        </w:rPr>
        <w:t xml:space="preserve">5.4. </w:t>
      </w:r>
      <w:r w:rsidRPr="00F169B3">
        <w:rPr>
          <w:rFonts w:cs="Arial"/>
          <w:szCs w:val="24"/>
        </w:rPr>
        <w:t xml:space="preserve">A apresentação da proposta </w:t>
      </w:r>
      <w:r w:rsidRPr="00F169B3">
        <w:rPr>
          <w:rFonts w:cs="Arial"/>
          <w:szCs w:val="24"/>
          <w:u w:val="single"/>
        </w:rPr>
        <w:t>implicará</w:t>
      </w:r>
      <w:r w:rsidRPr="00F169B3">
        <w:rPr>
          <w:rFonts w:cs="Arial"/>
          <w:szCs w:val="24"/>
        </w:rPr>
        <w:t xml:space="preserve"> plena aceitação, por parte da licitante, das condições estabelecidas neste edital.</w:t>
      </w:r>
    </w:p>
    <w:p w14:paraId="0DFAEBBA" w14:textId="77777777" w:rsidR="00397AE2" w:rsidRPr="00F169B3" w:rsidRDefault="00397AE2" w:rsidP="00397AE2">
      <w:pPr>
        <w:pStyle w:val="Corpodetexto"/>
        <w:spacing w:after="0"/>
        <w:jc w:val="both"/>
        <w:rPr>
          <w:rFonts w:cs="Arial"/>
          <w:szCs w:val="24"/>
        </w:rPr>
      </w:pPr>
    </w:p>
    <w:p w14:paraId="6E320321" w14:textId="77777777" w:rsidR="00397AE2" w:rsidRPr="00F169B3" w:rsidRDefault="00397AE2" w:rsidP="00397AE2">
      <w:pPr>
        <w:pStyle w:val="Corpodetexto"/>
        <w:spacing w:after="0"/>
        <w:jc w:val="both"/>
        <w:rPr>
          <w:rFonts w:cs="Arial"/>
          <w:szCs w:val="24"/>
        </w:rPr>
      </w:pPr>
      <w:r w:rsidRPr="00F169B3">
        <w:rPr>
          <w:rFonts w:cs="Arial"/>
          <w:szCs w:val="24"/>
        </w:rPr>
        <w:t>5.5. É de inteira responsabilidade da proponente o preço e demais condições apresentadas.</w:t>
      </w:r>
    </w:p>
    <w:p w14:paraId="0FAEEA8C" w14:textId="77777777" w:rsidR="00397AE2" w:rsidRPr="00F169B3" w:rsidRDefault="00397AE2" w:rsidP="00397AE2">
      <w:pPr>
        <w:pStyle w:val="Corpodetexto"/>
        <w:spacing w:after="0"/>
        <w:jc w:val="both"/>
        <w:rPr>
          <w:rFonts w:cs="Arial"/>
          <w:szCs w:val="24"/>
        </w:rPr>
      </w:pPr>
    </w:p>
    <w:p w14:paraId="4468C384" w14:textId="77777777" w:rsidR="00397AE2" w:rsidRPr="00F169B3" w:rsidRDefault="00397AE2" w:rsidP="00397AE2">
      <w:pPr>
        <w:pStyle w:val="Default"/>
        <w:jc w:val="both"/>
        <w:rPr>
          <w:rFonts w:ascii="Arial" w:hAnsi="Arial" w:cs="Arial"/>
          <w:color w:val="auto"/>
        </w:rPr>
      </w:pPr>
      <w:r w:rsidRPr="00F169B3">
        <w:rPr>
          <w:rFonts w:ascii="Arial" w:hAnsi="Arial" w:cs="Arial"/>
          <w:color w:val="auto"/>
        </w:rPr>
        <w:t xml:space="preserve">5.6. </w:t>
      </w:r>
      <w:r w:rsidRPr="00F169B3">
        <w:rPr>
          <w:rFonts w:ascii="Arial" w:hAnsi="Arial" w:cs="Arial"/>
          <w:bCs/>
          <w:color w:val="auto"/>
        </w:rPr>
        <w:t xml:space="preserve">Não será aceita imposição de faturamento mínimo na proposta. </w:t>
      </w:r>
    </w:p>
    <w:p w14:paraId="022183D0" w14:textId="77777777" w:rsidR="00397AE2" w:rsidRPr="00F169B3" w:rsidRDefault="00397AE2" w:rsidP="00397AE2">
      <w:pPr>
        <w:pStyle w:val="Cabealho"/>
        <w:jc w:val="both"/>
        <w:rPr>
          <w:rFonts w:ascii="Arial" w:hAnsi="Arial" w:cs="Arial"/>
        </w:rPr>
      </w:pPr>
    </w:p>
    <w:p w14:paraId="5ACA6268" w14:textId="77777777" w:rsidR="00397AE2" w:rsidRPr="00F169B3" w:rsidRDefault="00397AE2" w:rsidP="00397AE2">
      <w:pPr>
        <w:pStyle w:val="Cabealho"/>
        <w:jc w:val="both"/>
        <w:rPr>
          <w:rFonts w:ascii="Arial" w:hAnsi="Arial" w:cs="Arial"/>
        </w:rPr>
      </w:pPr>
      <w:r w:rsidRPr="00F169B3">
        <w:rPr>
          <w:rFonts w:ascii="Arial" w:hAnsi="Arial" w:cs="Arial"/>
        </w:rPr>
        <w:t xml:space="preserve">5.7. Se da proposta constar condições mais vantajosas que as exigidas neste edital, elas não serão consideradas para efeito de escalonamento das ofertas, mas vincularão a proponente na execução do objeto. </w:t>
      </w:r>
    </w:p>
    <w:p w14:paraId="212E1131" w14:textId="77777777" w:rsidR="00397AE2" w:rsidRPr="00F169B3" w:rsidRDefault="00397AE2" w:rsidP="00397AE2">
      <w:pPr>
        <w:pStyle w:val="Corpodetexto"/>
        <w:widowControl w:val="0"/>
        <w:suppressAutoHyphens/>
        <w:spacing w:after="0"/>
        <w:jc w:val="both"/>
        <w:rPr>
          <w:rFonts w:cs="Arial"/>
          <w:szCs w:val="24"/>
        </w:rPr>
      </w:pPr>
    </w:p>
    <w:p w14:paraId="7F56545F" w14:textId="77777777" w:rsidR="00397AE2" w:rsidRPr="00F169B3" w:rsidRDefault="00397AE2" w:rsidP="00397AE2">
      <w:pPr>
        <w:pStyle w:val="Corpodetexto"/>
        <w:widowControl w:val="0"/>
        <w:suppressAutoHyphens/>
        <w:spacing w:after="0"/>
        <w:jc w:val="both"/>
        <w:rPr>
          <w:rFonts w:cs="Arial"/>
          <w:b/>
          <w:szCs w:val="24"/>
        </w:rPr>
      </w:pPr>
      <w:r w:rsidRPr="00F169B3">
        <w:rPr>
          <w:rFonts w:cs="Arial"/>
          <w:szCs w:val="24"/>
        </w:rPr>
        <w:t>5.8.</w:t>
      </w:r>
      <w:r w:rsidRPr="00F169B3">
        <w:rPr>
          <w:rFonts w:cs="Arial"/>
          <w:b/>
          <w:szCs w:val="24"/>
        </w:rPr>
        <w:t xml:space="preserve"> </w:t>
      </w:r>
      <w:r w:rsidRPr="00F169B3">
        <w:rPr>
          <w:rFonts w:cs="Arial"/>
          <w:szCs w:val="24"/>
        </w:rPr>
        <w:t>Quando houver lotes com mais de um item, obrigatoriamente todos os itens do lote devem ter proposta de preço.</w:t>
      </w:r>
    </w:p>
    <w:p w14:paraId="2DEFBCF8" w14:textId="77777777" w:rsidR="00397AE2" w:rsidRPr="00F169B3" w:rsidRDefault="00397AE2" w:rsidP="00397AE2">
      <w:pPr>
        <w:pStyle w:val="Cabealho"/>
        <w:jc w:val="both"/>
        <w:rPr>
          <w:rFonts w:ascii="Arial" w:hAnsi="Arial" w:cs="Arial"/>
        </w:rPr>
      </w:pPr>
    </w:p>
    <w:p w14:paraId="613144B1" w14:textId="77777777" w:rsidR="00397AE2" w:rsidRPr="00F169B3" w:rsidRDefault="00397AE2" w:rsidP="00397AE2">
      <w:pPr>
        <w:jc w:val="both"/>
        <w:rPr>
          <w:rFonts w:ascii="Arial" w:hAnsi="Arial" w:cs="Arial"/>
        </w:rPr>
      </w:pPr>
      <w:r w:rsidRPr="00F169B3">
        <w:rPr>
          <w:rFonts w:ascii="Arial" w:hAnsi="Arial" w:cs="Arial"/>
        </w:rPr>
        <w:t xml:space="preserve">5.9. Serão </w:t>
      </w:r>
      <w:r w:rsidRPr="00F169B3">
        <w:rPr>
          <w:rFonts w:ascii="Arial" w:hAnsi="Arial" w:cs="Arial"/>
          <w:b/>
        </w:rPr>
        <w:t>desclassificadas</w:t>
      </w:r>
      <w:r w:rsidRPr="00F169B3">
        <w:rPr>
          <w:rFonts w:ascii="Arial" w:hAnsi="Arial" w:cs="Arial"/>
        </w:rPr>
        <w:t xml:space="preserve"> as propostas que:</w:t>
      </w:r>
    </w:p>
    <w:p w14:paraId="3A2528E5" w14:textId="77777777" w:rsidR="00397AE2" w:rsidRPr="00F169B3" w:rsidRDefault="00397AE2" w:rsidP="00397AE2">
      <w:pPr>
        <w:jc w:val="both"/>
        <w:rPr>
          <w:rFonts w:ascii="Arial" w:hAnsi="Arial" w:cs="Arial"/>
        </w:rPr>
      </w:pPr>
    </w:p>
    <w:p w14:paraId="3E9EB6ED" w14:textId="77777777" w:rsidR="00397AE2" w:rsidRPr="00F169B3" w:rsidRDefault="00397AE2" w:rsidP="00397AE2">
      <w:pPr>
        <w:jc w:val="both"/>
        <w:rPr>
          <w:rFonts w:ascii="Arial" w:hAnsi="Arial" w:cs="Arial"/>
        </w:rPr>
      </w:pPr>
      <w:r w:rsidRPr="00F169B3">
        <w:rPr>
          <w:rFonts w:ascii="Arial" w:hAnsi="Arial" w:cs="Arial"/>
        </w:rPr>
        <w:t xml:space="preserve">a) não atenderem às exigências do presente Edital e seus Anexos, sejam omissas ou apresentem irregularidades, ou defeitos capazes de dificultar o julgamento ou estar com a descrição dos produtos por item em desacordo com a forma solicitada, conforme </w:t>
      </w:r>
      <w:r w:rsidRPr="00F169B3">
        <w:rPr>
          <w:rFonts w:ascii="Arial" w:hAnsi="Arial" w:cs="Arial"/>
          <w:b/>
        </w:rPr>
        <w:t>ANEXO I</w:t>
      </w:r>
      <w:r w:rsidRPr="00F169B3">
        <w:rPr>
          <w:rFonts w:ascii="Arial" w:hAnsi="Arial" w:cs="Arial"/>
        </w:rPr>
        <w:t xml:space="preserve"> do edital;</w:t>
      </w:r>
    </w:p>
    <w:p w14:paraId="69DC84DA" w14:textId="77777777" w:rsidR="00397AE2" w:rsidRPr="00F169B3" w:rsidRDefault="00397AE2" w:rsidP="00397AE2">
      <w:pPr>
        <w:jc w:val="both"/>
        <w:rPr>
          <w:rFonts w:ascii="Arial" w:hAnsi="Arial" w:cs="Arial"/>
        </w:rPr>
      </w:pPr>
    </w:p>
    <w:p w14:paraId="4BE18878" w14:textId="77777777" w:rsidR="00397AE2" w:rsidRPr="00F169B3" w:rsidRDefault="00397AE2" w:rsidP="00397AE2">
      <w:pPr>
        <w:jc w:val="both"/>
        <w:rPr>
          <w:rFonts w:ascii="Arial" w:hAnsi="Arial" w:cs="Arial"/>
        </w:rPr>
      </w:pPr>
      <w:r w:rsidRPr="00F169B3">
        <w:rPr>
          <w:rFonts w:ascii="Arial" w:hAnsi="Arial" w:cs="Arial"/>
        </w:rPr>
        <w:t>b) alterar as especificações e/ou quantitativos.</w:t>
      </w:r>
    </w:p>
    <w:p w14:paraId="263D454D" w14:textId="77777777" w:rsidR="00397AE2" w:rsidRPr="00F169B3" w:rsidRDefault="00397AE2" w:rsidP="00397AE2">
      <w:pPr>
        <w:jc w:val="both"/>
        <w:rPr>
          <w:rFonts w:ascii="Arial" w:hAnsi="Arial" w:cs="Arial"/>
        </w:rPr>
      </w:pPr>
    </w:p>
    <w:p w14:paraId="17986F6B" w14:textId="77777777" w:rsidR="00397AE2" w:rsidRPr="00F169B3" w:rsidRDefault="00397AE2" w:rsidP="00397AE2">
      <w:pPr>
        <w:jc w:val="both"/>
        <w:rPr>
          <w:rFonts w:ascii="Arial" w:hAnsi="Arial" w:cs="Arial"/>
        </w:rPr>
      </w:pPr>
      <w:r w:rsidRPr="00F169B3">
        <w:rPr>
          <w:rFonts w:ascii="Arial" w:hAnsi="Arial" w:cs="Arial"/>
        </w:rPr>
        <w:t>5.10. Na divergência entre o preço unitário e total, prevalecerá o unitário.</w:t>
      </w:r>
    </w:p>
    <w:p w14:paraId="4DF72A8C" w14:textId="77777777" w:rsidR="00397AE2" w:rsidRPr="00F169B3" w:rsidRDefault="00397AE2" w:rsidP="00397AE2">
      <w:pPr>
        <w:jc w:val="both"/>
        <w:rPr>
          <w:rFonts w:ascii="Arial" w:hAnsi="Arial" w:cs="Arial"/>
        </w:rPr>
      </w:pPr>
    </w:p>
    <w:p w14:paraId="1E280C10" w14:textId="77777777" w:rsidR="00397AE2" w:rsidRPr="00F169B3" w:rsidRDefault="00397AE2" w:rsidP="00397AE2">
      <w:pPr>
        <w:pStyle w:val="Corpodetexto311"/>
        <w:widowControl w:val="0"/>
        <w:rPr>
          <w:rFonts w:ascii="Arial" w:hAnsi="Arial" w:cs="Arial"/>
          <w:b/>
          <w:sz w:val="24"/>
          <w:szCs w:val="24"/>
        </w:rPr>
      </w:pPr>
      <w:r w:rsidRPr="00F169B3">
        <w:rPr>
          <w:rFonts w:ascii="Arial" w:hAnsi="Arial" w:cs="Arial"/>
          <w:sz w:val="24"/>
          <w:szCs w:val="24"/>
        </w:rPr>
        <w:t>5.11.</w:t>
      </w:r>
      <w:r w:rsidRPr="00F169B3">
        <w:rPr>
          <w:rFonts w:cs="Arial"/>
          <w:sz w:val="24"/>
          <w:szCs w:val="24"/>
        </w:rPr>
        <w:t xml:space="preserve"> </w:t>
      </w:r>
      <w:r w:rsidRPr="00F169B3">
        <w:rPr>
          <w:rFonts w:ascii="Arial" w:hAnsi="Arial" w:cs="Arial"/>
          <w:sz w:val="24"/>
          <w:szCs w:val="24"/>
        </w:rPr>
        <w:t>A apresentação da proposta implicará plena aceitação, por parte da licitante, das condições estabelecidas neste edital.</w:t>
      </w:r>
    </w:p>
    <w:p w14:paraId="01637511" w14:textId="77777777" w:rsidR="00397AE2" w:rsidRPr="00F169B3" w:rsidRDefault="00397AE2" w:rsidP="00397AE2">
      <w:pPr>
        <w:pStyle w:val="Corpodetexto311"/>
        <w:widowControl w:val="0"/>
        <w:rPr>
          <w:rFonts w:ascii="Arial" w:hAnsi="Arial" w:cs="Arial"/>
          <w:b/>
          <w:sz w:val="24"/>
          <w:szCs w:val="24"/>
        </w:rPr>
      </w:pPr>
    </w:p>
    <w:p w14:paraId="5F8EC9F1" w14:textId="77777777" w:rsidR="00397AE2" w:rsidRPr="00F169B3" w:rsidRDefault="00397AE2" w:rsidP="00397AE2">
      <w:pPr>
        <w:jc w:val="both"/>
        <w:rPr>
          <w:rFonts w:ascii="Arial" w:hAnsi="Arial" w:cs="Arial"/>
        </w:rPr>
      </w:pPr>
      <w:r w:rsidRPr="00F169B3">
        <w:rPr>
          <w:rFonts w:ascii="Arial" w:hAnsi="Arial" w:cs="Arial"/>
        </w:rPr>
        <w:t>5.12. É de inteira responsabilidade da proponente o preço e demais condições apresentadas.</w:t>
      </w:r>
    </w:p>
    <w:p w14:paraId="03E6084F" w14:textId="77777777" w:rsidR="00397AE2" w:rsidRPr="00F169B3" w:rsidRDefault="00397AE2" w:rsidP="00397AE2">
      <w:pPr>
        <w:jc w:val="both"/>
        <w:rPr>
          <w:rFonts w:ascii="Arial" w:hAnsi="Arial" w:cs="Arial"/>
        </w:rPr>
      </w:pPr>
    </w:p>
    <w:p w14:paraId="2AD970E7" w14:textId="77777777" w:rsidR="00397AE2" w:rsidRPr="00F169B3" w:rsidRDefault="00397AE2" w:rsidP="00397AE2">
      <w:pPr>
        <w:autoSpaceDE w:val="0"/>
        <w:autoSpaceDN w:val="0"/>
        <w:adjustRightInd w:val="0"/>
        <w:jc w:val="both"/>
        <w:rPr>
          <w:rFonts w:ascii="Arial" w:hAnsi="Arial" w:cs="Arial"/>
        </w:rPr>
      </w:pPr>
      <w:bookmarkStart w:id="1" w:name="_Hlk5293773"/>
      <w:r w:rsidRPr="00F169B3">
        <w:rPr>
          <w:rFonts w:ascii="Arial" w:hAnsi="Arial" w:cs="Arial"/>
        </w:rPr>
        <w:t xml:space="preserve">5.13. </w:t>
      </w:r>
      <w:r w:rsidRPr="00F169B3">
        <w:rPr>
          <w:rFonts w:ascii="Arial" w:hAnsi="Arial" w:cs="Arial"/>
          <w:b/>
        </w:rPr>
        <w:t>Sob pena de desclassificação</w:t>
      </w:r>
      <w:r w:rsidRPr="00F169B3">
        <w:rPr>
          <w:rFonts w:ascii="Arial" w:hAnsi="Arial" w:cs="Arial"/>
        </w:rPr>
        <w:t xml:space="preserve"> as propostas deverão ser acompanhadas das documentações a seguir</w:t>
      </w:r>
      <w:r w:rsidRPr="00F169B3">
        <w:rPr>
          <w:rFonts w:ascii="Arial" w:hAnsi="Arial" w:cs="Arial"/>
          <w:b/>
        </w:rPr>
        <w:t>:</w:t>
      </w:r>
    </w:p>
    <w:p w14:paraId="72CD1C37" w14:textId="77777777" w:rsidR="00397AE2" w:rsidRPr="00F169B3" w:rsidRDefault="00397AE2" w:rsidP="00397AE2">
      <w:pPr>
        <w:jc w:val="both"/>
        <w:rPr>
          <w:rFonts w:ascii="Arial" w:hAnsi="Arial" w:cs="Arial"/>
        </w:rPr>
      </w:pPr>
    </w:p>
    <w:p w14:paraId="41C06311" w14:textId="77777777" w:rsidR="00397AE2" w:rsidRPr="00F169B3" w:rsidRDefault="00397AE2" w:rsidP="00397AE2">
      <w:pPr>
        <w:jc w:val="both"/>
        <w:rPr>
          <w:rFonts w:ascii="Arial" w:hAnsi="Arial" w:cs="Arial"/>
        </w:rPr>
      </w:pPr>
      <w:r w:rsidRPr="00F169B3">
        <w:rPr>
          <w:rFonts w:ascii="Arial" w:hAnsi="Arial" w:cs="Arial"/>
        </w:rPr>
        <w:t xml:space="preserve">a) Cópia da tabela de preços dos itens cotados disponibilizada pelo site </w:t>
      </w:r>
      <w:hyperlink r:id="rId8" w:history="1">
        <w:r w:rsidRPr="00F169B3">
          <w:rPr>
            <w:rStyle w:val="Hyperlink"/>
            <w:rFonts w:ascii="Arial" w:hAnsi="Arial" w:cs="Arial"/>
            <w:color w:val="auto"/>
          </w:rPr>
          <w:t>www.anvisa.gov.br</w:t>
        </w:r>
      </w:hyperlink>
      <w:r w:rsidRPr="00F169B3">
        <w:rPr>
          <w:rFonts w:ascii="Arial" w:hAnsi="Arial" w:cs="Arial"/>
        </w:rPr>
        <w:t xml:space="preserve">., no ícone CMED (Preço Máximo de </w:t>
      </w:r>
      <w:r>
        <w:rPr>
          <w:rFonts w:ascii="Arial" w:hAnsi="Arial" w:cs="Arial"/>
        </w:rPr>
        <w:t xml:space="preserve">MEDICAMENTO </w:t>
      </w:r>
      <w:r w:rsidRPr="00F169B3">
        <w:rPr>
          <w:rFonts w:ascii="Arial" w:hAnsi="Arial" w:cs="Arial"/>
        </w:rPr>
        <w:t xml:space="preserve">por Princípio Ativo para Compras Públicas) ou as tabelas ABCFARMA, BRASÍNDICE ou em último caso REVISTA KAIROS, com grifo para destacar o </w:t>
      </w:r>
      <w:r>
        <w:rPr>
          <w:rFonts w:ascii="Arial" w:hAnsi="Arial" w:cs="Arial"/>
        </w:rPr>
        <w:t xml:space="preserve">MEDICAMENTO </w:t>
      </w:r>
      <w:r w:rsidRPr="00F169B3">
        <w:rPr>
          <w:rFonts w:ascii="Arial" w:hAnsi="Arial" w:cs="Arial"/>
        </w:rPr>
        <w:t>ofertado.</w:t>
      </w:r>
    </w:p>
    <w:p w14:paraId="0CA54B09" w14:textId="77777777" w:rsidR="00397AE2" w:rsidRPr="00F169B3" w:rsidRDefault="00397AE2" w:rsidP="00397AE2">
      <w:pPr>
        <w:pStyle w:val="Corpodetexto"/>
        <w:jc w:val="both"/>
        <w:rPr>
          <w:rFonts w:cs="Arial"/>
          <w:szCs w:val="24"/>
        </w:rPr>
      </w:pPr>
    </w:p>
    <w:p w14:paraId="3C3C532A" w14:textId="77777777" w:rsidR="00397AE2" w:rsidRPr="00F169B3" w:rsidRDefault="00397AE2" w:rsidP="00397AE2">
      <w:pPr>
        <w:pStyle w:val="Cabealho"/>
        <w:tabs>
          <w:tab w:val="num" w:pos="864"/>
        </w:tabs>
        <w:suppressAutoHyphens/>
        <w:jc w:val="both"/>
        <w:outlineLvl w:val="0"/>
        <w:rPr>
          <w:rFonts w:ascii="Arial" w:hAnsi="Arial" w:cs="Arial"/>
        </w:rPr>
      </w:pPr>
      <w:r w:rsidRPr="00F169B3">
        <w:rPr>
          <w:rFonts w:ascii="Arial" w:hAnsi="Arial" w:cs="Arial"/>
        </w:rPr>
        <w:t xml:space="preserve">b) Comprovante de </w:t>
      </w:r>
      <w:r w:rsidRPr="00F169B3">
        <w:rPr>
          <w:rFonts w:ascii="Arial" w:hAnsi="Arial" w:cs="Arial"/>
          <w:b/>
        </w:rPr>
        <w:t>Autorização de Funcionamento</w:t>
      </w:r>
      <w:r w:rsidRPr="00F169B3">
        <w:rPr>
          <w:rFonts w:ascii="Arial" w:hAnsi="Arial" w:cs="Arial"/>
        </w:rPr>
        <w:t xml:space="preserve"> de titularidade da empresa, participante efetiva da licitação, </w:t>
      </w:r>
      <w:r w:rsidRPr="00F169B3">
        <w:rPr>
          <w:rFonts w:ascii="Arial" w:hAnsi="Arial" w:cs="Arial"/>
          <w:b/>
        </w:rPr>
        <w:t>expedido pelo Ministério da Saúde (ANVISA)</w:t>
      </w:r>
      <w:r w:rsidRPr="00F169B3">
        <w:rPr>
          <w:rFonts w:ascii="Arial" w:hAnsi="Arial" w:cs="Arial"/>
        </w:rPr>
        <w:t>, compatível com o objeto licitado;</w:t>
      </w:r>
    </w:p>
    <w:p w14:paraId="714F4341" w14:textId="77777777" w:rsidR="00397AE2" w:rsidRPr="00F169B3" w:rsidRDefault="00397AE2" w:rsidP="00397AE2">
      <w:pPr>
        <w:pStyle w:val="Cabealho"/>
        <w:tabs>
          <w:tab w:val="num" w:pos="864"/>
        </w:tabs>
        <w:suppressAutoHyphens/>
        <w:jc w:val="both"/>
        <w:outlineLvl w:val="0"/>
        <w:rPr>
          <w:rFonts w:ascii="Arial" w:hAnsi="Arial" w:cs="Arial"/>
        </w:rPr>
      </w:pPr>
    </w:p>
    <w:p w14:paraId="08D3FC05" w14:textId="77777777" w:rsidR="00397AE2" w:rsidRPr="00F169B3" w:rsidRDefault="00397AE2" w:rsidP="00397AE2">
      <w:pPr>
        <w:pStyle w:val="Cabealho"/>
        <w:tabs>
          <w:tab w:val="num" w:pos="864"/>
        </w:tabs>
        <w:suppressAutoHyphens/>
        <w:jc w:val="both"/>
        <w:outlineLvl w:val="0"/>
        <w:rPr>
          <w:rFonts w:ascii="Arial" w:hAnsi="Arial" w:cs="Arial"/>
        </w:rPr>
      </w:pPr>
      <w:r w:rsidRPr="00F169B3">
        <w:rPr>
          <w:rFonts w:ascii="Arial" w:hAnsi="Arial" w:cs="Arial"/>
        </w:rPr>
        <w:t>b.1</w:t>
      </w:r>
      <w:proofErr w:type="gramStart"/>
      <w:r w:rsidRPr="00F169B3">
        <w:rPr>
          <w:rFonts w:ascii="Arial" w:hAnsi="Arial" w:cs="Arial"/>
        </w:rPr>
        <w:t>) Para</w:t>
      </w:r>
      <w:proofErr w:type="gramEnd"/>
      <w:r w:rsidRPr="00F169B3">
        <w:rPr>
          <w:rFonts w:ascii="Arial" w:hAnsi="Arial" w:cs="Arial"/>
        </w:rPr>
        <w:t xml:space="preserve"> os casos de empresa em trâmite de inscrição/renovação da AFE, será aceito protocolo de solicitação de inscrição/renovação DESDE QUE devidamente acompanhado da guia de recolhimento quitada de encargos para tal.</w:t>
      </w:r>
    </w:p>
    <w:p w14:paraId="4777F268" w14:textId="77777777" w:rsidR="00397AE2" w:rsidRPr="00F169B3" w:rsidRDefault="00397AE2" w:rsidP="00397AE2">
      <w:pPr>
        <w:pStyle w:val="Cabealho"/>
        <w:tabs>
          <w:tab w:val="num" w:pos="864"/>
        </w:tabs>
        <w:suppressAutoHyphens/>
        <w:jc w:val="both"/>
        <w:outlineLvl w:val="0"/>
        <w:rPr>
          <w:rFonts w:ascii="Arial" w:hAnsi="Arial" w:cs="Arial"/>
        </w:rPr>
      </w:pPr>
    </w:p>
    <w:p w14:paraId="5F9B4829" w14:textId="77777777" w:rsidR="00397AE2" w:rsidRPr="00F169B3" w:rsidRDefault="00397AE2" w:rsidP="00397AE2">
      <w:pPr>
        <w:pStyle w:val="Cabealho"/>
        <w:tabs>
          <w:tab w:val="num" w:pos="864"/>
        </w:tabs>
        <w:suppressAutoHyphens/>
        <w:jc w:val="both"/>
        <w:outlineLvl w:val="0"/>
        <w:rPr>
          <w:rFonts w:ascii="Arial" w:hAnsi="Arial" w:cs="Arial"/>
        </w:rPr>
      </w:pPr>
      <w:r w:rsidRPr="00F169B3">
        <w:rPr>
          <w:rFonts w:ascii="Arial" w:hAnsi="Arial" w:cs="Arial"/>
        </w:rPr>
        <w:lastRenderedPageBreak/>
        <w:t xml:space="preserve">c) Comprovante de Autorização Especial de Funcionamento (AE) expedido pela ANVISA ou cópia de sua publicação no DOU, para a empresa participante do certame. </w:t>
      </w:r>
    </w:p>
    <w:p w14:paraId="632C3891" w14:textId="77777777" w:rsidR="00397AE2" w:rsidRPr="00F169B3" w:rsidRDefault="00397AE2" w:rsidP="00397AE2">
      <w:pPr>
        <w:pStyle w:val="Cabealho"/>
        <w:tabs>
          <w:tab w:val="num" w:pos="864"/>
        </w:tabs>
        <w:suppressAutoHyphens/>
        <w:jc w:val="both"/>
        <w:outlineLvl w:val="0"/>
        <w:rPr>
          <w:rFonts w:ascii="Arial" w:hAnsi="Arial" w:cs="Arial"/>
        </w:rPr>
      </w:pPr>
    </w:p>
    <w:p w14:paraId="3282ED31" w14:textId="77777777" w:rsidR="00397AE2" w:rsidRPr="00F169B3" w:rsidRDefault="00397AE2" w:rsidP="00397AE2">
      <w:pPr>
        <w:pStyle w:val="Cabealho"/>
        <w:tabs>
          <w:tab w:val="num" w:pos="864"/>
        </w:tabs>
        <w:suppressAutoHyphens/>
        <w:jc w:val="both"/>
        <w:outlineLvl w:val="0"/>
        <w:rPr>
          <w:rFonts w:ascii="Arial" w:hAnsi="Arial" w:cs="Arial"/>
        </w:rPr>
      </w:pPr>
      <w:r w:rsidRPr="00F169B3">
        <w:rPr>
          <w:rFonts w:ascii="Arial" w:hAnsi="Arial" w:cs="Arial"/>
        </w:rPr>
        <w:t xml:space="preserve">c.1) A Autorização Especial de Funcionamento (AE) será exigia apenas da licitante que cotar </w:t>
      </w:r>
      <w:r>
        <w:rPr>
          <w:rFonts w:ascii="Arial" w:hAnsi="Arial" w:cs="Arial"/>
        </w:rPr>
        <w:t xml:space="preserve">MEDICAMENTO </w:t>
      </w:r>
      <w:r w:rsidRPr="00F169B3">
        <w:rPr>
          <w:rFonts w:ascii="Arial" w:hAnsi="Arial" w:cs="Arial"/>
        </w:rPr>
        <w:t xml:space="preserve">constantes na Portaria nº 344/98 (Regulamenta sobre substâncias e </w:t>
      </w:r>
      <w:r>
        <w:rPr>
          <w:rFonts w:ascii="Arial" w:hAnsi="Arial" w:cs="Arial"/>
        </w:rPr>
        <w:t xml:space="preserve">MEDICAMENTO </w:t>
      </w:r>
      <w:r w:rsidRPr="00F169B3">
        <w:rPr>
          <w:rFonts w:ascii="Arial" w:hAnsi="Arial" w:cs="Arial"/>
        </w:rPr>
        <w:t xml:space="preserve">sujeitos à controle especial). </w:t>
      </w:r>
    </w:p>
    <w:p w14:paraId="63D23476" w14:textId="77777777" w:rsidR="00397AE2" w:rsidRPr="00F169B3" w:rsidRDefault="00397AE2" w:rsidP="00397AE2">
      <w:pPr>
        <w:pStyle w:val="Cabealho"/>
        <w:tabs>
          <w:tab w:val="num" w:pos="864"/>
        </w:tabs>
        <w:suppressAutoHyphens/>
        <w:jc w:val="both"/>
        <w:outlineLvl w:val="0"/>
        <w:rPr>
          <w:rFonts w:ascii="Arial" w:hAnsi="Arial" w:cs="Arial"/>
        </w:rPr>
      </w:pPr>
    </w:p>
    <w:p w14:paraId="12336D89" w14:textId="77777777" w:rsidR="00397AE2" w:rsidRPr="00F169B3" w:rsidRDefault="00397AE2" w:rsidP="00397AE2">
      <w:pPr>
        <w:pStyle w:val="Corpodetexto"/>
        <w:jc w:val="both"/>
        <w:rPr>
          <w:rFonts w:cs="Arial"/>
          <w:bCs/>
          <w:szCs w:val="24"/>
        </w:rPr>
      </w:pPr>
      <w:r w:rsidRPr="00F169B3">
        <w:rPr>
          <w:rFonts w:cs="Arial"/>
          <w:bCs/>
          <w:szCs w:val="24"/>
        </w:rPr>
        <w:t>5.14 A documentação constante nas alíneas “b” e “c” do subitem 5.13, deverá ser apresentada junto com a proposta, em original e/ou de publicação no Diário Oficial da União ou por qualquer processo de cópia autenticada ou pela cópia de documento disponível na Internet no site oficial da Agência Nacional de Vigilância Sanitária - ANVISA, somente sendo considerados válidos aqueles que estejam em plena validade.</w:t>
      </w:r>
    </w:p>
    <w:p w14:paraId="59FDCC00" w14:textId="77777777" w:rsidR="00397AE2" w:rsidRPr="00F169B3" w:rsidRDefault="00397AE2" w:rsidP="00397AE2">
      <w:pPr>
        <w:jc w:val="both"/>
        <w:rPr>
          <w:rFonts w:ascii="Arial" w:hAnsi="Arial" w:cs="Arial"/>
        </w:rPr>
      </w:pPr>
      <w:r w:rsidRPr="00F169B3">
        <w:rPr>
          <w:rFonts w:ascii="Arial" w:hAnsi="Arial" w:cs="Arial"/>
          <w:bCs/>
        </w:rPr>
        <w:t>5.15. Os documentos acima são exigidos em atendimento a Lei n° 6.360/76, regulamentada pelo Decreto n° 79.094/77 e Portaria nº 2.814/98 do Ministério da Saúde, alterada pela Portaria nº 3.765/98 do Ministério da Saúde, Resolução RDC/ANVISA nº 185 de 22 de outubro de 2001, emitido pela Secretaria de Vigilância Sanitária/Ministério da Saúde e demais legislações complementares.</w:t>
      </w:r>
    </w:p>
    <w:bookmarkEnd w:id="1"/>
    <w:p w14:paraId="788814C8" w14:textId="77777777" w:rsidR="00397AE2" w:rsidRPr="002A15CC" w:rsidRDefault="00397AE2" w:rsidP="00397AE2">
      <w:pPr>
        <w:pStyle w:val="Cabealho"/>
        <w:jc w:val="both"/>
        <w:rPr>
          <w:rFonts w:ascii="Arial" w:hAnsi="Arial" w:cs="Arial"/>
        </w:rPr>
      </w:pPr>
    </w:p>
    <w:p w14:paraId="1792355E" w14:textId="77777777" w:rsidR="00397AE2" w:rsidRPr="002A15CC" w:rsidRDefault="00397AE2" w:rsidP="00397AE2">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6. DO JULGAMENTO E CLASSIFICAÇÃO DAS PROPOSTAS</w:t>
      </w:r>
    </w:p>
    <w:p w14:paraId="5F16229A" w14:textId="77777777" w:rsidR="00397AE2" w:rsidRPr="002A15CC" w:rsidRDefault="00397AE2" w:rsidP="00397AE2">
      <w:pPr>
        <w:pStyle w:val="Cabealho"/>
        <w:jc w:val="both"/>
        <w:rPr>
          <w:rFonts w:ascii="Arial" w:hAnsi="Arial" w:cs="Arial"/>
        </w:rPr>
      </w:pPr>
    </w:p>
    <w:p w14:paraId="6F3A4469" w14:textId="77777777" w:rsidR="00397AE2" w:rsidRPr="002A15CC" w:rsidRDefault="00397AE2" w:rsidP="00397AE2">
      <w:pPr>
        <w:pStyle w:val="Cabealho"/>
        <w:jc w:val="both"/>
        <w:rPr>
          <w:rFonts w:ascii="Arial" w:hAnsi="Arial" w:cs="Arial"/>
        </w:rPr>
      </w:pPr>
      <w:r w:rsidRPr="002A15CC">
        <w:rPr>
          <w:rFonts w:ascii="Arial" w:hAnsi="Arial" w:cs="Arial"/>
        </w:rPr>
        <w:t>6.1. No dia, hora e local designado no preâmbulo deste Edital, será aberta sessão pública para processamento do Pregão, iniciando-se com o credenciamento dos interessados em participar do certame e recebimento dos envelopes com propostas escritas e documentação de habilitação.</w:t>
      </w:r>
    </w:p>
    <w:p w14:paraId="295F6183" w14:textId="77777777" w:rsidR="00397AE2" w:rsidRPr="002A15CC" w:rsidRDefault="00397AE2" w:rsidP="00397AE2">
      <w:pPr>
        <w:pStyle w:val="Cabealho"/>
        <w:jc w:val="both"/>
        <w:rPr>
          <w:rFonts w:ascii="Arial" w:hAnsi="Arial" w:cs="Arial"/>
        </w:rPr>
      </w:pPr>
    </w:p>
    <w:p w14:paraId="4B2CB1AF" w14:textId="77777777" w:rsidR="00397AE2" w:rsidRPr="00267A08" w:rsidRDefault="00397AE2" w:rsidP="00397AE2">
      <w:pPr>
        <w:pStyle w:val="Recuodecorpodetexto"/>
        <w:spacing w:after="0"/>
        <w:ind w:left="0"/>
        <w:jc w:val="both"/>
        <w:rPr>
          <w:rFonts w:ascii="Arial" w:hAnsi="Arial" w:cs="Arial"/>
          <w:snapToGrid w:val="0"/>
        </w:rPr>
      </w:pPr>
      <w:r w:rsidRPr="002A15CC">
        <w:rPr>
          <w:rFonts w:ascii="Arial" w:hAnsi="Arial" w:cs="Arial"/>
        </w:rPr>
        <w:t xml:space="preserve">6.2. A Pregoeira procederá à abertura do Envelope </w:t>
      </w:r>
      <w:proofErr w:type="gramStart"/>
      <w:r w:rsidRPr="002A15CC">
        <w:rPr>
          <w:rFonts w:ascii="Arial" w:hAnsi="Arial" w:cs="Arial"/>
        </w:rPr>
        <w:t>n.º</w:t>
      </w:r>
      <w:proofErr w:type="gramEnd"/>
      <w:r w:rsidRPr="002A15CC">
        <w:rPr>
          <w:rFonts w:ascii="Arial" w:hAnsi="Arial" w:cs="Arial"/>
        </w:rPr>
        <w:t xml:space="preserve"> 01, contendo a Proposta de Preços ordenando-as em ordem crescente de </w:t>
      </w:r>
      <w:r w:rsidRPr="00267A08">
        <w:rPr>
          <w:rFonts w:ascii="Arial" w:hAnsi="Arial" w:cs="Arial"/>
        </w:rPr>
        <w:t xml:space="preserve">preços e, em seguida, fará uma análise prévia dos preços, observando a exatidão das operações aritméticas que conduziram ao preço total, procedendo-se às correções de eventuais erros, tomando como corretos e adotando como critério de aceitabilidade o </w:t>
      </w:r>
      <w:r w:rsidRPr="00267A08">
        <w:rPr>
          <w:rFonts w:ascii="Arial" w:hAnsi="Arial" w:cs="Arial"/>
          <w:b/>
        </w:rPr>
        <w:t xml:space="preserve">menor preço </w:t>
      </w:r>
      <w:r w:rsidRPr="00267A08">
        <w:rPr>
          <w:rFonts w:ascii="Arial" w:hAnsi="Arial" w:cs="Arial"/>
          <w:b/>
          <w:bCs/>
          <w:snapToGrid w:val="0"/>
        </w:rPr>
        <w:t xml:space="preserve"> por ITEM</w:t>
      </w:r>
      <w:r w:rsidRPr="00267A08">
        <w:rPr>
          <w:rFonts w:ascii="Arial" w:hAnsi="Arial" w:cs="Arial"/>
          <w:snapToGrid w:val="0"/>
        </w:rPr>
        <w:t xml:space="preserve">. </w:t>
      </w:r>
    </w:p>
    <w:p w14:paraId="0CA97147" w14:textId="77777777" w:rsidR="00397AE2" w:rsidRPr="00267A08" w:rsidRDefault="00397AE2" w:rsidP="00397AE2">
      <w:pPr>
        <w:widowControl w:val="0"/>
        <w:suppressAutoHyphens/>
        <w:jc w:val="both"/>
        <w:rPr>
          <w:rFonts w:ascii="Arial" w:hAnsi="Arial" w:cs="Arial"/>
          <w:snapToGrid w:val="0"/>
        </w:rPr>
      </w:pPr>
    </w:p>
    <w:p w14:paraId="5B6B5714" w14:textId="77777777" w:rsidR="00397AE2" w:rsidRPr="002A15CC" w:rsidRDefault="00397AE2" w:rsidP="00397AE2">
      <w:pPr>
        <w:widowControl w:val="0"/>
        <w:suppressAutoHyphens/>
        <w:ind w:left="567"/>
        <w:jc w:val="both"/>
        <w:rPr>
          <w:rFonts w:ascii="Arial" w:hAnsi="Arial" w:cs="Arial"/>
        </w:rPr>
      </w:pPr>
      <w:r w:rsidRPr="00267A08">
        <w:rPr>
          <w:rFonts w:ascii="Arial" w:hAnsi="Arial" w:cs="Arial"/>
          <w:snapToGrid w:val="0"/>
        </w:rPr>
        <w:t>6.2.1.</w:t>
      </w:r>
      <w:r w:rsidRPr="00267A08">
        <w:rPr>
          <w:rFonts w:ascii="Arial" w:hAnsi="Arial" w:cs="Arial"/>
        </w:rPr>
        <w:t xml:space="preserve"> Serão desclassificadas as propostas elaboradas </w:t>
      </w:r>
      <w:r w:rsidRPr="002A15CC">
        <w:rPr>
          <w:rFonts w:ascii="Arial" w:hAnsi="Arial" w:cs="Arial"/>
        </w:rPr>
        <w:t>em desacordo com os termos deste edital, que se opuserem a quaisquer dispositivos legais vigentes, quantos aos documentos solicitados ou que consignarem preços excessivos ou manifestamente inexequíveis, preços por lote ou unitário simbólicos, irrisórios.</w:t>
      </w:r>
    </w:p>
    <w:p w14:paraId="3FF89380" w14:textId="77777777" w:rsidR="00397AE2" w:rsidRPr="002A15CC" w:rsidRDefault="00397AE2" w:rsidP="00397AE2">
      <w:pPr>
        <w:pStyle w:val="Cabealho"/>
        <w:jc w:val="both"/>
        <w:rPr>
          <w:rFonts w:ascii="Arial" w:hAnsi="Arial" w:cs="Arial"/>
        </w:rPr>
      </w:pPr>
    </w:p>
    <w:p w14:paraId="3E3F6B4B" w14:textId="77777777" w:rsidR="00397AE2" w:rsidRPr="002A15CC" w:rsidRDefault="00397AE2" w:rsidP="00397AE2">
      <w:pPr>
        <w:pStyle w:val="Cabealho"/>
        <w:jc w:val="both"/>
        <w:rPr>
          <w:rFonts w:ascii="Arial" w:hAnsi="Arial" w:cs="Arial"/>
        </w:rPr>
      </w:pPr>
      <w:r w:rsidRPr="002A15CC">
        <w:rPr>
          <w:rFonts w:ascii="Arial" w:hAnsi="Arial" w:cs="Arial"/>
        </w:rPr>
        <w:t xml:space="preserve">6.3. Durante o julgamento e análise das propostas, será verificada, preliminarmente, a conformidade das propostas apresentadas com os requisitos estabelecidos no </w:t>
      </w:r>
      <w:r w:rsidRPr="002A15CC">
        <w:rPr>
          <w:rFonts w:ascii="Arial" w:hAnsi="Arial" w:cs="Arial"/>
          <w:b/>
        </w:rPr>
        <w:t>Anexo I- Proposta e Anexo II- Termo de Referência</w:t>
      </w:r>
      <w:r w:rsidRPr="002A15CC">
        <w:rPr>
          <w:rFonts w:ascii="Arial" w:hAnsi="Arial" w:cs="Arial"/>
        </w:rPr>
        <w:t xml:space="preserve"> e, ainda, o atendimento do item “5” do edital, devendo ser classificadas para a etapa competitiva, ou seja, fase de lances verbais, somente aquelas que atenderem plenamente a estes requisitos. </w:t>
      </w:r>
    </w:p>
    <w:p w14:paraId="2203F543" w14:textId="77777777" w:rsidR="00397AE2" w:rsidRPr="002A15CC" w:rsidRDefault="00397AE2" w:rsidP="00397AE2">
      <w:pPr>
        <w:pStyle w:val="Cabealho"/>
        <w:jc w:val="both"/>
        <w:rPr>
          <w:rFonts w:ascii="Arial" w:hAnsi="Arial" w:cs="Arial"/>
        </w:rPr>
      </w:pPr>
    </w:p>
    <w:p w14:paraId="0CE4DD17" w14:textId="77777777" w:rsidR="00397AE2" w:rsidRPr="002A15CC" w:rsidRDefault="00397AE2" w:rsidP="00397AE2">
      <w:pPr>
        <w:jc w:val="both"/>
        <w:rPr>
          <w:rFonts w:ascii="Arial" w:hAnsi="Arial" w:cs="Arial"/>
        </w:rPr>
      </w:pPr>
      <w:r w:rsidRPr="002A15CC">
        <w:rPr>
          <w:rFonts w:ascii="Arial" w:hAnsi="Arial" w:cs="Arial"/>
        </w:rPr>
        <w:t>6.4. Após proceder conforme descrito no subitem anterior, a Pregoeira selecionará as propostas para fase de lances, observando os seguintes critérios:</w:t>
      </w:r>
    </w:p>
    <w:p w14:paraId="4302755A" w14:textId="77777777" w:rsidR="00397AE2" w:rsidRPr="002A15CC" w:rsidRDefault="00397AE2" w:rsidP="00397AE2">
      <w:pPr>
        <w:jc w:val="both"/>
        <w:rPr>
          <w:rFonts w:ascii="Arial" w:hAnsi="Arial" w:cs="Arial"/>
        </w:rPr>
      </w:pPr>
    </w:p>
    <w:p w14:paraId="505CC7CC" w14:textId="77777777" w:rsidR="00397AE2" w:rsidRPr="002A15CC" w:rsidRDefault="00397AE2" w:rsidP="00397AE2">
      <w:pPr>
        <w:ind w:left="567"/>
        <w:jc w:val="both"/>
        <w:rPr>
          <w:rFonts w:ascii="Arial" w:hAnsi="Arial" w:cs="Arial"/>
        </w:rPr>
      </w:pPr>
      <w:r w:rsidRPr="002A15CC">
        <w:rPr>
          <w:rFonts w:ascii="Arial" w:hAnsi="Arial" w:cs="Arial"/>
        </w:rPr>
        <w:t>a) classificará a licitante autora da proposta de menor preço por item e todas aquelas apresentadas com preços sucessivos e superiores em até 10% (dez por cento), em relação ao menor preço ofertado, disposto em ordem crescente, para que os representantes legais das licitantes participem da etapa de lances verbais.</w:t>
      </w:r>
    </w:p>
    <w:p w14:paraId="1269CF9A" w14:textId="77777777" w:rsidR="00397AE2" w:rsidRPr="002A15CC" w:rsidRDefault="00397AE2" w:rsidP="00397AE2">
      <w:pPr>
        <w:ind w:left="567"/>
        <w:jc w:val="both"/>
        <w:rPr>
          <w:rFonts w:ascii="Arial" w:hAnsi="Arial" w:cs="Arial"/>
        </w:rPr>
      </w:pPr>
    </w:p>
    <w:p w14:paraId="004E0F68" w14:textId="77777777" w:rsidR="00397AE2" w:rsidRPr="002A15CC" w:rsidRDefault="00397AE2" w:rsidP="00397AE2">
      <w:pPr>
        <w:ind w:left="567"/>
        <w:jc w:val="both"/>
        <w:rPr>
          <w:rFonts w:ascii="Arial" w:hAnsi="Arial" w:cs="Arial"/>
        </w:rPr>
      </w:pPr>
      <w:r w:rsidRPr="002A15CC">
        <w:rPr>
          <w:rFonts w:ascii="Arial" w:hAnsi="Arial" w:cs="Arial"/>
        </w:rPr>
        <w:lastRenderedPageBreak/>
        <w:t xml:space="preserve">b) não havendo pelo menos 03 (três) propostas na condição definida na alínea anterior, serão selecionadas as propostas que apresentarem os menores preços, até o máximo de 03 (três), incluindo a primeira classificada, quaisquer que sejam os preços ofertados, </w:t>
      </w:r>
      <w:proofErr w:type="gramStart"/>
      <w:r w:rsidRPr="002A15CC">
        <w:rPr>
          <w:rFonts w:ascii="Arial" w:hAnsi="Arial" w:cs="Arial"/>
        </w:rPr>
        <w:t>No</w:t>
      </w:r>
      <w:proofErr w:type="gramEnd"/>
      <w:r w:rsidRPr="002A15CC">
        <w:rPr>
          <w:rFonts w:ascii="Arial" w:hAnsi="Arial" w:cs="Arial"/>
        </w:rPr>
        <w:t xml:space="preserve"> caso de empate nos preços, serão admitidas todas as propostas empatadas, independentemente do número de licitantes.</w:t>
      </w:r>
    </w:p>
    <w:p w14:paraId="4DB1AEB2" w14:textId="77777777" w:rsidR="00397AE2" w:rsidRPr="002A15CC" w:rsidRDefault="00397AE2" w:rsidP="00397AE2">
      <w:pPr>
        <w:ind w:left="567"/>
        <w:jc w:val="both"/>
        <w:rPr>
          <w:rFonts w:ascii="Arial" w:hAnsi="Arial" w:cs="Arial"/>
        </w:rPr>
      </w:pPr>
    </w:p>
    <w:p w14:paraId="3487B90F" w14:textId="77777777" w:rsidR="00397AE2" w:rsidRPr="002A15CC" w:rsidRDefault="00397AE2" w:rsidP="00397AE2">
      <w:pPr>
        <w:ind w:left="567"/>
        <w:jc w:val="both"/>
        <w:rPr>
          <w:rFonts w:ascii="Arial" w:hAnsi="Arial" w:cs="Arial"/>
        </w:rPr>
      </w:pPr>
      <w:r w:rsidRPr="002A15CC">
        <w:rPr>
          <w:rFonts w:ascii="Arial" w:hAnsi="Arial" w:cs="Arial"/>
        </w:rPr>
        <w:t>c) havendo empate entre 02 (duas) ou mais propostas selecionadas para a fase de lances, realizar-se-á o sorteio para definir a ordem da apresentação dos lances.</w:t>
      </w:r>
    </w:p>
    <w:p w14:paraId="55D346DF" w14:textId="77777777" w:rsidR="00397AE2" w:rsidRPr="002A15CC" w:rsidRDefault="00397AE2" w:rsidP="00397AE2">
      <w:pPr>
        <w:ind w:left="567"/>
        <w:jc w:val="both"/>
        <w:rPr>
          <w:rFonts w:ascii="Arial" w:hAnsi="Arial" w:cs="Arial"/>
        </w:rPr>
      </w:pPr>
    </w:p>
    <w:p w14:paraId="2552AB5C" w14:textId="77777777" w:rsidR="00397AE2" w:rsidRPr="002A15CC" w:rsidRDefault="00397AE2" w:rsidP="00397AE2">
      <w:pPr>
        <w:widowControl w:val="0"/>
        <w:suppressAutoHyphens/>
        <w:jc w:val="both"/>
        <w:rPr>
          <w:rFonts w:ascii="Arial" w:hAnsi="Arial" w:cs="Arial"/>
          <w:bCs/>
          <w:u w:val="single"/>
        </w:rPr>
      </w:pPr>
      <w:r w:rsidRPr="002A15CC">
        <w:rPr>
          <w:rFonts w:ascii="Arial" w:hAnsi="Arial" w:cs="Arial"/>
          <w:u w:val="single"/>
        </w:rPr>
        <w:t>6.5. A Pregoeira</w:t>
      </w:r>
      <w:r w:rsidRPr="002A15CC">
        <w:rPr>
          <w:rFonts w:ascii="Arial" w:hAnsi="Arial" w:cs="Arial"/>
          <w:bCs/>
          <w:u w:val="single"/>
        </w:rPr>
        <w:t>, antes da etapa de lances, poderá, motivadamente, estabelecer o intervalo mínimo entre os lances, para agilizar a sessão, mediante prévia comunicação as licitantes e expressa menção na ata da sessão. É permitido o uso de celulares pelos representantes para eventuais consultas telefônicas, os quais disporão até o máximo de 03 (três) minutos, por consulta.</w:t>
      </w:r>
    </w:p>
    <w:p w14:paraId="6F84B3CC" w14:textId="77777777" w:rsidR="00397AE2" w:rsidRPr="002A15CC" w:rsidRDefault="00397AE2" w:rsidP="00397AE2">
      <w:pPr>
        <w:jc w:val="both"/>
        <w:rPr>
          <w:rFonts w:ascii="Arial" w:hAnsi="Arial" w:cs="Arial"/>
        </w:rPr>
      </w:pPr>
    </w:p>
    <w:p w14:paraId="50F28EF9" w14:textId="77777777" w:rsidR="00397AE2" w:rsidRPr="002A15CC" w:rsidRDefault="00397AE2" w:rsidP="00397AE2">
      <w:pPr>
        <w:jc w:val="both"/>
        <w:rPr>
          <w:rFonts w:ascii="Arial" w:hAnsi="Arial" w:cs="Arial"/>
          <w:b/>
        </w:rPr>
      </w:pPr>
      <w:r w:rsidRPr="002A15CC">
        <w:rPr>
          <w:rFonts w:ascii="Arial" w:hAnsi="Arial" w:cs="Arial"/>
        </w:rPr>
        <w:t xml:space="preserve">6.6. A Pregoeira convocará as licitantes selecionadas conforme item 6.4 para a apresentação de lances verbais, de forma sucessiva, de valores distintos e decrescentes, </w:t>
      </w:r>
      <w:r w:rsidRPr="002A15CC">
        <w:rPr>
          <w:rFonts w:ascii="Arial" w:hAnsi="Arial" w:cs="Arial"/>
          <w:b/>
        </w:rPr>
        <w:t>iniciando-se</w:t>
      </w:r>
      <w:r w:rsidRPr="002A15CC">
        <w:rPr>
          <w:rFonts w:ascii="Arial" w:hAnsi="Arial" w:cs="Arial"/>
        </w:rPr>
        <w:t xml:space="preserve"> pelo autor da proposta de</w:t>
      </w:r>
      <w:r w:rsidRPr="002A15CC">
        <w:rPr>
          <w:rFonts w:ascii="Arial" w:hAnsi="Arial" w:cs="Arial"/>
          <w:b/>
        </w:rPr>
        <w:t xml:space="preserve"> maior preço, </w:t>
      </w:r>
      <w:r w:rsidRPr="002A15CC">
        <w:rPr>
          <w:rFonts w:ascii="Arial" w:hAnsi="Arial" w:cs="Arial"/>
        </w:rPr>
        <w:t>seguindo-se das demais em ordem decrescente de valor.</w:t>
      </w:r>
      <w:r w:rsidRPr="002A15CC">
        <w:rPr>
          <w:rFonts w:ascii="Arial" w:hAnsi="Arial" w:cs="Arial"/>
          <w:b/>
        </w:rPr>
        <w:t xml:space="preserve"> </w:t>
      </w:r>
    </w:p>
    <w:p w14:paraId="0463B5A9" w14:textId="77777777" w:rsidR="00397AE2" w:rsidRPr="00267A08" w:rsidRDefault="00397AE2" w:rsidP="00397AE2">
      <w:pPr>
        <w:jc w:val="both"/>
        <w:rPr>
          <w:rFonts w:ascii="Arial" w:hAnsi="Arial" w:cs="Arial"/>
          <w:b/>
        </w:rPr>
      </w:pPr>
    </w:p>
    <w:p w14:paraId="003CC7A6" w14:textId="77777777" w:rsidR="00397AE2" w:rsidRPr="00267A08" w:rsidRDefault="00397AE2" w:rsidP="00397AE2">
      <w:pPr>
        <w:jc w:val="both"/>
        <w:rPr>
          <w:rFonts w:ascii="Arial" w:hAnsi="Arial" w:cs="Arial"/>
        </w:rPr>
      </w:pPr>
      <w:bookmarkStart w:id="2" w:name="_Hlk2321425"/>
      <w:r w:rsidRPr="00267A08">
        <w:rPr>
          <w:rFonts w:ascii="Arial" w:hAnsi="Arial" w:cs="Arial"/>
          <w:bCs/>
        </w:rPr>
        <w:t xml:space="preserve">6.7. </w:t>
      </w:r>
      <w:r w:rsidRPr="00267A08">
        <w:rPr>
          <w:rFonts w:ascii="Arial" w:hAnsi="Arial" w:cs="Arial"/>
        </w:rPr>
        <w:t xml:space="preserve">Não havendo mais interesse das licitantes em apresentar lance verbal, será encerrada a etapa competitiva e ordenadas as ofertas, exclusivamente pelo critério de </w:t>
      </w:r>
      <w:r w:rsidRPr="00267A08">
        <w:rPr>
          <w:rFonts w:ascii="Arial" w:hAnsi="Arial" w:cs="Arial"/>
          <w:b/>
        </w:rPr>
        <w:t>MENOR PREÇO</w:t>
      </w:r>
      <w:r w:rsidRPr="00267A08">
        <w:rPr>
          <w:rFonts w:ascii="Arial" w:hAnsi="Arial" w:cs="Arial"/>
        </w:rPr>
        <w:t xml:space="preserve"> por item.</w:t>
      </w:r>
    </w:p>
    <w:p w14:paraId="36C3E813" w14:textId="77777777" w:rsidR="00397AE2" w:rsidRPr="00267A08" w:rsidRDefault="00397AE2" w:rsidP="00397AE2">
      <w:pPr>
        <w:widowControl w:val="0"/>
        <w:suppressAutoHyphens/>
        <w:jc w:val="both"/>
        <w:rPr>
          <w:rFonts w:ascii="Arial" w:hAnsi="Arial" w:cs="Arial"/>
        </w:rPr>
      </w:pPr>
    </w:p>
    <w:p w14:paraId="14AAE04C" w14:textId="77777777" w:rsidR="00397AE2" w:rsidRPr="002A15CC" w:rsidRDefault="00397AE2" w:rsidP="00397AE2">
      <w:pPr>
        <w:widowControl w:val="0"/>
        <w:suppressAutoHyphens/>
        <w:ind w:left="284"/>
        <w:jc w:val="both"/>
        <w:rPr>
          <w:rFonts w:ascii="Arial" w:hAnsi="Arial" w:cs="Arial"/>
        </w:rPr>
      </w:pPr>
      <w:r w:rsidRPr="002A15CC">
        <w:rPr>
          <w:rFonts w:ascii="Arial" w:hAnsi="Arial" w:cs="Arial"/>
        </w:rPr>
        <w:t>6.7.1. A desistência em apresentar lance verbal, quando convocada pela pregoeira, implicará a exclusão da licitante da etapa de lances verbais e a manutenção do último preço apresentado pela licitante, para efeito de ordenação das propostas.</w:t>
      </w:r>
    </w:p>
    <w:p w14:paraId="7A6B78BB" w14:textId="77777777" w:rsidR="00397AE2" w:rsidRPr="002A15CC" w:rsidRDefault="00397AE2" w:rsidP="00397AE2">
      <w:pPr>
        <w:widowControl w:val="0"/>
        <w:ind w:left="284"/>
        <w:jc w:val="both"/>
        <w:rPr>
          <w:rFonts w:ascii="Arial" w:hAnsi="Arial" w:cs="Arial"/>
        </w:rPr>
      </w:pPr>
    </w:p>
    <w:p w14:paraId="080395D3" w14:textId="77777777" w:rsidR="00397AE2" w:rsidRPr="002A15CC" w:rsidRDefault="00397AE2" w:rsidP="00397AE2">
      <w:pPr>
        <w:widowControl w:val="0"/>
        <w:suppressAutoHyphens/>
        <w:ind w:left="284"/>
        <w:jc w:val="both"/>
        <w:rPr>
          <w:rFonts w:ascii="Arial" w:hAnsi="Arial" w:cs="Arial"/>
        </w:rPr>
      </w:pPr>
      <w:r w:rsidRPr="002A15CC">
        <w:rPr>
          <w:rFonts w:ascii="Arial" w:hAnsi="Arial" w:cs="Arial"/>
        </w:rPr>
        <w:t>6.7.2. Em seguida, a Pregoeira examinará a aceitabilidade da proposta de menor valor, quanto ao objeto e valor, decidindo motivadamente a respeito.</w:t>
      </w:r>
    </w:p>
    <w:p w14:paraId="0C9764BF" w14:textId="77777777" w:rsidR="00397AE2" w:rsidRPr="002A15CC" w:rsidRDefault="00397AE2" w:rsidP="00397AE2">
      <w:pPr>
        <w:ind w:left="284"/>
        <w:jc w:val="both"/>
        <w:rPr>
          <w:rFonts w:ascii="Arial" w:hAnsi="Arial" w:cs="Arial"/>
        </w:rPr>
      </w:pPr>
    </w:p>
    <w:p w14:paraId="2700A37E" w14:textId="77777777" w:rsidR="00397AE2" w:rsidRPr="002A15CC" w:rsidRDefault="00397AE2" w:rsidP="00397AE2">
      <w:pPr>
        <w:ind w:left="284"/>
        <w:jc w:val="both"/>
        <w:rPr>
          <w:rFonts w:ascii="Arial" w:hAnsi="Arial" w:cs="Arial"/>
        </w:rPr>
      </w:pPr>
      <w:r w:rsidRPr="002A15CC">
        <w:rPr>
          <w:rFonts w:ascii="Arial" w:hAnsi="Arial" w:cs="Arial"/>
        </w:rPr>
        <w:t>6.7.3. Não poderá haver desistência dos lances ofertados, sujeitando-se a licitante desistente às penalidades.</w:t>
      </w:r>
    </w:p>
    <w:p w14:paraId="5E8CE3C6" w14:textId="77777777" w:rsidR="00397AE2" w:rsidRPr="002A15CC" w:rsidRDefault="00397AE2" w:rsidP="00397AE2">
      <w:pPr>
        <w:ind w:left="284"/>
        <w:jc w:val="both"/>
        <w:rPr>
          <w:rFonts w:ascii="Arial" w:hAnsi="Arial" w:cs="Arial"/>
        </w:rPr>
      </w:pPr>
    </w:p>
    <w:p w14:paraId="5E0B1C50" w14:textId="77777777" w:rsidR="00397AE2" w:rsidRPr="002A15CC" w:rsidRDefault="00397AE2" w:rsidP="00397AE2">
      <w:pPr>
        <w:jc w:val="both"/>
        <w:rPr>
          <w:rFonts w:ascii="Arial" w:hAnsi="Arial" w:cs="Arial"/>
        </w:rPr>
      </w:pPr>
      <w:r w:rsidRPr="002A15CC">
        <w:rPr>
          <w:rFonts w:ascii="Arial" w:hAnsi="Arial" w:cs="Arial"/>
        </w:rPr>
        <w:t xml:space="preserve">6.8. O valor final proposto, sob pena de desclassificação do item, não poderá ser superior ao valor da média apurada pelo município, segundo prévia e ampla pesquisa de mercado, constante no processo. </w:t>
      </w:r>
    </w:p>
    <w:p w14:paraId="6B4A0CCA" w14:textId="77777777" w:rsidR="00397AE2" w:rsidRPr="002A15CC" w:rsidRDefault="00397AE2" w:rsidP="00397AE2">
      <w:pPr>
        <w:jc w:val="both"/>
        <w:rPr>
          <w:rFonts w:ascii="Arial" w:hAnsi="Arial" w:cs="Arial"/>
        </w:rPr>
      </w:pPr>
    </w:p>
    <w:p w14:paraId="12D99886" w14:textId="77777777" w:rsidR="00397AE2" w:rsidRPr="002A15CC" w:rsidRDefault="00397AE2" w:rsidP="00397AE2">
      <w:pPr>
        <w:jc w:val="both"/>
        <w:rPr>
          <w:rFonts w:ascii="Arial" w:hAnsi="Arial" w:cs="Arial"/>
        </w:rPr>
      </w:pPr>
      <w:r w:rsidRPr="002A15CC">
        <w:rPr>
          <w:rFonts w:ascii="Arial" w:hAnsi="Arial" w:cs="Arial"/>
        </w:rPr>
        <w:t>6.9. Se a proposta ou lance de melhor preço não for aceitável, a Pregoeira examinará a proposta ou o lance subsequente, verificando a sua aceitabilidade na ordem de classificação, e assim sucessivamente, até a apuração de uma proposta ou lance que atenda ao edital.</w:t>
      </w:r>
    </w:p>
    <w:p w14:paraId="40BCF8F6" w14:textId="77777777" w:rsidR="00397AE2" w:rsidRPr="002A15CC" w:rsidRDefault="00397AE2" w:rsidP="00397AE2">
      <w:pPr>
        <w:jc w:val="both"/>
        <w:rPr>
          <w:rFonts w:ascii="Arial" w:hAnsi="Arial" w:cs="Arial"/>
        </w:rPr>
      </w:pPr>
    </w:p>
    <w:p w14:paraId="2CA7DC9F" w14:textId="77777777" w:rsidR="00397AE2" w:rsidRPr="002A15CC" w:rsidRDefault="00397AE2" w:rsidP="00397AE2">
      <w:pPr>
        <w:autoSpaceDE w:val="0"/>
        <w:autoSpaceDN w:val="0"/>
        <w:adjustRightInd w:val="0"/>
        <w:jc w:val="both"/>
        <w:rPr>
          <w:rFonts w:ascii="Arial" w:hAnsi="Arial" w:cs="Arial"/>
          <w:szCs w:val="20"/>
        </w:rPr>
      </w:pPr>
      <w:r w:rsidRPr="002A15CC">
        <w:rPr>
          <w:rFonts w:ascii="Arial" w:hAnsi="Arial" w:cs="Arial"/>
        </w:rPr>
        <w:t>6.10. C</w:t>
      </w:r>
      <w:r w:rsidRPr="002A15CC">
        <w:rPr>
          <w:rFonts w:ascii="Arial" w:hAnsi="Arial" w:cs="Arial"/>
          <w:szCs w:val="20"/>
        </w:rPr>
        <w:t>om o objetivo de promover o desenvolvimento econômico e social no âmbito local, ampliar a eficiência das políticas públicas locais; e incentivar a inovação tecnológica no Município, por meio de política pública de promoção de acesso ao mercado de compras governamentais, será concedida a prioridade de contratação de Microempresas, Empresas de Pequeno Porte ou Equiparadas sediadas no Município, nos seguintes termos:</w:t>
      </w:r>
    </w:p>
    <w:p w14:paraId="3EC77EC7" w14:textId="77777777" w:rsidR="00397AE2" w:rsidRPr="002A15CC" w:rsidRDefault="00397AE2" w:rsidP="00397AE2">
      <w:pPr>
        <w:autoSpaceDE w:val="0"/>
        <w:autoSpaceDN w:val="0"/>
        <w:adjustRightInd w:val="0"/>
        <w:ind w:left="851"/>
        <w:jc w:val="both"/>
        <w:rPr>
          <w:szCs w:val="20"/>
        </w:rPr>
      </w:pPr>
    </w:p>
    <w:p w14:paraId="065768EB" w14:textId="77777777" w:rsidR="00397AE2" w:rsidRPr="002A15CC" w:rsidRDefault="00397AE2" w:rsidP="00397AE2">
      <w:pPr>
        <w:autoSpaceDE w:val="0"/>
        <w:autoSpaceDN w:val="0"/>
        <w:adjustRightInd w:val="0"/>
        <w:ind w:left="284"/>
        <w:jc w:val="both"/>
        <w:rPr>
          <w:rFonts w:ascii="Arial" w:hAnsi="Arial" w:cs="Arial"/>
        </w:rPr>
      </w:pPr>
      <w:proofErr w:type="gramStart"/>
      <w:r w:rsidRPr="002A15CC">
        <w:rPr>
          <w:rFonts w:ascii="Arial" w:hAnsi="Arial" w:cs="Arial"/>
          <w:szCs w:val="20"/>
        </w:rPr>
        <w:lastRenderedPageBreak/>
        <w:t>6.10.1 Quando</w:t>
      </w:r>
      <w:proofErr w:type="gramEnd"/>
      <w:r w:rsidRPr="002A15CC">
        <w:rPr>
          <w:rFonts w:ascii="Arial" w:hAnsi="Arial" w:cs="Arial"/>
          <w:szCs w:val="20"/>
        </w:rPr>
        <w:t xml:space="preserve"> </w:t>
      </w:r>
      <w:r w:rsidRPr="002A15CC">
        <w:rPr>
          <w:rFonts w:ascii="Arial" w:hAnsi="Arial" w:cs="Arial"/>
        </w:rPr>
        <w:t xml:space="preserve">as ofertas apresentadas pelas licitantes </w:t>
      </w:r>
      <w:r w:rsidRPr="002A15CC">
        <w:rPr>
          <w:rFonts w:ascii="Arial" w:hAnsi="Arial" w:cs="Arial"/>
          <w:szCs w:val="20"/>
        </w:rPr>
        <w:t xml:space="preserve">Microempresas, Empresas de Pequeno Porte ou Equiparadas sediados no Município </w:t>
      </w:r>
      <w:r w:rsidRPr="002A15CC">
        <w:rPr>
          <w:rFonts w:ascii="Arial" w:hAnsi="Arial" w:cs="Arial"/>
        </w:rPr>
        <w:t xml:space="preserve">sejam iguais ou até </w:t>
      </w:r>
      <w:r w:rsidRPr="002A15CC">
        <w:rPr>
          <w:rFonts w:ascii="Arial" w:hAnsi="Arial" w:cs="Arial"/>
          <w:b/>
        </w:rPr>
        <w:t>dez por cento superior ao menor preço</w:t>
      </w:r>
      <w:r w:rsidRPr="002A15CC">
        <w:rPr>
          <w:rFonts w:ascii="Arial" w:hAnsi="Arial" w:cs="Arial"/>
        </w:rPr>
        <w:t xml:space="preserve">, a licitante </w:t>
      </w:r>
      <w:r w:rsidRPr="002A15CC">
        <w:rPr>
          <w:rFonts w:ascii="Arial" w:hAnsi="Arial" w:cs="Arial"/>
          <w:b/>
        </w:rPr>
        <w:t>melhor classificada</w:t>
      </w:r>
      <w:r w:rsidRPr="002A15CC">
        <w:rPr>
          <w:rFonts w:ascii="Arial" w:hAnsi="Arial" w:cs="Arial"/>
        </w:rPr>
        <w:t xml:space="preserve"> poderá apresentar proposta de preço inferior àquela considerada vencedora da licitação, situação em que será adjudicado o objeto em seu favor.</w:t>
      </w:r>
    </w:p>
    <w:p w14:paraId="6260C3EE" w14:textId="77777777" w:rsidR="00397AE2" w:rsidRPr="002A15CC" w:rsidRDefault="00397AE2" w:rsidP="00397AE2">
      <w:pPr>
        <w:autoSpaceDE w:val="0"/>
        <w:autoSpaceDN w:val="0"/>
        <w:adjustRightInd w:val="0"/>
        <w:ind w:left="284"/>
        <w:jc w:val="both"/>
        <w:rPr>
          <w:rFonts w:ascii="Arial" w:hAnsi="Arial" w:cs="Arial"/>
        </w:rPr>
      </w:pPr>
    </w:p>
    <w:p w14:paraId="35496305" w14:textId="77777777" w:rsidR="00397AE2" w:rsidRPr="002A15CC" w:rsidRDefault="00397AE2" w:rsidP="00397AE2">
      <w:pPr>
        <w:autoSpaceDE w:val="0"/>
        <w:autoSpaceDN w:val="0"/>
        <w:adjustRightInd w:val="0"/>
        <w:ind w:left="284"/>
        <w:jc w:val="both"/>
        <w:rPr>
          <w:rFonts w:ascii="Arial" w:hAnsi="Arial" w:cs="Arial"/>
        </w:rPr>
      </w:pPr>
      <w:proofErr w:type="gramStart"/>
      <w:r w:rsidRPr="002A15CC">
        <w:rPr>
          <w:rFonts w:ascii="Arial" w:hAnsi="Arial" w:cs="Arial"/>
        </w:rPr>
        <w:t>6.10.2 Na</w:t>
      </w:r>
      <w:proofErr w:type="gramEnd"/>
      <w:r w:rsidRPr="002A15CC">
        <w:rPr>
          <w:rFonts w:ascii="Arial" w:hAnsi="Arial" w:cs="Arial"/>
        </w:rPr>
        <w:t xml:space="preserve"> hipótese de não contratação da licitante </w:t>
      </w:r>
      <w:r w:rsidRPr="002A15CC">
        <w:rPr>
          <w:rFonts w:ascii="Arial" w:hAnsi="Arial" w:cs="Arial"/>
          <w:szCs w:val="20"/>
        </w:rPr>
        <w:t xml:space="preserve">Microempresa, da Empresa de Pequeno Porte ou Equiparado sediado localmente </w:t>
      </w:r>
      <w:r w:rsidRPr="002A15CC">
        <w:rPr>
          <w:rFonts w:ascii="Arial" w:hAnsi="Arial" w:cs="Arial"/>
        </w:rPr>
        <w:t xml:space="preserve">melhor classificado, serão convocadas as licitantes </w:t>
      </w:r>
      <w:r w:rsidRPr="002A15CC">
        <w:rPr>
          <w:rFonts w:ascii="Arial" w:hAnsi="Arial" w:cs="Arial"/>
          <w:szCs w:val="20"/>
        </w:rPr>
        <w:t xml:space="preserve">Microempresas, Empresas de Pequeno Porte, equiparadas locais </w:t>
      </w:r>
      <w:r w:rsidRPr="002A15CC">
        <w:rPr>
          <w:rFonts w:ascii="Arial" w:hAnsi="Arial" w:cs="Arial"/>
        </w:rPr>
        <w:t>remanescentes, na ordem classificatória, para o exercício do mesmo direito.</w:t>
      </w:r>
    </w:p>
    <w:p w14:paraId="5B687D53" w14:textId="77777777" w:rsidR="00397AE2" w:rsidRPr="002A15CC" w:rsidRDefault="00397AE2" w:rsidP="00397AE2">
      <w:pPr>
        <w:autoSpaceDE w:val="0"/>
        <w:autoSpaceDN w:val="0"/>
        <w:adjustRightInd w:val="0"/>
        <w:ind w:left="284"/>
        <w:jc w:val="both"/>
        <w:rPr>
          <w:rFonts w:ascii="Arial" w:hAnsi="Arial" w:cs="Arial"/>
        </w:rPr>
      </w:pPr>
    </w:p>
    <w:p w14:paraId="529CB011" w14:textId="77777777" w:rsidR="00397AE2" w:rsidRPr="002A15CC" w:rsidRDefault="00397AE2" w:rsidP="00397AE2">
      <w:pPr>
        <w:autoSpaceDE w:val="0"/>
        <w:autoSpaceDN w:val="0"/>
        <w:adjustRightInd w:val="0"/>
        <w:ind w:left="284"/>
        <w:jc w:val="both"/>
        <w:rPr>
          <w:rFonts w:ascii="Arial" w:hAnsi="Arial" w:cs="Arial"/>
        </w:rPr>
      </w:pPr>
      <w:r w:rsidRPr="002A15CC">
        <w:rPr>
          <w:rFonts w:ascii="Arial" w:hAnsi="Arial" w:cs="Arial"/>
        </w:rPr>
        <w:t>6.10.3. No caso de equivalência dos valores apresentados pelas licitantes, Microempresas, Empresas de Pequeno Porte ou Equiparadas sediadas localmente realizar-se-á sorteio entre eles para que se identifique quem primeiro apresentará a melhor oferta. </w:t>
      </w:r>
    </w:p>
    <w:p w14:paraId="601B70FD" w14:textId="77777777" w:rsidR="00397AE2" w:rsidRPr="002A15CC" w:rsidRDefault="00397AE2" w:rsidP="00397AE2">
      <w:pPr>
        <w:autoSpaceDE w:val="0"/>
        <w:autoSpaceDN w:val="0"/>
        <w:adjustRightInd w:val="0"/>
        <w:ind w:left="284"/>
        <w:jc w:val="both"/>
        <w:rPr>
          <w:rFonts w:ascii="Arial" w:hAnsi="Arial" w:cs="Arial"/>
          <w:szCs w:val="20"/>
        </w:rPr>
      </w:pPr>
    </w:p>
    <w:p w14:paraId="17CA7A92" w14:textId="77777777" w:rsidR="00397AE2" w:rsidRPr="002A15CC" w:rsidRDefault="00397AE2" w:rsidP="00397AE2">
      <w:pPr>
        <w:autoSpaceDE w:val="0"/>
        <w:autoSpaceDN w:val="0"/>
        <w:adjustRightInd w:val="0"/>
        <w:ind w:left="284"/>
        <w:jc w:val="both"/>
        <w:rPr>
          <w:rFonts w:ascii="Arial" w:hAnsi="Arial" w:cs="Arial"/>
          <w:szCs w:val="20"/>
        </w:rPr>
      </w:pPr>
      <w:r w:rsidRPr="002A15CC">
        <w:rPr>
          <w:rFonts w:ascii="Arial" w:hAnsi="Arial" w:cs="Arial"/>
          <w:szCs w:val="20"/>
        </w:rPr>
        <w:t>6.10.4.  Na hipótese da não contratação nos termos previstos no subitem 6.7, o objeto licitado será adjudicado em favor da proposta originalmente vencedora do certame.</w:t>
      </w:r>
    </w:p>
    <w:p w14:paraId="4DCCF2A7" w14:textId="77777777" w:rsidR="00397AE2" w:rsidRPr="002A15CC" w:rsidRDefault="00397AE2" w:rsidP="00397AE2">
      <w:pPr>
        <w:autoSpaceDE w:val="0"/>
        <w:autoSpaceDN w:val="0"/>
        <w:adjustRightInd w:val="0"/>
        <w:ind w:left="284"/>
        <w:jc w:val="both"/>
        <w:rPr>
          <w:rFonts w:ascii="Arial" w:hAnsi="Arial" w:cs="Arial"/>
          <w:szCs w:val="20"/>
        </w:rPr>
      </w:pPr>
    </w:p>
    <w:p w14:paraId="4A85D2AD" w14:textId="77777777" w:rsidR="00397AE2" w:rsidRPr="002A15CC" w:rsidRDefault="00397AE2" w:rsidP="00397AE2">
      <w:pPr>
        <w:autoSpaceDE w:val="0"/>
        <w:autoSpaceDN w:val="0"/>
        <w:adjustRightInd w:val="0"/>
        <w:ind w:left="284"/>
        <w:jc w:val="both"/>
        <w:rPr>
          <w:rFonts w:ascii="Arial" w:hAnsi="Arial" w:cs="Arial"/>
          <w:szCs w:val="20"/>
        </w:rPr>
      </w:pPr>
      <w:r w:rsidRPr="002A15CC">
        <w:rPr>
          <w:rFonts w:ascii="Arial" w:hAnsi="Arial" w:cs="Arial"/>
          <w:szCs w:val="20"/>
        </w:rPr>
        <w:t>6.10.5. As disposições do item 6.10 e subitens somente se aplicarão quando a melhor oferta inicial não tiver sido apresentada por Microempresa, Empresa de Pequeno Porte ou Equiparadas local.</w:t>
      </w:r>
    </w:p>
    <w:p w14:paraId="0AF000CE" w14:textId="77777777" w:rsidR="00397AE2" w:rsidRPr="002A15CC" w:rsidRDefault="00397AE2" w:rsidP="00397AE2">
      <w:pPr>
        <w:autoSpaceDE w:val="0"/>
        <w:autoSpaceDN w:val="0"/>
        <w:adjustRightInd w:val="0"/>
        <w:ind w:left="284"/>
        <w:jc w:val="both"/>
        <w:rPr>
          <w:szCs w:val="20"/>
        </w:rPr>
      </w:pPr>
    </w:p>
    <w:p w14:paraId="345B9D07" w14:textId="77777777" w:rsidR="00397AE2" w:rsidRPr="002A15CC" w:rsidRDefault="00397AE2" w:rsidP="00397AE2">
      <w:pPr>
        <w:autoSpaceDE w:val="0"/>
        <w:autoSpaceDN w:val="0"/>
        <w:adjustRightInd w:val="0"/>
        <w:ind w:left="284"/>
        <w:jc w:val="both"/>
        <w:rPr>
          <w:rFonts w:ascii="Arial" w:hAnsi="Arial" w:cs="Arial"/>
        </w:rPr>
      </w:pPr>
      <w:r w:rsidRPr="002A15CC">
        <w:rPr>
          <w:rFonts w:ascii="Arial" w:hAnsi="Arial" w:cs="Arial"/>
          <w:szCs w:val="20"/>
        </w:rPr>
        <w:t xml:space="preserve">6.10.6. A prioridade para Microempresa, Empresa de Pequeno Porte ou Equiparada local dependerá da verificação prévia pela Pregoeira da existência de pelo menos </w:t>
      </w:r>
      <w:r w:rsidRPr="002A15CC">
        <w:rPr>
          <w:rFonts w:ascii="Arial" w:hAnsi="Arial" w:cs="Arial"/>
        </w:rPr>
        <w:t>três fornecedores competitivos enquadrados como Microempresas, Empresas de Pequeno Porte ou Equiparadas sediados localmente e capazes de cumprir as exigências estabelecidas no instrumento convocatório.</w:t>
      </w:r>
    </w:p>
    <w:p w14:paraId="39A3E63E" w14:textId="77777777" w:rsidR="00397AE2" w:rsidRPr="002A15CC" w:rsidRDefault="00397AE2" w:rsidP="00397AE2">
      <w:pPr>
        <w:jc w:val="both"/>
        <w:rPr>
          <w:rFonts w:ascii="Arial" w:hAnsi="Arial" w:cs="Arial"/>
          <w:u w:val="single"/>
        </w:rPr>
      </w:pPr>
    </w:p>
    <w:p w14:paraId="5FC4A40D" w14:textId="77777777" w:rsidR="00397AE2" w:rsidRPr="002A15CC" w:rsidRDefault="00397AE2" w:rsidP="00397AE2">
      <w:pPr>
        <w:widowControl w:val="0"/>
        <w:suppressAutoHyphens/>
        <w:jc w:val="both"/>
        <w:rPr>
          <w:rFonts w:ascii="Arial" w:hAnsi="Arial" w:cs="Arial"/>
        </w:rPr>
      </w:pPr>
      <w:r w:rsidRPr="002A15CC">
        <w:rPr>
          <w:rFonts w:ascii="Arial" w:hAnsi="Arial" w:cs="Arial"/>
        </w:rPr>
        <w:t>6.11. Considerada aceitável a proposta de menor valor, será aberto o envelope da documentação habilitatória.</w:t>
      </w:r>
    </w:p>
    <w:bookmarkEnd w:id="2"/>
    <w:p w14:paraId="15D66429" w14:textId="77777777" w:rsidR="00397AE2" w:rsidRPr="002A15CC" w:rsidRDefault="00397AE2" w:rsidP="00397AE2">
      <w:pPr>
        <w:widowControl w:val="0"/>
        <w:suppressAutoHyphens/>
        <w:jc w:val="both"/>
        <w:rPr>
          <w:rFonts w:ascii="Arial" w:hAnsi="Arial" w:cs="Arial"/>
        </w:rPr>
      </w:pPr>
    </w:p>
    <w:p w14:paraId="5CCD3FC6" w14:textId="77777777" w:rsidR="00397AE2" w:rsidRPr="002A15CC" w:rsidRDefault="00397AE2" w:rsidP="00397AE2">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7. DA HABILITAÇÃO E SEU JULGAMENTO</w:t>
      </w:r>
    </w:p>
    <w:p w14:paraId="491488B0" w14:textId="77777777" w:rsidR="00397AE2" w:rsidRPr="002A15CC" w:rsidRDefault="00397AE2" w:rsidP="00397AE2">
      <w:pPr>
        <w:pStyle w:val="Corpodetexto"/>
        <w:spacing w:after="0"/>
        <w:jc w:val="both"/>
        <w:rPr>
          <w:rFonts w:cs="Arial"/>
          <w:szCs w:val="24"/>
        </w:rPr>
      </w:pPr>
    </w:p>
    <w:p w14:paraId="33CCA826" w14:textId="77777777" w:rsidR="00397AE2" w:rsidRPr="002A15CC" w:rsidRDefault="00397AE2" w:rsidP="00397AE2">
      <w:pPr>
        <w:pStyle w:val="Corpodetexto"/>
        <w:spacing w:after="0"/>
        <w:jc w:val="both"/>
        <w:rPr>
          <w:rFonts w:cs="Arial"/>
          <w:szCs w:val="24"/>
        </w:rPr>
      </w:pPr>
      <w:r w:rsidRPr="002A15CC">
        <w:rPr>
          <w:rFonts w:cs="Arial"/>
          <w:szCs w:val="24"/>
        </w:rPr>
        <w:t xml:space="preserve">7.1. Para habilitação neste Pregão, ultrapassada a fase de propostas, a licitante, detentora da melhor oferta, deverá comprovar, mediante apresentação no </w:t>
      </w:r>
      <w:r w:rsidRPr="002A15CC">
        <w:rPr>
          <w:rFonts w:cs="Arial"/>
          <w:b/>
          <w:szCs w:val="24"/>
        </w:rPr>
        <w:t xml:space="preserve">ENVELOPE </w:t>
      </w:r>
      <w:proofErr w:type="gramStart"/>
      <w:r w:rsidRPr="002A15CC">
        <w:rPr>
          <w:rFonts w:cs="Arial"/>
          <w:b/>
          <w:szCs w:val="24"/>
        </w:rPr>
        <w:t>n.º</w:t>
      </w:r>
      <w:proofErr w:type="gramEnd"/>
      <w:r w:rsidRPr="002A15CC">
        <w:rPr>
          <w:rFonts w:cs="Arial"/>
          <w:b/>
          <w:szCs w:val="24"/>
        </w:rPr>
        <w:t xml:space="preserve"> 02</w:t>
      </w:r>
      <w:r w:rsidRPr="002A15CC">
        <w:rPr>
          <w:rFonts w:cs="Arial"/>
          <w:szCs w:val="24"/>
        </w:rPr>
        <w:t>, os documentos a seguir relacionados, entregues de forma ordenada e numerados, de preferência, na seguinte ordem, de forma a permitir a maior rapidez na conferência e exame correspondentes:</w:t>
      </w:r>
    </w:p>
    <w:p w14:paraId="4D5B75F9" w14:textId="77777777" w:rsidR="00397AE2" w:rsidRPr="002A15CC" w:rsidRDefault="00397AE2" w:rsidP="00397AE2">
      <w:pPr>
        <w:pStyle w:val="Corpodetexto"/>
        <w:spacing w:after="0"/>
        <w:jc w:val="both"/>
        <w:rPr>
          <w:rFonts w:cs="Arial"/>
          <w:szCs w:val="24"/>
        </w:rPr>
      </w:pPr>
    </w:p>
    <w:p w14:paraId="48C9A5D3" w14:textId="77777777" w:rsidR="00397AE2" w:rsidRPr="002A15CC" w:rsidRDefault="00397AE2" w:rsidP="00397AE2">
      <w:pPr>
        <w:pStyle w:val="Corpodetexto"/>
        <w:spacing w:after="0"/>
        <w:jc w:val="both"/>
        <w:outlineLvl w:val="0"/>
        <w:rPr>
          <w:rFonts w:cs="Arial"/>
          <w:b/>
          <w:szCs w:val="24"/>
        </w:rPr>
      </w:pPr>
      <w:r w:rsidRPr="002A15CC">
        <w:rPr>
          <w:rFonts w:cs="Arial"/>
          <w:b/>
          <w:szCs w:val="24"/>
        </w:rPr>
        <w:t>7.1.1. Documentação relativa à HABILITAÇÃO JURÍDICA:</w:t>
      </w:r>
    </w:p>
    <w:p w14:paraId="7AEB7DB8" w14:textId="77777777" w:rsidR="00397AE2" w:rsidRPr="002A15CC" w:rsidRDefault="00397AE2" w:rsidP="00397AE2">
      <w:pPr>
        <w:pStyle w:val="Corpodetexto"/>
        <w:spacing w:after="0"/>
        <w:jc w:val="both"/>
        <w:outlineLvl w:val="0"/>
        <w:rPr>
          <w:rFonts w:cs="Arial"/>
          <w:b/>
          <w:szCs w:val="24"/>
        </w:rPr>
      </w:pPr>
    </w:p>
    <w:p w14:paraId="3742F587" w14:textId="77777777" w:rsidR="00397AE2" w:rsidRPr="002A15CC" w:rsidRDefault="00397AE2" w:rsidP="00397AE2">
      <w:pPr>
        <w:numPr>
          <w:ilvl w:val="0"/>
          <w:numId w:val="10"/>
        </w:numPr>
        <w:ind w:left="0" w:firstLine="0"/>
        <w:jc w:val="both"/>
        <w:rPr>
          <w:rFonts w:ascii="Arial" w:hAnsi="Arial" w:cs="Arial"/>
        </w:rPr>
      </w:pPr>
      <w:r w:rsidRPr="002A15CC">
        <w:rPr>
          <w:rFonts w:ascii="Arial" w:hAnsi="Arial" w:cs="Arial"/>
        </w:rPr>
        <w:t xml:space="preserve">Ato constitutivo, estatuto </w:t>
      </w:r>
      <w:r w:rsidRPr="002A15CC">
        <w:rPr>
          <w:rFonts w:ascii="Arial" w:hAnsi="Arial" w:cs="Arial"/>
          <w:bCs/>
        </w:rPr>
        <w:t xml:space="preserve">ou </w:t>
      </w:r>
      <w:r w:rsidRPr="002A15CC">
        <w:rPr>
          <w:rFonts w:ascii="Arial" w:hAnsi="Arial" w:cs="Arial"/>
          <w:b/>
          <w:bCs/>
          <w:u w:val="single"/>
        </w:rPr>
        <w:t>contrato social acompanhado de todas as alterações, se houver,</w:t>
      </w:r>
      <w:r w:rsidRPr="002A15CC">
        <w:rPr>
          <w:rFonts w:ascii="Arial" w:hAnsi="Arial" w:cs="Arial"/>
          <w:b/>
          <w:u w:val="single"/>
        </w:rPr>
        <w:t xml:space="preserve"> devidamente registrado</w:t>
      </w:r>
      <w:r w:rsidRPr="002A15CC">
        <w:rPr>
          <w:rFonts w:ascii="Arial" w:hAnsi="Arial" w:cs="Arial"/>
        </w:rPr>
        <w:t>, em se tratando de sociedade comercial, e, no caso de sociedade por ações, acompanhado de documentos de eleição de seus administradores</w:t>
      </w:r>
      <w:r w:rsidRPr="002A15CC">
        <w:rPr>
          <w:rFonts w:ascii="Arial" w:hAnsi="Arial" w:cs="Arial"/>
          <w:b/>
        </w:rPr>
        <w:t>,</w:t>
      </w:r>
      <w:r w:rsidRPr="002A15CC">
        <w:rPr>
          <w:rFonts w:ascii="Arial" w:hAnsi="Arial" w:cs="Arial"/>
        </w:rPr>
        <w:t xml:space="preserve"> relativo ao domicílio ou sede do licitante, pertinente ao seu ramo de atividade e compatível com o objeto contratual; </w:t>
      </w:r>
    </w:p>
    <w:p w14:paraId="1ED21549" w14:textId="77777777" w:rsidR="00397AE2" w:rsidRPr="002A15CC" w:rsidRDefault="00397AE2" w:rsidP="00397AE2">
      <w:pPr>
        <w:tabs>
          <w:tab w:val="left" w:pos="2268"/>
          <w:tab w:val="left" w:pos="2835"/>
        </w:tabs>
        <w:jc w:val="both"/>
        <w:rPr>
          <w:rFonts w:ascii="Arial" w:hAnsi="Arial" w:cs="Arial"/>
        </w:rPr>
      </w:pPr>
    </w:p>
    <w:p w14:paraId="7C8751CE" w14:textId="77777777" w:rsidR="00397AE2" w:rsidRPr="002A15CC" w:rsidRDefault="00397AE2" w:rsidP="00397AE2">
      <w:pPr>
        <w:autoSpaceDE w:val="0"/>
        <w:autoSpaceDN w:val="0"/>
        <w:adjustRightInd w:val="0"/>
        <w:ind w:left="567"/>
        <w:jc w:val="both"/>
        <w:rPr>
          <w:rFonts w:ascii="Arial" w:hAnsi="Arial" w:cs="Arial"/>
        </w:rPr>
      </w:pPr>
      <w:r w:rsidRPr="002A15CC">
        <w:rPr>
          <w:rFonts w:ascii="Arial" w:hAnsi="Arial" w:cs="Arial"/>
        </w:rPr>
        <w:t xml:space="preserve">a.1) O </w:t>
      </w:r>
      <w:r w:rsidRPr="002A15CC">
        <w:rPr>
          <w:rFonts w:ascii="Arial" w:hAnsi="Arial" w:cs="Arial"/>
          <w:bCs/>
        </w:rPr>
        <w:t xml:space="preserve">contrato social deverá vir acompanhado de todas as alterações, dispensado </w:t>
      </w:r>
      <w:r w:rsidRPr="002A15CC">
        <w:rPr>
          <w:rFonts w:ascii="Arial" w:hAnsi="Arial" w:cs="Arial"/>
        </w:rPr>
        <w:t>se o mesmo for consolidado.</w:t>
      </w:r>
    </w:p>
    <w:p w14:paraId="6E5A4631" w14:textId="77777777" w:rsidR="00397AE2" w:rsidRPr="002A15CC" w:rsidRDefault="00397AE2" w:rsidP="00397AE2">
      <w:pPr>
        <w:autoSpaceDE w:val="0"/>
        <w:autoSpaceDN w:val="0"/>
        <w:adjustRightInd w:val="0"/>
        <w:jc w:val="both"/>
        <w:rPr>
          <w:rFonts w:ascii="Arial" w:hAnsi="Arial" w:cs="Arial"/>
        </w:rPr>
      </w:pPr>
    </w:p>
    <w:p w14:paraId="1843B778" w14:textId="77777777" w:rsidR="00397AE2" w:rsidRPr="002A15CC" w:rsidRDefault="00397AE2" w:rsidP="00397AE2">
      <w:pPr>
        <w:ind w:left="567"/>
        <w:jc w:val="both"/>
        <w:rPr>
          <w:rFonts w:ascii="Arial" w:hAnsi="Arial" w:cs="Arial"/>
        </w:rPr>
      </w:pPr>
      <w:r w:rsidRPr="002A15CC">
        <w:rPr>
          <w:rFonts w:ascii="Arial" w:hAnsi="Arial" w:cs="Arial"/>
          <w:b/>
        </w:rPr>
        <w:t>a.2) OS DOCUMENTOS RELACIONADOS NO SUBITEM 7.1.1, alíneas “a” e “a.1” NÃO PRECISARÃO CONSTAR NO ENVELOPE “DOCUMENTOS DE HABILITAÇÃO", SE TIVEREM SIDO APRESENTADOS NO CREDENCIAMENTO.</w:t>
      </w:r>
    </w:p>
    <w:p w14:paraId="78E23F32" w14:textId="77777777" w:rsidR="00397AE2" w:rsidRPr="002A15CC" w:rsidRDefault="00397AE2" w:rsidP="00397AE2">
      <w:pPr>
        <w:widowControl w:val="0"/>
        <w:tabs>
          <w:tab w:val="left" w:pos="-567"/>
        </w:tabs>
        <w:jc w:val="both"/>
        <w:rPr>
          <w:rFonts w:ascii="Arial" w:hAnsi="Arial" w:cs="Arial"/>
          <w:snapToGrid w:val="0"/>
        </w:rPr>
      </w:pPr>
    </w:p>
    <w:p w14:paraId="1A9F61BE" w14:textId="77777777" w:rsidR="00397AE2" w:rsidRPr="002A15CC" w:rsidRDefault="00397AE2" w:rsidP="00397AE2">
      <w:pPr>
        <w:pStyle w:val="Corpodetexto"/>
        <w:spacing w:after="0"/>
        <w:jc w:val="both"/>
        <w:outlineLvl w:val="0"/>
        <w:rPr>
          <w:rFonts w:cs="Arial"/>
          <w:b/>
          <w:szCs w:val="24"/>
        </w:rPr>
      </w:pPr>
      <w:r w:rsidRPr="002A15CC">
        <w:rPr>
          <w:rFonts w:cs="Arial"/>
          <w:b/>
          <w:szCs w:val="24"/>
        </w:rPr>
        <w:t>7.1.2 - Documentação relativa à REGULARIDADE FISCAL E TRABALHISTA:</w:t>
      </w:r>
    </w:p>
    <w:p w14:paraId="6F75842C" w14:textId="77777777" w:rsidR="00397AE2" w:rsidRPr="002A15CC" w:rsidRDefault="00397AE2" w:rsidP="00397AE2">
      <w:pPr>
        <w:pStyle w:val="Corpodetexto"/>
        <w:spacing w:after="0"/>
        <w:jc w:val="both"/>
        <w:rPr>
          <w:rFonts w:cs="Arial"/>
          <w:szCs w:val="24"/>
        </w:rPr>
      </w:pPr>
    </w:p>
    <w:p w14:paraId="0A5C7723" w14:textId="77777777" w:rsidR="00397AE2" w:rsidRPr="002A15CC" w:rsidRDefault="00397AE2" w:rsidP="00397AE2">
      <w:pPr>
        <w:pStyle w:val="Corpodetexto"/>
        <w:spacing w:after="0"/>
        <w:jc w:val="both"/>
        <w:rPr>
          <w:rFonts w:cs="Arial"/>
          <w:szCs w:val="24"/>
        </w:rPr>
      </w:pPr>
      <w:r w:rsidRPr="002A15CC">
        <w:rPr>
          <w:rFonts w:cs="Arial"/>
          <w:szCs w:val="24"/>
        </w:rPr>
        <w:t xml:space="preserve">a) Prova de inscrição no Cadastro Nacional da Pessoa Jurídica do Ministério da Fazenda </w:t>
      </w:r>
      <w:r w:rsidRPr="002A15CC">
        <w:rPr>
          <w:rFonts w:cs="Arial"/>
          <w:b/>
          <w:szCs w:val="24"/>
        </w:rPr>
        <w:t>(CNPJ/MF);</w:t>
      </w:r>
    </w:p>
    <w:p w14:paraId="1853239A" w14:textId="77777777" w:rsidR="00397AE2" w:rsidRPr="002A15CC" w:rsidRDefault="00397AE2" w:rsidP="00397AE2">
      <w:pPr>
        <w:pStyle w:val="Corpodetexto"/>
        <w:spacing w:after="0"/>
        <w:jc w:val="both"/>
        <w:rPr>
          <w:rFonts w:cs="Arial"/>
          <w:szCs w:val="24"/>
        </w:rPr>
      </w:pPr>
    </w:p>
    <w:p w14:paraId="48899307" w14:textId="77777777" w:rsidR="00397AE2" w:rsidRPr="002A15CC" w:rsidRDefault="00397AE2" w:rsidP="00397AE2">
      <w:pPr>
        <w:pStyle w:val="Corpodetexto"/>
        <w:spacing w:after="0"/>
        <w:jc w:val="both"/>
        <w:rPr>
          <w:rFonts w:cs="Arial"/>
          <w:szCs w:val="24"/>
        </w:rPr>
      </w:pPr>
      <w:r w:rsidRPr="002A15CC">
        <w:rPr>
          <w:rFonts w:cs="Arial"/>
          <w:szCs w:val="24"/>
        </w:rPr>
        <w:t xml:space="preserve">b) Certidão Negativa de Débitos relativos a Tributos Federais e à Dívida Ativa da </w:t>
      </w:r>
      <w:r w:rsidRPr="002A15CC">
        <w:rPr>
          <w:rFonts w:cs="Arial"/>
          <w:b/>
          <w:szCs w:val="24"/>
        </w:rPr>
        <w:t>União</w:t>
      </w:r>
      <w:r w:rsidRPr="002A15CC">
        <w:rPr>
          <w:rFonts w:cs="Arial"/>
          <w:szCs w:val="24"/>
        </w:rPr>
        <w:t>, emitida pelo Ministério da Fazenda (Procuradoria Geral da Fazenda Nacional / Receita Federal do Brasil);</w:t>
      </w:r>
    </w:p>
    <w:p w14:paraId="60DA4357" w14:textId="77777777" w:rsidR="00397AE2" w:rsidRPr="002A15CC" w:rsidRDefault="00397AE2" w:rsidP="00397AE2">
      <w:pPr>
        <w:pStyle w:val="Corpodetexto"/>
        <w:spacing w:after="0"/>
        <w:jc w:val="both"/>
        <w:rPr>
          <w:rFonts w:cs="Arial"/>
          <w:szCs w:val="24"/>
        </w:rPr>
      </w:pPr>
    </w:p>
    <w:p w14:paraId="30564B9B" w14:textId="77777777" w:rsidR="00397AE2" w:rsidRPr="002A15CC" w:rsidRDefault="00397AE2" w:rsidP="00397AE2">
      <w:pPr>
        <w:pStyle w:val="Corpodetexto"/>
        <w:spacing w:after="0"/>
        <w:jc w:val="both"/>
        <w:outlineLvl w:val="0"/>
        <w:rPr>
          <w:rFonts w:cs="Arial"/>
          <w:szCs w:val="24"/>
        </w:rPr>
      </w:pPr>
      <w:r w:rsidRPr="002A15CC">
        <w:rPr>
          <w:rFonts w:cs="Arial"/>
          <w:szCs w:val="24"/>
        </w:rPr>
        <w:t xml:space="preserve">c) Prova de regularidade com a Fazenda Pública </w:t>
      </w:r>
      <w:r w:rsidRPr="002A15CC">
        <w:rPr>
          <w:rFonts w:cs="Arial"/>
          <w:b/>
          <w:szCs w:val="24"/>
        </w:rPr>
        <w:t>Estadual</w:t>
      </w:r>
      <w:r w:rsidRPr="002A15CC">
        <w:rPr>
          <w:rFonts w:cs="Arial"/>
          <w:szCs w:val="24"/>
        </w:rPr>
        <w:t xml:space="preserve"> (Certidão Negativa de Débitos Gerais, compreendendo todos os tributos de competência do Estado), emitida pelo órgão competente, da localidade de domicilio ou sede da empresa licitante, na forma da Lei. </w:t>
      </w:r>
    </w:p>
    <w:p w14:paraId="799F3B78" w14:textId="77777777" w:rsidR="00397AE2" w:rsidRPr="002A15CC" w:rsidRDefault="00397AE2" w:rsidP="00397AE2">
      <w:pPr>
        <w:pStyle w:val="Corpodetexto"/>
        <w:spacing w:after="0"/>
        <w:jc w:val="both"/>
        <w:outlineLvl w:val="0"/>
        <w:rPr>
          <w:rFonts w:cs="Arial"/>
          <w:szCs w:val="24"/>
        </w:rPr>
      </w:pPr>
    </w:p>
    <w:p w14:paraId="6CB95357" w14:textId="77777777" w:rsidR="00397AE2" w:rsidRPr="002A15CC" w:rsidRDefault="00397AE2" w:rsidP="00397AE2">
      <w:pPr>
        <w:pStyle w:val="Corpodetexto"/>
        <w:spacing w:after="0"/>
        <w:jc w:val="both"/>
        <w:outlineLvl w:val="0"/>
        <w:rPr>
          <w:rFonts w:cs="Arial"/>
          <w:szCs w:val="24"/>
        </w:rPr>
      </w:pPr>
      <w:r w:rsidRPr="002A15CC">
        <w:rPr>
          <w:rFonts w:cs="Arial"/>
          <w:szCs w:val="24"/>
        </w:rPr>
        <w:t xml:space="preserve">d) Prova de regularidade com a Fazenda Pública </w:t>
      </w:r>
      <w:r w:rsidRPr="002A15CC">
        <w:rPr>
          <w:rFonts w:cs="Arial"/>
          <w:b/>
          <w:szCs w:val="24"/>
        </w:rPr>
        <w:t>Municipal</w:t>
      </w:r>
      <w:r w:rsidRPr="002A15CC">
        <w:rPr>
          <w:rFonts w:cs="Arial"/>
          <w:szCs w:val="24"/>
        </w:rPr>
        <w:t xml:space="preserve"> (Certidão Negativa de </w:t>
      </w:r>
      <w:r w:rsidRPr="002A15CC">
        <w:rPr>
          <w:rFonts w:cs="Arial"/>
          <w:szCs w:val="24"/>
          <w:u w:val="single"/>
        </w:rPr>
        <w:t>Débitos Gerais</w:t>
      </w:r>
      <w:r w:rsidRPr="002A15CC">
        <w:rPr>
          <w:rFonts w:cs="Arial"/>
          <w:szCs w:val="24"/>
        </w:rPr>
        <w:t xml:space="preserve">, compreendendo todos os tributos de competência do Município), emitida pelo órgão competente, da localidade de domicilio ou sede da empresa licitante, na forma da Lei. </w:t>
      </w:r>
    </w:p>
    <w:p w14:paraId="1CBF2E6A" w14:textId="77777777" w:rsidR="00397AE2" w:rsidRPr="002A15CC" w:rsidRDefault="00397AE2" w:rsidP="00397AE2">
      <w:pPr>
        <w:pStyle w:val="Corpodetexto"/>
        <w:spacing w:after="0"/>
        <w:jc w:val="both"/>
        <w:rPr>
          <w:rFonts w:cs="Arial"/>
          <w:szCs w:val="24"/>
        </w:rPr>
      </w:pPr>
    </w:p>
    <w:p w14:paraId="6D644B15" w14:textId="77777777" w:rsidR="00397AE2" w:rsidRPr="002A15CC" w:rsidRDefault="00397AE2" w:rsidP="00397AE2">
      <w:pPr>
        <w:pStyle w:val="Corpodetexto"/>
        <w:spacing w:after="0"/>
        <w:jc w:val="both"/>
        <w:rPr>
          <w:rFonts w:cs="Arial"/>
          <w:szCs w:val="24"/>
        </w:rPr>
      </w:pPr>
      <w:r w:rsidRPr="002A15CC">
        <w:rPr>
          <w:rFonts w:cs="Arial"/>
          <w:szCs w:val="24"/>
        </w:rPr>
        <w:t xml:space="preserve">e) Certificado de Regularidade de Situação CRS, perante o Fundo de Garantia do Tempo de Serviço / </w:t>
      </w:r>
      <w:r w:rsidRPr="002A15CC">
        <w:rPr>
          <w:rFonts w:cs="Arial"/>
          <w:b/>
          <w:szCs w:val="24"/>
        </w:rPr>
        <w:t>FGTS</w:t>
      </w:r>
      <w:r w:rsidRPr="002A15CC">
        <w:rPr>
          <w:rFonts w:cs="Arial"/>
          <w:szCs w:val="24"/>
        </w:rPr>
        <w:t>;</w:t>
      </w:r>
    </w:p>
    <w:p w14:paraId="3BA155C5" w14:textId="77777777" w:rsidR="00397AE2" w:rsidRPr="002A15CC" w:rsidRDefault="00397AE2" w:rsidP="00397AE2">
      <w:pPr>
        <w:jc w:val="both"/>
        <w:rPr>
          <w:rFonts w:ascii="Arial" w:hAnsi="Arial" w:cs="Arial"/>
        </w:rPr>
      </w:pPr>
    </w:p>
    <w:p w14:paraId="37644B32" w14:textId="77777777" w:rsidR="00397AE2" w:rsidRPr="002A15CC" w:rsidRDefault="00397AE2" w:rsidP="00397AE2">
      <w:pPr>
        <w:pStyle w:val="Corpodetexto"/>
        <w:spacing w:after="0"/>
        <w:jc w:val="both"/>
        <w:rPr>
          <w:rFonts w:cs="Arial"/>
          <w:szCs w:val="24"/>
        </w:rPr>
      </w:pPr>
      <w:r w:rsidRPr="002A15CC">
        <w:rPr>
          <w:rFonts w:cs="Arial"/>
          <w:szCs w:val="24"/>
        </w:rPr>
        <w:t xml:space="preserve">f) Prova de Inexistência de débitos inadimplidos perante à </w:t>
      </w:r>
      <w:r w:rsidRPr="002A15CC">
        <w:rPr>
          <w:rFonts w:cs="Arial"/>
          <w:b/>
          <w:szCs w:val="24"/>
        </w:rPr>
        <w:t>Justiça do Trabalho</w:t>
      </w:r>
      <w:r w:rsidRPr="002A15CC">
        <w:rPr>
          <w:rFonts w:cs="Arial"/>
          <w:szCs w:val="24"/>
        </w:rPr>
        <w:t>, mediante a apresentação de certidão negativa, nos termos do Título VII – A da Consolidação das Leis do Trabalho, aprovada pelo Decreto Lei n. 5452 de 1º de maio de 1943.</w:t>
      </w:r>
    </w:p>
    <w:p w14:paraId="1DA594D5" w14:textId="77777777" w:rsidR="00397AE2" w:rsidRPr="002A15CC" w:rsidRDefault="00397AE2" w:rsidP="00397AE2">
      <w:pPr>
        <w:pStyle w:val="Corpodetexto"/>
        <w:spacing w:after="0"/>
        <w:jc w:val="both"/>
        <w:rPr>
          <w:rFonts w:cs="Arial"/>
          <w:szCs w:val="24"/>
        </w:rPr>
      </w:pPr>
    </w:p>
    <w:p w14:paraId="744B76C8" w14:textId="77777777" w:rsidR="00397AE2" w:rsidRPr="002A15CC" w:rsidRDefault="00397AE2" w:rsidP="00397AE2">
      <w:pPr>
        <w:pStyle w:val="Corpodetexto311"/>
        <w:widowControl w:val="0"/>
        <w:rPr>
          <w:rFonts w:ascii="Arial" w:hAnsi="Arial" w:cs="Arial"/>
          <w:sz w:val="24"/>
          <w:szCs w:val="24"/>
        </w:rPr>
      </w:pPr>
      <w:r w:rsidRPr="002A15CC">
        <w:rPr>
          <w:rFonts w:ascii="Arial" w:hAnsi="Arial" w:cs="Arial"/>
          <w:sz w:val="24"/>
          <w:szCs w:val="24"/>
        </w:rPr>
        <w:t>7.1.2.1. As microempresas e empresas de pequeno porte deverão apresentar toda a documentação exigida para efeito de comprovação de regularidade fiscal e trabalhista, mesmo que esta apresente alguma restrição.</w:t>
      </w:r>
    </w:p>
    <w:p w14:paraId="0E18DAD5" w14:textId="77777777" w:rsidR="00397AE2" w:rsidRPr="002A15CC" w:rsidRDefault="00397AE2" w:rsidP="00397AE2">
      <w:pPr>
        <w:pStyle w:val="Corpodetexto"/>
        <w:widowControl w:val="0"/>
        <w:jc w:val="both"/>
        <w:rPr>
          <w:rFonts w:cs="Arial"/>
          <w:b/>
          <w:sz w:val="20"/>
        </w:rPr>
      </w:pPr>
    </w:p>
    <w:p w14:paraId="6A8FE0BD" w14:textId="77777777" w:rsidR="00397AE2" w:rsidRPr="002A15CC" w:rsidRDefault="00397AE2" w:rsidP="00397AE2">
      <w:pPr>
        <w:widowControl w:val="0"/>
        <w:autoSpaceDE w:val="0"/>
        <w:autoSpaceDN w:val="0"/>
        <w:adjustRightInd w:val="0"/>
        <w:ind w:left="567"/>
        <w:jc w:val="both"/>
        <w:rPr>
          <w:rFonts w:ascii="Arial" w:hAnsi="Arial" w:cs="Arial"/>
          <w:bCs/>
        </w:rPr>
      </w:pPr>
      <w:proofErr w:type="gramStart"/>
      <w:r w:rsidRPr="002A15CC">
        <w:rPr>
          <w:rFonts w:ascii="Arial" w:hAnsi="Arial" w:cs="Arial"/>
          <w:bCs/>
        </w:rPr>
        <w:t>a) Havendo</w:t>
      </w:r>
      <w:proofErr w:type="gramEnd"/>
      <w:r w:rsidRPr="002A15CC">
        <w:rPr>
          <w:rFonts w:ascii="Arial" w:hAnsi="Arial" w:cs="Arial"/>
          <w:bCs/>
        </w:rPr>
        <w:t xml:space="preserve"> alguma restrição na comprovação da regularidade fiscal e/ou trabalhista, será assegurado o prazo de 5 (cinco) dias úteis, cujo termo inicial corresponderá ao momento em que a proponente for declarada a vencedora do certame, prorrogável por igual período, à critério da Administração Pública, para a regularização da documentação, pagamento ou parcelamento do débito, e emissão de eventuais certidões negativas ou positivas com efeito de certidão negativa.</w:t>
      </w:r>
    </w:p>
    <w:p w14:paraId="2CAD97D1" w14:textId="77777777" w:rsidR="00397AE2" w:rsidRPr="002A15CC" w:rsidRDefault="00397AE2" w:rsidP="00397AE2">
      <w:pPr>
        <w:widowControl w:val="0"/>
        <w:tabs>
          <w:tab w:val="num" w:pos="567"/>
        </w:tabs>
        <w:autoSpaceDE w:val="0"/>
        <w:autoSpaceDN w:val="0"/>
        <w:adjustRightInd w:val="0"/>
        <w:ind w:left="567"/>
        <w:jc w:val="both"/>
        <w:rPr>
          <w:rFonts w:ascii="Arial" w:hAnsi="Arial" w:cs="Arial"/>
          <w:bCs/>
        </w:rPr>
      </w:pPr>
    </w:p>
    <w:p w14:paraId="1AA5E8A5" w14:textId="77777777" w:rsidR="00397AE2" w:rsidRPr="002A15CC" w:rsidRDefault="00397AE2" w:rsidP="00397AE2">
      <w:pPr>
        <w:widowControl w:val="0"/>
        <w:autoSpaceDE w:val="0"/>
        <w:autoSpaceDN w:val="0"/>
        <w:adjustRightInd w:val="0"/>
        <w:ind w:left="567"/>
        <w:jc w:val="both"/>
        <w:rPr>
          <w:rFonts w:ascii="Arial" w:hAnsi="Arial" w:cs="Arial"/>
          <w:bCs/>
        </w:rPr>
      </w:pPr>
      <w:r w:rsidRPr="002A15CC">
        <w:rPr>
          <w:rFonts w:ascii="Arial" w:hAnsi="Arial" w:cs="Arial"/>
          <w:bCs/>
        </w:rPr>
        <w:t>b) A declaração do vencedor acontecerá no momento imediatamente posterior à fase de habilitação, conforme estabelece o art. 4º, inciso XIII da Lei Federal nº 10.520/2002.</w:t>
      </w:r>
    </w:p>
    <w:p w14:paraId="69DAD2DD" w14:textId="77777777" w:rsidR="00397AE2" w:rsidRPr="002A15CC" w:rsidRDefault="00397AE2" w:rsidP="00397AE2">
      <w:pPr>
        <w:widowControl w:val="0"/>
        <w:tabs>
          <w:tab w:val="num" w:pos="567"/>
        </w:tabs>
        <w:autoSpaceDE w:val="0"/>
        <w:autoSpaceDN w:val="0"/>
        <w:adjustRightInd w:val="0"/>
        <w:ind w:left="567"/>
        <w:jc w:val="both"/>
        <w:rPr>
          <w:rFonts w:ascii="Arial" w:hAnsi="Arial" w:cs="Arial"/>
          <w:bCs/>
        </w:rPr>
      </w:pPr>
    </w:p>
    <w:p w14:paraId="0AD848B9" w14:textId="77777777" w:rsidR="00397AE2" w:rsidRPr="002A15CC" w:rsidRDefault="00397AE2" w:rsidP="00397AE2">
      <w:pPr>
        <w:widowControl w:val="0"/>
        <w:autoSpaceDE w:val="0"/>
        <w:autoSpaceDN w:val="0"/>
        <w:adjustRightInd w:val="0"/>
        <w:ind w:left="567"/>
        <w:jc w:val="both"/>
        <w:rPr>
          <w:rFonts w:ascii="Arial" w:hAnsi="Arial" w:cs="Arial"/>
          <w:bCs/>
        </w:rPr>
      </w:pPr>
      <w:r w:rsidRPr="002A15CC">
        <w:rPr>
          <w:rFonts w:ascii="Arial" w:hAnsi="Arial" w:cs="Arial"/>
          <w:bCs/>
        </w:rPr>
        <w:t>c) O prazo para normalização da regularidade fiscal e/ou trabalhista de que trata a alínea “a” não se aplica aos documentos relativos à habilitação jurídica e à qualificação técnica e econômico-financeira, bem como ao cumprimento do disposto no art. 7º, XXXIII da Constituição Federal.</w:t>
      </w:r>
    </w:p>
    <w:p w14:paraId="266A8BEB" w14:textId="77777777" w:rsidR="00397AE2" w:rsidRPr="002A15CC" w:rsidRDefault="00397AE2" w:rsidP="00397AE2">
      <w:pPr>
        <w:pStyle w:val="Corpodetexto"/>
        <w:widowControl w:val="0"/>
        <w:tabs>
          <w:tab w:val="num" w:pos="567"/>
        </w:tabs>
        <w:ind w:left="567"/>
        <w:jc w:val="both"/>
        <w:rPr>
          <w:rFonts w:cs="Arial"/>
          <w:sz w:val="20"/>
        </w:rPr>
      </w:pPr>
    </w:p>
    <w:p w14:paraId="60867E60" w14:textId="77777777" w:rsidR="00397AE2" w:rsidRPr="002A15CC" w:rsidRDefault="00397AE2" w:rsidP="00397AE2">
      <w:pPr>
        <w:widowControl w:val="0"/>
        <w:autoSpaceDE w:val="0"/>
        <w:autoSpaceDN w:val="0"/>
        <w:adjustRightInd w:val="0"/>
        <w:ind w:left="567"/>
        <w:jc w:val="both"/>
        <w:rPr>
          <w:rFonts w:ascii="Arial" w:hAnsi="Arial" w:cs="Arial"/>
          <w:bCs/>
        </w:rPr>
      </w:pPr>
      <w:r w:rsidRPr="002A15CC">
        <w:rPr>
          <w:rFonts w:ascii="Arial" w:hAnsi="Arial" w:cs="Arial"/>
          <w:bCs/>
        </w:rPr>
        <w:t xml:space="preserve">d) Não havendo a regularização da documentação fiscal e/ou trabalhista, no prazo previsto na alínea “a” ocorrerá a decadência do direito à contratação, sem prejuízo </w:t>
      </w:r>
      <w:r w:rsidRPr="002A15CC">
        <w:rPr>
          <w:rFonts w:ascii="Arial" w:hAnsi="Arial" w:cs="Arial"/>
          <w:bCs/>
        </w:rPr>
        <w:lastRenderedPageBreak/>
        <w:t>das sanções previstas na legislação vigente, facultada à Administração convocar os licitantes remanescentes, na ordem de classificação, para assinatura do contrato ou revogar, se for o caso, a licitação.</w:t>
      </w:r>
    </w:p>
    <w:p w14:paraId="22AB1812" w14:textId="77777777" w:rsidR="00397AE2" w:rsidRPr="002A15CC" w:rsidRDefault="00397AE2" w:rsidP="00397AE2">
      <w:pPr>
        <w:pStyle w:val="Corpodetexto"/>
        <w:spacing w:after="0"/>
        <w:jc w:val="both"/>
        <w:rPr>
          <w:rFonts w:cs="Arial"/>
          <w:szCs w:val="24"/>
        </w:rPr>
      </w:pPr>
    </w:p>
    <w:p w14:paraId="18C7334C" w14:textId="77777777" w:rsidR="00397AE2" w:rsidRPr="002A15CC" w:rsidRDefault="00397AE2" w:rsidP="00397AE2">
      <w:pPr>
        <w:pStyle w:val="Recuodecorpodetexto"/>
        <w:spacing w:after="0"/>
        <w:ind w:left="0"/>
        <w:jc w:val="both"/>
        <w:rPr>
          <w:rFonts w:ascii="Arial" w:hAnsi="Arial" w:cs="Arial"/>
          <w:b/>
        </w:rPr>
      </w:pPr>
      <w:r w:rsidRPr="002A15CC">
        <w:rPr>
          <w:rFonts w:ascii="Arial" w:hAnsi="Arial" w:cs="Arial"/>
          <w:b/>
        </w:rPr>
        <w:t>7.1.3. QUALIFICAÇÃO ECONÔMICO-FINANCEIRA:</w:t>
      </w:r>
    </w:p>
    <w:p w14:paraId="2D07AC66" w14:textId="77777777" w:rsidR="00397AE2" w:rsidRPr="002A15CC" w:rsidRDefault="00397AE2" w:rsidP="00397AE2">
      <w:pPr>
        <w:pStyle w:val="Recuodecorpodetexto"/>
        <w:spacing w:after="0"/>
        <w:ind w:left="0"/>
        <w:jc w:val="both"/>
        <w:rPr>
          <w:rFonts w:ascii="Arial" w:hAnsi="Arial" w:cs="Arial"/>
          <w:b/>
        </w:rPr>
      </w:pPr>
    </w:p>
    <w:p w14:paraId="1A6D8AF7" w14:textId="77777777" w:rsidR="00397AE2" w:rsidRPr="002A15CC" w:rsidRDefault="00397AE2" w:rsidP="00397AE2">
      <w:pPr>
        <w:pStyle w:val="PargrafodaLista"/>
        <w:numPr>
          <w:ilvl w:val="0"/>
          <w:numId w:val="33"/>
        </w:numPr>
        <w:ind w:left="0" w:firstLine="0"/>
        <w:jc w:val="both"/>
        <w:rPr>
          <w:rFonts w:ascii="Arial" w:hAnsi="Arial" w:cs="Arial"/>
          <w:sz w:val="24"/>
          <w:szCs w:val="24"/>
        </w:rPr>
      </w:pPr>
      <w:bookmarkStart w:id="3" w:name="_Hlk1463605"/>
      <w:r w:rsidRPr="002A15CC">
        <w:rPr>
          <w:rFonts w:ascii="Arial" w:hAnsi="Arial" w:cs="Arial"/>
          <w:b/>
          <w:sz w:val="24"/>
          <w:szCs w:val="24"/>
        </w:rPr>
        <w:t>Certidão negativa de falência ou recuperação judicial</w:t>
      </w:r>
      <w:r w:rsidRPr="002A15CC">
        <w:rPr>
          <w:rFonts w:ascii="Arial" w:hAnsi="Arial" w:cs="Arial"/>
          <w:sz w:val="24"/>
          <w:szCs w:val="24"/>
        </w:rPr>
        <w:t>, expedida pelo distribuidor ou distribuidores, se for o caso, da sede da pessoa jurídica, que esteja dentro do prazo de validade expresso na própria certidão. Caso não houver prazo fixado, a validade será de 90 (noventa) dias.</w:t>
      </w:r>
    </w:p>
    <w:p w14:paraId="7778EB43" w14:textId="77777777" w:rsidR="00397AE2" w:rsidRPr="002A15CC" w:rsidRDefault="00397AE2" w:rsidP="00397AE2">
      <w:pPr>
        <w:pStyle w:val="PargrafodaLista"/>
        <w:ind w:left="0"/>
        <w:jc w:val="both"/>
        <w:rPr>
          <w:rFonts w:ascii="Arial" w:hAnsi="Arial" w:cs="Arial"/>
          <w:sz w:val="24"/>
          <w:szCs w:val="24"/>
        </w:rPr>
      </w:pPr>
    </w:p>
    <w:p w14:paraId="74E658C1" w14:textId="77777777" w:rsidR="00397AE2" w:rsidRPr="002A15CC" w:rsidRDefault="00397AE2" w:rsidP="00397AE2">
      <w:pPr>
        <w:pStyle w:val="Corpodetexto"/>
        <w:widowControl w:val="0"/>
        <w:ind w:left="567"/>
        <w:jc w:val="both"/>
        <w:rPr>
          <w:rFonts w:cs="Arial"/>
          <w:szCs w:val="24"/>
        </w:rPr>
      </w:pPr>
      <w:r w:rsidRPr="002A15CC">
        <w:rPr>
          <w:rFonts w:cs="Arial"/>
          <w:szCs w:val="24"/>
        </w:rPr>
        <w:t>a.1</w:t>
      </w:r>
      <w:proofErr w:type="gramStart"/>
      <w:r w:rsidRPr="002A15CC">
        <w:rPr>
          <w:rFonts w:cs="Arial"/>
          <w:szCs w:val="24"/>
        </w:rPr>
        <w:t>) Citada</w:t>
      </w:r>
      <w:proofErr w:type="gramEnd"/>
      <w:r w:rsidRPr="002A15CC">
        <w:rPr>
          <w:rFonts w:cs="Arial"/>
          <w:szCs w:val="24"/>
        </w:rPr>
        <w:t xml:space="preserve"> certidão deve ser emitida via internet com código de autenticação ou em caso de emissão via cartório distribuidor, deve apresentar cópia autenticada por cartório competente.</w:t>
      </w:r>
    </w:p>
    <w:p w14:paraId="43E7E836" w14:textId="77777777" w:rsidR="00397AE2" w:rsidRPr="002A15CC" w:rsidRDefault="00397AE2" w:rsidP="00397AE2">
      <w:pPr>
        <w:pStyle w:val="Corpodetexto"/>
        <w:widowControl w:val="0"/>
        <w:spacing w:after="200"/>
        <w:ind w:left="567"/>
        <w:jc w:val="both"/>
        <w:rPr>
          <w:rFonts w:cs="Arial"/>
        </w:rPr>
      </w:pPr>
      <w:r w:rsidRPr="002A15CC">
        <w:rPr>
          <w:rFonts w:cs="Arial"/>
          <w:szCs w:val="24"/>
        </w:rPr>
        <w:t>a.2</w:t>
      </w:r>
      <w:proofErr w:type="gramStart"/>
      <w:r w:rsidRPr="002A15CC">
        <w:rPr>
          <w:rFonts w:cs="Arial"/>
          <w:szCs w:val="24"/>
        </w:rPr>
        <w:t>) Caso</w:t>
      </w:r>
      <w:proofErr w:type="gramEnd"/>
      <w:r w:rsidRPr="002A15CC">
        <w:rPr>
          <w:rFonts w:cs="Arial"/>
          <w:szCs w:val="24"/>
        </w:rPr>
        <w:t xml:space="preserve"> a referida certidão seja positiva para </w:t>
      </w:r>
      <w:r w:rsidRPr="002A15CC">
        <w:rPr>
          <w:rFonts w:cs="Arial"/>
          <w:b/>
          <w:szCs w:val="24"/>
        </w:rPr>
        <w:t>recuperação judicial</w:t>
      </w:r>
      <w:r w:rsidRPr="002A15CC">
        <w:rPr>
          <w:rFonts w:cs="Arial"/>
          <w:szCs w:val="24"/>
        </w:rPr>
        <w:t xml:space="preserve">, deverá ser apresentada </w:t>
      </w:r>
      <w:r w:rsidRPr="002A15CC">
        <w:rPr>
          <w:rFonts w:cs="Arial"/>
        </w:rPr>
        <w:t>certidão emitida pela instância judicial competente, certificando sua aptidão econômica e financeira para participar do presente procedimento licitatório. (Acórdão TCU n° 8.271/2011 – 2ª Câmara).</w:t>
      </w:r>
    </w:p>
    <w:bookmarkEnd w:id="3"/>
    <w:p w14:paraId="32C44273" w14:textId="77777777" w:rsidR="00397AE2" w:rsidRPr="00267A08" w:rsidRDefault="00397AE2" w:rsidP="00397AE2">
      <w:pPr>
        <w:pStyle w:val="Recuodecorpodetexto"/>
        <w:spacing w:after="0"/>
        <w:ind w:left="0"/>
        <w:jc w:val="both"/>
        <w:rPr>
          <w:rFonts w:ascii="Arial" w:hAnsi="Arial" w:cs="Arial"/>
          <w:b/>
        </w:rPr>
      </w:pPr>
      <w:r w:rsidRPr="00267A08">
        <w:rPr>
          <w:rFonts w:ascii="Arial" w:hAnsi="Arial" w:cs="Arial"/>
          <w:b/>
        </w:rPr>
        <w:t>7.1.4. QUALIFICAÇÃO TÉCNICA:</w:t>
      </w:r>
    </w:p>
    <w:p w14:paraId="2E35FFA8" w14:textId="77777777" w:rsidR="00397AE2" w:rsidRPr="00267A08" w:rsidRDefault="00397AE2" w:rsidP="00397AE2">
      <w:pPr>
        <w:widowControl w:val="0"/>
        <w:tabs>
          <w:tab w:val="left" w:pos="720"/>
        </w:tabs>
        <w:ind w:left="1134"/>
        <w:jc w:val="both"/>
        <w:rPr>
          <w:rFonts w:ascii="Arial" w:hAnsi="Arial" w:cs="Arial"/>
        </w:rPr>
      </w:pPr>
    </w:p>
    <w:p w14:paraId="689DAD9D" w14:textId="77777777" w:rsidR="00397AE2" w:rsidRPr="00267A08" w:rsidRDefault="00397AE2" w:rsidP="00397AE2">
      <w:pPr>
        <w:widowControl w:val="0"/>
        <w:tabs>
          <w:tab w:val="left" w:pos="720"/>
        </w:tabs>
        <w:ind w:left="567"/>
        <w:jc w:val="both"/>
        <w:rPr>
          <w:rFonts w:ascii="Arial" w:hAnsi="Arial" w:cs="Arial"/>
        </w:rPr>
      </w:pPr>
      <w:r w:rsidRPr="00267A08">
        <w:rPr>
          <w:rFonts w:ascii="Arial" w:hAnsi="Arial" w:cs="Arial"/>
        </w:rPr>
        <w:t xml:space="preserve">a) </w:t>
      </w:r>
      <w:r w:rsidRPr="00267A08">
        <w:rPr>
          <w:rFonts w:ascii="Arial" w:hAnsi="Arial" w:cs="Arial"/>
          <w:b/>
        </w:rPr>
        <w:t>Alvará de Licença Sanitária</w:t>
      </w:r>
      <w:r w:rsidRPr="00267A08">
        <w:rPr>
          <w:rFonts w:ascii="Arial" w:hAnsi="Arial" w:cs="Arial"/>
        </w:rPr>
        <w:t>, expedido pela unidade competente, na esfera Estadual ou Municipal da sede do Licitante, compatível com o objeto desta licitação.</w:t>
      </w:r>
    </w:p>
    <w:p w14:paraId="041A5B39" w14:textId="77777777" w:rsidR="00397AE2" w:rsidRPr="002A15CC" w:rsidRDefault="00397AE2" w:rsidP="00397AE2">
      <w:pPr>
        <w:widowControl w:val="0"/>
        <w:tabs>
          <w:tab w:val="left" w:pos="720"/>
        </w:tabs>
        <w:jc w:val="both"/>
        <w:rPr>
          <w:rFonts w:ascii="Arial" w:hAnsi="Arial" w:cs="Arial"/>
        </w:rPr>
      </w:pPr>
    </w:p>
    <w:p w14:paraId="022A3E80" w14:textId="77777777" w:rsidR="00397AE2" w:rsidRPr="002A15CC" w:rsidRDefault="00397AE2" w:rsidP="00397AE2">
      <w:pPr>
        <w:widowControl w:val="0"/>
        <w:tabs>
          <w:tab w:val="left" w:pos="851"/>
        </w:tabs>
        <w:ind w:left="851" w:hanging="851"/>
        <w:jc w:val="both"/>
        <w:rPr>
          <w:rFonts w:ascii="Arial" w:hAnsi="Arial" w:cs="Arial"/>
          <w:b/>
        </w:rPr>
      </w:pPr>
      <w:r w:rsidRPr="002A15CC">
        <w:rPr>
          <w:rFonts w:ascii="Arial" w:hAnsi="Arial" w:cs="Arial"/>
          <w:b/>
        </w:rPr>
        <w:t>7.1.5 DAS DECLARAÇÕES</w:t>
      </w:r>
    </w:p>
    <w:p w14:paraId="29AC6F18" w14:textId="77777777" w:rsidR="00397AE2" w:rsidRPr="002A15CC" w:rsidRDefault="00397AE2" w:rsidP="00397AE2">
      <w:pPr>
        <w:widowControl w:val="0"/>
        <w:tabs>
          <w:tab w:val="left" w:pos="720"/>
        </w:tabs>
        <w:jc w:val="both"/>
        <w:rPr>
          <w:rFonts w:ascii="Arial" w:hAnsi="Arial" w:cs="Arial"/>
          <w:b/>
        </w:rPr>
      </w:pPr>
    </w:p>
    <w:p w14:paraId="572EC735" w14:textId="77777777" w:rsidR="00397AE2" w:rsidRPr="002A15CC" w:rsidRDefault="00397AE2" w:rsidP="00397AE2">
      <w:pPr>
        <w:pStyle w:val="Corpodetexto"/>
        <w:spacing w:after="0"/>
        <w:ind w:left="567"/>
        <w:jc w:val="both"/>
        <w:rPr>
          <w:rFonts w:cs="Arial"/>
          <w:szCs w:val="24"/>
        </w:rPr>
      </w:pPr>
      <w:r w:rsidRPr="002A15CC">
        <w:rPr>
          <w:rFonts w:cs="Arial"/>
          <w:b/>
          <w:szCs w:val="24"/>
        </w:rPr>
        <w:t>a)</w:t>
      </w:r>
      <w:r w:rsidRPr="002A15CC">
        <w:rPr>
          <w:rFonts w:cs="Arial"/>
          <w:szCs w:val="24"/>
        </w:rPr>
        <w:t xml:space="preserve"> </w:t>
      </w:r>
      <w:r w:rsidRPr="002A15CC">
        <w:rPr>
          <w:rFonts w:cs="Arial"/>
          <w:b/>
          <w:szCs w:val="24"/>
        </w:rPr>
        <w:t>Declaração</w:t>
      </w:r>
      <w:r w:rsidRPr="002A15CC">
        <w:rPr>
          <w:rFonts w:cs="Arial"/>
          <w:szCs w:val="24"/>
        </w:rPr>
        <w:t xml:space="preserve">, observadas as penalidades cabíveis, de </w:t>
      </w:r>
      <w:r w:rsidRPr="002A15CC">
        <w:rPr>
          <w:rFonts w:cs="Arial"/>
          <w:b/>
          <w:szCs w:val="24"/>
        </w:rPr>
        <w:t>superveniência</w:t>
      </w:r>
      <w:r w:rsidRPr="002A15CC">
        <w:rPr>
          <w:rFonts w:cs="Arial"/>
          <w:szCs w:val="24"/>
        </w:rPr>
        <w:t xml:space="preserve"> de fatos imp</w:t>
      </w:r>
      <w:r>
        <w:rPr>
          <w:rFonts w:cs="Arial"/>
          <w:szCs w:val="24"/>
        </w:rPr>
        <w:t xml:space="preserve">editivos da habilitação (Anexo </w:t>
      </w:r>
      <w:r w:rsidRPr="002A15CC">
        <w:rPr>
          <w:rFonts w:cs="Arial"/>
          <w:szCs w:val="24"/>
        </w:rPr>
        <w:t>V)</w:t>
      </w:r>
    </w:p>
    <w:p w14:paraId="389D24C8" w14:textId="77777777" w:rsidR="00397AE2" w:rsidRPr="002A15CC" w:rsidRDefault="00397AE2" w:rsidP="00397AE2">
      <w:pPr>
        <w:pStyle w:val="Corpodetexto"/>
        <w:spacing w:after="0"/>
        <w:ind w:left="1134"/>
        <w:jc w:val="both"/>
        <w:rPr>
          <w:rFonts w:cs="Arial"/>
          <w:szCs w:val="24"/>
        </w:rPr>
      </w:pPr>
    </w:p>
    <w:p w14:paraId="7F98CF0A" w14:textId="77777777" w:rsidR="00397AE2" w:rsidRPr="002A15CC" w:rsidRDefault="00397AE2" w:rsidP="00397AE2">
      <w:pPr>
        <w:pStyle w:val="Corpodetexto"/>
        <w:spacing w:after="0"/>
        <w:ind w:left="567"/>
        <w:jc w:val="both"/>
        <w:rPr>
          <w:rFonts w:cs="Arial"/>
          <w:szCs w:val="24"/>
        </w:rPr>
      </w:pPr>
      <w:r w:rsidRPr="002A15CC">
        <w:rPr>
          <w:rFonts w:cs="Arial"/>
          <w:b/>
          <w:szCs w:val="24"/>
        </w:rPr>
        <w:t>b)</w:t>
      </w:r>
      <w:r w:rsidRPr="002A15CC">
        <w:rPr>
          <w:rFonts w:cs="Arial"/>
          <w:szCs w:val="24"/>
        </w:rPr>
        <w:t xml:space="preserve"> </w:t>
      </w:r>
      <w:r w:rsidRPr="002A15CC">
        <w:rPr>
          <w:rFonts w:cs="Arial"/>
          <w:b/>
          <w:szCs w:val="24"/>
        </w:rPr>
        <w:t>Declaração</w:t>
      </w:r>
      <w:r w:rsidRPr="002A15CC">
        <w:rPr>
          <w:rFonts w:cs="Arial"/>
          <w:szCs w:val="24"/>
        </w:rPr>
        <w:t xml:space="preserve"> da licitante de que não possui em seu quadro de pessoal, empregado (s) com </w:t>
      </w:r>
      <w:r w:rsidRPr="002A15CC">
        <w:rPr>
          <w:rFonts w:cs="Arial"/>
          <w:b/>
          <w:szCs w:val="24"/>
        </w:rPr>
        <w:t>menos de 18</w:t>
      </w:r>
      <w:r w:rsidRPr="002A15CC">
        <w:rPr>
          <w:rFonts w:cs="Arial"/>
          <w:szCs w:val="24"/>
        </w:rPr>
        <w:t xml:space="preserve"> (dezoito) anos em trabalho noturno, perigoso ou insalubre e de 16 (dezesseis) anos em qualquer trabalho, salvo na condição de aprendiz, a partir de 14 (quatorze) anos, nos termos do Inciso XXXIII do artigo 7º da Constituição Federal (Anexo V</w:t>
      </w:r>
      <w:r>
        <w:rPr>
          <w:rFonts w:cs="Arial"/>
          <w:szCs w:val="24"/>
        </w:rPr>
        <w:t>I</w:t>
      </w:r>
      <w:r w:rsidRPr="002A15CC">
        <w:rPr>
          <w:rFonts w:cs="Arial"/>
          <w:szCs w:val="24"/>
        </w:rPr>
        <w:t>).</w:t>
      </w:r>
    </w:p>
    <w:p w14:paraId="244BB04A" w14:textId="77777777" w:rsidR="00397AE2" w:rsidRPr="002A15CC" w:rsidRDefault="00397AE2" w:rsidP="00397AE2">
      <w:pPr>
        <w:pStyle w:val="Corpodetexto"/>
        <w:spacing w:after="0"/>
        <w:jc w:val="both"/>
        <w:rPr>
          <w:rFonts w:cs="Arial"/>
          <w:szCs w:val="24"/>
        </w:rPr>
      </w:pPr>
    </w:p>
    <w:p w14:paraId="06B6D1E4" w14:textId="77777777" w:rsidR="00397AE2" w:rsidRPr="002A15CC" w:rsidRDefault="00397AE2" w:rsidP="00397AE2">
      <w:pPr>
        <w:pStyle w:val="Corpodetexto"/>
        <w:spacing w:after="0"/>
        <w:jc w:val="both"/>
        <w:rPr>
          <w:rFonts w:cs="Arial"/>
          <w:szCs w:val="24"/>
        </w:rPr>
      </w:pPr>
      <w:proofErr w:type="gramStart"/>
      <w:r w:rsidRPr="002A15CC">
        <w:rPr>
          <w:rFonts w:cs="Arial"/>
          <w:szCs w:val="24"/>
        </w:rPr>
        <w:t>7.1.6 Os</w:t>
      </w:r>
      <w:proofErr w:type="gramEnd"/>
      <w:r w:rsidRPr="002A15CC">
        <w:rPr>
          <w:rFonts w:cs="Arial"/>
          <w:szCs w:val="24"/>
        </w:rPr>
        <w:t xml:space="preserve"> documentos solicitados que por sua natureza devam ser expedidos por órgão público, deverão estar no prazo de validade neles previstos, e todos os demais que não conste expressamente seu prazo de validade, considerar-se-ão válidos por </w:t>
      </w:r>
      <w:r w:rsidRPr="002A15CC">
        <w:rPr>
          <w:rFonts w:cs="Arial"/>
          <w:b/>
          <w:szCs w:val="24"/>
        </w:rPr>
        <w:t>90 (noventa)</w:t>
      </w:r>
      <w:r w:rsidRPr="002A15CC">
        <w:rPr>
          <w:rFonts w:cs="Arial"/>
          <w:szCs w:val="24"/>
        </w:rPr>
        <w:t xml:space="preserve"> dias contados da data de sua emissão, exceto os atestados de capacidade técnica que não serão objeto de aferição quanto a este aspecto.</w:t>
      </w:r>
    </w:p>
    <w:p w14:paraId="2E9EC47D" w14:textId="77777777" w:rsidR="00397AE2" w:rsidRPr="002A15CC" w:rsidRDefault="00397AE2" w:rsidP="00397AE2">
      <w:pPr>
        <w:pStyle w:val="Corpodetexto"/>
        <w:spacing w:after="0"/>
        <w:jc w:val="both"/>
        <w:rPr>
          <w:rFonts w:cs="Arial"/>
          <w:szCs w:val="24"/>
        </w:rPr>
      </w:pPr>
    </w:p>
    <w:p w14:paraId="1BE4ACC7" w14:textId="77777777" w:rsidR="00397AE2" w:rsidRPr="002A15CC" w:rsidRDefault="00397AE2" w:rsidP="00397AE2">
      <w:pPr>
        <w:pStyle w:val="Corpodetexto"/>
        <w:spacing w:after="0"/>
        <w:jc w:val="both"/>
        <w:rPr>
          <w:rFonts w:cs="Arial"/>
          <w:szCs w:val="24"/>
        </w:rPr>
      </w:pPr>
      <w:proofErr w:type="gramStart"/>
      <w:r w:rsidRPr="002A15CC">
        <w:rPr>
          <w:rFonts w:cs="Arial"/>
          <w:szCs w:val="24"/>
        </w:rPr>
        <w:t>7.1.7 Sob</w:t>
      </w:r>
      <w:proofErr w:type="gramEnd"/>
      <w:r w:rsidRPr="002A15CC">
        <w:rPr>
          <w:rFonts w:cs="Arial"/>
          <w:szCs w:val="24"/>
        </w:rPr>
        <w:t xml:space="preserve"> pena de inabilitação, todos os documentos apresentados para habilitação deverão estar:</w:t>
      </w:r>
    </w:p>
    <w:p w14:paraId="2EC51F11" w14:textId="77777777" w:rsidR="00397AE2" w:rsidRPr="002A15CC" w:rsidRDefault="00397AE2" w:rsidP="00397AE2">
      <w:pPr>
        <w:pStyle w:val="Corpodetexto"/>
        <w:spacing w:after="0"/>
        <w:jc w:val="both"/>
        <w:rPr>
          <w:rFonts w:cs="Arial"/>
          <w:szCs w:val="24"/>
        </w:rPr>
      </w:pPr>
    </w:p>
    <w:p w14:paraId="5B45A1AC" w14:textId="77777777" w:rsidR="00397AE2" w:rsidRPr="002A15CC" w:rsidRDefault="00397AE2" w:rsidP="00397AE2">
      <w:pPr>
        <w:pStyle w:val="Corpodetexto"/>
        <w:spacing w:after="0"/>
        <w:ind w:left="567"/>
        <w:jc w:val="both"/>
        <w:rPr>
          <w:rFonts w:cs="Arial"/>
          <w:szCs w:val="24"/>
        </w:rPr>
      </w:pPr>
      <w:r w:rsidRPr="002A15CC">
        <w:rPr>
          <w:rFonts w:cs="Arial"/>
          <w:szCs w:val="24"/>
        </w:rPr>
        <w:t>a) em nome da licitante e, preferencialmente, com número do CNPJ e com o endereço respectivo;</w:t>
      </w:r>
    </w:p>
    <w:p w14:paraId="19581CCD" w14:textId="77777777" w:rsidR="00397AE2" w:rsidRPr="002A15CC" w:rsidRDefault="00397AE2" w:rsidP="00397AE2">
      <w:pPr>
        <w:pStyle w:val="Corpodetexto"/>
        <w:spacing w:after="0"/>
        <w:ind w:left="567"/>
        <w:jc w:val="both"/>
        <w:rPr>
          <w:rFonts w:cs="Arial"/>
          <w:szCs w:val="24"/>
        </w:rPr>
      </w:pPr>
    </w:p>
    <w:p w14:paraId="6455ABBA" w14:textId="77777777" w:rsidR="00397AE2" w:rsidRPr="002A15CC" w:rsidRDefault="00397AE2" w:rsidP="00397AE2">
      <w:pPr>
        <w:pStyle w:val="Corpodetexto"/>
        <w:spacing w:after="0"/>
        <w:ind w:left="567"/>
        <w:jc w:val="both"/>
        <w:rPr>
          <w:rFonts w:cs="Arial"/>
          <w:szCs w:val="24"/>
        </w:rPr>
      </w:pPr>
      <w:r w:rsidRPr="002A15CC">
        <w:rPr>
          <w:rFonts w:cs="Arial"/>
          <w:szCs w:val="24"/>
        </w:rPr>
        <w:t>b) se a licitante for matriz, todos os documentos deverão estar em nome da matriz;</w:t>
      </w:r>
    </w:p>
    <w:p w14:paraId="45A9F4CF" w14:textId="77777777" w:rsidR="00397AE2" w:rsidRPr="002A15CC" w:rsidRDefault="00397AE2" w:rsidP="00397AE2">
      <w:pPr>
        <w:pStyle w:val="Corpodetexto"/>
        <w:spacing w:after="0"/>
        <w:ind w:left="567"/>
        <w:jc w:val="both"/>
        <w:rPr>
          <w:rFonts w:cs="Arial"/>
          <w:szCs w:val="24"/>
        </w:rPr>
      </w:pPr>
    </w:p>
    <w:p w14:paraId="242174CE" w14:textId="77777777" w:rsidR="00397AE2" w:rsidRPr="002A15CC" w:rsidRDefault="00397AE2" w:rsidP="00397AE2">
      <w:pPr>
        <w:pStyle w:val="Corpodetexto"/>
        <w:spacing w:after="0"/>
        <w:ind w:left="567"/>
        <w:jc w:val="both"/>
        <w:rPr>
          <w:rFonts w:cs="Arial"/>
          <w:szCs w:val="24"/>
        </w:rPr>
      </w:pPr>
      <w:r w:rsidRPr="002A15CC">
        <w:rPr>
          <w:rFonts w:cs="Arial"/>
          <w:szCs w:val="24"/>
        </w:rPr>
        <w:lastRenderedPageBreak/>
        <w:t>c) se a licitante for a filial, todos os documentos deverão estar em nome da filial, exceto aqueles documentos que, pela própria natureza, comprovadamente, forem emitidos somente em nome da matriz.</w:t>
      </w:r>
    </w:p>
    <w:p w14:paraId="328AC0E1" w14:textId="77777777" w:rsidR="00397AE2" w:rsidRPr="002A15CC" w:rsidRDefault="00397AE2" w:rsidP="00397AE2">
      <w:pPr>
        <w:jc w:val="both"/>
        <w:rPr>
          <w:rFonts w:ascii="Arial" w:hAnsi="Arial" w:cs="Arial"/>
        </w:rPr>
      </w:pPr>
    </w:p>
    <w:p w14:paraId="10163A81" w14:textId="77777777" w:rsidR="00397AE2" w:rsidRPr="002A15CC" w:rsidRDefault="00397AE2" w:rsidP="00397AE2">
      <w:pPr>
        <w:pStyle w:val="Corpodetexto"/>
        <w:spacing w:after="0"/>
        <w:jc w:val="both"/>
        <w:rPr>
          <w:rFonts w:cs="Arial"/>
          <w:szCs w:val="24"/>
        </w:rPr>
      </w:pPr>
      <w:proofErr w:type="gramStart"/>
      <w:r w:rsidRPr="002A15CC">
        <w:rPr>
          <w:rFonts w:cs="Arial"/>
          <w:szCs w:val="24"/>
        </w:rPr>
        <w:t>7.1.8 Os</w:t>
      </w:r>
      <w:proofErr w:type="gramEnd"/>
      <w:r w:rsidRPr="002A15CC">
        <w:rPr>
          <w:rFonts w:cs="Arial"/>
          <w:szCs w:val="24"/>
        </w:rPr>
        <w:t xml:space="preserve"> documentos exigidos neste Edital poderão ser apresentados em original, por qualquer processo de cópia, autenticado por cartório competente ou por funcionário do Departamento de Licitação, ou publicação em órgão da imprensa oficial.</w:t>
      </w:r>
    </w:p>
    <w:p w14:paraId="3FCF1445" w14:textId="77777777" w:rsidR="00397AE2" w:rsidRPr="002A15CC" w:rsidRDefault="00397AE2" w:rsidP="00397AE2">
      <w:pPr>
        <w:pStyle w:val="Corpodetexto"/>
        <w:spacing w:after="0"/>
        <w:jc w:val="both"/>
        <w:rPr>
          <w:rFonts w:cs="Arial"/>
          <w:szCs w:val="24"/>
        </w:rPr>
      </w:pPr>
    </w:p>
    <w:p w14:paraId="064977C2" w14:textId="77777777" w:rsidR="00397AE2" w:rsidRPr="002A15CC" w:rsidRDefault="00397AE2" w:rsidP="00397AE2">
      <w:pPr>
        <w:pStyle w:val="Corpodetexto"/>
        <w:spacing w:after="0"/>
        <w:ind w:left="567"/>
        <w:jc w:val="both"/>
        <w:rPr>
          <w:rFonts w:cs="Arial"/>
          <w:szCs w:val="24"/>
        </w:rPr>
      </w:pPr>
      <w:proofErr w:type="gramStart"/>
      <w:r w:rsidRPr="002A15CC">
        <w:rPr>
          <w:rFonts w:cs="Arial"/>
          <w:szCs w:val="24"/>
        </w:rPr>
        <w:t>7.1.8.1 Os</w:t>
      </w:r>
      <w:proofErr w:type="gramEnd"/>
      <w:r w:rsidRPr="002A15CC">
        <w:rPr>
          <w:rFonts w:cs="Arial"/>
          <w:szCs w:val="24"/>
        </w:rPr>
        <w:t xml:space="preserve"> documentos de habilitação poderão ser autenticados por funcionário do Departamento de Licitação a partir do original;</w:t>
      </w:r>
    </w:p>
    <w:p w14:paraId="4B83F50A" w14:textId="77777777" w:rsidR="00397AE2" w:rsidRPr="002A15CC" w:rsidRDefault="00397AE2" w:rsidP="00397AE2">
      <w:pPr>
        <w:pStyle w:val="Corpodetexto"/>
        <w:spacing w:after="0"/>
        <w:jc w:val="both"/>
        <w:rPr>
          <w:rFonts w:cs="Arial"/>
          <w:szCs w:val="24"/>
        </w:rPr>
      </w:pPr>
    </w:p>
    <w:p w14:paraId="205C56E1" w14:textId="77777777" w:rsidR="00397AE2" w:rsidRPr="002A15CC" w:rsidRDefault="00397AE2" w:rsidP="00397AE2">
      <w:pPr>
        <w:pStyle w:val="Corpodetexto"/>
        <w:spacing w:after="0"/>
        <w:ind w:left="567"/>
        <w:jc w:val="both"/>
        <w:rPr>
          <w:rFonts w:cs="Arial"/>
          <w:szCs w:val="24"/>
        </w:rPr>
      </w:pPr>
      <w:proofErr w:type="gramStart"/>
      <w:r w:rsidRPr="002A15CC">
        <w:rPr>
          <w:rFonts w:cs="Arial"/>
          <w:szCs w:val="24"/>
        </w:rPr>
        <w:t>7.1.8.2 Serão</w:t>
      </w:r>
      <w:proofErr w:type="gramEnd"/>
      <w:r w:rsidRPr="002A15CC">
        <w:rPr>
          <w:rFonts w:cs="Arial"/>
          <w:szCs w:val="24"/>
        </w:rPr>
        <w:t xml:space="preserve"> aceitas somente cópias legíveis;</w:t>
      </w:r>
    </w:p>
    <w:p w14:paraId="117DABD7" w14:textId="77777777" w:rsidR="00397AE2" w:rsidRPr="002A15CC" w:rsidRDefault="00397AE2" w:rsidP="00397AE2">
      <w:pPr>
        <w:pStyle w:val="Corpodetexto"/>
        <w:spacing w:after="0"/>
        <w:ind w:left="567"/>
        <w:jc w:val="both"/>
        <w:rPr>
          <w:rFonts w:cs="Arial"/>
          <w:szCs w:val="24"/>
        </w:rPr>
      </w:pPr>
    </w:p>
    <w:p w14:paraId="1D361021" w14:textId="77777777" w:rsidR="00397AE2" w:rsidRPr="002A15CC" w:rsidRDefault="00397AE2" w:rsidP="00397AE2">
      <w:pPr>
        <w:pStyle w:val="Corpodetexto"/>
        <w:spacing w:after="0"/>
        <w:ind w:left="567"/>
        <w:jc w:val="both"/>
        <w:rPr>
          <w:rFonts w:cs="Arial"/>
          <w:szCs w:val="24"/>
        </w:rPr>
      </w:pPr>
      <w:proofErr w:type="gramStart"/>
      <w:r w:rsidRPr="002A15CC">
        <w:rPr>
          <w:rFonts w:cs="Arial"/>
          <w:szCs w:val="24"/>
        </w:rPr>
        <w:t>7.1.8.3 Não</w:t>
      </w:r>
      <w:proofErr w:type="gramEnd"/>
      <w:r w:rsidRPr="002A15CC">
        <w:rPr>
          <w:rFonts w:cs="Arial"/>
          <w:szCs w:val="24"/>
        </w:rPr>
        <w:t xml:space="preserve"> serão aceitos documentos cujas datas estejam rasuradas;</w:t>
      </w:r>
    </w:p>
    <w:p w14:paraId="3E157E3B" w14:textId="77777777" w:rsidR="00397AE2" w:rsidRPr="002A15CC" w:rsidRDefault="00397AE2" w:rsidP="00397AE2">
      <w:pPr>
        <w:pStyle w:val="Corpodetexto"/>
        <w:spacing w:after="0"/>
        <w:ind w:left="567"/>
        <w:jc w:val="both"/>
        <w:rPr>
          <w:rFonts w:cs="Arial"/>
          <w:szCs w:val="24"/>
        </w:rPr>
      </w:pPr>
    </w:p>
    <w:p w14:paraId="599878C5" w14:textId="77777777" w:rsidR="00397AE2" w:rsidRPr="002A15CC" w:rsidRDefault="00397AE2" w:rsidP="00397AE2">
      <w:pPr>
        <w:pStyle w:val="Corpodetexto"/>
        <w:spacing w:after="0"/>
        <w:ind w:left="567"/>
        <w:jc w:val="both"/>
        <w:rPr>
          <w:rFonts w:cs="Arial"/>
          <w:szCs w:val="24"/>
        </w:rPr>
      </w:pPr>
      <w:r w:rsidRPr="002A15CC">
        <w:rPr>
          <w:rFonts w:cs="Arial"/>
          <w:szCs w:val="24"/>
        </w:rPr>
        <w:t>7.1.8.4</w:t>
      </w:r>
      <w:r w:rsidRPr="002A15CC">
        <w:rPr>
          <w:rFonts w:cs="Arial"/>
          <w:b/>
          <w:szCs w:val="24"/>
        </w:rPr>
        <w:t xml:space="preserve"> </w:t>
      </w:r>
      <w:r w:rsidRPr="002A15CC">
        <w:rPr>
          <w:rFonts w:cs="Arial"/>
          <w:szCs w:val="24"/>
        </w:rPr>
        <w:t>A Pregoeira reservar-se o direito de solicitar o original de qualquer documento, sempre que tiver dúvida e julgar necessário.</w:t>
      </w:r>
    </w:p>
    <w:p w14:paraId="495E0784" w14:textId="77777777" w:rsidR="00397AE2" w:rsidRPr="002A15CC" w:rsidRDefault="00397AE2" w:rsidP="00397AE2">
      <w:pPr>
        <w:pStyle w:val="Corpodetexto"/>
        <w:spacing w:after="0"/>
        <w:ind w:left="567"/>
        <w:jc w:val="both"/>
        <w:rPr>
          <w:rFonts w:cs="Arial"/>
          <w:szCs w:val="24"/>
        </w:rPr>
      </w:pPr>
    </w:p>
    <w:p w14:paraId="375326A6" w14:textId="77777777" w:rsidR="00397AE2" w:rsidRPr="002A15CC" w:rsidRDefault="00397AE2" w:rsidP="00397AE2">
      <w:pPr>
        <w:pStyle w:val="Corpodetexto"/>
        <w:spacing w:after="0"/>
        <w:ind w:left="567"/>
        <w:jc w:val="both"/>
        <w:rPr>
          <w:rFonts w:cs="Arial"/>
          <w:szCs w:val="24"/>
        </w:rPr>
      </w:pPr>
      <w:bookmarkStart w:id="4" w:name="_Hlk1463642"/>
      <w:proofErr w:type="gramStart"/>
      <w:r w:rsidRPr="002A15CC">
        <w:rPr>
          <w:rFonts w:cs="Arial"/>
          <w:szCs w:val="24"/>
        </w:rPr>
        <w:t xml:space="preserve">7.1.8.5 </w:t>
      </w:r>
      <w:bookmarkStart w:id="5" w:name="_Hlk353553"/>
      <w:r w:rsidRPr="002A15CC">
        <w:rPr>
          <w:rFonts w:cs="Arial"/>
          <w:szCs w:val="24"/>
        </w:rPr>
        <w:t>Em</w:t>
      </w:r>
      <w:proofErr w:type="gramEnd"/>
      <w:r w:rsidRPr="002A15CC">
        <w:rPr>
          <w:rFonts w:cs="Arial"/>
          <w:szCs w:val="24"/>
        </w:rPr>
        <w:t xml:space="preserve"> conformidade com o art. 3º, I, da Lei nº 13.726, de 8 de outubro de 2018, será dispensado o reconhecimento de firma se for possível confrontar a assinatura com aquela constante do documento de identidade do signatário, ou assinar o documento diante do Pregoeiro ou Equipe de apoio</w:t>
      </w:r>
      <w:bookmarkEnd w:id="5"/>
      <w:r w:rsidRPr="002A15CC">
        <w:rPr>
          <w:rFonts w:cs="Arial"/>
          <w:szCs w:val="24"/>
        </w:rPr>
        <w:t>.</w:t>
      </w:r>
    </w:p>
    <w:bookmarkEnd w:id="4"/>
    <w:p w14:paraId="0BFE8407" w14:textId="77777777" w:rsidR="00397AE2" w:rsidRPr="002A15CC" w:rsidRDefault="00397AE2" w:rsidP="00397AE2">
      <w:pPr>
        <w:pStyle w:val="Corpodetexto"/>
        <w:spacing w:after="0"/>
        <w:jc w:val="both"/>
        <w:rPr>
          <w:rFonts w:cs="Arial"/>
          <w:szCs w:val="24"/>
        </w:rPr>
      </w:pPr>
    </w:p>
    <w:p w14:paraId="3E1BAC3A" w14:textId="77777777" w:rsidR="00397AE2" w:rsidRPr="002A15CC" w:rsidRDefault="00397AE2" w:rsidP="00397AE2">
      <w:pPr>
        <w:pStyle w:val="Corpodetexto"/>
        <w:spacing w:after="0"/>
        <w:jc w:val="both"/>
        <w:rPr>
          <w:rFonts w:cs="Arial"/>
          <w:szCs w:val="24"/>
        </w:rPr>
      </w:pPr>
      <w:r w:rsidRPr="002A15CC">
        <w:rPr>
          <w:rFonts w:cs="Arial"/>
          <w:szCs w:val="24"/>
        </w:rPr>
        <w:t>7.1.9. Após examinados e julgados os documentos apresentados para efeito de habilitação das licitantes, mediante confronto com as condições deste Edital, serão desqualificados e não aceitos aqueles que não atenderem às exigências aqui estabelecidas.</w:t>
      </w:r>
    </w:p>
    <w:p w14:paraId="46AB02F0" w14:textId="77777777" w:rsidR="00397AE2" w:rsidRPr="002A15CC" w:rsidRDefault="00397AE2" w:rsidP="00397AE2">
      <w:pPr>
        <w:pStyle w:val="Corpodetexto"/>
        <w:spacing w:after="0"/>
        <w:jc w:val="both"/>
        <w:rPr>
          <w:rFonts w:cs="Arial"/>
          <w:szCs w:val="24"/>
        </w:rPr>
      </w:pPr>
    </w:p>
    <w:p w14:paraId="299C912C" w14:textId="77777777" w:rsidR="00397AE2" w:rsidRPr="002A15CC" w:rsidRDefault="00397AE2" w:rsidP="00397AE2">
      <w:pPr>
        <w:pStyle w:val="Corpodetexto"/>
        <w:spacing w:after="0"/>
        <w:jc w:val="both"/>
        <w:rPr>
          <w:rFonts w:cs="Arial"/>
          <w:szCs w:val="24"/>
        </w:rPr>
      </w:pPr>
      <w:r w:rsidRPr="002A15CC">
        <w:rPr>
          <w:rFonts w:cs="Arial"/>
          <w:szCs w:val="24"/>
        </w:rPr>
        <w:t>7.1.10. Quando todas as licitantes forem inabilitadas, a Pregoeira poderá fixar-lhes o prazo de 08 (oito) dias úteis para a apresentação de novos documentos escoimados das causas referidas no ato inabilitatório.</w:t>
      </w:r>
    </w:p>
    <w:p w14:paraId="767A129B" w14:textId="77777777" w:rsidR="00397AE2" w:rsidRPr="002A15CC" w:rsidRDefault="00397AE2" w:rsidP="00397AE2">
      <w:pPr>
        <w:pStyle w:val="Corpodetexto"/>
        <w:spacing w:after="0"/>
        <w:jc w:val="both"/>
        <w:rPr>
          <w:rFonts w:cs="Arial"/>
          <w:szCs w:val="24"/>
        </w:rPr>
      </w:pPr>
    </w:p>
    <w:p w14:paraId="4428CB68" w14:textId="77777777" w:rsidR="00397AE2" w:rsidRPr="002A15CC" w:rsidRDefault="00397AE2" w:rsidP="00397AE2">
      <w:pPr>
        <w:pStyle w:val="Corpodetexto"/>
        <w:spacing w:after="0"/>
        <w:ind w:left="567"/>
        <w:jc w:val="both"/>
        <w:rPr>
          <w:rFonts w:cs="Arial"/>
          <w:szCs w:val="24"/>
        </w:rPr>
      </w:pPr>
      <w:r w:rsidRPr="002A15CC">
        <w:rPr>
          <w:rFonts w:cs="Arial"/>
          <w:szCs w:val="24"/>
        </w:rPr>
        <w:t>7.1.10.1 Serão exigidos para reapresentação apenas os documentos desqualificados e não aceitos;</w:t>
      </w:r>
    </w:p>
    <w:p w14:paraId="6C101B70" w14:textId="77777777" w:rsidR="00397AE2" w:rsidRPr="002A15CC" w:rsidRDefault="00397AE2" w:rsidP="00397AE2">
      <w:pPr>
        <w:pStyle w:val="Corpodetexto"/>
        <w:spacing w:after="0"/>
        <w:ind w:left="567"/>
        <w:jc w:val="both"/>
        <w:rPr>
          <w:rFonts w:cs="Arial"/>
          <w:szCs w:val="24"/>
        </w:rPr>
      </w:pPr>
    </w:p>
    <w:p w14:paraId="40F97C8B" w14:textId="77777777" w:rsidR="00397AE2" w:rsidRPr="002A15CC" w:rsidRDefault="00397AE2" w:rsidP="00397AE2">
      <w:pPr>
        <w:pStyle w:val="Corpodetexto"/>
        <w:spacing w:after="0"/>
        <w:ind w:left="567"/>
        <w:jc w:val="both"/>
        <w:rPr>
          <w:rFonts w:cs="Arial"/>
          <w:szCs w:val="24"/>
        </w:rPr>
      </w:pPr>
      <w:r w:rsidRPr="002A15CC">
        <w:rPr>
          <w:rFonts w:cs="Arial"/>
          <w:szCs w:val="24"/>
        </w:rPr>
        <w:t>7.1.10.2 As licitantes poderão abdicar do prazo estabelecido, de comum acordo.</w:t>
      </w:r>
    </w:p>
    <w:p w14:paraId="3E2BA6DB" w14:textId="77777777" w:rsidR="00397AE2" w:rsidRPr="002A15CC" w:rsidRDefault="00397AE2" w:rsidP="00397AE2">
      <w:pPr>
        <w:pStyle w:val="Corpodetexto"/>
        <w:spacing w:after="0"/>
        <w:jc w:val="both"/>
        <w:rPr>
          <w:rFonts w:cs="Arial"/>
          <w:szCs w:val="24"/>
        </w:rPr>
      </w:pPr>
    </w:p>
    <w:p w14:paraId="2BACE88A" w14:textId="77777777" w:rsidR="00397AE2" w:rsidRPr="002A15CC" w:rsidRDefault="00397AE2" w:rsidP="00397AE2">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8. DA IMPUGNAÇÃO, DO RECURSO E HOMOLOGAÇÃO</w:t>
      </w:r>
    </w:p>
    <w:p w14:paraId="2361CCD4" w14:textId="77777777" w:rsidR="00397AE2" w:rsidRPr="002A15CC" w:rsidRDefault="00397AE2" w:rsidP="00397AE2">
      <w:pPr>
        <w:jc w:val="both"/>
        <w:rPr>
          <w:rFonts w:ascii="Arial" w:hAnsi="Arial" w:cs="Arial"/>
        </w:rPr>
      </w:pPr>
    </w:p>
    <w:p w14:paraId="79FB9A8F" w14:textId="77777777" w:rsidR="00397AE2" w:rsidRPr="002A15CC" w:rsidRDefault="00397AE2" w:rsidP="00397AE2">
      <w:pPr>
        <w:jc w:val="both"/>
        <w:rPr>
          <w:rFonts w:ascii="Arial" w:hAnsi="Arial" w:cs="Arial"/>
          <w:b/>
        </w:rPr>
      </w:pPr>
      <w:r w:rsidRPr="002A15CC">
        <w:rPr>
          <w:rFonts w:ascii="Arial" w:hAnsi="Arial" w:cs="Arial"/>
          <w:b/>
        </w:rPr>
        <w:t>8.1. DA IMPUGNAÇÃO</w:t>
      </w:r>
    </w:p>
    <w:p w14:paraId="44654CF8" w14:textId="77777777" w:rsidR="00397AE2" w:rsidRPr="002A15CC" w:rsidRDefault="00397AE2" w:rsidP="00397AE2">
      <w:pPr>
        <w:pStyle w:val="Corpodetexto"/>
        <w:widowControl w:val="0"/>
        <w:suppressAutoHyphens/>
        <w:spacing w:after="0"/>
        <w:jc w:val="both"/>
        <w:rPr>
          <w:rFonts w:cs="Arial"/>
          <w:szCs w:val="24"/>
        </w:rPr>
      </w:pPr>
    </w:p>
    <w:p w14:paraId="7D46AB05" w14:textId="77777777" w:rsidR="00397AE2" w:rsidRPr="002A15CC" w:rsidRDefault="00397AE2" w:rsidP="00397AE2">
      <w:pPr>
        <w:pStyle w:val="Corpodetexto"/>
        <w:widowControl w:val="0"/>
        <w:suppressAutoHyphens/>
        <w:spacing w:after="0"/>
        <w:jc w:val="both"/>
        <w:rPr>
          <w:rFonts w:cs="Arial"/>
          <w:b/>
          <w:sz w:val="20"/>
        </w:rPr>
      </w:pPr>
      <w:r w:rsidRPr="002A15CC">
        <w:rPr>
          <w:rFonts w:cs="Arial"/>
        </w:rPr>
        <w:t xml:space="preserve">8.1.1. </w:t>
      </w:r>
      <w:r w:rsidRPr="002A15CC">
        <w:rPr>
          <w:rFonts w:cs="Arial"/>
          <w:szCs w:val="24"/>
        </w:rPr>
        <w:t>Qualquer interessado poderá até 02 (dois) dias úteis antes da data fixada para recebimento das propostas e habilitação, solicitar esclarecimentos, providências ou impugnar o ato convocatório do pregão, sob pena de decadência do direito de fazê-lo administrativamente.</w:t>
      </w:r>
      <w:r w:rsidRPr="002A15CC">
        <w:rPr>
          <w:rFonts w:cs="Arial"/>
          <w:b/>
          <w:sz w:val="20"/>
        </w:rPr>
        <w:t xml:space="preserve">  </w:t>
      </w:r>
    </w:p>
    <w:p w14:paraId="1B1BD25C" w14:textId="77777777" w:rsidR="00397AE2" w:rsidRPr="002A15CC" w:rsidRDefault="00397AE2" w:rsidP="00397AE2">
      <w:pPr>
        <w:jc w:val="both"/>
        <w:rPr>
          <w:rFonts w:ascii="Arial" w:hAnsi="Arial" w:cs="Arial"/>
        </w:rPr>
      </w:pPr>
    </w:p>
    <w:p w14:paraId="1561CA7F" w14:textId="77777777" w:rsidR="00397AE2" w:rsidRPr="002A15CC" w:rsidRDefault="00397AE2" w:rsidP="00397AE2">
      <w:pPr>
        <w:jc w:val="both"/>
        <w:rPr>
          <w:rFonts w:ascii="Arial" w:hAnsi="Arial" w:cs="Arial"/>
        </w:rPr>
      </w:pPr>
      <w:r w:rsidRPr="002A15CC">
        <w:rPr>
          <w:rFonts w:ascii="Arial" w:hAnsi="Arial" w:cs="Arial"/>
        </w:rPr>
        <w:t>8.1.2. A impugnação ao edital deverá ser dirigida à autoridade que expediu o presente instrumento convocatório.</w:t>
      </w:r>
    </w:p>
    <w:p w14:paraId="63A23104" w14:textId="77777777" w:rsidR="00397AE2" w:rsidRPr="002A15CC" w:rsidRDefault="00397AE2" w:rsidP="00397AE2">
      <w:pPr>
        <w:jc w:val="both"/>
        <w:rPr>
          <w:rFonts w:ascii="Arial" w:hAnsi="Arial" w:cs="Arial"/>
          <w:bCs/>
        </w:rPr>
      </w:pPr>
    </w:p>
    <w:p w14:paraId="603F6036" w14:textId="77777777" w:rsidR="00397AE2" w:rsidRPr="002A15CC" w:rsidRDefault="00397AE2" w:rsidP="00397AE2">
      <w:pPr>
        <w:jc w:val="both"/>
        <w:rPr>
          <w:rFonts w:ascii="Arial" w:hAnsi="Arial" w:cs="Arial"/>
        </w:rPr>
      </w:pPr>
      <w:r w:rsidRPr="002A15CC">
        <w:rPr>
          <w:rFonts w:ascii="Arial" w:hAnsi="Arial" w:cs="Arial"/>
          <w:bCs/>
        </w:rPr>
        <w:t xml:space="preserve">8.1.3. </w:t>
      </w:r>
      <w:r w:rsidRPr="002A15CC">
        <w:rPr>
          <w:rFonts w:ascii="Arial" w:hAnsi="Arial" w:cs="Arial"/>
        </w:rPr>
        <w:t>Acolhida à petição contra o ato convocatório serão designadas nova data para a realização do certame.</w:t>
      </w:r>
    </w:p>
    <w:p w14:paraId="7A5AD7D2" w14:textId="77777777" w:rsidR="00397AE2" w:rsidRPr="002A15CC" w:rsidRDefault="00397AE2" w:rsidP="00397AE2">
      <w:pPr>
        <w:ind w:left="360"/>
        <w:jc w:val="both"/>
        <w:rPr>
          <w:rFonts w:ascii="Arial" w:hAnsi="Arial" w:cs="Arial"/>
        </w:rPr>
      </w:pPr>
    </w:p>
    <w:p w14:paraId="0A169C30" w14:textId="77777777" w:rsidR="00397AE2" w:rsidRPr="002A15CC" w:rsidRDefault="00397AE2" w:rsidP="00397AE2">
      <w:pPr>
        <w:jc w:val="both"/>
        <w:rPr>
          <w:rFonts w:ascii="Arial" w:hAnsi="Arial" w:cs="Arial"/>
        </w:rPr>
      </w:pPr>
      <w:r w:rsidRPr="002A15CC">
        <w:rPr>
          <w:rFonts w:ascii="Arial" w:hAnsi="Arial" w:cs="Arial"/>
        </w:rPr>
        <w:t>8.1.4. A ausência de decisão administrativa definitiva pertinente à impugnação antes da data fixada para a realização do Pregão confere ao licitante a sua participação no procedimento licitatório até a ocorrência desse evento.</w:t>
      </w:r>
    </w:p>
    <w:p w14:paraId="20728B85" w14:textId="77777777" w:rsidR="00397AE2" w:rsidRPr="002A15CC" w:rsidRDefault="00397AE2" w:rsidP="00397AE2">
      <w:pPr>
        <w:pStyle w:val="PargrafodaLista"/>
        <w:jc w:val="both"/>
        <w:rPr>
          <w:rFonts w:ascii="Arial" w:hAnsi="Arial" w:cs="Arial"/>
        </w:rPr>
      </w:pPr>
    </w:p>
    <w:p w14:paraId="655F3BFD"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rPr>
        <w:t>8.1.5. Deverá protocolizar o pedido no Protocolo da Prefeitura Municipal de /MS, das 08:00 às 12:00 horas.</w:t>
      </w:r>
    </w:p>
    <w:p w14:paraId="118D4E7A" w14:textId="77777777" w:rsidR="00397AE2" w:rsidRPr="002A15CC" w:rsidRDefault="00397AE2" w:rsidP="00397AE2">
      <w:pPr>
        <w:pStyle w:val="PargrafodaLista"/>
        <w:jc w:val="both"/>
        <w:rPr>
          <w:rFonts w:ascii="Arial" w:hAnsi="Arial" w:cs="Arial"/>
        </w:rPr>
      </w:pPr>
    </w:p>
    <w:p w14:paraId="75085191" w14:textId="77777777" w:rsidR="00397AE2" w:rsidRPr="002A15CC" w:rsidRDefault="00397AE2" w:rsidP="00397AE2">
      <w:pPr>
        <w:pStyle w:val="Corpodetexto"/>
        <w:spacing w:after="0"/>
        <w:jc w:val="both"/>
        <w:rPr>
          <w:rFonts w:cs="Arial"/>
          <w:b/>
          <w:szCs w:val="24"/>
        </w:rPr>
      </w:pPr>
      <w:r w:rsidRPr="002A15CC">
        <w:rPr>
          <w:rFonts w:cs="Arial"/>
          <w:b/>
          <w:szCs w:val="24"/>
        </w:rPr>
        <w:t>8.2. DO RECURSO</w:t>
      </w:r>
    </w:p>
    <w:p w14:paraId="5B2E312B" w14:textId="77777777" w:rsidR="00397AE2" w:rsidRPr="002A15CC" w:rsidRDefault="00397AE2" w:rsidP="00397AE2">
      <w:pPr>
        <w:pStyle w:val="Corpodetexto"/>
        <w:spacing w:after="0"/>
        <w:jc w:val="both"/>
        <w:rPr>
          <w:rFonts w:cs="Arial"/>
          <w:b/>
          <w:szCs w:val="24"/>
        </w:rPr>
      </w:pPr>
    </w:p>
    <w:p w14:paraId="16212474" w14:textId="77777777" w:rsidR="00397AE2" w:rsidRPr="002A15CC" w:rsidRDefault="00397AE2" w:rsidP="00397AE2">
      <w:pPr>
        <w:jc w:val="both"/>
        <w:rPr>
          <w:rFonts w:ascii="Arial" w:hAnsi="Arial" w:cs="Arial"/>
        </w:rPr>
      </w:pPr>
      <w:r w:rsidRPr="002A15CC">
        <w:rPr>
          <w:rFonts w:ascii="Arial" w:hAnsi="Arial" w:cs="Arial"/>
        </w:rPr>
        <w:t>8.2.1. Ao final da sessão, depois de declarada vencedora, qualquer licitante poderá manifestar imediata e motivadamente a intenção de interpor recurso, mediante registro em ata da síntese das suas razões, sendo-lhe desde já concedido o prazo de 03 (três) dias para apresentação das correspondentes razões, ficando os demais licitantes desde logo intimados para apresentar contrarrazões em igual número de dias, que começarão a correr do término do prazo do recorrente, sendo-lhes assegurada vista imediata dos autos.</w:t>
      </w:r>
    </w:p>
    <w:p w14:paraId="108023DA" w14:textId="77777777" w:rsidR="00397AE2" w:rsidRPr="002A15CC" w:rsidRDefault="00397AE2" w:rsidP="00397AE2">
      <w:pPr>
        <w:ind w:left="360"/>
        <w:jc w:val="both"/>
        <w:rPr>
          <w:rFonts w:ascii="Arial" w:hAnsi="Arial" w:cs="Arial"/>
        </w:rPr>
      </w:pPr>
    </w:p>
    <w:p w14:paraId="1EEC0E08" w14:textId="77777777" w:rsidR="00397AE2" w:rsidRPr="002A15CC" w:rsidRDefault="00397AE2" w:rsidP="00397AE2">
      <w:pPr>
        <w:ind w:left="567"/>
        <w:jc w:val="both"/>
        <w:rPr>
          <w:rFonts w:ascii="Arial" w:hAnsi="Arial" w:cs="Arial"/>
        </w:rPr>
      </w:pPr>
      <w:proofErr w:type="gramStart"/>
      <w:r w:rsidRPr="002A15CC">
        <w:rPr>
          <w:rFonts w:ascii="Arial" w:hAnsi="Arial" w:cs="Arial"/>
        </w:rPr>
        <w:t>a) Não</w:t>
      </w:r>
      <w:proofErr w:type="gramEnd"/>
      <w:r w:rsidRPr="002A15CC">
        <w:rPr>
          <w:rFonts w:ascii="Arial" w:hAnsi="Arial" w:cs="Arial"/>
        </w:rPr>
        <w:t xml:space="preserve"> será admitido, nem concedido prazo para recurso sobre assuntos meramente protelatórios ou já decididos em impugnação ao Instrumento Convocatório;</w:t>
      </w:r>
    </w:p>
    <w:p w14:paraId="60E30659" w14:textId="77777777" w:rsidR="00397AE2" w:rsidRPr="002A15CC" w:rsidRDefault="00397AE2" w:rsidP="00397AE2">
      <w:pPr>
        <w:ind w:left="567"/>
        <w:jc w:val="both"/>
        <w:rPr>
          <w:rFonts w:ascii="Arial" w:hAnsi="Arial" w:cs="Arial"/>
        </w:rPr>
      </w:pPr>
    </w:p>
    <w:p w14:paraId="00775C14" w14:textId="77777777" w:rsidR="00397AE2" w:rsidRPr="002A15CC" w:rsidRDefault="00397AE2" w:rsidP="00397AE2">
      <w:pPr>
        <w:ind w:left="567"/>
        <w:jc w:val="both"/>
        <w:rPr>
          <w:rFonts w:ascii="Arial" w:hAnsi="Arial" w:cs="Arial"/>
        </w:rPr>
      </w:pPr>
      <w:proofErr w:type="gramStart"/>
      <w:r w:rsidRPr="002A15CC">
        <w:rPr>
          <w:rFonts w:ascii="Arial" w:hAnsi="Arial" w:cs="Arial"/>
        </w:rPr>
        <w:t>b) Acolhidas</w:t>
      </w:r>
      <w:proofErr w:type="gramEnd"/>
      <w:r w:rsidRPr="002A15CC">
        <w:rPr>
          <w:rFonts w:ascii="Arial" w:hAnsi="Arial" w:cs="Arial"/>
        </w:rPr>
        <w:t xml:space="preserve"> às razões recursais pela Pregoeira este retornará a sessão do Pregão para a reformulação do ato combatido e daqueles subsequentes;</w:t>
      </w:r>
    </w:p>
    <w:p w14:paraId="7E141346" w14:textId="77777777" w:rsidR="00397AE2" w:rsidRPr="002A15CC" w:rsidRDefault="00397AE2" w:rsidP="00397AE2">
      <w:pPr>
        <w:ind w:left="567"/>
        <w:jc w:val="both"/>
        <w:rPr>
          <w:rFonts w:ascii="Arial" w:hAnsi="Arial" w:cs="Arial"/>
        </w:rPr>
      </w:pPr>
    </w:p>
    <w:p w14:paraId="6334647B" w14:textId="77777777" w:rsidR="00397AE2" w:rsidRPr="002A15CC" w:rsidRDefault="00397AE2" w:rsidP="00397AE2">
      <w:pPr>
        <w:ind w:left="567"/>
        <w:jc w:val="both"/>
        <w:rPr>
          <w:rFonts w:ascii="Arial" w:hAnsi="Arial" w:cs="Arial"/>
        </w:rPr>
      </w:pPr>
      <w:r w:rsidRPr="002A15CC">
        <w:rPr>
          <w:rFonts w:ascii="Arial" w:hAnsi="Arial" w:cs="Arial"/>
        </w:rPr>
        <w:t>c) Se das razões recursais não resultar retratação da decisão, a Pregoeira encaminhará o recurso devidamente informado à Autoridade Superior, que proferirá decisão final e homologará o procedimento licitatório.</w:t>
      </w:r>
    </w:p>
    <w:p w14:paraId="6BFFB865" w14:textId="77777777" w:rsidR="00397AE2" w:rsidRPr="002A15CC" w:rsidRDefault="00397AE2" w:rsidP="00397AE2">
      <w:pPr>
        <w:autoSpaceDE w:val="0"/>
        <w:autoSpaceDN w:val="0"/>
        <w:adjustRightInd w:val="0"/>
        <w:jc w:val="both"/>
        <w:rPr>
          <w:rFonts w:ascii="Arial" w:hAnsi="Arial" w:cs="Arial"/>
        </w:rPr>
      </w:pPr>
    </w:p>
    <w:p w14:paraId="4C51E23E"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rPr>
        <w:t>8.2.2. O recurso terá efeito suspensivo e o seu acolhimento importará a invalidação apenas dos atos insuscetíveis de aproveitamento.</w:t>
      </w:r>
    </w:p>
    <w:p w14:paraId="7C613F8F" w14:textId="77777777" w:rsidR="00397AE2" w:rsidRPr="002A15CC" w:rsidRDefault="00397AE2" w:rsidP="00397AE2">
      <w:pPr>
        <w:autoSpaceDE w:val="0"/>
        <w:autoSpaceDN w:val="0"/>
        <w:adjustRightInd w:val="0"/>
        <w:jc w:val="both"/>
        <w:rPr>
          <w:rFonts w:ascii="Arial" w:hAnsi="Arial" w:cs="Arial"/>
        </w:rPr>
      </w:pPr>
    </w:p>
    <w:p w14:paraId="39D04563" w14:textId="77777777" w:rsidR="00397AE2" w:rsidRPr="002A15CC" w:rsidRDefault="00397AE2" w:rsidP="00397AE2">
      <w:pPr>
        <w:autoSpaceDE w:val="0"/>
        <w:autoSpaceDN w:val="0"/>
        <w:adjustRightInd w:val="0"/>
        <w:ind w:left="567"/>
        <w:jc w:val="both"/>
        <w:rPr>
          <w:rFonts w:ascii="Arial" w:hAnsi="Arial" w:cs="Arial"/>
        </w:rPr>
      </w:pPr>
      <w:r w:rsidRPr="002A15CC">
        <w:rPr>
          <w:rFonts w:ascii="Arial" w:hAnsi="Arial" w:cs="Arial"/>
        </w:rPr>
        <w:t xml:space="preserve">8.2.2.1. Decididos os recursos e constatada a regularidade dos atos praticados, a autoridade competente adjudicará o objeto do certame à licitante vencedora e homologará o procedimento. </w:t>
      </w:r>
    </w:p>
    <w:p w14:paraId="0602CB4C" w14:textId="77777777" w:rsidR="00397AE2" w:rsidRPr="002A15CC" w:rsidRDefault="00397AE2" w:rsidP="00397AE2">
      <w:pPr>
        <w:autoSpaceDE w:val="0"/>
        <w:autoSpaceDN w:val="0"/>
        <w:adjustRightInd w:val="0"/>
        <w:ind w:left="567"/>
        <w:jc w:val="both"/>
        <w:rPr>
          <w:rFonts w:ascii="Arial" w:hAnsi="Arial" w:cs="Arial"/>
        </w:rPr>
      </w:pPr>
    </w:p>
    <w:p w14:paraId="343DDE67" w14:textId="77777777" w:rsidR="00397AE2" w:rsidRPr="002A15CC" w:rsidRDefault="00397AE2" w:rsidP="00397AE2">
      <w:pPr>
        <w:autoSpaceDE w:val="0"/>
        <w:autoSpaceDN w:val="0"/>
        <w:adjustRightInd w:val="0"/>
        <w:ind w:left="567"/>
        <w:jc w:val="both"/>
        <w:rPr>
          <w:rFonts w:ascii="Arial" w:hAnsi="Arial" w:cs="Arial"/>
        </w:rPr>
      </w:pPr>
      <w:r w:rsidRPr="002A15CC">
        <w:rPr>
          <w:rFonts w:ascii="Arial" w:hAnsi="Arial" w:cs="Arial"/>
        </w:rPr>
        <w:t>8.2.2.2. A falta de manifestação imediata e motivada do licitante importará a decadência do direito de recurso e a classificação do objeto pela Pregoeira ao vencedor.</w:t>
      </w:r>
    </w:p>
    <w:p w14:paraId="4489ED4F" w14:textId="77777777" w:rsidR="00397AE2" w:rsidRPr="002A15CC" w:rsidRDefault="00397AE2" w:rsidP="00397AE2">
      <w:pPr>
        <w:autoSpaceDE w:val="0"/>
        <w:autoSpaceDN w:val="0"/>
        <w:adjustRightInd w:val="0"/>
        <w:jc w:val="both"/>
        <w:rPr>
          <w:rFonts w:ascii="Arial" w:hAnsi="Arial" w:cs="Arial"/>
        </w:rPr>
      </w:pPr>
    </w:p>
    <w:p w14:paraId="7A61CC02"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rPr>
        <w:t>8.2.3. Os autos do processo permanecerão com vista franqueada aos interessados no Departamento de Licitação.</w:t>
      </w:r>
    </w:p>
    <w:p w14:paraId="14DC608A" w14:textId="77777777" w:rsidR="00397AE2" w:rsidRPr="002A15CC" w:rsidRDefault="00397AE2" w:rsidP="00397AE2">
      <w:pPr>
        <w:pStyle w:val="Corpodetexto"/>
        <w:spacing w:after="0"/>
        <w:jc w:val="both"/>
        <w:rPr>
          <w:rFonts w:cs="Arial"/>
          <w:szCs w:val="24"/>
        </w:rPr>
      </w:pPr>
    </w:p>
    <w:p w14:paraId="657052B1" w14:textId="77777777" w:rsidR="00397AE2" w:rsidRPr="002A15CC" w:rsidRDefault="00397AE2" w:rsidP="00397AE2">
      <w:pPr>
        <w:pStyle w:val="Corpodetexto"/>
        <w:spacing w:after="0"/>
        <w:jc w:val="both"/>
        <w:rPr>
          <w:rFonts w:cs="Arial"/>
          <w:szCs w:val="24"/>
        </w:rPr>
      </w:pPr>
      <w:r w:rsidRPr="002A15CC">
        <w:rPr>
          <w:rFonts w:cs="Arial"/>
          <w:szCs w:val="24"/>
        </w:rPr>
        <w:t>8.2.4. A homologação do resultado desta licitação não obriga a Administração à utilização do objeto licitado.</w:t>
      </w:r>
    </w:p>
    <w:p w14:paraId="212131DC" w14:textId="77777777" w:rsidR="00397AE2" w:rsidRPr="002A15CC" w:rsidRDefault="00397AE2" w:rsidP="00397AE2">
      <w:pPr>
        <w:pStyle w:val="Corpodetexto"/>
        <w:spacing w:after="0"/>
        <w:jc w:val="both"/>
        <w:rPr>
          <w:rFonts w:cs="Arial"/>
          <w:b/>
          <w:szCs w:val="24"/>
        </w:rPr>
      </w:pPr>
    </w:p>
    <w:p w14:paraId="11828B6F" w14:textId="77777777" w:rsidR="00397AE2" w:rsidRPr="002A15CC" w:rsidRDefault="00397AE2" w:rsidP="00397AE2">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9. DA FORMALIZAÇÃO DA ATA DE REGISTRO DE PREÇOS</w:t>
      </w:r>
    </w:p>
    <w:p w14:paraId="582BD1E0" w14:textId="77777777" w:rsidR="00397AE2" w:rsidRPr="00321F9F" w:rsidRDefault="00397AE2" w:rsidP="00397AE2">
      <w:pPr>
        <w:tabs>
          <w:tab w:val="left" w:pos="2439"/>
        </w:tabs>
      </w:pPr>
    </w:p>
    <w:p w14:paraId="241F7331" w14:textId="77777777" w:rsidR="00397AE2" w:rsidRPr="002A15CC" w:rsidRDefault="00397AE2" w:rsidP="00397AE2">
      <w:pPr>
        <w:pStyle w:val="Corpodetexto"/>
        <w:spacing w:after="0"/>
        <w:jc w:val="both"/>
        <w:rPr>
          <w:rFonts w:cs="Arial"/>
          <w:szCs w:val="24"/>
        </w:rPr>
      </w:pPr>
      <w:r w:rsidRPr="002A15CC">
        <w:rPr>
          <w:rFonts w:cs="Arial"/>
          <w:szCs w:val="24"/>
        </w:rPr>
        <w:t>9.1. Homologada a licitação, será formalizada a Ata de Registro de Preços, documento vinculativo obrigacional de fornecimento, onde constarão os preços a serem praticados, com características de compromisso da licitante vencedora, se convocadas, vierem a fornecer</w:t>
      </w:r>
      <w:r w:rsidRPr="002A15CC">
        <w:rPr>
          <w:rFonts w:eastAsia="Arial" w:cs="Arial"/>
          <w:b/>
          <w:szCs w:val="24"/>
        </w:rPr>
        <w:t xml:space="preserve"> </w:t>
      </w:r>
      <w:r w:rsidRPr="002A15CC">
        <w:rPr>
          <w:rFonts w:cs="Arial"/>
          <w:szCs w:val="24"/>
        </w:rPr>
        <w:t xml:space="preserve">nas condições definidas neste edital e seus anexos e, se for o caso, com as demais </w:t>
      </w:r>
      <w:r w:rsidRPr="002A15CC">
        <w:rPr>
          <w:rFonts w:cs="Arial"/>
          <w:szCs w:val="24"/>
        </w:rPr>
        <w:lastRenderedPageBreak/>
        <w:t>classificadas que aceitarem fornecer pelo preço do primeiro menor preço, obedecida a ordem de classificação e os quantitativos propostos.</w:t>
      </w:r>
    </w:p>
    <w:p w14:paraId="6592D918" w14:textId="77777777" w:rsidR="00397AE2" w:rsidRPr="002A15CC" w:rsidRDefault="00397AE2" w:rsidP="00397AE2">
      <w:pPr>
        <w:pStyle w:val="Corpodetexto"/>
        <w:spacing w:after="0"/>
        <w:jc w:val="both"/>
        <w:rPr>
          <w:rFonts w:cs="Arial"/>
          <w:szCs w:val="24"/>
        </w:rPr>
      </w:pPr>
    </w:p>
    <w:p w14:paraId="4D9F53B2" w14:textId="77777777" w:rsidR="00397AE2" w:rsidRPr="002A15CC" w:rsidRDefault="00397AE2" w:rsidP="00397AE2">
      <w:pPr>
        <w:pStyle w:val="Corpodetexto"/>
        <w:spacing w:after="0"/>
        <w:jc w:val="both"/>
        <w:rPr>
          <w:rFonts w:cs="Arial"/>
          <w:szCs w:val="24"/>
        </w:rPr>
      </w:pPr>
      <w:r w:rsidRPr="002A15CC">
        <w:rPr>
          <w:rFonts w:cs="Arial"/>
          <w:szCs w:val="24"/>
        </w:rPr>
        <w:t xml:space="preserve">9.2. O Órgão Gerenciador do </w:t>
      </w:r>
      <w:r w:rsidRPr="002A15CC">
        <w:rPr>
          <w:rFonts w:cs="Arial"/>
          <w:szCs w:val="24"/>
          <w:u w:val="single"/>
        </w:rPr>
        <w:t>SISTEMA DE REGISTRO DE PREÇOS</w:t>
      </w:r>
      <w:r w:rsidRPr="002A15CC">
        <w:rPr>
          <w:rFonts w:cs="Arial"/>
          <w:szCs w:val="24"/>
        </w:rPr>
        <w:t xml:space="preserve"> convocará formalmente as empresas, para, no prazo de 03 (três) dias úteis, assinar a Ata de Registro de Preços no local, dia e hora informado.</w:t>
      </w:r>
    </w:p>
    <w:p w14:paraId="745AB5AB" w14:textId="77777777" w:rsidR="00397AE2" w:rsidRPr="002A15CC" w:rsidRDefault="00397AE2" w:rsidP="00397AE2">
      <w:pPr>
        <w:pStyle w:val="Corpodetexto"/>
        <w:spacing w:after="0"/>
        <w:jc w:val="both"/>
        <w:rPr>
          <w:rFonts w:cs="Arial"/>
          <w:szCs w:val="24"/>
        </w:rPr>
      </w:pPr>
    </w:p>
    <w:p w14:paraId="56F85170" w14:textId="77777777" w:rsidR="00397AE2" w:rsidRPr="002A15CC" w:rsidRDefault="00397AE2" w:rsidP="00397AE2">
      <w:pPr>
        <w:pStyle w:val="Corpodetexto"/>
        <w:spacing w:after="0"/>
        <w:ind w:left="567"/>
        <w:jc w:val="both"/>
        <w:rPr>
          <w:rFonts w:cs="Arial"/>
          <w:szCs w:val="24"/>
        </w:rPr>
      </w:pPr>
      <w:r w:rsidRPr="002A15CC">
        <w:rPr>
          <w:rFonts w:cs="Arial"/>
          <w:szCs w:val="24"/>
        </w:rPr>
        <w:t xml:space="preserve">9.2.1. O prazo acima citado poderá ser prorrogado uma vez, por igual período, quando, durante o seu transcurso, for solicitado pela empresa convocada, desde que ocorra motivo justificado e aceito pelo Órgão Gerenciador do </w:t>
      </w:r>
      <w:r w:rsidRPr="002A15CC">
        <w:rPr>
          <w:rFonts w:cs="Arial"/>
          <w:szCs w:val="24"/>
          <w:u w:val="single"/>
        </w:rPr>
        <w:t>SISTEMA DE REGISTRO DE PREÇOS</w:t>
      </w:r>
      <w:r w:rsidRPr="002A15CC">
        <w:rPr>
          <w:rFonts w:cs="Arial"/>
          <w:szCs w:val="24"/>
        </w:rPr>
        <w:t>.</w:t>
      </w:r>
    </w:p>
    <w:p w14:paraId="0F591A52" w14:textId="77777777" w:rsidR="00397AE2" w:rsidRPr="002A15CC" w:rsidRDefault="00397AE2" w:rsidP="00397AE2">
      <w:pPr>
        <w:pStyle w:val="Corpodetexto"/>
        <w:spacing w:after="0"/>
        <w:jc w:val="both"/>
        <w:rPr>
          <w:rFonts w:cs="Arial"/>
          <w:szCs w:val="24"/>
        </w:rPr>
      </w:pPr>
    </w:p>
    <w:p w14:paraId="68536D17" w14:textId="77777777" w:rsidR="00397AE2" w:rsidRPr="002A15CC" w:rsidRDefault="00397AE2" w:rsidP="00397AE2">
      <w:pPr>
        <w:pStyle w:val="Corpodetexto"/>
        <w:spacing w:after="0"/>
        <w:jc w:val="both"/>
        <w:rPr>
          <w:rFonts w:cs="Arial"/>
          <w:szCs w:val="24"/>
        </w:rPr>
      </w:pPr>
      <w:r w:rsidRPr="002A15CC">
        <w:rPr>
          <w:rFonts w:cs="Arial"/>
          <w:szCs w:val="24"/>
        </w:rPr>
        <w:t xml:space="preserve">9.3. Colhidas as assinaturas, o Órgão Gerenciador do </w:t>
      </w:r>
      <w:r w:rsidRPr="002A15CC">
        <w:rPr>
          <w:rFonts w:cs="Arial"/>
          <w:szCs w:val="24"/>
          <w:u w:val="single"/>
        </w:rPr>
        <w:t>SISTEMA DE REGISTRO DE PREÇOS</w:t>
      </w:r>
      <w:r w:rsidRPr="002A15CC">
        <w:rPr>
          <w:rFonts w:cs="Arial"/>
          <w:szCs w:val="24"/>
        </w:rPr>
        <w:t xml:space="preserve"> providenciará a imediata publicação da Ata na Imprensa Oficial.</w:t>
      </w:r>
    </w:p>
    <w:p w14:paraId="638CF920" w14:textId="77777777" w:rsidR="00397AE2" w:rsidRPr="002A15CC" w:rsidRDefault="00397AE2" w:rsidP="00397AE2">
      <w:pPr>
        <w:pStyle w:val="Corpodetexto"/>
        <w:spacing w:after="0"/>
        <w:jc w:val="both"/>
        <w:rPr>
          <w:rFonts w:cs="Arial"/>
          <w:szCs w:val="24"/>
        </w:rPr>
      </w:pPr>
    </w:p>
    <w:p w14:paraId="323E1E70" w14:textId="77777777" w:rsidR="00397AE2" w:rsidRPr="002A15CC" w:rsidRDefault="00397AE2" w:rsidP="00397AE2">
      <w:pPr>
        <w:pStyle w:val="Corpodetexto"/>
        <w:spacing w:after="0"/>
        <w:jc w:val="both"/>
        <w:rPr>
          <w:rFonts w:cs="Arial"/>
          <w:szCs w:val="24"/>
        </w:rPr>
      </w:pPr>
      <w:r w:rsidRPr="002A15CC">
        <w:rPr>
          <w:rFonts w:cs="Arial"/>
          <w:szCs w:val="24"/>
        </w:rPr>
        <w:t>9.4. As empresas com preços registrados passarão a ser denominadas Detentoras da Ata de Registro de Preços, após a respectiva assinatura da Ata.</w:t>
      </w:r>
    </w:p>
    <w:p w14:paraId="1422720D" w14:textId="77777777" w:rsidR="00397AE2" w:rsidRPr="002A15CC" w:rsidRDefault="00397AE2" w:rsidP="00397AE2">
      <w:pPr>
        <w:pStyle w:val="Corpodetexto"/>
        <w:spacing w:after="0"/>
        <w:jc w:val="both"/>
        <w:rPr>
          <w:rFonts w:cs="Arial"/>
          <w:szCs w:val="24"/>
        </w:rPr>
      </w:pPr>
    </w:p>
    <w:p w14:paraId="087E1B84" w14:textId="77777777" w:rsidR="00397AE2" w:rsidRPr="002A15CC" w:rsidRDefault="00397AE2" w:rsidP="00397AE2">
      <w:pPr>
        <w:pStyle w:val="Corpodetexto"/>
        <w:spacing w:after="0"/>
        <w:jc w:val="both"/>
        <w:rPr>
          <w:rFonts w:cs="Arial"/>
          <w:szCs w:val="24"/>
        </w:rPr>
      </w:pPr>
      <w:r w:rsidRPr="002A15CC">
        <w:rPr>
          <w:rFonts w:cs="Arial"/>
          <w:szCs w:val="24"/>
        </w:rPr>
        <w:t xml:space="preserve">9.5. Caso a empresa primeira classificada, após convocação, não comparecer ou recusar assinar a Ata de Registro de Preços, sem prejuízo das cominações a ele previstas neste edital, o Órgão Gerenciador do </w:t>
      </w:r>
      <w:r w:rsidRPr="002A15CC">
        <w:rPr>
          <w:rFonts w:cs="Arial"/>
          <w:szCs w:val="24"/>
          <w:u w:val="single"/>
        </w:rPr>
        <w:t>SISTEMA DE REGISTRO DE PREÇOS</w:t>
      </w:r>
      <w:r w:rsidRPr="002A15CC">
        <w:rPr>
          <w:rFonts w:cs="Arial"/>
          <w:szCs w:val="24"/>
        </w:rPr>
        <w:t xml:space="preserve"> convocará as demais licitantes, na ordem de classificação.</w:t>
      </w:r>
    </w:p>
    <w:p w14:paraId="68F252AB" w14:textId="77777777" w:rsidR="00397AE2" w:rsidRPr="002A15CC" w:rsidRDefault="00397AE2" w:rsidP="00397AE2">
      <w:pPr>
        <w:pStyle w:val="Corpodetexto"/>
        <w:spacing w:after="0"/>
        <w:jc w:val="both"/>
        <w:rPr>
          <w:rFonts w:cs="Arial"/>
          <w:szCs w:val="24"/>
        </w:rPr>
      </w:pPr>
    </w:p>
    <w:p w14:paraId="335A6168" w14:textId="77777777" w:rsidR="00397AE2" w:rsidRPr="002A15CC" w:rsidRDefault="00397AE2" w:rsidP="00397AE2">
      <w:pPr>
        <w:pStyle w:val="Corpodetexto"/>
        <w:spacing w:after="0"/>
        <w:jc w:val="both"/>
        <w:rPr>
          <w:rFonts w:cs="Arial"/>
          <w:szCs w:val="24"/>
        </w:rPr>
      </w:pPr>
      <w:r w:rsidRPr="002A15CC">
        <w:rPr>
          <w:rFonts w:cs="Arial"/>
          <w:szCs w:val="24"/>
        </w:rPr>
        <w:t>9.6. Decorridos 60 (sessenta) dias da data de entrega das propostas, sem que haja convocação para a assinatura de Ata de Registro de Preços, as licitantes estarão liberadas dos compromissos assumidos.</w:t>
      </w:r>
    </w:p>
    <w:p w14:paraId="2D57B337" w14:textId="77777777" w:rsidR="00397AE2" w:rsidRPr="002A15CC" w:rsidRDefault="00397AE2" w:rsidP="00397AE2">
      <w:pPr>
        <w:pStyle w:val="Corpodetexto"/>
        <w:spacing w:after="0"/>
        <w:jc w:val="both"/>
        <w:rPr>
          <w:rFonts w:cs="Arial"/>
          <w:szCs w:val="24"/>
        </w:rPr>
      </w:pPr>
    </w:p>
    <w:p w14:paraId="1883160E" w14:textId="77777777" w:rsidR="00397AE2" w:rsidRPr="002A15CC" w:rsidRDefault="00397AE2" w:rsidP="00397AE2">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10. DOS USUÁRIOS DA ATA DE REGISTRO DE PREÇOS</w:t>
      </w:r>
    </w:p>
    <w:p w14:paraId="77F1DF17" w14:textId="77777777" w:rsidR="00397AE2" w:rsidRPr="002A15CC" w:rsidRDefault="00397AE2" w:rsidP="00397AE2">
      <w:pPr>
        <w:pStyle w:val="Corpodetexto"/>
        <w:spacing w:after="0"/>
        <w:jc w:val="both"/>
        <w:rPr>
          <w:rFonts w:cs="Arial"/>
          <w:szCs w:val="24"/>
        </w:rPr>
      </w:pPr>
    </w:p>
    <w:p w14:paraId="1508648D" w14:textId="77777777" w:rsidR="00397AE2" w:rsidRPr="002A15CC" w:rsidRDefault="00397AE2" w:rsidP="00397AE2">
      <w:pPr>
        <w:pStyle w:val="Corpodetexto"/>
        <w:spacing w:after="0"/>
        <w:jc w:val="both"/>
        <w:rPr>
          <w:rFonts w:cs="Arial"/>
          <w:szCs w:val="24"/>
        </w:rPr>
      </w:pPr>
      <w:r w:rsidRPr="002A15CC">
        <w:rPr>
          <w:rFonts w:cs="Arial"/>
          <w:szCs w:val="24"/>
        </w:rPr>
        <w:t xml:space="preserve">10.1. A Ata de Registro de Preços será </w:t>
      </w:r>
      <w:r w:rsidRPr="00267A08">
        <w:rPr>
          <w:rFonts w:cs="Arial"/>
          <w:szCs w:val="24"/>
        </w:rPr>
        <w:t xml:space="preserve">utilizada pela Secretaria Municipal de Saúde, do Município de Douradina </w:t>
      </w:r>
      <w:r>
        <w:rPr>
          <w:rFonts w:cs="Arial"/>
          <w:szCs w:val="24"/>
        </w:rPr>
        <w:t>- Estado do Mato Grosso do Sul.</w:t>
      </w:r>
    </w:p>
    <w:p w14:paraId="7E063DF9" w14:textId="77777777" w:rsidR="00397AE2" w:rsidRPr="002A15CC" w:rsidRDefault="00397AE2" w:rsidP="00397AE2">
      <w:pPr>
        <w:pStyle w:val="Corpodetexto"/>
        <w:spacing w:after="0"/>
        <w:jc w:val="both"/>
        <w:rPr>
          <w:rFonts w:cs="Arial"/>
          <w:szCs w:val="24"/>
        </w:rPr>
      </w:pPr>
      <w:r w:rsidRPr="002A15CC">
        <w:rPr>
          <w:rFonts w:cs="Arial"/>
          <w:szCs w:val="24"/>
        </w:rPr>
        <w:t xml:space="preserve">10.2. Caberá à Usuária da Ata de registro de Preços deste Município a responsabilidade, após o registro de preços, pelo controle do cumprimento de todas as obrigações relativas ao fornecimento, inclusive aplicação das sanções. </w:t>
      </w:r>
    </w:p>
    <w:p w14:paraId="508487F8" w14:textId="77777777" w:rsidR="00397AE2" w:rsidRPr="002A15CC" w:rsidRDefault="00397AE2" w:rsidP="00397AE2">
      <w:pPr>
        <w:pStyle w:val="Corpodetexto"/>
        <w:spacing w:after="0"/>
        <w:jc w:val="both"/>
        <w:rPr>
          <w:rFonts w:cs="Arial"/>
          <w:szCs w:val="24"/>
        </w:rPr>
      </w:pPr>
    </w:p>
    <w:p w14:paraId="07612185" w14:textId="77777777" w:rsidR="00397AE2" w:rsidRPr="002A15CC" w:rsidRDefault="00397AE2" w:rsidP="00397AE2">
      <w:pPr>
        <w:pStyle w:val="Corpodetexto"/>
        <w:spacing w:after="0"/>
        <w:jc w:val="both"/>
        <w:rPr>
          <w:rFonts w:cs="Arial"/>
          <w:szCs w:val="24"/>
        </w:rPr>
      </w:pPr>
      <w:r w:rsidRPr="002A15CC">
        <w:rPr>
          <w:rFonts w:cs="Arial"/>
          <w:szCs w:val="24"/>
        </w:rPr>
        <w:t xml:space="preserve">10.3. Caberá à Usuária da Ata de Registro de Preços informar ao Órgão Gerenciador do </w:t>
      </w:r>
      <w:r w:rsidRPr="002A15CC">
        <w:rPr>
          <w:rFonts w:cs="Arial"/>
          <w:szCs w:val="24"/>
          <w:u w:val="single"/>
        </w:rPr>
        <w:t>SISTEMA DE REGISTRO DE PREÇOS</w:t>
      </w:r>
      <w:r w:rsidRPr="002A15CC">
        <w:rPr>
          <w:rFonts w:cs="Arial"/>
          <w:szCs w:val="24"/>
        </w:rPr>
        <w:t>, do não comparecimento do fornecedor para a retirada da nota de empenho ou instrumento equivalente, conforme o caso, visando à convocação dos remanescentes e aplicação das penalidades cabíveis ao prestador faltoso.</w:t>
      </w:r>
    </w:p>
    <w:p w14:paraId="344F986D" w14:textId="77777777" w:rsidR="00397AE2" w:rsidRPr="002A15CC" w:rsidRDefault="00397AE2" w:rsidP="00397AE2">
      <w:pPr>
        <w:pStyle w:val="Corpodetexto"/>
        <w:spacing w:after="0"/>
        <w:jc w:val="both"/>
        <w:rPr>
          <w:rFonts w:cs="Arial"/>
          <w:szCs w:val="24"/>
        </w:rPr>
      </w:pPr>
      <w:r w:rsidRPr="002A15CC">
        <w:rPr>
          <w:rFonts w:cs="Arial"/>
          <w:szCs w:val="24"/>
        </w:rPr>
        <w:t xml:space="preserve"> </w:t>
      </w:r>
    </w:p>
    <w:p w14:paraId="6C974E69" w14:textId="77777777" w:rsidR="00397AE2" w:rsidRPr="002A15CC" w:rsidRDefault="00397AE2" w:rsidP="00397AE2">
      <w:pPr>
        <w:pStyle w:val="Corpodetexto"/>
        <w:spacing w:after="0"/>
        <w:jc w:val="both"/>
        <w:rPr>
          <w:rFonts w:cs="Arial"/>
          <w:szCs w:val="24"/>
        </w:rPr>
      </w:pPr>
      <w:r w:rsidRPr="002A15CC">
        <w:rPr>
          <w:rFonts w:cs="Arial"/>
          <w:szCs w:val="24"/>
        </w:rPr>
        <w:t xml:space="preserve">10.4. Poderá utilizar-se da Ata de Registro de Preços qualquer órgão ou entidade de outros municípios que não tenha participado do certame, mediante prévia consulta ao Órgão Gerenciador do </w:t>
      </w:r>
      <w:r w:rsidRPr="002A15CC">
        <w:rPr>
          <w:rFonts w:cs="Arial"/>
          <w:szCs w:val="24"/>
          <w:u w:val="single"/>
        </w:rPr>
        <w:t>SISTEMA DE REGISTRO DE PREÇOS</w:t>
      </w:r>
      <w:r w:rsidRPr="002A15CC">
        <w:rPr>
          <w:rFonts w:cs="Arial"/>
          <w:szCs w:val="24"/>
        </w:rPr>
        <w:t xml:space="preserve"> deste Município.</w:t>
      </w:r>
    </w:p>
    <w:p w14:paraId="03A7F08F" w14:textId="77777777" w:rsidR="00397AE2" w:rsidRPr="002A15CC" w:rsidRDefault="00397AE2" w:rsidP="00397AE2">
      <w:pPr>
        <w:pStyle w:val="Corpodetexto"/>
        <w:spacing w:after="0"/>
        <w:jc w:val="both"/>
        <w:rPr>
          <w:rFonts w:cs="Arial"/>
          <w:szCs w:val="24"/>
        </w:rPr>
      </w:pPr>
    </w:p>
    <w:p w14:paraId="5CC44C54" w14:textId="77777777" w:rsidR="00397AE2" w:rsidRPr="002A15CC" w:rsidRDefault="00397AE2" w:rsidP="00397AE2">
      <w:pPr>
        <w:pStyle w:val="Corpodetexto"/>
        <w:spacing w:after="0"/>
        <w:jc w:val="both"/>
        <w:rPr>
          <w:rFonts w:cs="Arial"/>
          <w:szCs w:val="24"/>
        </w:rPr>
      </w:pPr>
      <w:r w:rsidRPr="002A15CC">
        <w:rPr>
          <w:rFonts w:cs="Arial"/>
          <w:szCs w:val="24"/>
        </w:rPr>
        <w:t>10.5. O Registro de Preços será formalizado por intermédio da Ata de Registro de Preços, na forma do Anexo VI, nas condições previstas neste edital.</w:t>
      </w:r>
    </w:p>
    <w:p w14:paraId="71B11D10" w14:textId="77777777" w:rsidR="00397AE2" w:rsidRPr="002A15CC" w:rsidRDefault="00397AE2" w:rsidP="00397AE2">
      <w:pPr>
        <w:pStyle w:val="Corpodetexto"/>
        <w:spacing w:after="0"/>
        <w:jc w:val="both"/>
        <w:rPr>
          <w:rFonts w:cs="Arial"/>
          <w:szCs w:val="24"/>
        </w:rPr>
      </w:pPr>
    </w:p>
    <w:p w14:paraId="32B4D3E4" w14:textId="77777777" w:rsidR="00397AE2" w:rsidRPr="002A15CC" w:rsidRDefault="00397AE2" w:rsidP="00397AE2">
      <w:pPr>
        <w:pStyle w:val="Corpodetexto"/>
        <w:spacing w:after="0"/>
        <w:jc w:val="both"/>
        <w:rPr>
          <w:rFonts w:cs="Arial"/>
          <w:szCs w:val="24"/>
        </w:rPr>
      </w:pPr>
      <w:r w:rsidRPr="002A15CC">
        <w:rPr>
          <w:rFonts w:cs="Arial"/>
          <w:szCs w:val="24"/>
        </w:rPr>
        <w:t xml:space="preserve">10.6. O Município não se obriga a firmar contratações oriundas do Sistema Registro de Preços, ficando-lhe facultada a utilização de outros meios para a contratação do item, </w:t>
      </w:r>
      <w:r w:rsidRPr="002A15CC">
        <w:rPr>
          <w:rFonts w:cs="Arial"/>
          <w:szCs w:val="24"/>
        </w:rPr>
        <w:lastRenderedPageBreak/>
        <w:t>respeitada a legislação relativa às licitações, sendo assegurado ao beneficiário do Registro de Preços preferência em igualdade de condições.</w:t>
      </w:r>
    </w:p>
    <w:p w14:paraId="5E31AD04" w14:textId="77777777" w:rsidR="00397AE2" w:rsidRPr="002A15CC" w:rsidRDefault="00397AE2" w:rsidP="00397AE2">
      <w:pPr>
        <w:pStyle w:val="Corpodetexto"/>
        <w:spacing w:after="0"/>
        <w:jc w:val="both"/>
        <w:rPr>
          <w:rFonts w:cs="Arial"/>
          <w:b/>
          <w:szCs w:val="24"/>
        </w:rPr>
      </w:pPr>
    </w:p>
    <w:p w14:paraId="32C74E77" w14:textId="77777777" w:rsidR="00397AE2" w:rsidRPr="002A15CC" w:rsidRDefault="00397AE2" w:rsidP="00397AE2">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11. DA CONTRATAÇÃO</w:t>
      </w:r>
    </w:p>
    <w:p w14:paraId="231A072B" w14:textId="77777777" w:rsidR="00397AE2" w:rsidRPr="002A15CC" w:rsidRDefault="00397AE2" w:rsidP="00397AE2">
      <w:pPr>
        <w:pStyle w:val="Corpodetexto"/>
        <w:spacing w:after="0"/>
        <w:jc w:val="both"/>
        <w:rPr>
          <w:rFonts w:cs="Arial"/>
          <w:szCs w:val="24"/>
        </w:rPr>
      </w:pPr>
    </w:p>
    <w:p w14:paraId="3891D197" w14:textId="77777777" w:rsidR="00397AE2" w:rsidRPr="002A15CC" w:rsidRDefault="00397AE2" w:rsidP="00397AE2">
      <w:pPr>
        <w:pStyle w:val="Corpodetexto"/>
        <w:spacing w:after="0"/>
        <w:jc w:val="both"/>
        <w:rPr>
          <w:rFonts w:cs="Arial"/>
          <w:szCs w:val="24"/>
        </w:rPr>
      </w:pPr>
      <w:r w:rsidRPr="002A15CC">
        <w:rPr>
          <w:rFonts w:cs="Arial"/>
          <w:szCs w:val="24"/>
        </w:rPr>
        <w:t>11.1. As obrigações decorrentes do fornecimento</w:t>
      </w:r>
      <w:r w:rsidRPr="002A15CC">
        <w:rPr>
          <w:rFonts w:eastAsia="Arial" w:cs="Arial"/>
          <w:b/>
          <w:szCs w:val="24"/>
        </w:rPr>
        <w:t xml:space="preserve"> </w:t>
      </w:r>
      <w:r w:rsidRPr="002A15CC">
        <w:rPr>
          <w:rFonts w:cs="Arial"/>
          <w:szCs w:val="24"/>
        </w:rPr>
        <w:t>constantes do Registro de Preços serão firmadas com o Município de Douradina/MS, observada as condições estabelecidas neste edital e no que dispõe o art. 62, da Lei n. 8.666.93, e será formalizada através de:</w:t>
      </w:r>
    </w:p>
    <w:p w14:paraId="4D2266F2" w14:textId="77777777" w:rsidR="00397AE2" w:rsidRPr="002A15CC" w:rsidRDefault="00397AE2" w:rsidP="00397AE2">
      <w:pPr>
        <w:pStyle w:val="Corpodetexto"/>
        <w:spacing w:after="0"/>
        <w:jc w:val="both"/>
        <w:rPr>
          <w:rFonts w:cs="Arial"/>
          <w:szCs w:val="24"/>
        </w:rPr>
      </w:pPr>
    </w:p>
    <w:p w14:paraId="3BD42AA1" w14:textId="77777777" w:rsidR="00397AE2" w:rsidRPr="002A15CC" w:rsidRDefault="00397AE2" w:rsidP="00397AE2">
      <w:pPr>
        <w:pStyle w:val="Corpodetexto"/>
        <w:spacing w:after="0"/>
        <w:ind w:left="567"/>
        <w:jc w:val="both"/>
        <w:rPr>
          <w:rFonts w:cs="Arial"/>
          <w:szCs w:val="24"/>
        </w:rPr>
      </w:pPr>
      <w:r w:rsidRPr="002A15CC">
        <w:rPr>
          <w:rFonts w:cs="Arial"/>
          <w:szCs w:val="24"/>
        </w:rPr>
        <w:t>a) Nota de empenho ou documento equivalente, quando a entrega não envolver obrigações futuras;</w:t>
      </w:r>
    </w:p>
    <w:p w14:paraId="55743EB9" w14:textId="77777777" w:rsidR="00397AE2" w:rsidRPr="002A15CC" w:rsidRDefault="00397AE2" w:rsidP="00397AE2">
      <w:pPr>
        <w:pStyle w:val="Corpodetexto"/>
        <w:spacing w:after="0"/>
        <w:ind w:left="567"/>
        <w:jc w:val="both"/>
        <w:rPr>
          <w:rFonts w:cs="Arial"/>
          <w:szCs w:val="24"/>
        </w:rPr>
      </w:pPr>
    </w:p>
    <w:p w14:paraId="6797300C" w14:textId="77777777" w:rsidR="00397AE2" w:rsidRPr="002A15CC" w:rsidRDefault="00397AE2" w:rsidP="00397AE2">
      <w:pPr>
        <w:pStyle w:val="Corpodetexto"/>
        <w:spacing w:after="0"/>
        <w:ind w:left="567"/>
        <w:jc w:val="both"/>
        <w:rPr>
          <w:rFonts w:cs="Arial"/>
          <w:szCs w:val="24"/>
        </w:rPr>
      </w:pPr>
      <w:r w:rsidRPr="002A15CC">
        <w:rPr>
          <w:rFonts w:cs="Arial"/>
          <w:szCs w:val="24"/>
        </w:rPr>
        <w:t>b) Nota de empenho ou documento equivalente e contrato de fornecimento (Anexo VII), quando presentes obrigações futuras.</w:t>
      </w:r>
    </w:p>
    <w:p w14:paraId="2E1B2B54" w14:textId="77777777" w:rsidR="00397AE2" w:rsidRPr="002A15CC" w:rsidRDefault="00397AE2" w:rsidP="00397AE2">
      <w:pPr>
        <w:pStyle w:val="Corpodetexto"/>
        <w:spacing w:after="0"/>
        <w:jc w:val="both"/>
        <w:rPr>
          <w:rFonts w:cs="Arial"/>
          <w:szCs w:val="24"/>
        </w:rPr>
      </w:pPr>
    </w:p>
    <w:p w14:paraId="635A0FBA" w14:textId="77777777" w:rsidR="00397AE2" w:rsidRPr="002A15CC" w:rsidRDefault="00397AE2" w:rsidP="00397AE2">
      <w:pPr>
        <w:pStyle w:val="Corpodetexto"/>
        <w:spacing w:after="0"/>
        <w:jc w:val="both"/>
        <w:rPr>
          <w:rFonts w:cs="Arial"/>
          <w:szCs w:val="24"/>
        </w:rPr>
      </w:pPr>
      <w:r w:rsidRPr="002A15CC">
        <w:rPr>
          <w:rFonts w:cs="Arial"/>
          <w:szCs w:val="24"/>
        </w:rPr>
        <w:t>11.1.1. A Ata de Registro de Preços (Anexo VI</w:t>
      </w:r>
      <w:r>
        <w:rPr>
          <w:rFonts w:cs="Arial"/>
          <w:szCs w:val="24"/>
        </w:rPr>
        <w:t>I</w:t>
      </w:r>
      <w:r w:rsidRPr="002A15CC">
        <w:rPr>
          <w:rFonts w:cs="Arial"/>
          <w:szCs w:val="24"/>
        </w:rPr>
        <w:t>) é parte integrante deste edital, cujas condições deverão ser mantidas na sua integralidade.</w:t>
      </w:r>
    </w:p>
    <w:p w14:paraId="111A4716" w14:textId="77777777" w:rsidR="00397AE2" w:rsidRPr="002A15CC" w:rsidRDefault="00397AE2" w:rsidP="00397AE2">
      <w:pPr>
        <w:pStyle w:val="Corpodetexto"/>
        <w:spacing w:after="0"/>
        <w:jc w:val="both"/>
        <w:rPr>
          <w:rFonts w:cs="Arial"/>
          <w:szCs w:val="24"/>
        </w:rPr>
      </w:pPr>
    </w:p>
    <w:p w14:paraId="3825DBC7" w14:textId="77777777" w:rsidR="00397AE2" w:rsidRPr="002A15CC" w:rsidRDefault="00397AE2" w:rsidP="00397AE2">
      <w:pPr>
        <w:pStyle w:val="Corpodetexto"/>
        <w:spacing w:after="0"/>
        <w:jc w:val="both"/>
        <w:rPr>
          <w:rFonts w:cs="Arial"/>
          <w:szCs w:val="24"/>
        </w:rPr>
      </w:pPr>
      <w:r w:rsidRPr="002A15CC">
        <w:rPr>
          <w:rFonts w:cs="Arial"/>
          <w:szCs w:val="24"/>
        </w:rPr>
        <w:t>11.2. O prazo para assinatura do contrato, quando for o caso, e da Ata de Registro de Preços será de 03 (três) dias úteis, contados da convocação.</w:t>
      </w:r>
    </w:p>
    <w:p w14:paraId="1F6D3165" w14:textId="77777777" w:rsidR="00397AE2" w:rsidRPr="002A15CC" w:rsidRDefault="00397AE2" w:rsidP="00397AE2">
      <w:pPr>
        <w:pStyle w:val="Corpodetexto"/>
        <w:spacing w:after="0"/>
        <w:jc w:val="both"/>
        <w:rPr>
          <w:rFonts w:cs="Arial"/>
          <w:szCs w:val="24"/>
        </w:rPr>
      </w:pPr>
    </w:p>
    <w:p w14:paraId="3B0CA9D6" w14:textId="77777777" w:rsidR="00397AE2" w:rsidRPr="002A15CC" w:rsidRDefault="00397AE2" w:rsidP="00397AE2">
      <w:pPr>
        <w:pStyle w:val="Corpodetexto"/>
        <w:spacing w:after="0"/>
        <w:jc w:val="both"/>
        <w:rPr>
          <w:rFonts w:cs="Arial"/>
          <w:szCs w:val="24"/>
        </w:rPr>
      </w:pPr>
      <w:r w:rsidRPr="002A15CC">
        <w:rPr>
          <w:rFonts w:cs="Arial"/>
          <w:szCs w:val="24"/>
        </w:rPr>
        <w:t>11.3. Os quantitativos serão os fixados em nota de empenho e/ou contrato e, observarão obrigatoriamente os valores registrados em Ata de Registro de Preços.</w:t>
      </w:r>
    </w:p>
    <w:p w14:paraId="6FDC4EC8" w14:textId="77777777" w:rsidR="00397AE2" w:rsidRPr="002A15CC" w:rsidRDefault="00397AE2" w:rsidP="00397AE2">
      <w:pPr>
        <w:pStyle w:val="Corpodetexto"/>
        <w:spacing w:after="0"/>
        <w:jc w:val="both"/>
        <w:rPr>
          <w:rFonts w:cs="Arial"/>
          <w:szCs w:val="24"/>
        </w:rPr>
      </w:pPr>
    </w:p>
    <w:p w14:paraId="71C738E7" w14:textId="77777777" w:rsidR="00397AE2" w:rsidRPr="002A15CC" w:rsidRDefault="00397AE2" w:rsidP="00397AE2">
      <w:pPr>
        <w:pStyle w:val="Corpodetexto"/>
        <w:spacing w:after="0"/>
        <w:jc w:val="both"/>
        <w:rPr>
          <w:rFonts w:cs="Arial"/>
          <w:szCs w:val="24"/>
        </w:rPr>
      </w:pPr>
      <w:r w:rsidRPr="002A15CC">
        <w:rPr>
          <w:rFonts w:cs="Arial"/>
          <w:szCs w:val="24"/>
        </w:rPr>
        <w:t xml:space="preserve">11.4. A licitante vencedora não poderá subcontratar, subempreitar, ceder ou transferir, total ou parcialmente o objeto da presente licitação (exceto quanto ao transporte dos materiais). </w:t>
      </w:r>
    </w:p>
    <w:p w14:paraId="02DEE5A4" w14:textId="77777777" w:rsidR="00397AE2" w:rsidRPr="002A15CC" w:rsidRDefault="00397AE2" w:rsidP="00397AE2">
      <w:pPr>
        <w:pStyle w:val="Corpodetexto"/>
        <w:spacing w:after="0"/>
        <w:jc w:val="both"/>
        <w:rPr>
          <w:rFonts w:cs="Arial"/>
          <w:szCs w:val="24"/>
        </w:rPr>
      </w:pPr>
    </w:p>
    <w:p w14:paraId="3C1C7176" w14:textId="77777777" w:rsidR="00397AE2" w:rsidRPr="002A15CC" w:rsidRDefault="00397AE2" w:rsidP="00397AE2">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12. DA DOTAÇÃO ORÇAMENTÁRIA E RECURSO FINANCEIRO</w:t>
      </w:r>
    </w:p>
    <w:p w14:paraId="2A398E24" w14:textId="77777777" w:rsidR="00397AE2" w:rsidRPr="002A15CC" w:rsidRDefault="00397AE2" w:rsidP="00397AE2">
      <w:pPr>
        <w:pStyle w:val="Corpodetexto"/>
        <w:spacing w:after="0"/>
        <w:jc w:val="both"/>
        <w:rPr>
          <w:rFonts w:cs="Arial"/>
          <w:szCs w:val="24"/>
        </w:rPr>
      </w:pPr>
    </w:p>
    <w:p w14:paraId="7D0ED67D" w14:textId="77777777" w:rsidR="00397AE2" w:rsidRPr="002A15CC" w:rsidRDefault="00397AE2" w:rsidP="00397AE2">
      <w:pPr>
        <w:pStyle w:val="Corpodetexto"/>
        <w:spacing w:after="0"/>
        <w:jc w:val="both"/>
        <w:rPr>
          <w:rFonts w:cs="Arial"/>
          <w:szCs w:val="24"/>
        </w:rPr>
      </w:pPr>
      <w:r w:rsidRPr="002A15CC">
        <w:rPr>
          <w:rFonts w:cs="Arial"/>
          <w:szCs w:val="24"/>
        </w:rPr>
        <w:t xml:space="preserve">12.1. As despesas decorrentes da contratação da presente licitação correrão a cargo das Usuárias da Ata de Registro de Preços, cujos Programas de Trabalho e Elementos de Despesas constarão nas respectivas notas de empenho, contrato ou documento equivalente, observada as condições estabelecidas neste edital e ao que dispõe o artigo 62, da Lei n. 8.666/93 e alterações. </w:t>
      </w:r>
    </w:p>
    <w:p w14:paraId="3D476A54" w14:textId="77777777" w:rsidR="00397AE2" w:rsidRPr="002A15CC" w:rsidRDefault="00397AE2" w:rsidP="00397AE2">
      <w:pPr>
        <w:pStyle w:val="Corpodetexto"/>
        <w:spacing w:after="0"/>
        <w:jc w:val="both"/>
        <w:rPr>
          <w:rFonts w:cs="Arial"/>
          <w:szCs w:val="24"/>
        </w:rPr>
      </w:pPr>
    </w:p>
    <w:p w14:paraId="77C6E829" w14:textId="77777777" w:rsidR="00397AE2" w:rsidRPr="002A15CC" w:rsidRDefault="00397AE2" w:rsidP="00397AE2">
      <w:pPr>
        <w:pStyle w:val="Corpodetexto"/>
        <w:spacing w:after="0"/>
        <w:jc w:val="both"/>
        <w:rPr>
          <w:rFonts w:cs="Arial"/>
          <w:szCs w:val="24"/>
        </w:rPr>
      </w:pPr>
      <w:r w:rsidRPr="002A15CC">
        <w:rPr>
          <w:rFonts w:cs="Arial"/>
          <w:szCs w:val="24"/>
        </w:rPr>
        <w:t>12.2. Os recursos financeiros serão do Município de Douradina/MS.</w:t>
      </w:r>
    </w:p>
    <w:p w14:paraId="24C57052" w14:textId="77777777" w:rsidR="00397AE2" w:rsidRPr="002A15CC" w:rsidRDefault="00397AE2" w:rsidP="00397AE2">
      <w:pPr>
        <w:pStyle w:val="Corpodetexto"/>
        <w:spacing w:after="0"/>
        <w:jc w:val="both"/>
        <w:rPr>
          <w:rFonts w:cs="Arial"/>
          <w:szCs w:val="24"/>
        </w:rPr>
      </w:pPr>
    </w:p>
    <w:p w14:paraId="4572C458" w14:textId="77777777" w:rsidR="00397AE2" w:rsidRPr="002A15CC" w:rsidRDefault="00397AE2" w:rsidP="00397AE2">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13. DOS PAGAMENTOS</w:t>
      </w:r>
    </w:p>
    <w:p w14:paraId="5EE3338B" w14:textId="77777777" w:rsidR="00397AE2" w:rsidRPr="002A15CC" w:rsidRDefault="00397AE2" w:rsidP="00397AE2">
      <w:pPr>
        <w:pStyle w:val="Corpodetexto"/>
        <w:spacing w:after="0"/>
        <w:jc w:val="both"/>
        <w:rPr>
          <w:rFonts w:cs="Arial"/>
          <w:szCs w:val="24"/>
        </w:rPr>
      </w:pPr>
    </w:p>
    <w:p w14:paraId="4D3D3197" w14:textId="77777777" w:rsidR="00397AE2" w:rsidRDefault="00397AE2" w:rsidP="00397AE2">
      <w:pPr>
        <w:pStyle w:val="Corpodetexto"/>
        <w:spacing w:after="0"/>
        <w:jc w:val="both"/>
        <w:rPr>
          <w:rFonts w:cs="Arial"/>
          <w:szCs w:val="24"/>
        </w:rPr>
      </w:pPr>
      <w:r w:rsidRPr="002A15CC">
        <w:rPr>
          <w:rFonts w:cs="Arial"/>
          <w:szCs w:val="24"/>
        </w:rPr>
        <w:t xml:space="preserve">13.1. O pagamento, decorrente do fornecimento do objeto desta licitação, será efetuado mediante crédito em conta corrente ou na tesouraria desta </w:t>
      </w:r>
      <w:r w:rsidRPr="00267A08">
        <w:rPr>
          <w:rFonts w:cs="Arial"/>
          <w:szCs w:val="24"/>
        </w:rPr>
        <w:t>Prefeitura, em até 30 (trinta) dias, contados da data de apresentação da respectiva documentação fiscal, devidamente atestada pelo setor competente, conforme dispõe o art. 40, inciso XIV, alínea “a”, combinado com o art. 73, inciso II, alínea “b”, d</w:t>
      </w:r>
      <w:r>
        <w:rPr>
          <w:rFonts w:cs="Arial"/>
          <w:szCs w:val="24"/>
        </w:rPr>
        <w:t>a Lei n° 8.666/93 e alterações.</w:t>
      </w:r>
    </w:p>
    <w:p w14:paraId="3FA43C61" w14:textId="77777777" w:rsidR="00397AE2" w:rsidRPr="00267A08" w:rsidRDefault="00397AE2" w:rsidP="00397AE2">
      <w:pPr>
        <w:pStyle w:val="Corpodetexto"/>
        <w:spacing w:after="0"/>
        <w:jc w:val="both"/>
        <w:rPr>
          <w:rFonts w:cs="Arial"/>
          <w:szCs w:val="24"/>
        </w:rPr>
      </w:pPr>
    </w:p>
    <w:p w14:paraId="1AAD3CDE" w14:textId="77777777" w:rsidR="00397AE2" w:rsidRPr="002A15CC" w:rsidRDefault="00397AE2" w:rsidP="00397AE2">
      <w:pPr>
        <w:pStyle w:val="Corpodetexto"/>
        <w:spacing w:after="0"/>
        <w:jc w:val="both"/>
        <w:rPr>
          <w:rFonts w:cs="Arial"/>
          <w:szCs w:val="24"/>
        </w:rPr>
      </w:pPr>
      <w:r w:rsidRPr="002A15CC">
        <w:rPr>
          <w:rFonts w:cs="Arial"/>
          <w:szCs w:val="24"/>
        </w:rPr>
        <w:t xml:space="preserve">13.2. Os pagamentos somente serão efetuados após a comprovação, </w:t>
      </w:r>
      <w:proofErr w:type="gramStart"/>
      <w:r w:rsidRPr="002A15CC">
        <w:rPr>
          <w:rFonts w:cs="Arial"/>
          <w:szCs w:val="24"/>
        </w:rPr>
        <w:t>pela(</w:t>
      </w:r>
      <w:proofErr w:type="gramEnd"/>
      <w:r w:rsidRPr="002A15CC">
        <w:rPr>
          <w:rFonts w:cs="Arial"/>
          <w:szCs w:val="24"/>
        </w:rPr>
        <w:t>s) fornecedora(s), de que se encontra regular com suas obrigações para com o sistema de seguridade social, mediante a apresentação das Certidões Negativas de Débito com o INSS, FGTS e Trabalhista.</w:t>
      </w:r>
    </w:p>
    <w:p w14:paraId="0304CC25" w14:textId="77777777" w:rsidR="00397AE2" w:rsidRPr="002A15CC" w:rsidRDefault="00397AE2" w:rsidP="00397AE2">
      <w:pPr>
        <w:pStyle w:val="Corpodetexto"/>
        <w:spacing w:after="0"/>
        <w:jc w:val="both"/>
        <w:rPr>
          <w:rFonts w:cs="Arial"/>
          <w:szCs w:val="24"/>
        </w:rPr>
      </w:pPr>
    </w:p>
    <w:p w14:paraId="6A186375" w14:textId="77777777" w:rsidR="00397AE2" w:rsidRPr="002A15CC" w:rsidRDefault="00397AE2" w:rsidP="00397AE2">
      <w:pPr>
        <w:pStyle w:val="Corpodetexto"/>
        <w:spacing w:after="0"/>
        <w:jc w:val="both"/>
        <w:rPr>
          <w:rFonts w:cs="Arial"/>
          <w:szCs w:val="24"/>
        </w:rPr>
      </w:pPr>
      <w:r w:rsidRPr="002A15CC">
        <w:rPr>
          <w:rFonts w:cs="Arial"/>
          <w:szCs w:val="24"/>
        </w:rPr>
        <w:lastRenderedPageBreak/>
        <w:t>13.3. Ocorrendo erro no documento da cobrança, este será devolvido e o pagamento será sustado para que a fornecedora tome as medidas necessárias, passando o prazo para o pagamento a ser contado a partir da data da reapresentação do mesmo.</w:t>
      </w:r>
    </w:p>
    <w:p w14:paraId="44AC6C4D" w14:textId="77777777" w:rsidR="00397AE2" w:rsidRPr="002A15CC" w:rsidRDefault="00397AE2" w:rsidP="00397AE2">
      <w:pPr>
        <w:pStyle w:val="Corpodetexto"/>
        <w:spacing w:after="0"/>
        <w:jc w:val="both"/>
        <w:rPr>
          <w:rFonts w:cs="Arial"/>
          <w:szCs w:val="24"/>
        </w:rPr>
      </w:pPr>
    </w:p>
    <w:p w14:paraId="25C3ACED" w14:textId="77777777" w:rsidR="00397AE2" w:rsidRPr="002A15CC" w:rsidRDefault="00397AE2" w:rsidP="00397AE2">
      <w:pPr>
        <w:pStyle w:val="Corpodetexto"/>
        <w:spacing w:after="0"/>
        <w:jc w:val="both"/>
        <w:rPr>
          <w:rFonts w:cs="Arial"/>
          <w:szCs w:val="24"/>
        </w:rPr>
      </w:pPr>
      <w:r w:rsidRPr="002A15CC">
        <w:rPr>
          <w:rFonts w:cs="Arial"/>
          <w:szCs w:val="24"/>
        </w:rPr>
        <w:t>13.4. Caso se constate erro ou irregularidade na nota fiscal/fatura, a Administração, poderá devolvê-la, para as devidas correções.</w:t>
      </w:r>
    </w:p>
    <w:p w14:paraId="5ECDC99A" w14:textId="77777777" w:rsidR="00397AE2" w:rsidRPr="002A15CC" w:rsidRDefault="00397AE2" w:rsidP="00397AE2">
      <w:pPr>
        <w:pStyle w:val="Corpodetexto"/>
        <w:spacing w:after="0"/>
        <w:jc w:val="both"/>
        <w:rPr>
          <w:rFonts w:cs="Arial"/>
          <w:szCs w:val="24"/>
        </w:rPr>
      </w:pPr>
    </w:p>
    <w:p w14:paraId="17BBFA0E" w14:textId="77777777" w:rsidR="00397AE2" w:rsidRPr="002A15CC" w:rsidRDefault="00397AE2" w:rsidP="00397AE2">
      <w:pPr>
        <w:pStyle w:val="Corpodetexto"/>
        <w:spacing w:after="0"/>
        <w:jc w:val="both"/>
        <w:rPr>
          <w:rFonts w:cs="Arial"/>
          <w:szCs w:val="24"/>
        </w:rPr>
      </w:pPr>
      <w:r w:rsidRPr="002A15CC">
        <w:rPr>
          <w:rFonts w:cs="Arial"/>
          <w:szCs w:val="24"/>
        </w:rPr>
        <w:t>13.5. Na hipótese de devolução, a nota fiscal/fatura será considerada como não apresentada, para fins de atendimento das condições contratuais.</w:t>
      </w:r>
    </w:p>
    <w:p w14:paraId="2174AE26" w14:textId="77777777" w:rsidR="00397AE2" w:rsidRPr="002A15CC" w:rsidRDefault="00397AE2" w:rsidP="00397AE2">
      <w:pPr>
        <w:pStyle w:val="Corpodetexto"/>
        <w:spacing w:after="0"/>
        <w:jc w:val="both"/>
        <w:rPr>
          <w:rFonts w:cs="Arial"/>
          <w:szCs w:val="24"/>
        </w:rPr>
      </w:pPr>
    </w:p>
    <w:p w14:paraId="1449B116" w14:textId="77777777" w:rsidR="00397AE2" w:rsidRPr="002A15CC" w:rsidRDefault="00397AE2" w:rsidP="00397AE2">
      <w:pPr>
        <w:pStyle w:val="Corpodetexto"/>
        <w:spacing w:after="0"/>
        <w:jc w:val="both"/>
        <w:rPr>
          <w:rFonts w:cs="Arial"/>
          <w:szCs w:val="24"/>
        </w:rPr>
      </w:pPr>
      <w:r w:rsidRPr="002A15CC">
        <w:rPr>
          <w:rFonts w:cs="Arial"/>
          <w:szCs w:val="24"/>
        </w:rPr>
        <w:t>13.6. Na pendência de liquidação da obrigação financeira em virtude de penalidade ou inadimplência contratual o valor será descontado da fatura ou créditos existentes em favor da fornecedora.</w:t>
      </w:r>
    </w:p>
    <w:p w14:paraId="6A1B6531" w14:textId="77777777" w:rsidR="00397AE2" w:rsidRPr="002A15CC" w:rsidRDefault="00397AE2" w:rsidP="00397AE2">
      <w:pPr>
        <w:pStyle w:val="Corpodetexto"/>
        <w:spacing w:after="0"/>
        <w:jc w:val="both"/>
        <w:rPr>
          <w:rFonts w:cs="Arial"/>
          <w:szCs w:val="24"/>
        </w:rPr>
      </w:pPr>
    </w:p>
    <w:p w14:paraId="3805FE97" w14:textId="77777777" w:rsidR="00397AE2" w:rsidRPr="002A15CC" w:rsidRDefault="00397AE2" w:rsidP="00397AE2">
      <w:pPr>
        <w:pStyle w:val="Corpodetexto"/>
        <w:spacing w:after="0"/>
        <w:jc w:val="both"/>
        <w:rPr>
          <w:rFonts w:cs="Arial"/>
          <w:szCs w:val="24"/>
        </w:rPr>
      </w:pPr>
      <w:r w:rsidRPr="002A15CC">
        <w:rPr>
          <w:rFonts w:cs="Arial"/>
          <w:szCs w:val="24"/>
        </w:rPr>
        <w:t>13.7. O Município de Douradina/MS não pagará, sem que tenha autorização prévia e formal nenhum compromisso que lhe venha a ser cobrado diretamente por terceiros, sejam ou não instituições financeiras.</w:t>
      </w:r>
    </w:p>
    <w:p w14:paraId="5904AF03" w14:textId="77777777" w:rsidR="00397AE2" w:rsidRPr="002A15CC" w:rsidRDefault="00397AE2" w:rsidP="00397AE2">
      <w:pPr>
        <w:pStyle w:val="Corpodetexto"/>
        <w:spacing w:after="0"/>
        <w:jc w:val="both"/>
        <w:rPr>
          <w:rFonts w:cs="Arial"/>
          <w:szCs w:val="24"/>
        </w:rPr>
      </w:pPr>
    </w:p>
    <w:p w14:paraId="23BADCDC" w14:textId="77777777" w:rsidR="00397AE2" w:rsidRPr="002A15CC" w:rsidRDefault="00397AE2" w:rsidP="00397AE2">
      <w:pPr>
        <w:pStyle w:val="Corpodetexto"/>
        <w:spacing w:after="0"/>
        <w:jc w:val="both"/>
        <w:rPr>
          <w:rFonts w:cs="Arial"/>
          <w:szCs w:val="24"/>
        </w:rPr>
      </w:pPr>
      <w:r w:rsidRPr="002A15CC">
        <w:rPr>
          <w:rFonts w:cs="Arial"/>
          <w:szCs w:val="24"/>
        </w:rPr>
        <w:t>13.8. Os eventuais encargos financeiros, processuais e outros, decorrentes da inobservância, pela Fornecedora de prazo de pagamento, serão de sua exclusiva responsabilidade.</w:t>
      </w:r>
    </w:p>
    <w:p w14:paraId="52B7A46F" w14:textId="77777777" w:rsidR="00397AE2" w:rsidRPr="002A15CC" w:rsidRDefault="00397AE2" w:rsidP="00397AE2">
      <w:pPr>
        <w:pStyle w:val="Corpodetexto"/>
        <w:spacing w:after="0"/>
        <w:jc w:val="both"/>
        <w:rPr>
          <w:rFonts w:cs="Arial"/>
          <w:b/>
          <w:szCs w:val="24"/>
        </w:rPr>
      </w:pPr>
    </w:p>
    <w:p w14:paraId="6A2C1F39" w14:textId="77777777" w:rsidR="00397AE2" w:rsidRPr="002A15CC" w:rsidRDefault="00397AE2" w:rsidP="00397AE2">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A15CC">
        <w:rPr>
          <w:rFonts w:ascii="Arial" w:hAnsi="Arial" w:cs="Arial"/>
          <w:b/>
          <w:bCs/>
        </w:rPr>
        <w:t>14. DAS DISPOSIÇÕES FINAIS</w:t>
      </w:r>
    </w:p>
    <w:p w14:paraId="39B6B2F0" w14:textId="77777777" w:rsidR="00397AE2" w:rsidRPr="002A15CC" w:rsidRDefault="00397AE2" w:rsidP="00397AE2">
      <w:pPr>
        <w:pStyle w:val="Corpodetexto"/>
        <w:spacing w:after="0"/>
        <w:jc w:val="both"/>
        <w:rPr>
          <w:rFonts w:cs="Arial"/>
          <w:szCs w:val="24"/>
        </w:rPr>
      </w:pPr>
    </w:p>
    <w:p w14:paraId="30FB63E0" w14:textId="77777777" w:rsidR="00397AE2" w:rsidRPr="002A15CC" w:rsidRDefault="00397AE2" w:rsidP="00397AE2">
      <w:pPr>
        <w:pStyle w:val="Corpodetexto"/>
        <w:spacing w:after="0"/>
        <w:jc w:val="both"/>
        <w:rPr>
          <w:rFonts w:cs="Arial"/>
          <w:szCs w:val="24"/>
        </w:rPr>
      </w:pPr>
      <w:r w:rsidRPr="002A15CC">
        <w:rPr>
          <w:rFonts w:cs="Arial"/>
          <w:szCs w:val="24"/>
        </w:rPr>
        <w:t>14.1. Serão desclassificadas as propostas que se opuserem a quaisquer dispositivos legais vigentes, que consignarem nos preços, descontos excessivos ou manifestamente inexequíveis, simbólicos, irrisórios ou cotação de valor zero.</w:t>
      </w:r>
    </w:p>
    <w:p w14:paraId="3733552D" w14:textId="77777777" w:rsidR="00397AE2" w:rsidRPr="002A15CC" w:rsidRDefault="00397AE2" w:rsidP="00397AE2">
      <w:pPr>
        <w:pStyle w:val="Corpodetexto"/>
        <w:spacing w:after="0"/>
        <w:jc w:val="both"/>
        <w:rPr>
          <w:rFonts w:cs="Arial"/>
          <w:szCs w:val="24"/>
        </w:rPr>
      </w:pPr>
    </w:p>
    <w:p w14:paraId="47578028" w14:textId="77777777" w:rsidR="00397AE2" w:rsidRPr="002A15CC" w:rsidRDefault="00397AE2" w:rsidP="00397AE2">
      <w:pPr>
        <w:pStyle w:val="Corpodetexto"/>
        <w:spacing w:after="0"/>
        <w:jc w:val="both"/>
        <w:rPr>
          <w:rFonts w:cs="Arial"/>
          <w:szCs w:val="24"/>
        </w:rPr>
      </w:pPr>
      <w:r w:rsidRPr="002A15CC">
        <w:rPr>
          <w:rFonts w:cs="Arial"/>
          <w:szCs w:val="24"/>
        </w:rPr>
        <w:t xml:space="preserve">14.2. É facultado ao (à) Pregoeiro (a) ou à autoridade superior, em qualquer fase da licitação, a promoção de diligência destinada a esclarecer ou complementar a instrução do processo, </w:t>
      </w:r>
      <w:r w:rsidRPr="002A15CC">
        <w:rPr>
          <w:rFonts w:cs="Arial"/>
          <w:b/>
          <w:szCs w:val="24"/>
          <w:u w:val="single"/>
        </w:rPr>
        <w:t>vedada a inclusão posterior de documento que deveria ser apresentado em sessão pública da licitação</w:t>
      </w:r>
      <w:r w:rsidRPr="002A15CC">
        <w:rPr>
          <w:rFonts w:cs="Arial"/>
          <w:szCs w:val="24"/>
        </w:rPr>
        <w:t>.</w:t>
      </w:r>
    </w:p>
    <w:p w14:paraId="02DC4C16" w14:textId="77777777" w:rsidR="00397AE2" w:rsidRPr="002A15CC" w:rsidRDefault="00397AE2" w:rsidP="00397AE2">
      <w:pPr>
        <w:pStyle w:val="Corpodetexto"/>
        <w:spacing w:after="0"/>
        <w:jc w:val="both"/>
        <w:rPr>
          <w:rFonts w:cs="Arial"/>
          <w:szCs w:val="24"/>
        </w:rPr>
      </w:pPr>
    </w:p>
    <w:p w14:paraId="585F9B64" w14:textId="77777777" w:rsidR="00397AE2" w:rsidRPr="002A15CC" w:rsidRDefault="00397AE2" w:rsidP="00397AE2">
      <w:pPr>
        <w:pStyle w:val="Corpodetexto"/>
        <w:spacing w:after="0"/>
        <w:jc w:val="both"/>
        <w:rPr>
          <w:rFonts w:cs="Arial"/>
          <w:szCs w:val="24"/>
        </w:rPr>
      </w:pPr>
      <w:r w:rsidRPr="002A15CC">
        <w:rPr>
          <w:rFonts w:cs="Arial"/>
          <w:szCs w:val="24"/>
        </w:rPr>
        <w:t>14.3. Fica assegurado ao Prefeito Municipal, no interesse da administração, anular ou revogar, a qualquer tempo, no todo ou em parte, a presente licitação, observadas as disposições contidas no art. 49 da Lei n. 8.666/93.</w:t>
      </w:r>
    </w:p>
    <w:p w14:paraId="66D93C65" w14:textId="77777777" w:rsidR="00397AE2" w:rsidRPr="002A15CC" w:rsidRDefault="00397AE2" w:rsidP="00397AE2">
      <w:pPr>
        <w:pStyle w:val="Corpodetexto"/>
        <w:spacing w:after="0"/>
        <w:jc w:val="both"/>
        <w:rPr>
          <w:rFonts w:cs="Arial"/>
          <w:szCs w:val="24"/>
        </w:rPr>
      </w:pPr>
    </w:p>
    <w:p w14:paraId="36EEE335" w14:textId="77777777" w:rsidR="00397AE2" w:rsidRPr="002A15CC" w:rsidRDefault="00397AE2" w:rsidP="00397AE2">
      <w:pPr>
        <w:pStyle w:val="Corpodetexto"/>
        <w:spacing w:after="0"/>
        <w:jc w:val="both"/>
        <w:rPr>
          <w:rFonts w:cs="Arial"/>
          <w:szCs w:val="24"/>
        </w:rPr>
      </w:pPr>
      <w:r w:rsidRPr="002A15CC">
        <w:rPr>
          <w:rFonts w:cs="Arial"/>
          <w:szCs w:val="24"/>
        </w:rPr>
        <w:t>14.4. Após a apresentação da proposta, não caberá desistência, salvo motivo justo decorrente de fato superveniente e aceito pela Pregoeira.</w:t>
      </w:r>
    </w:p>
    <w:p w14:paraId="058F2D0B" w14:textId="77777777" w:rsidR="00397AE2" w:rsidRPr="002A15CC" w:rsidRDefault="00397AE2" w:rsidP="00397AE2">
      <w:pPr>
        <w:pStyle w:val="Corpodetexto"/>
        <w:spacing w:after="0"/>
        <w:jc w:val="both"/>
        <w:rPr>
          <w:rFonts w:cs="Arial"/>
          <w:szCs w:val="24"/>
        </w:rPr>
      </w:pPr>
    </w:p>
    <w:p w14:paraId="60BFA8BB" w14:textId="77777777" w:rsidR="00397AE2" w:rsidRPr="002A15CC" w:rsidRDefault="00397AE2" w:rsidP="00397AE2">
      <w:pPr>
        <w:pStyle w:val="Corpodetexto"/>
        <w:spacing w:after="0"/>
        <w:jc w:val="both"/>
        <w:rPr>
          <w:rFonts w:cs="Arial"/>
          <w:szCs w:val="24"/>
        </w:rPr>
      </w:pPr>
      <w:r w:rsidRPr="002A15CC">
        <w:rPr>
          <w:rFonts w:cs="Arial"/>
          <w:szCs w:val="24"/>
        </w:rPr>
        <w:t>14.5. As licitantes são responsáveis pela fidelidade e legitimidades das informações e dos documentos apresentados em qualquer fase da licitação, bem como, pelo custo da preparação e apresentação dos documentos, independentemente do resultado do processo licitatório, não cabendo nenhuma indenização nesse sentido.</w:t>
      </w:r>
    </w:p>
    <w:p w14:paraId="33B8EE71" w14:textId="77777777" w:rsidR="00397AE2" w:rsidRPr="002A15CC" w:rsidRDefault="00397AE2" w:rsidP="00397AE2">
      <w:pPr>
        <w:pStyle w:val="Corpodetexto"/>
        <w:spacing w:after="0"/>
        <w:jc w:val="both"/>
        <w:rPr>
          <w:rFonts w:cs="Arial"/>
          <w:szCs w:val="24"/>
        </w:rPr>
      </w:pPr>
    </w:p>
    <w:p w14:paraId="58A03D17" w14:textId="77777777" w:rsidR="00397AE2" w:rsidRPr="002A15CC" w:rsidRDefault="00397AE2" w:rsidP="00397AE2">
      <w:pPr>
        <w:pStyle w:val="Corpodetexto"/>
        <w:spacing w:after="0"/>
        <w:jc w:val="both"/>
        <w:rPr>
          <w:rFonts w:cs="Arial"/>
          <w:szCs w:val="24"/>
        </w:rPr>
      </w:pPr>
      <w:r w:rsidRPr="002A15CC">
        <w:rPr>
          <w:rFonts w:cs="Arial"/>
          <w:szCs w:val="24"/>
        </w:rPr>
        <w:t>14.6. Não havendo expediente ou ocorrendo qualquer fato superveniente que impeça a realização do certame na data marcada, a sessão será automaticamente transferida para o primeiro dia útil subsequente, no mesmo horário e local anteriormente estabelecido, salvo comunicação ao contrário.</w:t>
      </w:r>
    </w:p>
    <w:p w14:paraId="1654859B" w14:textId="77777777" w:rsidR="00397AE2" w:rsidRPr="002A15CC" w:rsidRDefault="00397AE2" w:rsidP="00397AE2">
      <w:pPr>
        <w:pStyle w:val="Corpodetexto"/>
        <w:spacing w:after="0"/>
        <w:jc w:val="both"/>
        <w:rPr>
          <w:rFonts w:cs="Arial"/>
          <w:szCs w:val="24"/>
        </w:rPr>
      </w:pPr>
    </w:p>
    <w:p w14:paraId="43965483" w14:textId="77777777" w:rsidR="00397AE2" w:rsidRPr="002A15CC" w:rsidRDefault="00397AE2" w:rsidP="00397AE2">
      <w:pPr>
        <w:pStyle w:val="Corpodetexto"/>
        <w:spacing w:after="0"/>
        <w:jc w:val="both"/>
        <w:rPr>
          <w:rFonts w:cs="Arial"/>
          <w:szCs w:val="24"/>
        </w:rPr>
      </w:pPr>
      <w:r w:rsidRPr="002A15CC">
        <w:rPr>
          <w:rFonts w:cs="Arial"/>
          <w:szCs w:val="24"/>
        </w:rPr>
        <w:lastRenderedPageBreak/>
        <w:t>14.7. Na contagem dos prazos estabelecidos neste edital e seus anexos, excluir-se-á o dia de início e incluir-se-á o do vencimento. Só iniciam e vencem os prazos em dias de expediente.</w:t>
      </w:r>
    </w:p>
    <w:p w14:paraId="7935112F" w14:textId="77777777" w:rsidR="00397AE2" w:rsidRPr="002A15CC" w:rsidRDefault="00397AE2" w:rsidP="00397AE2">
      <w:pPr>
        <w:pStyle w:val="Corpodetexto"/>
        <w:spacing w:after="0"/>
        <w:jc w:val="both"/>
        <w:rPr>
          <w:rFonts w:cs="Arial"/>
          <w:szCs w:val="24"/>
        </w:rPr>
      </w:pPr>
    </w:p>
    <w:p w14:paraId="03E131FD" w14:textId="77777777" w:rsidR="00397AE2" w:rsidRPr="002A15CC" w:rsidRDefault="00397AE2" w:rsidP="00397AE2">
      <w:pPr>
        <w:pStyle w:val="Corpodetexto"/>
        <w:spacing w:after="0"/>
        <w:jc w:val="both"/>
        <w:rPr>
          <w:rFonts w:cs="Arial"/>
          <w:szCs w:val="24"/>
        </w:rPr>
      </w:pPr>
      <w:r w:rsidRPr="002A15CC">
        <w:rPr>
          <w:rFonts w:cs="Arial"/>
          <w:szCs w:val="24"/>
        </w:rPr>
        <w:t xml:space="preserve">14.8. O desatendimento de exigências formais não essenciais, não importará no afastamento da licitante, desde que seja possível a aferição de sua qualificação e da exata compreensão de sua proposta, durante a realização da sessão pública da licitação. </w:t>
      </w:r>
    </w:p>
    <w:p w14:paraId="71475867" w14:textId="77777777" w:rsidR="00397AE2" w:rsidRPr="002A15CC" w:rsidRDefault="00397AE2" w:rsidP="00397AE2">
      <w:pPr>
        <w:pStyle w:val="Corpodetexto"/>
        <w:spacing w:after="0"/>
        <w:jc w:val="both"/>
        <w:rPr>
          <w:rFonts w:cs="Arial"/>
          <w:szCs w:val="24"/>
        </w:rPr>
      </w:pPr>
    </w:p>
    <w:p w14:paraId="591748AC" w14:textId="77777777" w:rsidR="00397AE2" w:rsidRPr="002A15CC" w:rsidRDefault="00397AE2" w:rsidP="00397AE2">
      <w:pPr>
        <w:pStyle w:val="Corpodetexto"/>
        <w:spacing w:after="0"/>
        <w:jc w:val="both"/>
        <w:rPr>
          <w:rFonts w:cs="Arial"/>
          <w:szCs w:val="24"/>
        </w:rPr>
      </w:pPr>
      <w:r w:rsidRPr="002A15CC">
        <w:rPr>
          <w:rFonts w:cs="Arial"/>
          <w:szCs w:val="24"/>
        </w:rPr>
        <w:t>14.9. As normas que disciplinam esta licitação serão sempre interpretadas em favor da ampliação da disputa entre os interessados, sem o comprometimento dos princípios que regem a lei de licitações.</w:t>
      </w:r>
    </w:p>
    <w:p w14:paraId="6D4BE5FE" w14:textId="77777777" w:rsidR="00397AE2" w:rsidRPr="002A15CC" w:rsidRDefault="00397AE2" w:rsidP="00397AE2">
      <w:pPr>
        <w:pStyle w:val="Corpodetexto"/>
        <w:spacing w:after="0"/>
        <w:jc w:val="both"/>
        <w:rPr>
          <w:rFonts w:cs="Arial"/>
          <w:szCs w:val="24"/>
        </w:rPr>
      </w:pPr>
    </w:p>
    <w:p w14:paraId="13C3369D" w14:textId="77777777" w:rsidR="00397AE2" w:rsidRPr="002A15CC" w:rsidRDefault="00397AE2" w:rsidP="00397AE2">
      <w:pPr>
        <w:pStyle w:val="Corpodetexto"/>
        <w:spacing w:after="0"/>
        <w:jc w:val="both"/>
        <w:rPr>
          <w:rFonts w:cs="Arial"/>
          <w:szCs w:val="24"/>
        </w:rPr>
      </w:pPr>
      <w:r w:rsidRPr="002A15CC">
        <w:rPr>
          <w:rFonts w:cs="Arial"/>
          <w:szCs w:val="24"/>
        </w:rPr>
        <w:t>14.10. O ato de homologação do procedimento não confere o direito à contratação.</w:t>
      </w:r>
    </w:p>
    <w:p w14:paraId="4312E9E5" w14:textId="77777777" w:rsidR="00397AE2" w:rsidRPr="002A15CC" w:rsidRDefault="00397AE2" w:rsidP="00397AE2">
      <w:pPr>
        <w:pStyle w:val="Corpodetexto"/>
        <w:spacing w:after="0"/>
        <w:jc w:val="both"/>
        <w:rPr>
          <w:rFonts w:cs="Arial"/>
          <w:szCs w:val="24"/>
        </w:rPr>
      </w:pPr>
    </w:p>
    <w:p w14:paraId="47A3CD42" w14:textId="77777777" w:rsidR="00397AE2" w:rsidRPr="002A15CC" w:rsidRDefault="00397AE2" w:rsidP="00397AE2">
      <w:pPr>
        <w:pStyle w:val="Corpodetexto"/>
        <w:spacing w:after="0"/>
        <w:jc w:val="both"/>
        <w:rPr>
          <w:rFonts w:cs="Arial"/>
          <w:szCs w:val="24"/>
        </w:rPr>
      </w:pPr>
      <w:r w:rsidRPr="002A15CC">
        <w:rPr>
          <w:rFonts w:cs="Arial"/>
          <w:szCs w:val="24"/>
        </w:rPr>
        <w:t>14.11. Os casos omissos serão resolvidos pela Pregoeira com base na legislação vigente.</w:t>
      </w:r>
    </w:p>
    <w:p w14:paraId="7206395C" w14:textId="77777777" w:rsidR="00397AE2" w:rsidRPr="002A15CC" w:rsidRDefault="00397AE2" w:rsidP="00397AE2">
      <w:pPr>
        <w:pStyle w:val="Corpodetexto"/>
        <w:spacing w:after="0"/>
        <w:jc w:val="both"/>
        <w:rPr>
          <w:rFonts w:cs="Arial"/>
          <w:szCs w:val="24"/>
        </w:rPr>
      </w:pPr>
    </w:p>
    <w:p w14:paraId="73D37D33" w14:textId="77777777" w:rsidR="00397AE2" w:rsidRPr="002A15CC" w:rsidRDefault="00397AE2" w:rsidP="00397AE2">
      <w:pPr>
        <w:pStyle w:val="Corpodetexto"/>
        <w:spacing w:after="0"/>
        <w:jc w:val="both"/>
        <w:rPr>
          <w:rFonts w:cs="Arial"/>
          <w:szCs w:val="24"/>
        </w:rPr>
      </w:pPr>
      <w:r w:rsidRPr="002A15CC">
        <w:rPr>
          <w:rFonts w:cs="Arial"/>
          <w:szCs w:val="24"/>
        </w:rPr>
        <w:t xml:space="preserve">14.12. Os envelopes contendo a “documentação e propostas” eliminadas do certame ficarão à disposição das licitantes pelo prazo máximo de 10 (dez) dias úteis do encerramento da licitação, após este período serão destruídos.  </w:t>
      </w:r>
    </w:p>
    <w:p w14:paraId="1376F442" w14:textId="77777777" w:rsidR="00397AE2" w:rsidRPr="002A15CC" w:rsidRDefault="00397AE2" w:rsidP="00397AE2">
      <w:pPr>
        <w:pStyle w:val="Corpodetexto"/>
        <w:spacing w:after="0"/>
        <w:jc w:val="both"/>
        <w:rPr>
          <w:rFonts w:cs="Arial"/>
          <w:szCs w:val="24"/>
        </w:rPr>
      </w:pPr>
    </w:p>
    <w:p w14:paraId="55853CA6" w14:textId="77777777" w:rsidR="00397AE2" w:rsidRPr="002A15CC" w:rsidRDefault="00397AE2" w:rsidP="00397AE2">
      <w:pPr>
        <w:pStyle w:val="Corpodetexto"/>
        <w:spacing w:after="0"/>
        <w:jc w:val="both"/>
        <w:rPr>
          <w:rFonts w:cs="Arial"/>
          <w:szCs w:val="24"/>
        </w:rPr>
      </w:pPr>
      <w:r w:rsidRPr="002A15CC">
        <w:rPr>
          <w:rFonts w:cs="Arial"/>
          <w:szCs w:val="24"/>
        </w:rPr>
        <w:t>14.13. As decisões da Pregoeira serão consideradas definitivas somente após homologação do procedimento pelo Sr. Prefeito Municipal.</w:t>
      </w:r>
    </w:p>
    <w:p w14:paraId="7374A0BE" w14:textId="77777777" w:rsidR="00397AE2" w:rsidRPr="002A15CC" w:rsidRDefault="00397AE2" w:rsidP="00397AE2">
      <w:pPr>
        <w:pStyle w:val="Corpodetexto"/>
        <w:spacing w:after="0"/>
        <w:jc w:val="both"/>
        <w:rPr>
          <w:rFonts w:cs="Arial"/>
          <w:szCs w:val="24"/>
        </w:rPr>
      </w:pPr>
    </w:p>
    <w:p w14:paraId="5C477D33" w14:textId="77777777" w:rsidR="00397AE2" w:rsidRPr="002A15CC" w:rsidRDefault="00397AE2" w:rsidP="00397AE2">
      <w:pPr>
        <w:pStyle w:val="Corpodetexto"/>
        <w:spacing w:after="0"/>
        <w:jc w:val="both"/>
        <w:rPr>
          <w:rFonts w:cs="Arial"/>
          <w:szCs w:val="24"/>
        </w:rPr>
      </w:pPr>
      <w:bookmarkStart w:id="6" w:name="_Hlk2336092"/>
      <w:r w:rsidRPr="002A15CC">
        <w:rPr>
          <w:rFonts w:cs="Arial"/>
          <w:szCs w:val="24"/>
        </w:rPr>
        <w:t>14.14. Informações ou esclarecimentos adicionais sobre a presente licitação somente serão admitidas por escrito, devidamente protocoladas e endereçadas ao Departamento de Compras Licitação e Contratos, localizado na Rua Domingos da Silva, 1250 – Centro Douradina – MS, até o segundo dia que anteceder a data de recebimento dos envelopes I e II no horário das 07h00min às 12h00min.</w:t>
      </w:r>
    </w:p>
    <w:p w14:paraId="3D9B082F" w14:textId="77777777" w:rsidR="00397AE2" w:rsidRPr="002A15CC" w:rsidRDefault="00397AE2" w:rsidP="00397AE2">
      <w:pPr>
        <w:pStyle w:val="Corpodetexto"/>
        <w:spacing w:after="0"/>
        <w:jc w:val="both"/>
        <w:rPr>
          <w:rFonts w:cs="Arial"/>
          <w:szCs w:val="24"/>
        </w:rPr>
      </w:pPr>
    </w:p>
    <w:p w14:paraId="7F95DA2C"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rPr>
        <w:t xml:space="preserve">14.15. </w:t>
      </w:r>
      <w:r w:rsidRPr="00513AB3">
        <w:rPr>
          <w:rFonts w:ascii="Arial" w:hAnsi="Arial" w:cs="Arial"/>
        </w:rPr>
        <w:t xml:space="preserve">A adoção da modalidade pregão na forma </w:t>
      </w:r>
      <w:r w:rsidRPr="00513AB3">
        <w:rPr>
          <w:rFonts w:ascii="Arial" w:hAnsi="Arial" w:cs="Arial"/>
          <w:b/>
        </w:rPr>
        <w:t>PRESENCIAL</w:t>
      </w:r>
      <w:r w:rsidRPr="00513AB3">
        <w:rPr>
          <w:rFonts w:ascii="Arial" w:hAnsi="Arial" w:cs="Arial"/>
        </w:rPr>
        <w:t xml:space="preserve">, em substituição à </w:t>
      </w:r>
      <w:r w:rsidRPr="00513AB3">
        <w:rPr>
          <w:rFonts w:ascii="Arial" w:hAnsi="Arial" w:cs="Arial"/>
          <w:b/>
        </w:rPr>
        <w:t>ELETRÔNICA</w:t>
      </w:r>
      <w:r w:rsidRPr="00513AB3">
        <w:rPr>
          <w:rFonts w:ascii="Arial" w:hAnsi="Arial" w:cs="Arial"/>
        </w:rPr>
        <w:t>.</w:t>
      </w:r>
      <w:r>
        <w:rPr>
          <w:rFonts w:ascii="Arial" w:hAnsi="Arial" w:cs="Arial"/>
        </w:rPr>
        <w:t xml:space="preserve"> </w:t>
      </w:r>
      <w:r w:rsidRPr="00276A71">
        <w:rPr>
          <w:rFonts w:ascii="Arial" w:hAnsi="Arial" w:cs="Arial"/>
          <w:b/>
        </w:rPr>
        <w:t>(ANEXO III)</w:t>
      </w:r>
      <w:r w:rsidRPr="002A15CC">
        <w:rPr>
          <w:rFonts w:ascii="Arial" w:hAnsi="Arial" w:cs="Arial"/>
        </w:rPr>
        <w:t>.</w:t>
      </w:r>
    </w:p>
    <w:p w14:paraId="32DFC7CA"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i/>
        </w:rPr>
        <w:t xml:space="preserve"> </w:t>
      </w:r>
    </w:p>
    <w:p w14:paraId="4E006952"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rPr>
        <w:t>14.16. No caso da sessão do pregão, vir a ser suspensa ou não se finalizar no mesmo dia, antes de cumpridas todas as fases, os envelopes ainda lacrados, devidamente rubricados no fechamento, ficarão sob a guarda da Pregoeira e serão exibidos, ainda lacrados e com as rubricas, aos participantes, na sessão marcada para o prosseguimento dos trabalhos.</w:t>
      </w:r>
    </w:p>
    <w:p w14:paraId="00D55FEF" w14:textId="77777777" w:rsidR="00397AE2" w:rsidRPr="002A15CC" w:rsidRDefault="00397AE2" w:rsidP="00397AE2">
      <w:pPr>
        <w:pStyle w:val="Corpodetexto"/>
        <w:spacing w:after="0"/>
        <w:jc w:val="both"/>
        <w:rPr>
          <w:rFonts w:cs="Arial"/>
          <w:szCs w:val="24"/>
        </w:rPr>
      </w:pPr>
    </w:p>
    <w:p w14:paraId="14CE11F1" w14:textId="77777777" w:rsidR="00397AE2" w:rsidRPr="002A15CC" w:rsidRDefault="00397AE2" w:rsidP="00397AE2">
      <w:pPr>
        <w:pStyle w:val="Corpodetexto"/>
        <w:spacing w:after="0"/>
        <w:jc w:val="both"/>
        <w:rPr>
          <w:rFonts w:cs="Arial"/>
          <w:szCs w:val="24"/>
        </w:rPr>
      </w:pPr>
      <w:r w:rsidRPr="002A15CC">
        <w:rPr>
          <w:rFonts w:cs="Arial"/>
          <w:szCs w:val="24"/>
        </w:rPr>
        <w:t>14.17. Cópias do edital e seus anexos poderão ser obtidas através do endereço eletrônico: www.douradina.ms.gov.br ou diretamente no Departamento de Licitação, localizado a Rua Domingos da Silva, nº 1250 nesta Cidade.</w:t>
      </w:r>
    </w:p>
    <w:p w14:paraId="40931448" w14:textId="77777777" w:rsidR="00397AE2" w:rsidRPr="002A15CC" w:rsidRDefault="00397AE2" w:rsidP="00397AE2">
      <w:pPr>
        <w:pStyle w:val="Corpodetexto"/>
        <w:spacing w:after="0"/>
        <w:jc w:val="both"/>
        <w:rPr>
          <w:rFonts w:cs="Arial"/>
          <w:szCs w:val="24"/>
        </w:rPr>
      </w:pPr>
    </w:p>
    <w:p w14:paraId="657DE94E" w14:textId="77777777" w:rsidR="00397AE2" w:rsidRPr="002A15CC" w:rsidRDefault="00397AE2" w:rsidP="00397AE2">
      <w:pPr>
        <w:pStyle w:val="Corpodetexto"/>
        <w:spacing w:after="0"/>
        <w:jc w:val="both"/>
        <w:rPr>
          <w:rFonts w:cs="Arial"/>
          <w:szCs w:val="24"/>
        </w:rPr>
      </w:pPr>
      <w:r w:rsidRPr="002A15CC">
        <w:rPr>
          <w:rFonts w:cs="Arial"/>
          <w:szCs w:val="24"/>
        </w:rPr>
        <w:t>14.18. Fica eleito o foro da cidade de Douradina, Estado de Mato Grosso do Sul, renunciando de qualquer outro, por mais privilegiado que seja para processar as questões resultantes desta licitação e que não possam ser dirimidas administrativamente.</w:t>
      </w:r>
    </w:p>
    <w:p w14:paraId="2A6C4116" w14:textId="77777777" w:rsidR="00397AE2" w:rsidRPr="002A15CC" w:rsidRDefault="00397AE2" w:rsidP="00397AE2">
      <w:pPr>
        <w:pStyle w:val="Corpodetexto"/>
        <w:spacing w:after="0"/>
        <w:jc w:val="both"/>
        <w:rPr>
          <w:rFonts w:cs="Arial"/>
          <w:szCs w:val="24"/>
        </w:rPr>
      </w:pPr>
    </w:p>
    <w:p w14:paraId="1609A41D" w14:textId="5CDC8A37" w:rsidR="00397AE2" w:rsidRPr="002A15CC" w:rsidRDefault="00397AE2" w:rsidP="00397AE2">
      <w:pPr>
        <w:pStyle w:val="Corpodetexto"/>
        <w:spacing w:after="0"/>
        <w:jc w:val="both"/>
        <w:rPr>
          <w:rFonts w:cs="Arial"/>
          <w:szCs w:val="24"/>
        </w:rPr>
      </w:pPr>
      <w:r w:rsidRPr="002A15CC">
        <w:rPr>
          <w:rFonts w:cs="Arial"/>
          <w:szCs w:val="24"/>
        </w:rPr>
        <w:t xml:space="preserve">Douradina/MS, </w:t>
      </w:r>
      <w:r>
        <w:rPr>
          <w:rFonts w:cs="Arial"/>
          <w:szCs w:val="24"/>
        </w:rPr>
        <w:t>07</w:t>
      </w:r>
      <w:r>
        <w:rPr>
          <w:rFonts w:cs="Arial"/>
          <w:szCs w:val="24"/>
        </w:rPr>
        <w:t xml:space="preserve"> de </w:t>
      </w:r>
      <w:r>
        <w:rPr>
          <w:rFonts w:cs="Arial"/>
          <w:szCs w:val="24"/>
        </w:rPr>
        <w:t>julho</w:t>
      </w:r>
      <w:r>
        <w:rPr>
          <w:rFonts w:cs="Arial"/>
          <w:szCs w:val="24"/>
        </w:rPr>
        <w:t xml:space="preserve"> de 20</w:t>
      </w:r>
      <w:r>
        <w:rPr>
          <w:rFonts w:cs="Arial"/>
          <w:szCs w:val="24"/>
        </w:rPr>
        <w:t>22</w:t>
      </w:r>
      <w:r w:rsidRPr="002A15CC">
        <w:rPr>
          <w:rFonts w:cs="Arial"/>
          <w:szCs w:val="24"/>
        </w:rPr>
        <w:t>.</w:t>
      </w:r>
    </w:p>
    <w:p w14:paraId="0AE9AC14" w14:textId="77777777" w:rsidR="00397AE2" w:rsidRPr="002A15CC" w:rsidRDefault="00397AE2" w:rsidP="00397AE2">
      <w:pPr>
        <w:pStyle w:val="Corpodetexto"/>
        <w:spacing w:after="0"/>
        <w:jc w:val="both"/>
        <w:rPr>
          <w:rFonts w:cs="Arial"/>
          <w:szCs w:val="24"/>
        </w:rPr>
      </w:pPr>
    </w:p>
    <w:p w14:paraId="417B2FF1" w14:textId="77777777" w:rsidR="00397AE2" w:rsidRPr="002A15CC" w:rsidRDefault="00397AE2" w:rsidP="00397AE2">
      <w:pPr>
        <w:pStyle w:val="Corpodetexto"/>
        <w:spacing w:after="0"/>
        <w:jc w:val="both"/>
        <w:rPr>
          <w:rFonts w:cs="Arial"/>
          <w:szCs w:val="24"/>
        </w:rPr>
      </w:pPr>
    </w:p>
    <w:p w14:paraId="2DEAFEA1" w14:textId="77777777" w:rsidR="00397AE2" w:rsidRPr="002A15CC" w:rsidRDefault="00397AE2" w:rsidP="00397AE2">
      <w:pPr>
        <w:pStyle w:val="Corpodetexto"/>
        <w:spacing w:after="0"/>
        <w:jc w:val="center"/>
        <w:rPr>
          <w:rFonts w:cs="Arial"/>
          <w:b/>
          <w:szCs w:val="24"/>
        </w:rPr>
      </w:pPr>
      <w:r>
        <w:rPr>
          <w:rFonts w:cs="Arial"/>
          <w:b/>
          <w:szCs w:val="24"/>
        </w:rPr>
        <w:t>Luciana Costa Orejana</w:t>
      </w:r>
    </w:p>
    <w:p w14:paraId="2B37244E" w14:textId="77777777" w:rsidR="00397AE2" w:rsidRPr="00321F9F" w:rsidRDefault="00397AE2" w:rsidP="00397AE2">
      <w:pPr>
        <w:pStyle w:val="Corpodetexto"/>
        <w:spacing w:after="0"/>
        <w:jc w:val="center"/>
        <w:rPr>
          <w:rFonts w:cs="Arial"/>
          <w:b/>
          <w:szCs w:val="24"/>
        </w:rPr>
      </w:pPr>
      <w:r w:rsidRPr="002A15CC">
        <w:rPr>
          <w:rFonts w:cs="Arial"/>
          <w:b/>
          <w:szCs w:val="24"/>
        </w:rPr>
        <w:t>Pregoeira</w:t>
      </w:r>
      <w:bookmarkEnd w:id="6"/>
    </w:p>
    <w:p w14:paraId="7D78988D" w14:textId="77777777" w:rsidR="00397AE2" w:rsidRPr="002A15CC" w:rsidRDefault="00397AE2" w:rsidP="00397AE2">
      <w:pPr>
        <w:tabs>
          <w:tab w:val="left" w:pos="9360"/>
        </w:tabs>
        <w:autoSpaceDE w:val="0"/>
        <w:spacing w:line="300" w:lineRule="exact"/>
        <w:ind w:left="360" w:right="52"/>
        <w:jc w:val="center"/>
        <w:rPr>
          <w:rFonts w:ascii="Arial" w:hAnsi="Arial" w:cs="Arial"/>
          <w:b/>
          <w:sz w:val="20"/>
          <w:szCs w:val="20"/>
          <w:u w:val="single"/>
        </w:rPr>
        <w:sectPr w:rsidR="00397AE2" w:rsidRPr="002A15CC" w:rsidSect="00C944F5">
          <w:headerReference w:type="default" r:id="rId9"/>
          <w:pgSz w:w="11906" w:h="16838"/>
          <w:pgMar w:top="1134" w:right="1134" w:bottom="1134" w:left="1134" w:header="426" w:footer="709" w:gutter="0"/>
          <w:cols w:space="708"/>
          <w:docGrid w:linePitch="360"/>
        </w:sectPr>
      </w:pPr>
    </w:p>
    <w:p w14:paraId="16815FB9" w14:textId="77777777" w:rsidR="00397AE2" w:rsidRPr="002A15CC" w:rsidRDefault="00397AE2" w:rsidP="00397AE2">
      <w:pPr>
        <w:ind w:right="-599"/>
        <w:jc w:val="center"/>
        <w:rPr>
          <w:rFonts w:ascii="Arial" w:hAnsi="Arial" w:cs="Arial"/>
          <w:b/>
        </w:rPr>
      </w:pPr>
      <w:r w:rsidRPr="002A15CC">
        <w:rPr>
          <w:rFonts w:ascii="Arial" w:hAnsi="Arial" w:cs="Arial"/>
          <w:b/>
        </w:rPr>
        <w:lastRenderedPageBreak/>
        <w:t>ANEXO I</w:t>
      </w:r>
    </w:p>
    <w:p w14:paraId="7C41F17A" w14:textId="77777777" w:rsidR="00397AE2" w:rsidRPr="002A15CC" w:rsidRDefault="00397AE2" w:rsidP="00397AE2">
      <w:pPr>
        <w:ind w:right="-599"/>
        <w:rPr>
          <w:rFonts w:ascii="Arial" w:hAnsi="Arial" w:cs="Arial"/>
          <w:i/>
        </w:rPr>
      </w:pPr>
      <w:r w:rsidRPr="002A15CC">
        <w:rPr>
          <w:rFonts w:ascii="Arial" w:hAnsi="Arial" w:cs="Arial"/>
        </w:rPr>
        <w:t>Obs: (Trocar o timbre, utilizar o da empresa)</w:t>
      </w:r>
    </w:p>
    <w:p w14:paraId="08D9DB25" w14:textId="77777777" w:rsidR="00397AE2" w:rsidRPr="002A15CC" w:rsidRDefault="00397AE2" w:rsidP="00397AE2">
      <w:pPr>
        <w:ind w:right="-599"/>
        <w:rPr>
          <w:rFonts w:ascii="Arial" w:hAnsi="Arial" w:cs="Arial"/>
          <w:i/>
        </w:rPr>
      </w:pPr>
    </w:p>
    <w:p w14:paraId="28B8DDCE" w14:textId="77777777" w:rsidR="00397AE2" w:rsidRDefault="00397AE2" w:rsidP="00397AE2">
      <w:pPr>
        <w:ind w:right="-599"/>
        <w:jc w:val="center"/>
        <w:rPr>
          <w:rFonts w:ascii="Arial" w:hAnsi="Arial" w:cs="Arial"/>
          <w:b/>
        </w:rPr>
      </w:pPr>
    </w:p>
    <w:p w14:paraId="5721E6A0" w14:textId="77777777" w:rsidR="00397AE2" w:rsidRPr="002A15CC" w:rsidRDefault="00397AE2" w:rsidP="00397AE2">
      <w:pPr>
        <w:ind w:right="-599"/>
        <w:jc w:val="center"/>
        <w:rPr>
          <w:rFonts w:ascii="Arial" w:hAnsi="Arial" w:cs="Arial"/>
          <w:b/>
          <w:i/>
        </w:rPr>
      </w:pPr>
      <w:r w:rsidRPr="002A15CC">
        <w:rPr>
          <w:rFonts w:ascii="Arial" w:hAnsi="Arial" w:cs="Arial"/>
          <w:b/>
        </w:rPr>
        <w:t>PROPOSTA DE PREÇOS</w:t>
      </w:r>
    </w:p>
    <w:p w14:paraId="4A996A35" w14:textId="77777777" w:rsidR="00397AE2" w:rsidRPr="002A15CC" w:rsidRDefault="00397AE2" w:rsidP="00397AE2">
      <w:pPr>
        <w:ind w:right="-599"/>
        <w:rPr>
          <w:rFonts w:ascii="Arial" w:hAnsi="Arial" w:cs="Arial"/>
          <w:i/>
        </w:rPr>
      </w:pPr>
      <w:r w:rsidRPr="002A15CC">
        <w:rPr>
          <w:rFonts w:ascii="Arial" w:hAnsi="Arial" w:cs="Arial"/>
        </w:rPr>
        <w:t>PARTICIPANTE:</w:t>
      </w:r>
    </w:p>
    <w:p w14:paraId="7A8C442C" w14:textId="77777777" w:rsidR="00397AE2" w:rsidRPr="002A15CC" w:rsidRDefault="00397AE2" w:rsidP="00397AE2">
      <w:pPr>
        <w:ind w:right="-599"/>
        <w:rPr>
          <w:rFonts w:ascii="Arial" w:hAnsi="Arial" w:cs="Arial"/>
          <w:i/>
        </w:rPr>
      </w:pPr>
      <w:r w:rsidRPr="002A15CC">
        <w:rPr>
          <w:rFonts w:ascii="Arial" w:hAnsi="Arial" w:cs="Arial"/>
        </w:rPr>
        <w:t>CNPJ/MF:</w:t>
      </w:r>
    </w:p>
    <w:p w14:paraId="722052C7" w14:textId="77777777" w:rsidR="00397AE2" w:rsidRPr="002A15CC" w:rsidRDefault="00397AE2" w:rsidP="00397AE2">
      <w:pPr>
        <w:ind w:right="-599"/>
        <w:rPr>
          <w:rFonts w:ascii="Arial" w:hAnsi="Arial" w:cs="Arial"/>
          <w:i/>
        </w:rPr>
      </w:pPr>
      <w:r w:rsidRPr="002A15CC">
        <w:rPr>
          <w:rFonts w:ascii="Arial" w:hAnsi="Arial" w:cs="Arial"/>
        </w:rPr>
        <w:t>ENDEREÇO:             N°</w:t>
      </w:r>
    </w:p>
    <w:p w14:paraId="5D1493CD" w14:textId="77777777" w:rsidR="00397AE2" w:rsidRPr="002A15CC" w:rsidRDefault="00397AE2" w:rsidP="00397AE2">
      <w:pPr>
        <w:ind w:right="-599"/>
        <w:rPr>
          <w:rFonts w:ascii="Arial" w:hAnsi="Arial" w:cs="Arial"/>
          <w:i/>
        </w:rPr>
      </w:pPr>
      <w:r w:rsidRPr="002A15CC">
        <w:rPr>
          <w:rFonts w:ascii="Arial" w:hAnsi="Arial" w:cs="Arial"/>
        </w:rPr>
        <w:t>BAIRRO:                    CEP:</w:t>
      </w:r>
    </w:p>
    <w:p w14:paraId="797714E2" w14:textId="77777777" w:rsidR="00397AE2" w:rsidRPr="002A15CC" w:rsidRDefault="00397AE2" w:rsidP="00397AE2">
      <w:pPr>
        <w:ind w:right="-599"/>
        <w:rPr>
          <w:rFonts w:ascii="Arial" w:hAnsi="Arial" w:cs="Arial"/>
          <w:i/>
        </w:rPr>
      </w:pPr>
      <w:r w:rsidRPr="002A15CC">
        <w:rPr>
          <w:rFonts w:ascii="Arial" w:hAnsi="Arial" w:cs="Arial"/>
        </w:rPr>
        <w:t>CIDADE:                   ESTADO:</w:t>
      </w:r>
    </w:p>
    <w:p w14:paraId="68691424" w14:textId="273C3AE3" w:rsidR="00397AE2" w:rsidRPr="00334375" w:rsidRDefault="00397AE2" w:rsidP="00397AE2">
      <w:pPr>
        <w:ind w:right="-173"/>
        <w:rPr>
          <w:rFonts w:ascii="Arial" w:hAnsi="Arial" w:cs="Arial"/>
          <w:b/>
        </w:rPr>
      </w:pPr>
      <w:r w:rsidRPr="00334375">
        <w:rPr>
          <w:rFonts w:ascii="Arial" w:hAnsi="Arial" w:cs="Arial"/>
        </w:rPr>
        <w:softHyphen/>
      </w:r>
      <w:r w:rsidRPr="00334375">
        <w:rPr>
          <w:rFonts w:ascii="Arial" w:hAnsi="Arial" w:cs="Arial"/>
        </w:rPr>
        <w:softHyphen/>
      </w:r>
      <w:r w:rsidRPr="00334375">
        <w:rPr>
          <w:rFonts w:ascii="Arial" w:hAnsi="Arial" w:cs="Arial"/>
        </w:rPr>
        <w:softHyphen/>
      </w:r>
      <w:r w:rsidRPr="00334375">
        <w:rPr>
          <w:rFonts w:ascii="Arial" w:hAnsi="Arial" w:cs="Arial"/>
        </w:rPr>
        <w:softHyphen/>
      </w:r>
      <w:r w:rsidRPr="00334375">
        <w:rPr>
          <w:rFonts w:ascii="Arial" w:hAnsi="Arial" w:cs="Arial"/>
        </w:rPr>
        <w:softHyphen/>
      </w:r>
      <w:r w:rsidRPr="00334375">
        <w:rPr>
          <w:rFonts w:ascii="Arial" w:hAnsi="Arial" w:cs="Arial"/>
        </w:rPr>
        <w:softHyphen/>
      </w:r>
      <w:r w:rsidRPr="00334375">
        <w:rPr>
          <w:rFonts w:ascii="Arial" w:hAnsi="Arial" w:cs="Arial"/>
        </w:rPr>
        <w:softHyphen/>
      </w:r>
      <w:r w:rsidRPr="00334375">
        <w:rPr>
          <w:rFonts w:ascii="Arial" w:hAnsi="Arial" w:cs="Arial"/>
        </w:rPr>
        <w:softHyphen/>
      </w:r>
      <w:r w:rsidRPr="00334375">
        <w:rPr>
          <w:rFonts w:ascii="Arial" w:hAnsi="Arial" w:cs="Arial"/>
        </w:rPr>
        <w:softHyphen/>
      </w:r>
      <w:r w:rsidRPr="00334375">
        <w:rPr>
          <w:rFonts w:ascii="Arial" w:hAnsi="Arial" w:cs="Arial"/>
        </w:rPr>
        <w:softHyphen/>
      </w:r>
      <w:r w:rsidRPr="00334375">
        <w:rPr>
          <w:rFonts w:ascii="Arial" w:hAnsi="Arial" w:cs="Arial"/>
        </w:rPr>
        <w:softHyphen/>
      </w:r>
      <w:r w:rsidRPr="00334375">
        <w:rPr>
          <w:rFonts w:ascii="Arial" w:hAnsi="Arial" w:cs="Arial"/>
        </w:rPr>
        <w:softHyphen/>
      </w:r>
      <w:r w:rsidRPr="00334375">
        <w:rPr>
          <w:rFonts w:ascii="Arial" w:hAnsi="Arial" w:cs="Arial"/>
        </w:rPr>
        <w:softHyphen/>
      </w:r>
      <w:r w:rsidRPr="00334375">
        <w:rPr>
          <w:rFonts w:ascii="Arial" w:hAnsi="Arial" w:cs="Arial"/>
        </w:rPr>
        <w:softHyphen/>
      </w:r>
      <w:r w:rsidRPr="00334375">
        <w:rPr>
          <w:rFonts w:ascii="Arial" w:hAnsi="Arial" w:cs="Arial"/>
        </w:rPr>
        <w:softHyphen/>
      </w:r>
      <w:r w:rsidRPr="00334375">
        <w:rPr>
          <w:rFonts w:ascii="Arial" w:hAnsi="Arial" w:cs="Arial"/>
        </w:rPr>
        <w:softHyphen/>
      </w:r>
      <w:r w:rsidRPr="00334375">
        <w:rPr>
          <w:rFonts w:ascii="Arial" w:hAnsi="Arial" w:cs="Arial"/>
        </w:rPr>
        <w:softHyphen/>
      </w:r>
      <w:r w:rsidRPr="00334375">
        <w:rPr>
          <w:rFonts w:ascii="Arial" w:hAnsi="Arial" w:cs="Arial"/>
        </w:rPr>
        <w:softHyphen/>
      </w:r>
      <w:r w:rsidRPr="00334375">
        <w:rPr>
          <w:rFonts w:ascii="Arial" w:hAnsi="Arial" w:cs="Arial"/>
        </w:rPr>
        <w:softHyphen/>
      </w:r>
      <w:r w:rsidRPr="00334375">
        <w:rPr>
          <w:rFonts w:ascii="Arial" w:hAnsi="Arial" w:cs="Arial"/>
        </w:rPr>
        <w:softHyphen/>
        <w:t xml:space="preserve">TIPO DE LICITAÇÃO: </w:t>
      </w:r>
      <w:r w:rsidRPr="00334375">
        <w:rPr>
          <w:rFonts w:ascii="Arial" w:hAnsi="Arial" w:cs="Arial"/>
          <w:b/>
        </w:rPr>
        <w:t xml:space="preserve">MENOR PREÇO       </w:t>
      </w:r>
      <w:r w:rsidRPr="00334375">
        <w:rPr>
          <w:rFonts w:ascii="Arial" w:hAnsi="Arial" w:cs="Arial"/>
        </w:rPr>
        <w:t>APURAÇÃO:</w:t>
      </w:r>
      <w:r w:rsidRPr="00334375">
        <w:rPr>
          <w:rFonts w:ascii="Arial" w:hAnsi="Arial" w:cs="Arial"/>
          <w:b/>
        </w:rPr>
        <w:t xml:space="preserve"> POR ITEM    </w:t>
      </w:r>
      <w:r w:rsidRPr="00334375">
        <w:rPr>
          <w:rFonts w:ascii="Arial" w:hAnsi="Arial" w:cs="Arial"/>
        </w:rPr>
        <w:t xml:space="preserve">MODALIDADE: </w:t>
      </w:r>
      <w:r w:rsidRPr="00334375">
        <w:rPr>
          <w:rFonts w:ascii="Arial" w:hAnsi="Arial" w:cs="Arial"/>
          <w:b/>
        </w:rPr>
        <w:t xml:space="preserve">PREGÃO PRESENCIAL/SRP </w:t>
      </w:r>
      <w:r w:rsidRPr="00334375">
        <w:rPr>
          <w:rFonts w:ascii="Arial" w:hAnsi="Arial" w:cs="Arial"/>
        </w:rPr>
        <w:t xml:space="preserve">N°: </w:t>
      </w:r>
      <w:r>
        <w:rPr>
          <w:rFonts w:ascii="Arial" w:hAnsi="Arial" w:cs="Arial"/>
          <w:b/>
        </w:rPr>
        <w:t>46/2022</w:t>
      </w:r>
    </w:p>
    <w:p w14:paraId="2236949A" w14:textId="61826B2C" w:rsidR="00397AE2" w:rsidRPr="00334375" w:rsidRDefault="00397AE2" w:rsidP="00397AE2">
      <w:pPr>
        <w:ind w:right="-599"/>
        <w:rPr>
          <w:rFonts w:ascii="Arial" w:hAnsi="Arial" w:cs="Arial"/>
          <w:b/>
          <w:i/>
        </w:rPr>
      </w:pPr>
      <w:r w:rsidRPr="00334375">
        <w:rPr>
          <w:rFonts w:ascii="Arial" w:hAnsi="Arial" w:cs="Arial"/>
        </w:rPr>
        <w:t xml:space="preserve">LOCAL DE ABERTURA: </w:t>
      </w:r>
      <w:r w:rsidRPr="00334375">
        <w:rPr>
          <w:rFonts w:ascii="Arial" w:hAnsi="Arial" w:cs="Arial"/>
          <w:b/>
        </w:rPr>
        <w:t xml:space="preserve">PREFEITURA DE DOURADINA MS                 </w:t>
      </w:r>
      <w:r>
        <w:rPr>
          <w:rFonts w:ascii="Arial" w:hAnsi="Arial" w:cs="Arial"/>
        </w:rPr>
        <w:t xml:space="preserve">DATA: </w:t>
      </w:r>
      <w:r>
        <w:rPr>
          <w:rFonts w:ascii="Arial" w:hAnsi="Arial" w:cs="Arial"/>
          <w:b/>
        </w:rPr>
        <w:t>03/08/2022</w:t>
      </w:r>
      <w:r w:rsidRPr="00334375">
        <w:rPr>
          <w:rFonts w:ascii="Arial" w:hAnsi="Arial" w:cs="Arial"/>
          <w:b/>
        </w:rPr>
        <w:t xml:space="preserve">     </w:t>
      </w:r>
      <w:r w:rsidRPr="00334375">
        <w:rPr>
          <w:rFonts w:ascii="Arial" w:hAnsi="Arial" w:cs="Arial"/>
        </w:rPr>
        <w:t>HORA:</w:t>
      </w:r>
      <w:r w:rsidRPr="00334375">
        <w:rPr>
          <w:rFonts w:ascii="Arial" w:hAnsi="Arial" w:cs="Arial"/>
          <w:b/>
        </w:rPr>
        <w:t xml:space="preserve"> </w:t>
      </w:r>
      <w:r>
        <w:rPr>
          <w:rFonts w:ascii="Arial" w:hAnsi="Arial" w:cs="Arial"/>
          <w:b/>
        </w:rPr>
        <w:t>08h00min</w:t>
      </w:r>
    </w:p>
    <w:p w14:paraId="22EFA486" w14:textId="77777777" w:rsidR="00397AE2" w:rsidRPr="00334375" w:rsidRDefault="00397AE2" w:rsidP="00397AE2">
      <w:pPr>
        <w:ind w:right="-599"/>
        <w:rPr>
          <w:rFonts w:ascii="Arial" w:hAnsi="Arial" w:cs="Arial"/>
          <w:b/>
          <w:i/>
        </w:rPr>
      </w:pPr>
      <w:r w:rsidRPr="00334375">
        <w:rPr>
          <w:rFonts w:ascii="Arial" w:hAnsi="Arial" w:cs="Arial"/>
        </w:rPr>
        <w:t xml:space="preserve">PRAZO DE ENTREGA: </w:t>
      </w:r>
      <w:r w:rsidRPr="00334375">
        <w:rPr>
          <w:rFonts w:ascii="Arial" w:hAnsi="Arial" w:cs="Arial"/>
          <w:b/>
        </w:rPr>
        <w:t>CONFORME EDITAL</w:t>
      </w:r>
    </w:p>
    <w:p w14:paraId="5E877495" w14:textId="77777777" w:rsidR="00397AE2" w:rsidRPr="002A15CC" w:rsidRDefault="00397AE2" w:rsidP="00397AE2">
      <w:pPr>
        <w:ind w:right="-599"/>
        <w:rPr>
          <w:rFonts w:ascii="Arial" w:hAnsi="Arial" w:cs="Arial"/>
          <w:b/>
          <w:i/>
        </w:rPr>
      </w:pPr>
      <w:r w:rsidRPr="002A15CC">
        <w:rPr>
          <w:rFonts w:ascii="Arial" w:hAnsi="Arial" w:cs="Arial"/>
        </w:rPr>
        <w:t xml:space="preserve">CONDIÇÕES DE PAGAMENTO: </w:t>
      </w:r>
      <w:r w:rsidRPr="002A15CC">
        <w:rPr>
          <w:rFonts w:ascii="Arial" w:hAnsi="Arial" w:cs="Arial"/>
          <w:b/>
        </w:rPr>
        <w:t>CONFORME EDITAL</w:t>
      </w:r>
    </w:p>
    <w:p w14:paraId="0D90520C" w14:textId="77777777" w:rsidR="00397AE2" w:rsidRPr="00832426" w:rsidRDefault="00397AE2" w:rsidP="00397AE2">
      <w:pPr>
        <w:jc w:val="both"/>
        <w:rPr>
          <w:rFonts w:ascii="Arial" w:hAnsi="Arial" w:cs="Arial"/>
          <w:b/>
        </w:rPr>
      </w:pPr>
      <w:r w:rsidRPr="00832426">
        <w:rPr>
          <w:rFonts w:ascii="Arial" w:hAnsi="Arial" w:cs="Arial"/>
          <w:u w:val="single"/>
        </w:rPr>
        <w:t>OBJETO</w:t>
      </w:r>
      <w:r w:rsidRPr="00832426">
        <w:rPr>
          <w:rFonts w:ascii="Arial" w:hAnsi="Arial" w:cs="Arial"/>
        </w:rPr>
        <w:t xml:space="preserve">: </w:t>
      </w:r>
      <w:r w:rsidRPr="002118C2">
        <w:rPr>
          <w:rFonts w:ascii="Arial" w:hAnsi="Arial" w:cs="Arial"/>
          <w:b/>
        </w:rPr>
        <w:t>REGISTRO DE PREÇOS OBJETIVANDO FUTURA E EVENTUAL AQUISIÇÃO DE MEDICAMENTOS INJETÁVEIS DA FARMÁCIA BÁSICA, EM ATENDIMENTO À SECRETARIA MUNICIPAL DE SAÚDE DE DOURADINA MS, EM CONFORMIDADE COM AS DESCRIÇÕES ELENCADAS NOS ANEXOS INTEGRANTES DESTE EDITAL (ANEXO I – PROPOSTA DE PREÇOS / ANEXO II – TERMO DE REFERÊNCIA)</w:t>
      </w:r>
      <w:r>
        <w:rPr>
          <w:rFonts w:ascii="Arial" w:hAnsi="Arial" w:cs="Arial"/>
          <w:b/>
        </w:rPr>
        <w:t>.</w:t>
      </w:r>
    </w:p>
    <w:tbl>
      <w:tblPr>
        <w:tblpPr w:leftFromText="141" w:rightFromText="141" w:vertAnchor="text" w:horzAnchor="margin" w:tblpXSpec="center" w:tblpY="164"/>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1134"/>
        <w:gridCol w:w="4962"/>
        <w:gridCol w:w="1275"/>
        <w:gridCol w:w="992"/>
        <w:gridCol w:w="1422"/>
        <w:gridCol w:w="1701"/>
        <w:gridCol w:w="1559"/>
      </w:tblGrid>
      <w:tr w:rsidR="00397AE2" w:rsidRPr="00592046" w14:paraId="18552A77" w14:textId="77777777" w:rsidTr="003E6C39">
        <w:trPr>
          <w:trHeight w:val="241"/>
        </w:trPr>
        <w:tc>
          <w:tcPr>
            <w:tcW w:w="1129" w:type="dxa"/>
            <w:vMerge w:val="restart"/>
            <w:shd w:val="clear" w:color="auto" w:fill="CCCCCC"/>
            <w:vAlign w:val="center"/>
          </w:tcPr>
          <w:p w14:paraId="74A848A2" w14:textId="77777777" w:rsidR="00397AE2" w:rsidRPr="00592046" w:rsidRDefault="00397AE2" w:rsidP="003E6C39">
            <w:pPr>
              <w:pStyle w:val="Ttulo5"/>
              <w:spacing w:before="0" w:after="0"/>
              <w:rPr>
                <w:rFonts w:ascii="Arial" w:hAnsi="Arial" w:cs="Arial"/>
                <w:i w:val="0"/>
                <w:sz w:val="20"/>
                <w:szCs w:val="20"/>
              </w:rPr>
            </w:pPr>
            <w:bookmarkStart w:id="7" w:name="_Hlk3272459"/>
            <w:r w:rsidRPr="00592046">
              <w:rPr>
                <w:rFonts w:ascii="Arial" w:hAnsi="Arial" w:cs="Arial"/>
                <w:i w:val="0"/>
                <w:sz w:val="20"/>
                <w:szCs w:val="20"/>
              </w:rPr>
              <w:t>ITEM</w:t>
            </w:r>
          </w:p>
        </w:tc>
        <w:tc>
          <w:tcPr>
            <w:tcW w:w="1134" w:type="dxa"/>
            <w:vMerge w:val="restart"/>
            <w:shd w:val="clear" w:color="auto" w:fill="CCCCCC"/>
            <w:vAlign w:val="center"/>
          </w:tcPr>
          <w:p w14:paraId="76F76A7B" w14:textId="77777777" w:rsidR="00397AE2" w:rsidRPr="00592046" w:rsidRDefault="00397AE2" w:rsidP="003E6C39">
            <w:pPr>
              <w:pStyle w:val="Ttulo5"/>
              <w:spacing w:before="0" w:after="0"/>
              <w:jc w:val="center"/>
              <w:rPr>
                <w:rFonts w:ascii="Arial" w:hAnsi="Arial" w:cs="Arial"/>
                <w:i w:val="0"/>
                <w:sz w:val="20"/>
                <w:szCs w:val="20"/>
              </w:rPr>
            </w:pPr>
            <w:r w:rsidRPr="00592046">
              <w:rPr>
                <w:rFonts w:ascii="Arial" w:hAnsi="Arial" w:cs="Arial"/>
                <w:i w:val="0"/>
                <w:sz w:val="20"/>
                <w:szCs w:val="20"/>
              </w:rPr>
              <w:t>CÓDIGO</w:t>
            </w:r>
          </w:p>
        </w:tc>
        <w:tc>
          <w:tcPr>
            <w:tcW w:w="4962" w:type="dxa"/>
            <w:vMerge w:val="restart"/>
            <w:shd w:val="clear" w:color="auto" w:fill="CCCCCC"/>
            <w:vAlign w:val="center"/>
          </w:tcPr>
          <w:p w14:paraId="0CBCE5CD" w14:textId="77777777" w:rsidR="00397AE2" w:rsidRPr="00592046" w:rsidRDefault="00397AE2" w:rsidP="003E6C39">
            <w:pPr>
              <w:pStyle w:val="Ttulo5"/>
              <w:spacing w:before="0" w:after="0"/>
              <w:jc w:val="center"/>
              <w:rPr>
                <w:rFonts w:ascii="Arial" w:hAnsi="Arial" w:cs="Arial"/>
                <w:bCs w:val="0"/>
                <w:i w:val="0"/>
                <w:iCs w:val="0"/>
                <w:sz w:val="20"/>
                <w:szCs w:val="20"/>
              </w:rPr>
            </w:pPr>
            <w:r w:rsidRPr="00592046">
              <w:rPr>
                <w:rFonts w:ascii="Arial" w:hAnsi="Arial" w:cs="Arial"/>
                <w:bCs w:val="0"/>
                <w:i w:val="0"/>
                <w:iCs w:val="0"/>
                <w:sz w:val="20"/>
                <w:szCs w:val="20"/>
              </w:rPr>
              <w:t>ESPECIFICAÇÃO</w:t>
            </w:r>
          </w:p>
          <w:p w14:paraId="45C8995A" w14:textId="77777777" w:rsidR="00397AE2" w:rsidRPr="00592046" w:rsidRDefault="00397AE2" w:rsidP="003E6C39">
            <w:pPr>
              <w:jc w:val="center"/>
              <w:rPr>
                <w:rFonts w:ascii="Arial" w:hAnsi="Arial" w:cs="Arial"/>
                <w:b/>
                <w:sz w:val="20"/>
                <w:szCs w:val="20"/>
              </w:rPr>
            </w:pPr>
            <w:r w:rsidRPr="00592046">
              <w:rPr>
                <w:rFonts w:ascii="Arial" w:hAnsi="Arial" w:cs="Arial"/>
                <w:b/>
                <w:sz w:val="20"/>
                <w:szCs w:val="20"/>
              </w:rPr>
              <w:t>DESCRIÇÃO DO PRODUTO</w:t>
            </w:r>
          </w:p>
        </w:tc>
        <w:tc>
          <w:tcPr>
            <w:tcW w:w="1275" w:type="dxa"/>
            <w:vMerge w:val="restart"/>
            <w:shd w:val="clear" w:color="auto" w:fill="CCCCCC"/>
            <w:vAlign w:val="center"/>
          </w:tcPr>
          <w:p w14:paraId="3BAFEE28" w14:textId="77777777" w:rsidR="00397AE2" w:rsidRPr="00592046" w:rsidRDefault="00397AE2" w:rsidP="003E6C39">
            <w:pPr>
              <w:autoSpaceDE w:val="0"/>
              <w:autoSpaceDN w:val="0"/>
              <w:adjustRightInd w:val="0"/>
              <w:jc w:val="center"/>
              <w:rPr>
                <w:rFonts w:ascii="Arial" w:hAnsi="Arial" w:cs="Arial"/>
                <w:b/>
                <w:bCs/>
                <w:iCs/>
                <w:sz w:val="20"/>
                <w:szCs w:val="20"/>
              </w:rPr>
            </w:pPr>
            <w:r w:rsidRPr="00592046">
              <w:rPr>
                <w:rFonts w:ascii="Arial" w:hAnsi="Arial" w:cs="Arial"/>
                <w:b/>
                <w:bCs/>
                <w:iCs/>
                <w:sz w:val="20"/>
                <w:szCs w:val="20"/>
              </w:rPr>
              <w:t>UN</w:t>
            </w:r>
          </w:p>
        </w:tc>
        <w:tc>
          <w:tcPr>
            <w:tcW w:w="992" w:type="dxa"/>
            <w:vMerge w:val="restart"/>
            <w:shd w:val="clear" w:color="auto" w:fill="CCCCCC"/>
            <w:vAlign w:val="center"/>
          </w:tcPr>
          <w:p w14:paraId="675053EA" w14:textId="77777777" w:rsidR="00397AE2" w:rsidRPr="00592046" w:rsidRDefault="00397AE2" w:rsidP="003E6C39">
            <w:pPr>
              <w:autoSpaceDE w:val="0"/>
              <w:autoSpaceDN w:val="0"/>
              <w:adjustRightInd w:val="0"/>
              <w:jc w:val="center"/>
              <w:rPr>
                <w:rFonts w:ascii="Arial" w:hAnsi="Arial" w:cs="Arial"/>
                <w:b/>
                <w:bCs/>
                <w:iCs/>
                <w:sz w:val="20"/>
                <w:szCs w:val="20"/>
              </w:rPr>
            </w:pPr>
            <w:r w:rsidRPr="00592046">
              <w:rPr>
                <w:rFonts w:ascii="Arial" w:hAnsi="Arial" w:cs="Arial"/>
                <w:b/>
                <w:bCs/>
                <w:iCs/>
                <w:sz w:val="20"/>
                <w:szCs w:val="20"/>
              </w:rPr>
              <w:t>QUANT</w:t>
            </w:r>
          </w:p>
        </w:tc>
        <w:tc>
          <w:tcPr>
            <w:tcW w:w="1422" w:type="dxa"/>
            <w:vMerge w:val="restart"/>
            <w:shd w:val="clear" w:color="auto" w:fill="CCCCCC"/>
            <w:vAlign w:val="center"/>
          </w:tcPr>
          <w:p w14:paraId="0FB01A9E" w14:textId="77777777" w:rsidR="00397AE2" w:rsidRPr="00592046" w:rsidRDefault="00397AE2" w:rsidP="003E6C39">
            <w:pPr>
              <w:autoSpaceDE w:val="0"/>
              <w:autoSpaceDN w:val="0"/>
              <w:adjustRightInd w:val="0"/>
              <w:jc w:val="center"/>
              <w:rPr>
                <w:rFonts w:ascii="Arial" w:hAnsi="Arial" w:cs="Arial"/>
                <w:b/>
                <w:bCs/>
                <w:iCs/>
                <w:sz w:val="20"/>
                <w:szCs w:val="20"/>
              </w:rPr>
            </w:pPr>
            <w:r w:rsidRPr="00592046">
              <w:rPr>
                <w:rFonts w:ascii="Arial" w:hAnsi="Arial" w:cs="Arial"/>
                <w:b/>
                <w:bCs/>
                <w:iCs/>
                <w:sz w:val="20"/>
                <w:szCs w:val="20"/>
              </w:rPr>
              <w:t>MARCA</w:t>
            </w:r>
          </w:p>
        </w:tc>
        <w:tc>
          <w:tcPr>
            <w:tcW w:w="3260" w:type="dxa"/>
            <w:gridSpan w:val="2"/>
            <w:shd w:val="clear" w:color="auto" w:fill="CCCCCC"/>
            <w:vAlign w:val="center"/>
          </w:tcPr>
          <w:p w14:paraId="71F9D45F" w14:textId="77777777" w:rsidR="00397AE2" w:rsidRPr="00592046" w:rsidRDefault="00397AE2" w:rsidP="003E6C39">
            <w:pPr>
              <w:pStyle w:val="Ttulo5"/>
              <w:spacing w:before="0" w:after="0"/>
              <w:jc w:val="center"/>
              <w:rPr>
                <w:rFonts w:ascii="Arial" w:hAnsi="Arial" w:cs="Arial"/>
                <w:bCs w:val="0"/>
                <w:i w:val="0"/>
                <w:iCs w:val="0"/>
                <w:sz w:val="20"/>
                <w:szCs w:val="20"/>
                <w:lang w:val="pt-PT"/>
              </w:rPr>
            </w:pPr>
            <w:r w:rsidRPr="00592046">
              <w:rPr>
                <w:rFonts w:ascii="Arial" w:hAnsi="Arial" w:cs="Arial"/>
                <w:bCs w:val="0"/>
                <w:i w:val="0"/>
                <w:iCs w:val="0"/>
                <w:sz w:val="20"/>
                <w:szCs w:val="20"/>
                <w:lang w:val="pt-PT"/>
              </w:rPr>
              <w:t>VALORES</w:t>
            </w:r>
          </w:p>
        </w:tc>
      </w:tr>
      <w:tr w:rsidR="00397AE2" w:rsidRPr="00592046" w14:paraId="587444C0" w14:textId="77777777" w:rsidTr="003E6C39">
        <w:trPr>
          <w:trHeight w:val="436"/>
        </w:trPr>
        <w:tc>
          <w:tcPr>
            <w:tcW w:w="1129" w:type="dxa"/>
            <w:vMerge/>
            <w:vAlign w:val="center"/>
          </w:tcPr>
          <w:p w14:paraId="164AC4B7" w14:textId="77777777" w:rsidR="00397AE2" w:rsidRPr="00592046" w:rsidRDefault="00397AE2" w:rsidP="003E6C39">
            <w:pPr>
              <w:pStyle w:val="PargrafodaLista"/>
              <w:numPr>
                <w:ilvl w:val="0"/>
                <w:numId w:val="44"/>
              </w:numPr>
              <w:autoSpaceDE w:val="0"/>
              <w:autoSpaceDN w:val="0"/>
              <w:adjustRightInd w:val="0"/>
              <w:rPr>
                <w:rFonts w:ascii="Arial" w:hAnsi="Arial" w:cs="Arial"/>
                <w:b/>
              </w:rPr>
            </w:pPr>
          </w:p>
        </w:tc>
        <w:tc>
          <w:tcPr>
            <w:tcW w:w="1134" w:type="dxa"/>
            <w:vMerge/>
            <w:vAlign w:val="center"/>
          </w:tcPr>
          <w:p w14:paraId="4D695DC5" w14:textId="77777777" w:rsidR="00397AE2" w:rsidRPr="00592046" w:rsidRDefault="00397AE2" w:rsidP="003E6C39">
            <w:pPr>
              <w:autoSpaceDE w:val="0"/>
              <w:autoSpaceDN w:val="0"/>
              <w:adjustRightInd w:val="0"/>
              <w:jc w:val="center"/>
              <w:rPr>
                <w:rFonts w:ascii="Arial" w:hAnsi="Arial" w:cs="Arial"/>
                <w:b/>
                <w:sz w:val="20"/>
                <w:szCs w:val="20"/>
              </w:rPr>
            </w:pPr>
          </w:p>
        </w:tc>
        <w:tc>
          <w:tcPr>
            <w:tcW w:w="4962" w:type="dxa"/>
            <w:vMerge/>
            <w:vAlign w:val="center"/>
          </w:tcPr>
          <w:p w14:paraId="5E3F3EBC" w14:textId="77777777" w:rsidR="00397AE2" w:rsidRPr="00592046" w:rsidRDefault="00397AE2" w:rsidP="003E6C39">
            <w:pPr>
              <w:autoSpaceDE w:val="0"/>
              <w:autoSpaceDN w:val="0"/>
              <w:adjustRightInd w:val="0"/>
              <w:jc w:val="both"/>
              <w:rPr>
                <w:rFonts w:ascii="Arial" w:hAnsi="Arial" w:cs="Arial"/>
                <w:b/>
                <w:sz w:val="20"/>
                <w:szCs w:val="20"/>
              </w:rPr>
            </w:pPr>
          </w:p>
        </w:tc>
        <w:tc>
          <w:tcPr>
            <w:tcW w:w="1275" w:type="dxa"/>
            <w:vMerge/>
            <w:vAlign w:val="center"/>
          </w:tcPr>
          <w:p w14:paraId="3B5688EA" w14:textId="77777777" w:rsidR="00397AE2" w:rsidRPr="00592046" w:rsidRDefault="00397AE2" w:rsidP="003E6C39">
            <w:pPr>
              <w:jc w:val="center"/>
              <w:rPr>
                <w:rFonts w:ascii="Arial" w:hAnsi="Arial" w:cs="Arial"/>
                <w:b/>
                <w:sz w:val="20"/>
                <w:szCs w:val="20"/>
                <w:lang w:val="pt-PT"/>
              </w:rPr>
            </w:pPr>
          </w:p>
        </w:tc>
        <w:tc>
          <w:tcPr>
            <w:tcW w:w="992" w:type="dxa"/>
            <w:vMerge/>
            <w:vAlign w:val="center"/>
          </w:tcPr>
          <w:p w14:paraId="01CF51F4" w14:textId="77777777" w:rsidR="00397AE2" w:rsidRPr="00592046" w:rsidRDefault="00397AE2" w:rsidP="003E6C39">
            <w:pPr>
              <w:jc w:val="both"/>
              <w:rPr>
                <w:rFonts w:ascii="Arial" w:hAnsi="Arial" w:cs="Arial"/>
                <w:b/>
                <w:sz w:val="20"/>
                <w:szCs w:val="20"/>
                <w:lang w:val="pt-PT"/>
              </w:rPr>
            </w:pPr>
          </w:p>
        </w:tc>
        <w:tc>
          <w:tcPr>
            <w:tcW w:w="1422" w:type="dxa"/>
            <w:vMerge/>
            <w:vAlign w:val="center"/>
          </w:tcPr>
          <w:p w14:paraId="0987A20F" w14:textId="77777777" w:rsidR="00397AE2" w:rsidRPr="00592046" w:rsidRDefault="00397AE2" w:rsidP="003E6C39">
            <w:pPr>
              <w:jc w:val="both"/>
              <w:rPr>
                <w:rFonts w:ascii="Arial" w:hAnsi="Arial" w:cs="Arial"/>
                <w:b/>
                <w:sz w:val="20"/>
                <w:szCs w:val="20"/>
                <w:lang w:val="pt-PT"/>
              </w:rPr>
            </w:pPr>
          </w:p>
        </w:tc>
        <w:tc>
          <w:tcPr>
            <w:tcW w:w="1701" w:type="dxa"/>
            <w:shd w:val="clear" w:color="auto" w:fill="CCCCCC"/>
            <w:vAlign w:val="center"/>
          </w:tcPr>
          <w:p w14:paraId="3360D791" w14:textId="77777777" w:rsidR="00397AE2" w:rsidRPr="00592046" w:rsidRDefault="00397AE2" w:rsidP="003E6C39">
            <w:pPr>
              <w:autoSpaceDE w:val="0"/>
              <w:autoSpaceDN w:val="0"/>
              <w:adjustRightInd w:val="0"/>
              <w:jc w:val="center"/>
              <w:rPr>
                <w:rFonts w:ascii="Arial" w:hAnsi="Arial" w:cs="Arial"/>
                <w:b/>
                <w:iCs/>
                <w:sz w:val="20"/>
                <w:szCs w:val="20"/>
                <w:lang w:val="pt-PT"/>
              </w:rPr>
            </w:pPr>
            <w:r w:rsidRPr="00592046">
              <w:rPr>
                <w:rFonts w:ascii="Arial" w:hAnsi="Arial" w:cs="Arial"/>
                <w:b/>
                <w:iCs/>
                <w:sz w:val="20"/>
                <w:szCs w:val="20"/>
                <w:lang w:val="pt-PT"/>
              </w:rPr>
              <w:t>UNIT</w:t>
            </w:r>
          </w:p>
        </w:tc>
        <w:tc>
          <w:tcPr>
            <w:tcW w:w="1559" w:type="dxa"/>
            <w:shd w:val="clear" w:color="auto" w:fill="CCCCCC"/>
            <w:vAlign w:val="center"/>
          </w:tcPr>
          <w:p w14:paraId="253AB667" w14:textId="77777777" w:rsidR="00397AE2" w:rsidRPr="00592046" w:rsidRDefault="00397AE2" w:rsidP="003E6C39">
            <w:pPr>
              <w:jc w:val="center"/>
              <w:rPr>
                <w:rFonts w:ascii="Arial" w:hAnsi="Arial" w:cs="Arial"/>
                <w:b/>
                <w:iCs/>
                <w:sz w:val="20"/>
                <w:szCs w:val="20"/>
                <w:lang w:val="pt-PT"/>
              </w:rPr>
            </w:pPr>
            <w:r w:rsidRPr="00592046">
              <w:rPr>
                <w:rFonts w:ascii="Arial" w:hAnsi="Arial" w:cs="Arial"/>
                <w:b/>
                <w:iCs/>
                <w:sz w:val="20"/>
                <w:szCs w:val="20"/>
                <w:lang w:val="pt-PT"/>
              </w:rPr>
              <w:t>TOTAL</w:t>
            </w:r>
          </w:p>
        </w:tc>
      </w:tr>
      <w:tr w:rsidR="00397AE2" w:rsidRPr="00592046" w14:paraId="6930C883" w14:textId="77777777" w:rsidTr="003E6C39">
        <w:tblPrEx>
          <w:tblCellMar>
            <w:left w:w="108" w:type="dxa"/>
            <w:right w:w="108" w:type="dxa"/>
          </w:tblCellMar>
        </w:tblPrEx>
        <w:trPr>
          <w:trHeight w:val="572"/>
        </w:trPr>
        <w:tc>
          <w:tcPr>
            <w:tcW w:w="1129" w:type="dxa"/>
            <w:vAlign w:val="center"/>
          </w:tcPr>
          <w:p w14:paraId="7F7E6C33"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color w:val="000000"/>
                <w:sz w:val="20"/>
                <w:szCs w:val="20"/>
              </w:rPr>
              <w:t>01</w:t>
            </w:r>
          </w:p>
        </w:tc>
        <w:tc>
          <w:tcPr>
            <w:tcW w:w="1134" w:type="dxa"/>
            <w:shd w:val="clear" w:color="auto" w:fill="auto"/>
            <w:noWrap/>
            <w:vAlign w:val="center"/>
          </w:tcPr>
          <w:p w14:paraId="3009DF02" w14:textId="77777777" w:rsidR="00397AE2" w:rsidRPr="00592046" w:rsidRDefault="00397AE2" w:rsidP="003E6C39">
            <w:pPr>
              <w:autoSpaceDE w:val="0"/>
              <w:autoSpaceDN w:val="0"/>
              <w:adjustRightInd w:val="0"/>
              <w:rPr>
                <w:rFonts w:ascii="Arial" w:hAnsi="Arial" w:cs="Arial"/>
                <w:bCs/>
                <w:iCs/>
                <w:sz w:val="20"/>
                <w:szCs w:val="20"/>
              </w:rPr>
            </w:pPr>
            <w:r w:rsidRPr="00786063">
              <w:rPr>
                <w:rFonts w:ascii="Calibri" w:hAnsi="Calibri" w:cs="Calibri"/>
                <w:color w:val="000000"/>
                <w:sz w:val="20"/>
                <w:szCs w:val="20"/>
              </w:rPr>
              <w:t>10097</w:t>
            </w:r>
          </w:p>
        </w:tc>
        <w:tc>
          <w:tcPr>
            <w:tcW w:w="4962" w:type="dxa"/>
            <w:shd w:val="clear" w:color="auto" w:fill="auto"/>
            <w:vAlign w:val="center"/>
          </w:tcPr>
          <w:p w14:paraId="05BD1A95" w14:textId="77777777" w:rsidR="00397AE2" w:rsidRPr="00592046" w:rsidRDefault="00397AE2" w:rsidP="003E6C39">
            <w:pPr>
              <w:jc w:val="both"/>
              <w:rPr>
                <w:rFonts w:ascii="Arial" w:hAnsi="Arial" w:cs="Arial"/>
                <w:sz w:val="20"/>
                <w:szCs w:val="20"/>
              </w:rPr>
            </w:pPr>
            <w:r w:rsidRPr="00786063">
              <w:rPr>
                <w:rFonts w:ascii="Calibri" w:hAnsi="Calibri" w:cs="Calibri"/>
                <w:color w:val="000000"/>
                <w:sz w:val="20"/>
                <w:szCs w:val="20"/>
              </w:rPr>
              <w:t xml:space="preserve">ACETATO DE BETAMETASONA+ FOSFATO DISSODICO DE BETAMETASONA,  3 MG/ML+3MG/ML SOLUCAO INJETAVEL  -  </w:t>
            </w:r>
          </w:p>
        </w:tc>
        <w:tc>
          <w:tcPr>
            <w:tcW w:w="1275" w:type="dxa"/>
            <w:shd w:val="clear" w:color="auto" w:fill="auto"/>
            <w:vAlign w:val="center"/>
          </w:tcPr>
          <w:p w14:paraId="42B18B37" w14:textId="77777777" w:rsidR="00397AE2" w:rsidRPr="00592046" w:rsidRDefault="00397AE2" w:rsidP="003E6C39">
            <w:pPr>
              <w:autoSpaceDE w:val="0"/>
              <w:autoSpaceDN w:val="0"/>
              <w:adjustRightInd w:val="0"/>
              <w:jc w:val="center"/>
              <w:rPr>
                <w:rFonts w:ascii="Arial" w:hAnsi="Arial" w:cs="Arial"/>
                <w:bCs/>
                <w:iCs/>
                <w:sz w:val="20"/>
                <w:szCs w:val="20"/>
              </w:rPr>
            </w:pPr>
            <w:r w:rsidRPr="00786063">
              <w:rPr>
                <w:rFonts w:ascii="Calibri" w:hAnsi="Calibri" w:cs="Calibri"/>
                <w:color w:val="000000"/>
                <w:sz w:val="20"/>
                <w:szCs w:val="20"/>
              </w:rPr>
              <w:t>UNIDADE</w:t>
            </w:r>
          </w:p>
        </w:tc>
        <w:tc>
          <w:tcPr>
            <w:tcW w:w="992" w:type="dxa"/>
            <w:shd w:val="clear" w:color="auto" w:fill="auto"/>
            <w:noWrap/>
            <w:vAlign w:val="center"/>
          </w:tcPr>
          <w:p w14:paraId="30368297" w14:textId="77777777" w:rsidR="00397AE2" w:rsidRPr="00592046" w:rsidRDefault="00397AE2" w:rsidP="003E6C39">
            <w:pPr>
              <w:jc w:val="center"/>
              <w:rPr>
                <w:rFonts w:ascii="Arial" w:hAnsi="Arial" w:cs="Arial"/>
                <w:sz w:val="20"/>
                <w:szCs w:val="20"/>
                <w:lang w:eastAsia="en-US"/>
              </w:rPr>
            </w:pPr>
            <w:r w:rsidRPr="00786063">
              <w:rPr>
                <w:rFonts w:ascii="Calibri" w:hAnsi="Calibri" w:cs="Calibri"/>
                <w:color w:val="000000"/>
                <w:sz w:val="20"/>
                <w:szCs w:val="20"/>
              </w:rPr>
              <w:t>1.000</w:t>
            </w:r>
          </w:p>
        </w:tc>
        <w:tc>
          <w:tcPr>
            <w:tcW w:w="1422" w:type="dxa"/>
            <w:shd w:val="clear" w:color="auto" w:fill="auto"/>
            <w:vAlign w:val="center"/>
          </w:tcPr>
          <w:p w14:paraId="363CAAE1"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50745347"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19ABA6F5" w14:textId="77777777" w:rsidR="00397AE2" w:rsidRPr="00592046" w:rsidRDefault="00397AE2" w:rsidP="003E6C39">
            <w:pPr>
              <w:jc w:val="both"/>
              <w:rPr>
                <w:rFonts w:ascii="Arial" w:hAnsi="Arial" w:cs="Arial"/>
                <w:sz w:val="20"/>
                <w:szCs w:val="20"/>
                <w:lang w:eastAsia="en-US"/>
              </w:rPr>
            </w:pPr>
          </w:p>
        </w:tc>
      </w:tr>
      <w:tr w:rsidR="00397AE2" w:rsidRPr="00592046" w14:paraId="1EB75E79" w14:textId="77777777" w:rsidTr="003E6C39">
        <w:tblPrEx>
          <w:tblCellMar>
            <w:left w:w="108" w:type="dxa"/>
            <w:right w:w="108" w:type="dxa"/>
          </w:tblCellMar>
        </w:tblPrEx>
        <w:trPr>
          <w:trHeight w:val="415"/>
        </w:trPr>
        <w:tc>
          <w:tcPr>
            <w:tcW w:w="1129" w:type="dxa"/>
            <w:vAlign w:val="center"/>
          </w:tcPr>
          <w:p w14:paraId="0F893CAF"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color w:val="000000"/>
                <w:sz w:val="20"/>
                <w:szCs w:val="20"/>
              </w:rPr>
              <w:t>02</w:t>
            </w:r>
          </w:p>
        </w:tc>
        <w:tc>
          <w:tcPr>
            <w:tcW w:w="1134" w:type="dxa"/>
            <w:shd w:val="clear" w:color="auto" w:fill="auto"/>
            <w:noWrap/>
            <w:vAlign w:val="center"/>
          </w:tcPr>
          <w:p w14:paraId="1EE9B90D" w14:textId="77777777" w:rsidR="00397AE2" w:rsidRPr="00592046" w:rsidRDefault="00397AE2" w:rsidP="003E6C39">
            <w:pPr>
              <w:autoSpaceDE w:val="0"/>
              <w:autoSpaceDN w:val="0"/>
              <w:adjustRightInd w:val="0"/>
              <w:rPr>
                <w:rFonts w:ascii="Arial" w:hAnsi="Arial" w:cs="Arial"/>
                <w:bCs/>
                <w:iCs/>
                <w:sz w:val="20"/>
                <w:szCs w:val="20"/>
              </w:rPr>
            </w:pPr>
            <w:r w:rsidRPr="00786063">
              <w:rPr>
                <w:rFonts w:ascii="Calibri" w:hAnsi="Calibri" w:cs="Calibri"/>
                <w:color w:val="000000"/>
                <w:sz w:val="20"/>
                <w:szCs w:val="20"/>
              </w:rPr>
              <w:t>12258</w:t>
            </w:r>
          </w:p>
        </w:tc>
        <w:tc>
          <w:tcPr>
            <w:tcW w:w="4962" w:type="dxa"/>
            <w:shd w:val="clear" w:color="auto" w:fill="auto"/>
            <w:vAlign w:val="center"/>
          </w:tcPr>
          <w:p w14:paraId="076CF966" w14:textId="77777777" w:rsidR="00397AE2" w:rsidRPr="00592046" w:rsidRDefault="00397AE2" w:rsidP="003E6C39">
            <w:pPr>
              <w:jc w:val="both"/>
              <w:rPr>
                <w:rFonts w:ascii="Arial" w:hAnsi="Arial" w:cs="Arial"/>
                <w:sz w:val="20"/>
                <w:szCs w:val="20"/>
              </w:rPr>
            </w:pPr>
            <w:r w:rsidRPr="00786063">
              <w:rPr>
                <w:rFonts w:ascii="Calibri" w:hAnsi="Calibri" w:cs="Calibri"/>
                <w:color w:val="000000"/>
                <w:sz w:val="20"/>
                <w:szCs w:val="20"/>
              </w:rPr>
              <w:t xml:space="preserve">ACETATO DE SODIO 2EQ/ML INJETAVEL  -  </w:t>
            </w:r>
          </w:p>
        </w:tc>
        <w:tc>
          <w:tcPr>
            <w:tcW w:w="1275" w:type="dxa"/>
            <w:shd w:val="clear" w:color="auto" w:fill="auto"/>
            <w:vAlign w:val="center"/>
          </w:tcPr>
          <w:p w14:paraId="7AA87114" w14:textId="77777777" w:rsidR="00397AE2" w:rsidRPr="00592046" w:rsidRDefault="00397AE2" w:rsidP="003E6C39">
            <w:pPr>
              <w:autoSpaceDE w:val="0"/>
              <w:autoSpaceDN w:val="0"/>
              <w:adjustRightInd w:val="0"/>
              <w:jc w:val="center"/>
              <w:rPr>
                <w:rFonts w:ascii="Arial" w:hAnsi="Arial" w:cs="Arial"/>
                <w:bCs/>
                <w:iCs/>
                <w:sz w:val="20"/>
                <w:szCs w:val="20"/>
              </w:rPr>
            </w:pPr>
            <w:r w:rsidRPr="00786063">
              <w:rPr>
                <w:rFonts w:ascii="Calibri" w:hAnsi="Calibri" w:cs="Calibri"/>
                <w:color w:val="000000"/>
                <w:sz w:val="20"/>
                <w:szCs w:val="20"/>
              </w:rPr>
              <w:t>UNIDADE</w:t>
            </w:r>
          </w:p>
        </w:tc>
        <w:tc>
          <w:tcPr>
            <w:tcW w:w="992" w:type="dxa"/>
            <w:shd w:val="clear" w:color="auto" w:fill="auto"/>
            <w:noWrap/>
            <w:vAlign w:val="center"/>
          </w:tcPr>
          <w:p w14:paraId="2B0700DB" w14:textId="77777777" w:rsidR="00397AE2" w:rsidRPr="00592046" w:rsidRDefault="00397AE2" w:rsidP="003E6C39">
            <w:pPr>
              <w:jc w:val="center"/>
              <w:rPr>
                <w:rFonts w:ascii="Arial" w:hAnsi="Arial" w:cs="Arial"/>
                <w:sz w:val="20"/>
                <w:szCs w:val="20"/>
                <w:lang w:eastAsia="en-US"/>
              </w:rPr>
            </w:pPr>
            <w:r w:rsidRPr="00786063">
              <w:rPr>
                <w:rFonts w:ascii="Calibri" w:hAnsi="Calibri" w:cs="Calibri"/>
                <w:color w:val="000000"/>
                <w:sz w:val="20"/>
                <w:szCs w:val="20"/>
              </w:rPr>
              <w:t>500</w:t>
            </w:r>
          </w:p>
        </w:tc>
        <w:tc>
          <w:tcPr>
            <w:tcW w:w="1422" w:type="dxa"/>
            <w:shd w:val="clear" w:color="auto" w:fill="auto"/>
            <w:vAlign w:val="center"/>
          </w:tcPr>
          <w:p w14:paraId="46B89D50"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3377D20A"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16C1AA85" w14:textId="77777777" w:rsidR="00397AE2" w:rsidRPr="00592046" w:rsidRDefault="00397AE2" w:rsidP="003E6C39">
            <w:pPr>
              <w:jc w:val="both"/>
              <w:rPr>
                <w:rFonts w:ascii="Arial" w:hAnsi="Arial" w:cs="Arial"/>
                <w:sz w:val="20"/>
                <w:szCs w:val="20"/>
                <w:lang w:eastAsia="en-US"/>
              </w:rPr>
            </w:pPr>
          </w:p>
        </w:tc>
      </w:tr>
      <w:tr w:rsidR="00397AE2" w:rsidRPr="00592046" w14:paraId="6A176159" w14:textId="77777777" w:rsidTr="003E6C39">
        <w:tblPrEx>
          <w:tblCellMar>
            <w:left w:w="108" w:type="dxa"/>
            <w:right w:w="108" w:type="dxa"/>
          </w:tblCellMar>
        </w:tblPrEx>
        <w:trPr>
          <w:trHeight w:val="412"/>
        </w:trPr>
        <w:tc>
          <w:tcPr>
            <w:tcW w:w="1129" w:type="dxa"/>
            <w:vAlign w:val="center"/>
          </w:tcPr>
          <w:p w14:paraId="7BB01D99"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color w:val="000000"/>
                <w:sz w:val="20"/>
                <w:szCs w:val="20"/>
              </w:rPr>
              <w:t>03</w:t>
            </w:r>
          </w:p>
        </w:tc>
        <w:tc>
          <w:tcPr>
            <w:tcW w:w="1134" w:type="dxa"/>
            <w:shd w:val="clear" w:color="auto" w:fill="auto"/>
            <w:noWrap/>
            <w:vAlign w:val="center"/>
          </w:tcPr>
          <w:p w14:paraId="2E6C6806" w14:textId="77777777" w:rsidR="00397AE2" w:rsidRPr="00592046" w:rsidRDefault="00397AE2" w:rsidP="003E6C39">
            <w:pPr>
              <w:autoSpaceDE w:val="0"/>
              <w:autoSpaceDN w:val="0"/>
              <w:adjustRightInd w:val="0"/>
              <w:jc w:val="center"/>
              <w:rPr>
                <w:rFonts w:ascii="Arial" w:hAnsi="Arial" w:cs="Arial"/>
                <w:bCs/>
                <w:iCs/>
                <w:sz w:val="20"/>
                <w:szCs w:val="20"/>
              </w:rPr>
            </w:pPr>
            <w:r w:rsidRPr="00786063">
              <w:rPr>
                <w:rFonts w:ascii="Calibri" w:hAnsi="Calibri" w:cs="Calibri"/>
                <w:color w:val="000000"/>
                <w:sz w:val="20"/>
                <w:szCs w:val="20"/>
              </w:rPr>
              <w:t>12259</w:t>
            </w:r>
          </w:p>
        </w:tc>
        <w:tc>
          <w:tcPr>
            <w:tcW w:w="4962" w:type="dxa"/>
            <w:shd w:val="clear" w:color="auto" w:fill="auto"/>
            <w:vAlign w:val="center"/>
          </w:tcPr>
          <w:p w14:paraId="0FDF8852" w14:textId="77777777" w:rsidR="00397AE2" w:rsidRPr="00592046" w:rsidRDefault="00397AE2" w:rsidP="003E6C39">
            <w:pPr>
              <w:jc w:val="both"/>
              <w:rPr>
                <w:rFonts w:ascii="Arial" w:hAnsi="Arial" w:cs="Arial"/>
                <w:sz w:val="20"/>
                <w:szCs w:val="20"/>
              </w:rPr>
            </w:pPr>
            <w:r w:rsidRPr="00786063">
              <w:rPr>
                <w:rFonts w:ascii="Calibri" w:hAnsi="Calibri" w:cs="Calibri"/>
                <w:color w:val="000000"/>
                <w:sz w:val="20"/>
                <w:szCs w:val="20"/>
              </w:rPr>
              <w:t xml:space="preserve">ACICLOVIR 250 MG INJETAVEL.  -  </w:t>
            </w:r>
          </w:p>
        </w:tc>
        <w:tc>
          <w:tcPr>
            <w:tcW w:w="1275" w:type="dxa"/>
            <w:shd w:val="clear" w:color="auto" w:fill="auto"/>
            <w:vAlign w:val="center"/>
          </w:tcPr>
          <w:p w14:paraId="0D7D78F9" w14:textId="77777777" w:rsidR="00397AE2" w:rsidRPr="00592046" w:rsidRDefault="00397AE2" w:rsidP="003E6C39">
            <w:pPr>
              <w:autoSpaceDE w:val="0"/>
              <w:autoSpaceDN w:val="0"/>
              <w:adjustRightInd w:val="0"/>
              <w:jc w:val="center"/>
              <w:rPr>
                <w:rFonts w:ascii="Arial" w:hAnsi="Arial" w:cs="Arial"/>
                <w:bCs/>
                <w:iCs/>
                <w:sz w:val="20"/>
                <w:szCs w:val="20"/>
              </w:rPr>
            </w:pPr>
            <w:r w:rsidRPr="00786063">
              <w:rPr>
                <w:rFonts w:ascii="Calibri" w:hAnsi="Calibri" w:cs="Calibri"/>
                <w:color w:val="000000"/>
                <w:sz w:val="20"/>
                <w:szCs w:val="20"/>
              </w:rPr>
              <w:t>UNIDADE</w:t>
            </w:r>
          </w:p>
        </w:tc>
        <w:tc>
          <w:tcPr>
            <w:tcW w:w="992" w:type="dxa"/>
            <w:shd w:val="clear" w:color="auto" w:fill="auto"/>
            <w:noWrap/>
            <w:vAlign w:val="center"/>
          </w:tcPr>
          <w:p w14:paraId="2196B15D" w14:textId="77777777" w:rsidR="00397AE2" w:rsidRPr="00592046" w:rsidRDefault="00397AE2" w:rsidP="003E6C39">
            <w:pPr>
              <w:jc w:val="center"/>
              <w:rPr>
                <w:rFonts w:ascii="Arial" w:hAnsi="Arial" w:cs="Arial"/>
                <w:sz w:val="20"/>
                <w:szCs w:val="20"/>
                <w:lang w:eastAsia="en-US"/>
              </w:rPr>
            </w:pPr>
            <w:r w:rsidRPr="00786063">
              <w:rPr>
                <w:rFonts w:ascii="Calibri" w:hAnsi="Calibri" w:cs="Calibri"/>
                <w:color w:val="000000"/>
                <w:sz w:val="20"/>
                <w:szCs w:val="20"/>
              </w:rPr>
              <w:t>500</w:t>
            </w:r>
          </w:p>
        </w:tc>
        <w:tc>
          <w:tcPr>
            <w:tcW w:w="1422" w:type="dxa"/>
            <w:shd w:val="clear" w:color="auto" w:fill="auto"/>
            <w:vAlign w:val="center"/>
          </w:tcPr>
          <w:p w14:paraId="2D1F0C83"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1B2FBB42"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112F9943" w14:textId="77777777" w:rsidR="00397AE2" w:rsidRPr="00592046" w:rsidRDefault="00397AE2" w:rsidP="003E6C39">
            <w:pPr>
              <w:jc w:val="both"/>
              <w:rPr>
                <w:rFonts w:ascii="Arial" w:hAnsi="Arial" w:cs="Arial"/>
                <w:sz w:val="20"/>
                <w:szCs w:val="20"/>
                <w:lang w:eastAsia="en-US"/>
              </w:rPr>
            </w:pPr>
          </w:p>
        </w:tc>
      </w:tr>
      <w:tr w:rsidR="00397AE2" w:rsidRPr="00592046" w14:paraId="590FA5DA" w14:textId="77777777" w:rsidTr="003E6C39">
        <w:tblPrEx>
          <w:tblCellMar>
            <w:left w:w="108" w:type="dxa"/>
            <w:right w:w="108" w:type="dxa"/>
          </w:tblCellMar>
        </w:tblPrEx>
        <w:trPr>
          <w:trHeight w:val="412"/>
        </w:trPr>
        <w:tc>
          <w:tcPr>
            <w:tcW w:w="1129" w:type="dxa"/>
            <w:vAlign w:val="center"/>
          </w:tcPr>
          <w:p w14:paraId="1DFE9483"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color w:val="000000"/>
                <w:sz w:val="20"/>
                <w:szCs w:val="20"/>
              </w:rPr>
              <w:t>04</w:t>
            </w:r>
          </w:p>
        </w:tc>
        <w:tc>
          <w:tcPr>
            <w:tcW w:w="1134" w:type="dxa"/>
            <w:shd w:val="clear" w:color="auto" w:fill="auto"/>
            <w:noWrap/>
            <w:vAlign w:val="center"/>
          </w:tcPr>
          <w:p w14:paraId="4A941EC3" w14:textId="77777777" w:rsidR="00397AE2" w:rsidRPr="00592046" w:rsidRDefault="00397AE2" w:rsidP="003E6C39">
            <w:pPr>
              <w:autoSpaceDE w:val="0"/>
              <w:autoSpaceDN w:val="0"/>
              <w:adjustRightInd w:val="0"/>
              <w:jc w:val="center"/>
              <w:rPr>
                <w:rFonts w:ascii="Arial" w:hAnsi="Arial" w:cs="Arial"/>
                <w:bCs/>
                <w:iCs/>
                <w:sz w:val="20"/>
                <w:szCs w:val="20"/>
              </w:rPr>
            </w:pPr>
            <w:r w:rsidRPr="00786063">
              <w:rPr>
                <w:rFonts w:ascii="Calibri" w:hAnsi="Calibri" w:cs="Calibri"/>
                <w:color w:val="000000"/>
                <w:sz w:val="20"/>
                <w:szCs w:val="20"/>
              </w:rPr>
              <w:t>10099</w:t>
            </w:r>
          </w:p>
        </w:tc>
        <w:tc>
          <w:tcPr>
            <w:tcW w:w="4962" w:type="dxa"/>
            <w:shd w:val="clear" w:color="auto" w:fill="auto"/>
            <w:vAlign w:val="center"/>
          </w:tcPr>
          <w:p w14:paraId="2F6CE905" w14:textId="77777777" w:rsidR="00397AE2" w:rsidRPr="00592046" w:rsidRDefault="00397AE2" w:rsidP="003E6C39">
            <w:pPr>
              <w:jc w:val="both"/>
              <w:rPr>
                <w:rFonts w:ascii="Arial" w:hAnsi="Arial" w:cs="Arial"/>
                <w:sz w:val="20"/>
                <w:szCs w:val="20"/>
              </w:rPr>
            </w:pPr>
            <w:r w:rsidRPr="00786063">
              <w:rPr>
                <w:rFonts w:ascii="Calibri" w:hAnsi="Calibri" w:cs="Calibri"/>
                <w:color w:val="000000"/>
                <w:sz w:val="20"/>
                <w:szCs w:val="20"/>
              </w:rPr>
              <w:t xml:space="preserve">ACICLOVIR 250 MG, PO PARA SUSPENSAO INJETAVEL  -  </w:t>
            </w:r>
          </w:p>
        </w:tc>
        <w:tc>
          <w:tcPr>
            <w:tcW w:w="1275" w:type="dxa"/>
            <w:shd w:val="clear" w:color="auto" w:fill="auto"/>
            <w:vAlign w:val="center"/>
          </w:tcPr>
          <w:p w14:paraId="003437EB" w14:textId="77777777" w:rsidR="00397AE2" w:rsidRPr="00592046" w:rsidRDefault="00397AE2" w:rsidP="003E6C39">
            <w:pPr>
              <w:autoSpaceDE w:val="0"/>
              <w:autoSpaceDN w:val="0"/>
              <w:adjustRightInd w:val="0"/>
              <w:jc w:val="center"/>
              <w:rPr>
                <w:rFonts w:ascii="Arial" w:hAnsi="Arial" w:cs="Arial"/>
                <w:bCs/>
                <w:iCs/>
                <w:sz w:val="20"/>
                <w:szCs w:val="20"/>
              </w:rPr>
            </w:pPr>
            <w:r w:rsidRPr="00786063">
              <w:rPr>
                <w:rFonts w:ascii="Calibri" w:hAnsi="Calibri" w:cs="Calibri"/>
                <w:color w:val="000000"/>
                <w:sz w:val="20"/>
                <w:szCs w:val="20"/>
              </w:rPr>
              <w:t>UNIDADE</w:t>
            </w:r>
          </w:p>
        </w:tc>
        <w:tc>
          <w:tcPr>
            <w:tcW w:w="992" w:type="dxa"/>
            <w:shd w:val="clear" w:color="auto" w:fill="auto"/>
            <w:noWrap/>
            <w:vAlign w:val="center"/>
          </w:tcPr>
          <w:p w14:paraId="6E51D057" w14:textId="77777777" w:rsidR="00397AE2" w:rsidRPr="00592046" w:rsidRDefault="00397AE2" w:rsidP="003E6C39">
            <w:pPr>
              <w:jc w:val="center"/>
              <w:rPr>
                <w:rFonts w:ascii="Arial" w:hAnsi="Arial" w:cs="Arial"/>
                <w:sz w:val="20"/>
                <w:szCs w:val="20"/>
                <w:lang w:eastAsia="en-US"/>
              </w:rPr>
            </w:pPr>
            <w:r w:rsidRPr="00786063">
              <w:rPr>
                <w:rFonts w:ascii="Calibri" w:hAnsi="Calibri" w:cs="Calibri"/>
                <w:color w:val="000000"/>
                <w:sz w:val="20"/>
                <w:szCs w:val="20"/>
              </w:rPr>
              <w:t>200</w:t>
            </w:r>
          </w:p>
        </w:tc>
        <w:tc>
          <w:tcPr>
            <w:tcW w:w="1422" w:type="dxa"/>
            <w:shd w:val="clear" w:color="auto" w:fill="auto"/>
            <w:vAlign w:val="center"/>
          </w:tcPr>
          <w:p w14:paraId="53B28C9F"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03C99119"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66D01DAF" w14:textId="77777777" w:rsidR="00397AE2" w:rsidRPr="00592046" w:rsidRDefault="00397AE2" w:rsidP="003E6C39">
            <w:pPr>
              <w:jc w:val="both"/>
              <w:rPr>
                <w:rFonts w:ascii="Arial" w:hAnsi="Arial" w:cs="Arial"/>
                <w:sz w:val="20"/>
                <w:szCs w:val="20"/>
                <w:lang w:eastAsia="en-US"/>
              </w:rPr>
            </w:pPr>
          </w:p>
        </w:tc>
      </w:tr>
      <w:tr w:rsidR="00397AE2" w:rsidRPr="00592046" w14:paraId="37D94856" w14:textId="77777777" w:rsidTr="003E6C39">
        <w:tblPrEx>
          <w:tblCellMar>
            <w:left w:w="108" w:type="dxa"/>
            <w:right w:w="108" w:type="dxa"/>
          </w:tblCellMar>
        </w:tblPrEx>
        <w:trPr>
          <w:trHeight w:val="412"/>
        </w:trPr>
        <w:tc>
          <w:tcPr>
            <w:tcW w:w="1129" w:type="dxa"/>
            <w:vAlign w:val="center"/>
          </w:tcPr>
          <w:p w14:paraId="485A8FE2"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color w:val="000000"/>
                <w:sz w:val="20"/>
                <w:szCs w:val="20"/>
              </w:rPr>
              <w:t>05</w:t>
            </w:r>
          </w:p>
        </w:tc>
        <w:tc>
          <w:tcPr>
            <w:tcW w:w="1134" w:type="dxa"/>
            <w:shd w:val="clear" w:color="auto" w:fill="auto"/>
            <w:noWrap/>
            <w:vAlign w:val="center"/>
          </w:tcPr>
          <w:p w14:paraId="554EBC53" w14:textId="77777777" w:rsidR="00397AE2" w:rsidRPr="00592046" w:rsidRDefault="00397AE2" w:rsidP="003E6C39">
            <w:pPr>
              <w:autoSpaceDE w:val="0"/>
              <w:autoSpaceDN w:val="0"/>
              <w:adjustRightInd w:val="0"/>
              <w:jc w:val="center"/>
              <w:rPr>
                <w:rFonts w:ascii="Arial" w:hAnsi="Arial" w:cs="Arial"/>
                <w:bCs/>
                <w:iCs/>
                <w:sz w:val="20"/>
                <w:szCs w:val="20"/>
              </w:rPr>
            </w:pPr>
            <w:r w:rsidRPr="00786063">
              <w:rPr>
                <w:rFonts w:ascii="Calibri" w:hAnsi="Calibri" w:cs="Calibri"/>
                <w:color w:val="000000"/>
                <w:sz w:val="20"/>
                <w:szCs w:val="20"/>
              </w:rPr>
              <w:t>12267</w:t>
            </w:r>
          </w:p>
        </w:tc>
        <w:tc>
          <w:tcPr>
            <w:tcW w:w="4962" w:type="dxa"/>
            <w:shd w:val="clear" w:color="auto" w:fill="auto"/>
            <w:vAlign w:val="center"/>
          </w:tcPr>
          <w:p w14:paraId="489B9338" w14:textId="77777777" w:rsidR="00397AE2" w:rsidRPr="00592046" w:rsidRDefault="00397AE2" w:rsidP="003E6C39">
            <w:pPr>
              <w:jc w:val="both"/>
              <w:rPr>
                <w:rFonts w:ascii="Arial" w:hAnsi="Arial" w:cs="Arial"/>
                <w:sz w:val="20"/>
                <w:szCs w:val="20"/>
              </w:rPr>
            </w:pPr>
            <w:r w:rsidRPr="00786063">
              <w:rPr>
                <w:rFonts w:ascii="Calibri" w:hAnsi="Calibri" w:cs="Calibri"/>
                <w:color w:val="000000"/>
                <w:sz w:val="20"/>
                <w:szCs w:val="20"/>
              </w:rPr>
              <w:t xml:space="preserve">AGUA PARA INJETAVEIS  100 ML  -  </w:t>
            </w:r>
          </w:p>
        </w:tc>
        <w:tc>
          <w:tcPr>
            <w:tcW w:w="1275" w:type="dxa"/>
            <w:shd w:val="clear" w:color="auto" w:fill="auto"/>
            <w:vAlign w:val="center"/>
          </w:tcPr>
          <w:p w14:paraId="136BA7BC" w14:textId="77777777" w:rsidR="00397AE2" w:rsidRPr="00592046" w:rsidRDefault="00397AE2" w:rsidP="003E6C39">
            <w:pPr>
              <w:autoSpaceDE w:val="0"/>
              <w:autoSpaceDN w:val="0"/>
              <w:adjustRightInd w:val="0"/>
              <w:jc w:val="center"/>
              <w:rPr>
                <w:rFonts w:ascii="Arial" w:hAnsi="Arial" w:cs="Arial"/>
                <w:bCs/>
                <w:iCs/>
                <w:sz w:val="20"/>
                <w:szCs w:val="20"/>
              </w:rPr>
            </w:pPr>
            <w:r w:rsidRPr="00786063">
              <w:rPr>
                <w:rFonts w:ascii="Calibri" w:hAnsi="Calibri" w:cs="Calibri"/>
                <w:color w:val="000000"/>
                <w:sz w:val="20"/>
                <w:szCs w:val="20"/>
              </w:rPr>
              <w:t>UNIDADE</w:t>
            </w:r>
          </w:p>
        </w:tc>
        <w:tc>
          <w:tcPr>
            <w:tcW w:w="992" w:type="dxa"/>
            <w:shd w:val="clear" w:color="auto" w:fill="auto"/>
            <w:noWrap/>
            <w:vAlign w:val="center"/>
          </w:tcPr>
          <w:p w14:paraId="240E895A" w14:textId="77777777" w:rsidR="00397AE2" w:rsidRPr="00592046" w:rsidRDefault="00397AE2" w:rsidP="003E6C39">
            <w:pPr>
              <w:jc w:val="center"/>
              <w:rPr>
                <w:rFonts w:ascii="Arial" w:hAnsi="Arial" w:cs="Arial"/>
                <w:sz w:val="20"/>
                <w:szCs w:val="20"/>
                <w:lang w:eastAsia="en-US"/>
              </w:rPr>
            </w:pPr>
            <w:r w:rsidRPr="00786063">
              <w:rPr>
                <w:rFonts w:ascii="Calibri" w:hAnsi="Calibri" w:cs="Calibri"/>
                <w:color w:val="000000"/>
                <w:sz w:val="20"/>
                <w:szCs w:val="20"/>
              </w:rPr>
              <w:t>500</w:t>
            </w:r>
          </w:p>
        </w:tc>
        <w:tc>
          <w:tcPr>
            <w:tcW w:w="1422" w:type="dxa"/>
            <w:shd w:val="clear" w:color="auto" w:fill="auto"/>
            <w:vAlign w:val="center"/>
          </w:tcPr>
          <w:p w14:paraId="5CB8020F"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1A33D46A"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5168AD9D" w14:textId="77777777" w:rsidR="00397AE2" w:rsidRPr="00592046" w:rsidRDefault="00397AE2" w:rsidP="003E6C39">
            <w:pPr>
              <w:jc w:val="both"/>
              <w:rPr>
                <w:rFonts w:ascii="Arial" w:hAnsi="Arial" w:cs="Arial"/>
                <w:sz w:val="20"/>
                <w:szCs w:val="20"/>
                <w:lang w:eastAsia="en-US"/>
              </w:rPr>
            </w:pPr>
          </w:p>
        </w:tc>
      </w:tr>
      <w:tr w:rsidR="00397AE2" w:rsidRPr="00592046" w14:paraId="3AE49EAD" w14:textId="77777777" w:rsidTr="003E6C39">
        <w:tblPrEx>
          <w:tblCellMar>
            <w:left w:w="108" w:type="dxa"/>
            <w:right w:w="108" w:type="dxa"/>
          </w:tblCellMar>
        </w:tblPrEx>
        <w:trPr>
          <w:trHeight w:val="412"/>
        </w:trPr>
        <w:tc>
          <w:tcPr>
            <w:tcW w:w="1129" w:type="dxa"/>
            <w:vAlign w:val="center"/>
          </w:tcPr>
          <w:p w14:paraId="25B8DF17"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color w:val="000000"/>
                <w:sz w:val="20"/>
                <w:szCs w:val="20"/>
              </w:rPr>
              <w:lastRenderedPageBreak/>
              <w:t>06</w:t>
            </w:r>
          </w:p>
        </w:tc>
        <w:tc>
          <w:tcPr>
            <w:tcW w:w="1134" w:type="dxa"/>
            <w:shd w:val="clear" w:color="auto" w:fill="auto"/>
            <w:noWrap/>
            <w:vAlign w:val="center"/>
          </w:tcPr>
          <w:p w14:paraId="405332A6" w14:textId="77777777" w:rsidR="00397AE2" w:rsidRPr="00592046" w:rsidRDefault="00397AE2" w:rsidP="003E6C39">
            <w:pPr>
              <w:autoSpaceDE w:val="0"/>
              <w:autoSpaceDN w:val="0"/>
              <w:adjustRightInd w:val="0"/>
              <w:jc w:val="center"/>
              <w:rPr>
                <w:rFonts w:ascii="Arial" w:hAnsi="Arial" w:cs="Arial"/>
                <w:bCs/>
                <w:iCs/>
                <w:sz w:val="20"/>
                <w:szCs w:val="20"/>
              </w:rPr>
            </w:pPr>
            <w:r w:rsidRPr="00786063">
              <w:rPr>
                <w:rFonts w:ascii="Calibri" w:hAnsi="Calibri" w:cs="Calibri"/>
                <w:color w:val="000000"/>
                <w:sz w:val="20"/>
                <w:szCs w:val="20"/>
              </w:rPr>
              <w:t>12268</w:t>
            </w:r>
          </w:p>
        </w:tc>
        <w:tc>
          <w:tcPr>
            <w:tcW w:w="4962" w:type="dxa"/>
            <w:shd w:val="clear" w:color="auto" w:fill="auto"/>
            <w:vAlign w:val="center"/>
          </w:tcPr>
          <w:p w14:paraId="52CAD41C" w14:textId="77777777" w:rsidR="00397AE2" w:rsidRPr="00592046" w:rsidRDefault="00397AE2" w:rsidP="003E6C39">
            <w:pPr>
              <w:jc w:val="both"/>
              <w:rPr>
                <w:rFonts w:ascii="Arial" w:hAnsi="Arial" w:cs="Arial"/>
                <w:sz w:val="20"/>
                <w:szCs w:val="20"/>
              </w:rPr>
            </w:pPr>
            <w:r w:rsidRPr="00786063">
              <w:rPr>
                <w:rFonts w:ascii="Calibri" w:hAnsi="Calibri" w:cs="Calibri"/>
                <w:color w:val="000000"/>
                <w:sz w:val="20"/>
                <w:szCs w:val="20"/>
              </w:rPr>
              <w:t xml:space="preserve">AGUA PARA INJETAVEIS  500 ML  -  </w:t>
            </w:r>
          </w:p>
        </w:tc>
        <w:tc>
          <w:tcPr>
            <w:tcW w:w="1275" w:type="dxa"/>
            <w:shd w:val="clear" w:color="auto" w:fill="auto"/>
            <w:vAlign w:val="center"/>
          </w:tcPr>
          <w:p w14:paraId="4A380CCA" w14:textId="77777777" w:rsidR="00397AE2" w:rsidRPr="00592046" w:rsidRDefault="00397AE2" w:rsidP="003E6C39">
            <w:pPr>
              <w:autoSpaceDE w:val="0"/>
              <w:autoSpaceDN w:val="0"/>
              <w:adjustRightInd w:val="0"/>
              <w:jc w:val="center"/>
              <w:rPr>
                <w:rFonts w:ascii="Arial" w:hAnsi="Arial" w:cs="Arial"/>
                <w:bCs/>
                <w:iCs/>
                <w:sz w:val="20"/>
                <w:szCs w:val="20"/>
              </w:rPr>
            </w:pPr>
            <w:r w:rsidRPr="00786063">
              <w:rPr>
                <w:rFonts w:ascii="Calibri" w:hAnsi="Calibri" w:cs="Calibri"/>
                <w:color w:val="000000"/>
                <w:sz w:val="20"/>
                <w:szCs w:val="20"/>
              </w:rPr>
              <w:t>UNIDADE</w:t>
            </w:r>
          </w:p>
        </w:tc>
        <w:tc>
          <w:tcPr>
            <w:tcW w:w="992" w:type="dxa"/>
            <w:shd w:val="clear" w:color="auto" w:fill="auto"/>
            <w:noWrap/>
            <w:vAlign w:val="center"/>
          </w:tcPr>
          <w:p w14:paraId="634F7A52" w14:textId="77777777" w:rsidR="00397AE2" w:rsidRPr="00592046" w:rsidRDefault="00397AE2" w:rsidP="003E6C39">
            <w:pPr>
              <w:jc w:val="center"/>
              <w:rPr>
                <w:rFonts w:ascii="Arial" w:hAnsi="Arial" w:cs="Arial"/>
                <w:sz w:val="20"/>
                <w:szCs w:val="20"/>
                <w:lang w:eastAsia="en-US"/>
              </w:rPr>
            </w:pPr>
            <w:r w:rsidRPr="00786063">
              <w:rPr>
                <w:rFonts w:ascii="Calibri" w:hAnsi="Calibri" w:cs="Calibri"/>
                <w:color w:val="000000"/>
                <w:sz w:val="20"/>
                <w:szCs w:val="20"/>
              </w:rPr>
              <w:t>500</w:t>
            </w:r>
          </w:p>
        </w:tc>
        <w:tc>
          <w:tcPr>
            <w:tcW w:w="1422" w:type="dxa"/>
            <w:shd w:val="clear" w:color="auto" w:fill="auto"/>
            <w:vAlign w:val="center"/>
          </w:tcPr>
          <w:p w14:paraId="7B148CED"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5E6F6AF0"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7366695A" w14:textId="77777777" w:rsidR="00397AE2" w:rsidRPr="00592046" w:rsidRDefault="00397AE2" w:rsidP="003E6C39">
            <w:pPr>
              <w:jc w:val="both"/>
              <w:rPr>
                <w:rFonts w:ascii="Arial" w:hAnsi="Arial" w:cs="Arial"/>
                <w:sz w:val="20"/>
                <w:szCs w:val="20"/>
                <w:lang w:eastAsia="en-US"/>
              </w:rPr>
            </w:pPr>
          </w:p>
        </w:tc>
      </w:tr>
      <w:tr w:rsidR="00397AE2" w:rsidRPr="00592046" w14:paraId="3784F9CB" w14:textId="77777777" w:rsidTr="003E6C39">
        <w:tblPrEx>
          <w:tblCellMar>
            <w:left w:w="108" w:type="dxa"/>
            <w:right w:w="108" w:type="dxa"/>
          </w:tblCellMar>
        </w:tblPrEx>
        <w:trPr>
          <w:trHeight w:val="412"/>
        </w:trPr>
        <w:tc>
          <w:tcPr>
            <w:tcW w:w="1129" w:type="dxa"/>
            <w:vAlign w:val="center"/>
          </w:tcPr>
          <w:p w14:paraId="6FA82BC9"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color w:val="000000"/>
                <w:sz w:val="20"/>
                <w:szCs w:val="20"/>
              </w:rPr>
              <w:t>07</w:t>
            </w:r>
          </w:p>
        </w:tc>
        <w:tc>
          <w:tcPr>
            <w:tcW w:w="1134" w:type="dxa"/>
            <w:shd w:val="clear" w:color="auto" w:fill="auto"/>
            <w:noWrap/>
            <w:vAlign w:val="center"/>
          </w:tcPr>
          <w:p w14:paraId="21A4AF2A" w14:textId="77777777" w:rsidR="00397AE2" w:rsidRPr="00592046" w:rsidRDefault="00397AE2" w:rsidP="003E6C39">
            <w:pPr>
              <w:autoSpaceDE w:val="0"/>
              <w:autoSpaceDN w:val="0"/>
              <w:adjustRightInd w:val="0"/>
              <w:jc w:val="center"/>
              <w:rPr>
                <w:rFonts w:ascii="Arial" w:hAnsi="Arial" w:cs="Arial"/>
                <w:bCs/>
                <w:iCs/>
                <w:sz w:val="20"/>
                <w:szCs w:val="20"/>
              </w:rPr>
            </w:pPr>
            <w:r w:rsidRPr="00786063">
              <w:rPr>
                <w:rFonts w:ascii="Calibri" w:hAnsi="Calibri" w:cs="Calibri"/>
                <w:color w:val="000000"/>
                <w:sz w:val="20"/>
                <w:szCs w:val="20"/>
              </w:rPr>
              <w:t>12266</w:t>
            </w:r>
          </w:p>
        </w:tc>
        <w:tc>
          <w:tcPr>
            <w:tcW w:w="4962" w:type="dxa"/>
            <w:shd w:val="clear" w:color="auto" w:fill="auto"/>
            <w:vAlign w:val="center"/>
          </w:tcPr>
          <w:p w14:paraId="45E09C86" w14:textId="77777777" w:rsidR="00397AE2" w:rsidRPr="00592046" w:rsidRDefault="00397AE2" w:rsidP="003E6C39">
            <w:pPr>
              <w:jc w:val="both"/>
              <w:rPr>
                <w:rFonts w:ascii="Arial" w:hAnsi="Arial" w:cs="Arial"/>
                <w:sz w:val="20"/>
                <w:szCs w:val="20"/>
              </w:rPr>
            </w:pPr>
            <w:r w:rsidRPr="00786063">
              <w:rPr>
                <w:rFonts w:ascii="Calibri" w:hAnsi="Calibri" w:cs="Calibri"/>
                <w:color w:val="000000"/>
                <w:sz w:val="20"/>
                <w:szCs w:val="20"/>
              </w:rPr>
              <w:t xml:space="preserve">AGUA PARA INJETAVEIS 10 ML  -  </w:t>
            </w:r>
          </w:p>
        </w:tc>
        <w:tc>
          <w:tcPr>
            <w:tcW w:w="1275" w:type="dxa"/>
            <w:shd w:val="clear" w:color="auto" w:fill="auto"/>
            <w:vAlign w:val="center"/>
          </w:tcPr>
          <w:p w14:paraId="54E19858" w14:textId="77777777" w:rsidR="00397AE2" w:rsidRPr="00592046" w:rsidRDefault="00397AE2" w:rsidP="003E6C39">
            <w:pPr>
              <w:autoSpaceDE w:val="0"/>
              <w:autoSpaceDN w:val="0"/>
              <w:adjustRightInd w:val="0"/>
              <w:jc w:val="center"/>
              <w:rPr>
                <w:rFonts w:ascii="Arial" w:hAnsi="Arial" w:cs="Arial"/>
                <w:bCs/>
                <w:iCs/>
                <w:sz w:val="20"/>
                <w:szCs w:val="20"/>
              </w:rPr>
            </w:pPr>
            <w:r w:rsidRPr="00786063">
              <w:rPr>
                <w:rFonts w:ascii="Calibri" w:hAnsi="Calibri" w:cs="Calibri"/>
                <w:color w:val="000000"/>
                <w:sz w:val="20"/>
                <w:szCs w:val="20"/>
              </w:rPr>
              <w:t>UNIDADE</w:t>
            </w:r>
          </w:p>
        </w:tc>
        <w:tc>
          <w:tcPr>
            <w:tcW w:w="992" w:type="dxa"/>
            <w:shd w:val="clear" w:color="auto" w:fill="auto"/>
            <w:noWrap/>
            <w:vAlign w:val="center"/>
          </w:tcPr>
          <w:p w14:paraId="6D9E55BC" w14:textId="77777777" w:rsidR="00397AE2" w:rsidRPr="00592046" w:rsidRDefault="00397AE2" w:rsidP="003E6C39">
            <w:pPr>
              <w:jc w:val="center"/>
              <w:rPr>
                <w:rFonts w:ascii="Arial" w:hAnsi="Arial" w:cs="Arial"/>
                <w:sz w:val="20"/>
                <w:szCs w:val="20"/>
                <w:lang w:eastAsia="en-US"/>
              </w:rPr>
            </w:pPr>
            <w:r w:rsidRPr="00786063">
              <w:rPr>
                <w:rFonts w:ascii="Calibri" w:hAnsi="Calibri" w:cs="Calibri"/>
                <w:color w:val="000000"/>
                <w:sz w:val="20"/>
                <w:szCs w:val="20"/>
              </w:rPr>
              <w:t>1.000</w:t>
            </w:r>
          </w:p>
        </w:tc>
        <w:tc>
          <w:tcPr>
            <w:tcW w:w="1422" w:type="dxa"/>
            <w:shd w:val="clear" w:color="auto" w:fill="auto"/>
            <w:vAlign w:val="center"/>
          </w:tcPr>
          <w:p w14:paraId="6E4C1178"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77471251"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7C9692A7" w14:textId="77777777" w:rsidR="00397AE2" w:rsidRPr="00592046" w:rsidRDefault="00397AE2" w:rsidP="003E6C39">
            <w:pPr>
              <w:jc w:val="both"/>
              <w:rPr>
                <w:rFonts w:ascii="Arial" w:hAnsi="Arial" w:cs="Arial"/>
                <w:sz w:val="20"/>
                <w:szCs w:val="20"/>
                <w:lang w:eastAsia="en-US"/>
              </w:rPr>
            </w:pPr>
          </w:p>
        </w:tc>
      </w:tr>
      <w:tr w:rsidR="00397AE2" w:rsidRPr="00592046" w14:paraId="7E8889BA" w14:textId="77777777" w:rsidTr="003E6C39">
        <w:tblPrEx>
          <w:tblCellMar>
            <w:left w:w="108" w:type="dxa"/>
            <w:right w:w="108" w:type="dxa"/>
          </w:tblCellMar>
        </w:tblPrEx>
        <w:trPr>
          <w:trHeight w:val="412"/>
        </w:trPr>
        <w:tc>
          <w:tcPr>
            <w:tcW w:w="1129" w:type="dxa"/>
            <w:vAlign w:val="center"/>
          </w:tcPr>
          <w:p w14:paraId="036FB498"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color w:val="000000"/>
                <w:sz w:val="20"/>
                <w:szCs w:val="20"/>
              </w:rPr>
              <w:t>08</w:t>
            </w:r>
          </w:p>
        </w:tc>
        <w:tc>
          <w:tcPr>
            <w:tcW w:w="1134" w:type="dxa"/>
            <w:shd w:val="clear" w:color="auto" w:fill="auto"/>
            <w:noWrap/>
            <w:vAlign w:val="center"/>
          </w:tcPr>
          <w:p w14:paraId="6F6FE882"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12265</w:t>
            </w:r>
          </w:p>
        </w:tc>
        <w:tc>
          <w:tcPr>
            <w:tcW w:w="4962" w:type="dxa"/>
            <w:shd w:val="clear" w:color="auto" w:fill="auto"/>
            <w:vAlign w:val="center"/>
          </w:tcPr>
          <w:p w14:paraId="3337B365" w14:textId="77777777" w:rsidR="00397AE2" w:rsidRPr="00592046" w:rsidRDefault="00397AE2" w:rsidP="003E6C39">
            <w:pPr>
              <w:pStyle w:val="PargrafodaLista"/>
              <w:ind w:left="0"/>
              <w:rPr>
                <w:rFonts w:ascii="Arial" w:hAnsi="Arial" w:cs="Arial"/>
              </w:rPr>
            </w:pPr>
            <w:r w:rsidRPr="00786063">
              <w:rPr>
                <w:rFonts w:ascii="Calibri" w:hAnsi="Calibri" w:cs="Calibri"/>
                <w:color w:val="000000"/>
              </w:rPr>
              <w:t xml:space="preserve">AGUA PARA INJETAVEIS 5ML  -  </w:t>
            </w:r>
          </w:p>
        </w:tc>
        <w:tc>
          <w:tcPr>
            <w:tcW w:w="1275" w:type="dxa"/>
            <w:shd w:val="clear" w:color="auto" w:fill="auto"/>
            <w:vAlign w:val="center"/>
          </w:tcPr>
          <w:p w14:paraId="7AEA0061" w14:textId="77777777" w:rsidR="00397AE2" w:rsidRPr="00592046" w:rsidRDefault="00397AE2" w:rsidP="003E6C39">
            <w:pPr>
              <w:pStyle w:val="PargrafodaLista"/>
              <w:ind w:left="0"/>
              <w:jc w:val="center"/>
              <w:rPr>
                <w:rFonts w:ascii="Arial" w:hAnsi="Arial" w:cs="Arial"/>
              </w:rPr>
            </w:pPr>
            <w:r w:rsidRPr="00786063">
              <w:rPr>
                <w:rFonts w:ascii="Calibri" w:hAnsi="Calibri" w:cs="Calibri"/>
                <w:color w:val="000000"/>
              </w:rPr>
              <w:t>UNIDADE</w:t>
            </w:r>
          </w:p>
        </w:tc>
        <w:tc>
          <w:tcPr>
            <w:tcW w:w="992" w:type="dxa"/>
            <w:shd w:val="clear" w:color="auto" w:fill="auto"/>
            <w:noWrap/>
            <w:vAlign w:val="center"/>
          </w:tcPr>
          <w:p w14:paraId="7E1D8F82"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500</w:t>
            </w:r>
          </w:p>
        </w:tc>
        <w:tc>
          <w:tcPr>
            <w:tcW w:w="1422" w:type="dxa"/>
            <w:shd w:val="clear" w:color="auto" w:fill="auto"/>
            <w:vAlign w:val="center"/>
          </w:tcPr>
          <w:p w14:paraId="4F175B3F"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4E1464D1"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7F6C7319" w14:textId="77777777" w:rsidR="00397AE2" w:rsidRPr="00592046" w:rsidRDefault="00397AE2" w:rsidP="003E6C39">
            <w:pPr>
              <w:jc w:val="both"/>
              <w:rPr>
                <w:rFonts w:ascii="Arial" w:hAnsi="Arial" w:cs="Arial"/>
                <w:sz w:val="20"/>
                <w:szCs w:val="20"/>
                <w:lang w:eastAsia="en-US"/>
              </w:rPr>
            </w:pPr>
          </w:p>
        </w:tc>
      </w:tr>
      <w:tr w:rsidR="00397AE2" w:rsidRPr="00592046" w14:paraId="18518EFD" w14:textId="77777777" w:rsidTr="003E6C39">
        <w:tblPrEx>
          <w:tblCellMar>
            <w:left w:w="108" w:type="dxa"/>
            <w:right w:w="108" w:type="dxa"/>
          </w:tblCellMar>
        </w:tblPrEx>
        <w:trPr>
          <w:trHeight w:val="412"/>
        </w:trPr>
        <w:tc>
          <w:tcPr>
            <w:tcW w:w="1129" w:type="dxa"/>
            <w:vAlign w:val="center"/>
          </w:tcPr>
          <w:p w14:paraId="5718AA51"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color w:val="000000"/>
                <w:sz w:val="20"/>
                <w:szCs w:val="20"/>
              </w:rPr>
              <w:t>09</w:t>
            </w:r>
          </w:p>
        </w:tc>
        <w:tc>
          <w:tcPr>
            <w:tcW w:w="1134" w:type="dxa"/>
            <w:shd w:val="clear" w:color="auto" w:fill="auto"/>
            <w:noWrap/>
            <w:vAlign w:val="center"/>
          </w:tcPr>
          <w:p w14:paraId="684AC81B"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10101</w:t>
            </w:r>
          </w:p>
        </w:tc>
        <w:tc>
          <w:tcPr>
            <w:tcW w:w="4962" w:type="dxa"/>
            <w:shd w:val="clear" w:color="auto" w:fill="auto"/>
            <w:vAlign w:val="center"/>
          </w:tcPr>
          <w:p w14:paraId="17EB961E" w14:textId="77777777" w:rsidR="00397AE2" w:rsidRPr="00592046" w:rsidRDefault="00397AE2" w:rsidP="003E6C39">
            <w:pPr>
              <w:pStyle w:val="PargrafodaLista"/>
              <w:ind w:left="0"/>
              <w:rPr>
                <w:rFonts w:ascii="Arial" w:hAnsi="Arial" w:cs="Arial"/>
              </w:rPr>
            </w:pPr>
            <w:r w:rsidRPr="00786063">
              <w:rPr>
                <w:rFonts w:ascii="Calibri" w:hAnsi="Calibri" w:cs="Calibri"/>
                <w:color w:val="000000"/>
              </w:rPr>
              <w:t xml:space="preserve">BENZILPENICILINA </w:t>
            </w:r>
            <w:proofErr w:type="gramStart"/>
            <w:r w:rsidRPr="00786063">
              <w:rPr>
                <w:rFonts w:ascii="Calibri" w:hAnsi="Calibri" w:cs="Calibri"/>
                <w:color w:val="000000"/>
              </w:rPr>
              <w:t>BENZATINA ,</w:t>
            </w:r>
            <w:proofErr w:type="gramEnd"/>
            <w:r w:rsidRPr="00786063">
              <w:rPr>
                <w:rFonts w:ascii="Calibri" w:hAnsi="Calibri" w:cs="Calibri"/>
                <w:color w:val="000000"/>
              </w:rPr>
              <w:t xml:space="preserve"> 1.200.000 UI PÓ PARA SUSP. INJETÁVEL  -  </w:t>
            </w:r>
          </w:p>
        </w:tc>
        <w:tc>
          <w:tcPr>
            <w:tcW w:w="1275" w:type="dxa"/>
            <w:shd w:val="clear" w:color="auto" w:fill="auto"/>
            <w:vAlign w:val="center"/>
          </w:tcPr>
          <w:p w14:paraId="43EABC5D" w14:textId="77777777" w:rsidR="00397AE2" w:rsidRPr="00592046" w:rsidRDefault="00397AE2" w:rsidP="003E6C39">
            <w:pPr>
              <w:pStyle w:val="PargrafodaLista"/>
              <w:ind w:left="0"/>
              <w:jc w:val="center"/>
              <w:rPr>
                <w:rFonts w:ascii="Arial" w:hAnsi="Arial" w:cs="Arial"/>
              </w:rPr>
            </w:pPr>
            <w:r w:rsidRPr="00786063">
              <w:rPr>
                <w:rFonts w:ascii="Calibri" w:hAnsi="Calibri" w:cs="Calibri"/>
                <w:color w:val="000000"/>
              </w:rPr>
              <w:t>UNIDADE</w:t>
            </w:r>
          </w:p>
        </w:tc>
        <w:tc>
          <w:tcPr>
            <w:tcW w:w="992" w:type="dxa"/>
            <w:shd w:val="clear" w:color="auto" w:fill="auto"/>
            <w:noWrap/>
            <w:vAlign w:val="center"/>
          </w:tcPr>
          <w:p w14:paraId="1F490FDB"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50</w:t>
            </w:r>
          </w:p>
        </w:tc>
        <w:tc>
          <w:tcPr>
            <w:tcW w:w="1422" w:type="dxa"/>
            <w:shd w:val="clear" w:color="auto" w:fill="auto"/>
            <w:vAlign w:val="center"/>
          </w:tcPr>
          <w:p w14:paraId="50F216C1"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725FCDEA"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606B881C" w14:textId="77777777" w:rsidR="00397AE2" w:rsidRPr="00592046" w:rsidRDefault="00397AE2" w:rsidP="003E6C39">
            <w:pPr>
              <w:jc w:val="both"/>
              <w:rPr>
                <w:rFonts w:ascii="Arial" w:hAnsi="Arial" w:cs="Arial"/>
                <w:sz w:val="20"/>
                <w:szCs w:val="20"/>
                <w:lang w:eastAsia="en-US"/>
              </w:rPr>
            </w:pPr>
          </w:p>
        </w:tc>
      </w:tr>
      <w:tr w:rsidR="00397AE2" w:rsidRPr="00592046" w14:paraId="013E4D4B" w14:textId="77777777" w:rsidTr="003E6C39">
        <w:tblPrEx>
          <w:tblCellMar>
            <w:left w:w="108" w:type="dxa"/>
            <w:right w:w="108" w:type="dxa"/>
          </w:tblCellMar>
        </w:tblPrEx>
        <w:trPr>
          <w:trHeight w:val="412"/>
        </w:trPr>
        <w:tc>
          <w:tcPr>
            <w:tcW w:w="1129" w:type="dxa"/>
            <w:vAlign w:val="center"/>
          </w:tcPr>
          <w:p w14:paraId="0BE73A35"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color w:val="000000"/>
                <w:sz w:val="20"/>
                <w:szCs w:val="20"/>
              </w:rPr>
              <w:t>10</w:t>
            </w:r>
          </w:p>
        </w:tc>
        <w:tc>
          <w:tcPr>
            <w:tcW w:w="1134" w:type="dxa"/>
            <w:shd w:val="clear" w:color="auto" w:fill="auto"/>
            <w:noWrap/>
            <w:vAlign w:val="center"/>
          </w:tcPr>
          <w:p w14:paraId="40B0C2DE"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10100</w:t>
            </w:r>
          </w:p>
        </w:tc>
        <w:tc>
          <w:tcPr>
            <w:tcW w:w="4962" w:type="dxa"/>
            <w:shd w:val="clear" w:color="auto" w:fill="auto"/>
            <w:vAlign w:val="center"/>
          </w:tcPr>
          <w:p w14:paraId="5830A0A7" w14:textId="77777777" w:rsidR="00397AE2" w:rsidRPr="00592046" w:rsidRDefault="00397AE2" w:rsidP="003E6C39">
            <w:pPr>
              <w:pStyle w:val="PargrafodaLista"/>
              <w:ind w:left="0"/>
              <w:rPr>
                <w:rFonts w:ascii="Arial" w:hAnsi="Arial" w:cs="Arial"/>
              </w:rPr>
            </w:pPr>
            <w:r w:rsidRPr="00786063">
              <w:rPr>
                <w:rFonts w:ascii="Calibri" w:hAnsi="Calibri" w:cs="Calibri"/>
                <w:color w:val="000000"/>
              </w:rPr>
              <w:t xml:space="preserve">BENZILPENICILINA BENZATINA , 1.200.000 UI SUSPENSAO  INJETÁVEL  -  </w:t>
            </w:r>
          </w:p>
        </w:tc>
        <w:tc>
          <w:tcPr>
            <w:tcW w:w="1275" w:type="dxa"/>
            <w:shd w:val="clear" w:color="auto" w:fill="auto"/>
            <w:vAlign w:val="center"/>
          </w:tcPr>
          <w:p w14:paraId="5C9016FC" w14:textId="77777777" w:rsidR="00397AE2" w:rsidRPr="00592046" w:rsidRDefault="00397AE2" w:rsidP="003E6C39">
            <w:pPr>
              <w:pStyle w:val="PargrafodaLista"/>
              <w:ind w:left="0"/>
              <w:jc w:val="center"/>
              <w:rPr>
                <w:rFonts w:ascii="Arial" w:hAnsi="Arial" w:cs="Arial"/>
              </w:rPr>
            </w:pPr>
            <w:r w:rsidRPr="00786063">
              <w:rPr>
                <w:rFonts w:ascii="Calibri" w:hAnsi="Calibri" w:cs="Calibri"/>
                <w:color w:val="000000"/>
              </w:rPr>
              <w:t>UNIDADE</w:t>
            </w:r>
          </w:p>
        </w:tc>
        <w:tc>
          <w:tcPr>
            <w:tcW w:w="992" w:type="dxa"/>
            <w:shd w:val="clear" w:color="auto" w:fill="auto"/>
            <w:noWrap/>
            <w:vAlign w:val="center"/>
          </w:tcPr>
          <w:p w14:paraId="1ECEA61A"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1.000</w:t>
            </w:r>
          </w:p>
        </w:tc>
        <w:tc>
          <w:tcPr>
            <w:tcW w:w="1422" w:type="dxa"/>
            <w:shd w:val="clear" w:color="auto" w:fill="auto"/>
            <w:vAlign w:val="center"/>
          </w:tcPr>
          <w:p w14:paraId="78C70424"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05F6CAF9"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67D56987" w14:textId="77777777" w:rsidR="00397AE2" w:rsidRPr="00592046" w:rsidRDefault="00397AE2" w:rsidP="003E6C39">
            <w:pPr>
              <w:jc w:val="both"/>
              <w:rPr>
                <w:rFonts w:ascii="Arial" w:hAnsi="Arial" w:cs="Arial"/>
                <w:sz w:val="20"/>
                <w:szCs w:val="20"/>
                <w:lang w:eastAsia="en-US"/>
              </w:rPr>
            </w:pPr>
          </w:p>
        </w:tc>
      </w:tr>
      <w:tr w:rsidR="00397AE2" w:rsidRPr="00592046" w14:paraId="4ADB95CB" w14:textId="77777777" w:rsidTr="003E6C39">
        <w:tblPrEx>
          <w:tblCellMar>
            <w:left w:w="108" w:type="dxa"/>
            <w:right w:w="108" w:type="dxa"/>
          </w:tblCellMar>
        </w:tblPrEx>
        <w:trPr>
          <w:trHeight w:val="412"/>
        </w:trPr>
        <w:tc>
          <w:tcPr>
            <w:tcW w:w="1129" w:type="dxa"/>
            <w:vAlign w:val="center"/>
          </w:tcPr>
          <w:p w14:paraId="4E27E347"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color w:val="000000"/>
                <w:sz w:val="20"/>
                <w:szCs w:val="20"/>
              </w:rPr>
              <w:t>11</w:t>
            </w:r>
          </w:p>
        </w:tc>
        <w:tc>
          <w:tcPr>
            <w:tcW w:w="1134" w:type="dxa"/>
            <w:shd w:val="clear" w:color="auto" w:fill="auto"/>
            <w:noWrap/>
            <w:vAlign w:val="center"/>
          </w:tcPr>
          <w:p w14:paraId="6B46FB00"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10105</w:t>
            </w:r>
          </w:p>
        </w:tc>
        <w:tc>
          <w:tcPr>
            <w:tcW w:w="4962" w:type="dxa"/>
            <w:shd w:val="clear" w:color="auto" w:fill="auto"/>
            <w:vAlign w:val="center"/>
          </w:tcPr>
          <w:p w14:paraId="1D181CFF" w14:textId="77777777" w:rsidR="00397AE2" w:rsidRPr="00592046" w:rsidRDefault="00397AE2" w:rsidP="003E6C39">
            <w:pPr>
              <w:pStyle w:val="PargrafodaLista"/>
              <w:ind w:left="0"/>
              <w:rPr>
                <w:rFonts w:ascii="Arial" w:hAnsi="Arial" w:cs="Arial"/>
              </w:rPr>
            </w:pPr>
            <w:r w:rsidRPr="00786063">
              <w:rPr>
                <w:rFonts w:ascii="Calibri" w:hAnsi="Calibri" w:cs="Calibri"/>
                <w:color w:val="000000"/>
              </w:rPr>
              <w:t xml:space="preserve">BENZILPENICILINA </w:t>
            </w:r>
            <w:proofErr w:type="gramStart"/>
            <w:r w:rsidRPr="00786063">
              <w:rPr>
                <w:rFonts w:ascii="Calibri" w:hAnsi="Calibri" w:cs="Calibri"/>
                <w:color w:val="000000"/>
              </w:rPr>
              <w:t>POTASSICA  5.000.000</w:t>
            </w:r>
            <w:proofErr w:type="gramEnd"/>
            <w:r w:rsidRPr="00786063">
              <w:rPr>
                <w:rFonts w:ascii="Calibri" w:hAnsi="Calibri" w:cs="Calibri"/>
                <w:color w:val="000000"/>
              </w:rPr>
              <w:t xml:space="preserve"> UI + 100.000 UI PÓ PARA SUSP.  -  </w:t>
            </w:r>
          </w:p>
        </w:tc>
        <w:tc>
          <w:tcPr>
            <w:tcW w:w="1275" w:type="dxa"/>
            <w:shd w:val="clear" w:color="auto" w:fill="auto"/>
            <w:vAlign w:val="center"/>
          </w:tcPr>
          <w:p w14:paraId="411D2EFD" w14:textId="77777777" w:rsidR="00397AE2" w:rsidRPr="00592046" w:rsidRDefault="00397AE2" w:rsidP="003E6C39">
            <w:pPr>
              <w:pStyle w:val="PargrafodaLista"/>
              <w:ind w:left="0"/>
              <w:jc w:val="center"/>
              <w:rPr>
                <w:rFonts w:ascii="Arial" w:hAnsi="Arial" w:cs="Arial"/>
              </w:rPr>
            </w:pPr>
            <w:r w:rsidRPr="00786063">
              <w:rPr>
                <w:rFonts w:ascii="Calibri" w:hAnsi="Calibri" w:cs="Calibri"/>
                <w:color w:val="000000"/>
              </w:rPr>
              <w:t>UNIDADE</w:t>
            </w:r>
          </w:p>
        </w:tc>
        <w:tc>
          <w:tcPr>
            <w:tcW w:w="992" w:type="dxa"/>
            <w:shd w:val="clear" w:color="auto" w:fill="auto"/>
            <w:noWrap/>
            <w:vAlign w:val="center"/>
          </w:tcPr>
          <w:p w14:paraId="17A07D46"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50</w:t>
            </w:r>
          </w:p>
        </w:tc>
        <w:tc>
          <w:tcPr>
            <w:tcW w:w="1422" w:type="dxa"/>
            <w:shd w:val="clear" w:color="auto" w:fill="auto"/>
            <w:vAlign w:val="center"/>
          </w:tcPr>
          <w:p w14:paraId="02F2A659"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31E4557C"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1FB055E3" w14:textId="77777777" w:rsidR="00397AE2" w:rsidRPr="00592046" w:rsidRDefault="00397AE2" w:rsidP="003E6C39">
            <w:pPr>
              <w:jc w:val="both"/>
              <w:rPr>
                <w:rFonts w:ascii="Arial" w:hAnsi="Arial" w:cs="Arial"/>
                <w:sz w:val="20"/>
                <w:szCs w:val="20"/>
                <w:lang w:eastAsia="en-US"/>
              </w:rPr>
            </w:pPr>
          </w:p>
        </w:tc>
      </w:tr>
      <w:tr w:rsidR="00397AE2" w:rsidRPr="00592046" w14:paraId="3CFF1433" w14:textId="77777777" w:rsidTr="003E6C39">
        <w:tblPrEx>
          <w:tblCellMar>
            <w:left w:w="108" w:type="dxa"/>
            <w:right w:w="108" w:type="dxa"/>
          </w:tblCellMar>
        </w:tblPrEx>
        <w:trPr>
          <w:trHeight w:val="412"/>
        </w:trPr>
        <w:tc>
          <w:tcPr>
            <w:tcW w:w="1129" w:type="dxa"/>
            <w:vAlign w:val="center"/>
          </w:tcPr>
          <w:p w14:paraId="650E6CA7"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color w:val="000000"/>
                <w:sz w:val="20"/>
                <w:szCs w:val="20"/>
              </w:rPr>
              <w:t>12</w:t>
            </w:r>
          </w:p>
        </w:tc>
        <w:tc>
          <w:tcPr>
            <w:tcW w:w="1134" w:type="dxa"/>
            <w:shd w:val="clear" w:color="auto" w:fill="auto"/>
            <w:noWrap/>
            <w:vAlign w:val="center"/>
          </w:tcPr>
          <w:p w14:paraId="756B2FB0"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10106</w:t>
            </w:r>
          </w:p>
        </w:tc>
        <w:tc>
          <w:tcPr>
            <w:tcW w:w="4962" w:type="dxa"/>
            <w:shd w:val="clear" w:color="auto" w:fill="auto"/>
            <w:vAlign w:val="center"/>
          </w:tcPr>
          <w:p w14:paraId="2C1157CB" w14:textId="77777777" w:rsidR="00397AE2" w:rsidRPr="00592046" w:rsidRDefault="00397AE2" w:rsidP="003E6C39">
            <w:pPr>
              <w:pStyle w:val="PargrafodaLista"/>
              <w:ind w:left="0"/>
              <w:rPr>
                <w:rFonts w:ascii="Arial" w:hAnsi="Arial" w:cs="Arial"/>
              </w:rPr>
            </w:pPr>
            <w:r w:rsidRPr="00786063">
              <w:rPr>
                <w:rFonts w:ascii="Calibri" w:hAnsi="Calibri" w:cs="Calibri"/>
                <w:color w:val="000000"/>
              </w:rPr>
              <w:t>BICARBONATO DE SODIO,</w:t>
            </w:r>
            <w:r w:rsidRPr="00786063">
              <w:rPr>
                <w:rFonts w:ascii="Calibri" w:hAnsi="Calibri" w:cs="Calibri"/>
                <w:color w:val="000000"/>
              </w:rPr>
              <w:tab/>
              <w:t xml:space="preserve">1 MEQ/ML (8,4%) SOLUÇÃO INJETÁVEL.  -  </w:t>
            </w:r>
          </w:p>
        </w:tc>
        <w:tc>
          <w:tcPr>
            <w:tcW w:w="1275" w:type="dxa"/>
            <w:shd w:val="clear" w:color="auto" w:fill="auto"/>
            <w:vAlign w:val="center"/>
          </w:tcPr>
          <w:p w14:paraId="3061CD1B" w14:textId="77777777" w:rsidR="00397AE2" w:rsidRPr="00592046" w:rsidRDefault="00397AE2" w:rsidP="003E6C39">
            <w:pPr>
              <w:pStyle w:val="PargrafodaLista"/>
              <w:ind w:left="0"/>
              <w:jc w:val="center"/>
              <w:rPr>
                <w:rFonts w:ascii="Arial" w:hAnsi="Arial" w:cs="Arial"/>
              </w:rPr>
            </w:pPr>
            <w:r w:rsidRPr="00786063">
              <w:rPr>
                <w:rFonts w:ascii="Calibri" w:hAnsi="Calibri" w:cs="Calibri"/>
                <w:color w:val="000000"/>
              </w:rPr>
              <w:t>UNIDADE</w:t>
            </w:r>
          </w:p>
        </w:tc>
        <w:tc>
          <w:tcPr>
            <w:tcW w:w="992" w:type="dxa"/>
            <w:shd w:val="clear" w:color="auto" w:fill="auto"/>
            <w:noWrap/>
            <w:vAlign w:val="center"/>
          </w:tcPr>
          <w:p w14:paraId="33064DCA"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50</w:t>
            </w:r>
          </w:p>
        </w:tc>
        <w:tc>
          <w:tcPr>
            <w:tcW w:w="1422" w:type="dxa"/>
            <w:shd w:val="clear" w:color="auto" w:fill="auto"/>
            <w:vAlign w:val="center"/>
          </w:tcPr>
          <w:p w14:paraId="13E31514"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09AC59D0"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33FE4739" w14:textId="77777777" w:rsidR="00397AE2" w:rsidRPr="00592046" w:rsidRDefault="00397AE2" w:rsidP="003E6C39">
            <w:pPr>
              <w:jc w:val="both"/>
              <w:rPr>
                <w:rFonts w:ascii="Arial" w:hAnsi="Arial" w:cs="Arial"/>
                <w:sz w:val="20"/>
                <w:szCs w:val="20"/>
                <w:lang w:eastAsia="en-US"/>
              </w:rPr>
            </w:pPr>
          </w:p>
        </w:tc>
      </w:tr>
      <w:tr w:rsidR="00397AE2" w:rsidRPr="00592046" w14:paraId="4B232173" w14:textId="77777777" w:rsidTr="003E6C39">
        <w:tblPrEx>
          <w:tblCellMar>
            <w:left w:w="108" w:type="dxa"/>
            <w:right w:w="108" w:type="dxa"/>
          </w:tblCellMar>
        </w:tblPrEx>
        <w:trPr>
          <w:trHeight w:val="412"/>
        </w:trPr>
        <w:tc>
          <w:tcPr>
            <w:tcW w:w="1129" w:type="dxa"/>
            <w:vAlign w:val="center"/>
          </w:tcPr>
          <w:p w14:paraId="20B6AEBD"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color w:val="000000"/>
                <w:sz w:val="20"/>
                <w:szCs w:val="20"/>
              </w:rPr>
              <w:t>13</w:t>
            </w:r>
          </w:p>
        </w:tc>
        <w:tc>
          <w:tcPr>
            <w:tcW w:w="1134" w:type="dxa"/>
            <w:shd w:val="clear" w:color="auto" w:fill="auto"/>
            <w:noWrap/>
            <w:vAlign w:val="center"/>
          </w:tcPr>
          <w:p w14:paraId="1B5A43B5"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12272</w:t>
            </w:r>
          </w:p>
        </w:tc>
        <w:tc>
          <w:tcPr>
            <w:tcW w:w="4962" w:type="dxa"/>
            <w:shd w:val="clear" w:color="auto" w:fill="auto"/>
            <w:vAlign w:val="center"/>
          </w:tcPr>
          <w:p w14:paraId="70E42F52" w14:textId="77777777" w:rsidR="00397AE2" w:rsidRPr="00592046" w:rsidRDefault="00397AE2" w:rsidP="003E6C39">
            <w:pPr>
              <w:pStyle w:val="PargrafodaLista"/>
              <w:ind w:left="0"/>
              <w:rPr>
                <w:rFonts w:ascii="Arial" w:hAnsi="Arial" w:cs="Arial"/>
              </w:rPr>
            </w:pPr>
            <w:r w:rsidRPr="00786063">
              <w:rPr>
                <w:rFonts w:ascii="Calibri" w:hAnsi="Calibri" w:cs="Calibri"/>
                <w:color w:val="000000"/>
              </w:rPr>
              <w:t xml:space="preserve">BUTILBROMETO DE ESCOPOLAMINA  INJETAVEL  -  </w:t>
            </w:r>
          </w:p>
        </w:tc>
        <w:tc>
          <w:tcPr>
            <w:tcW w:w="1275" w:type="dxa"/>
            <w:shd w:val="clear" w:color="auto" w:fill="auto"/>
            <w:vAlign w:val="center"/>
          </w:tcPr>
          <w:p w14:paraId="7CF8624F" w14:textId="77777777" w:rsidR="00397AE2" w:rsidRPr="00592046" w:rsidRDefault="00397AE2" w:rsidP="003E6C39">
            <w:pPr>
              <w:pStyle w:val="PargrafodaLista"/>
              <w:ind w:left="0"/>
              <w:jc w:val="center"/>
              <w:rPr>
                <w:rFonts w:ascii="Arial" w:hAnsi="Arial" w:cs="Arial"/>
              </w:rPr>
            </w:pPr>
            <w:r w:rsidRPr="00786063">
              <w:rPr>
                <w:rFonts w:ascii="Calibri" w:hAnsi="Calibri" w:cs="Calibri"/>
                <w:color w:val="000000"/>
              </w:rPr>
              <w:t>UNIDADE</w:t>
            </w:r>
          </w:p>
        </w:tc>
        <w:tc>
          <w:tcPr>
            <w:tcW w:w="992" w:type="dxa"/>
            <w:shd w:val="clear" w:color="auto" w:fill="auto"/>
            <w:noWrap/>
            <w:vAlign w:val="center"/>
          </w:tcPr>
          <w:p w14:paraId="5FE064E9"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500</w:t>
            </w:r>
          </w:p>
        </w:tc>
        <w:tc>
          <w:tcPr>
            <w:tcW w:w="1422" w:type="dxa"/>
            <w:shd w:val="clear" w:color="auto" w:fill="auto"/>
            <w:vAlign w:val="center"/>
          </w:tcPr>
          <w:p w14:paraId="3E8C345B"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23C16E9D"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4EBD318F" w14:textId="77777777" w:rsidR="00397AE2" w:rsidRPr="00592046" w:rsidRDefault="00397AE2" w:rsidP="003E6C39">
            <w:pPr>
              <w:jc w:val="both"/>
              <w:rPr>
                <w:rFonts w:ascii="Arial" w:hAnsi="Arial" w:cs="Arial"/>
                <w:sz w:val="20"/>
                <w:szCs w:val="20"/>
                <w:lang w:eastAsia="en-US"/>
              </w:rPr>
            </w:pPr>
          </w:p>
        </w:tc>
      </w:tr>
      <w:tr w:rsidR="00397AE2" w:rsidRPr="00592046" w14:paraId="23E961CD" w14:textId="77777777" w:rsidTr="003E6C39">
        <w:tblPrEx>
          <w:tblCellMar>
            <w:left w:w="108" w:type="dxa"/>
            <w:right w:w="108" w:type="dxa"/>
          </w:tblCellMar>
        </w:tblPrEx>
        <w:trPr>
          <w:trHeight w:val="412"/>
        </w:trPr>
        <w:tc>
          <w:tcPr>
            <w:tcW w:w="1129" w:type="dxa"/>
            <w:vAlign w:val="center"/>
          </w:tcPr>
          <w:p w14:paraId="1DC72533"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color w:val="000000"/>
                <w:sz w:val="20"/>
                <w:szCs w:val="20"/>
              </w:rPr>
              <w:t>14</w:t>
            </w:r>
          </w:p>
        </w:tc>
        <w:tc>
          <w:tcPr>
            <w:tcW w:w="1134" w:type="dxa"/>
            <w:shd w:val="clear" w:color="auto" w:fill="auto"/>
            <w:noWrap/>
            <w:vAlign w:val="center"/>
          </w:tcPr>
          <w:p w14:paraId="7BEAE8FE"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12271</w:t>
            </w:r>
          </w:p>
        </w:tc>
        <w:tc>
          <w:tcPr>
            <w:tcW w:w="4962" w:type="dxa"/>
            <w:shd w:val="clear" w:color="auto" w:fill="auto"/>
            <w:vAlign w:val="center"/>
          </w:tcPr>
          <w:p w14:paraId="7DF965CF" w14:textId="77777777" w:rsidR="00397AE2" w:rsidRPr="00592046" w:rsidRDefault="00397AE2" w:rsidP="003E6C39">
            <w:pPr>
              <w:pStyle w:val="PargrafodaLista"/>
              <w:ind w:left="0"/>
              <w:rPr>
                <w:rFonts w:ascii="Arial" w:hAnsi="Arial" w:cs="Arial"/>
              </w:rPr>
            </w:pPr>
            <w:r w:rsidRPr="00786063">
              <w:rPr>
                <w:rFonts w:ascii="Calibri" w:hAnsi="Calibri" w:cs="Calibri"/>
                <w:color w:val="000000"/>
              </w:rPr>
              <w:t xml:space="preserve">BUTILBROMETO DE ESCOPOLAMINA+ DIPIRONA INJETAVEL  -  </w:t>
            </w:r>
          </w:p>
        </w:tc>
        <w:tc>
          <w:tcPr>
            <w:tcW w:w="1275" w:type="dxa"/>
            <w:shd w:val="clear" w:color="auto" w:fill="auto"/>
            <w:vAlign w:val="center"/>
          </w:tcPr>
          <w:p w14:paraId="63C3BB0C" w14:textId="77777777" w:rsidR="00397AE2" w:rsidRPr="00592046" w:rsidRDefault="00397AE2" w:rsidP="003E6C39">
            <w:pPr>
              <w:pStyle w:val="PargrafodaLista"/>
              <w:ind w:left="0"/>
              <w:jc w:val="center"/>
              <w:rPr>
                <w:rFonts w:ascii="Arial" w:hAnsi="Arial" w:cs="Arial"/>
              </w:rPr>
            </w:pPr>
            <w:r w:rsidRPr="00786063">
              <w:rPr>
                <w:rFonts w:ascii="Calibri" w:hAnsi="Calibri" w:cs="Calibri"/>
                <w:color w:val="000000"/>
              </w:rPr>
              <w:t>UNIDADE</w:t>
            </w:r>
          </w:p>
        </w:tc>
        <w:tc>
          <w:tcPr>
            <w:tcW w:w="992" w:type="dxa"/>
            <w:shd w:val="clear" w:color="auto" w:fill="auto"/>
            <w:noWrap/>
            <w:vAlign w:val="center"/>
          </w:tcPr>
          <w:p w14:paraId="66EB9725"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1.000</w:t>
            </w:r>
          </w:p>
        </w:tc>
        <w:tc>
          <w:tcPr>
            <w:tcW w:w="1422" w:type="dxa"/>
            <w:shd w:val="clear" w:color="auto" w:fill="auto"/>
            <w:vAlign w:val="center"/>
          </w:tcPr>
          <w:p w14:paraId="771253D5"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15271A14"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182022F2" w14:textId="77777777" w:rsidR="00397AE2" w:rsidRPr="00592046" w:rsidRDefault="00397AE2" w:rsidP="003E6C39">
            <w:pPr>
              <w:jc w:val="both"/>
              <w:rPr>
                <w:rFonts w:ascii="Arial" w:hAnsi="Arial" w:cs="Arial"/>
                <w:sz w:val="20"/>
                <w:szCs w:val="20"/>
                <w:lang w:eastAsia="en-US"/>
              </w:rPr>
            </w:pPr>
          </w:p>
        </w:tc>
      </w:tr>
      <w:tr w:rsidR="00397AE2" w:rsidRPr="00592046" w14:paraId="3AB25E9F" w14:textId="77777777" w:rsidTr="003E6C39">
        <w:tblPrEx>
          <w:tblCellMar>
            <w:left w:w="108" w:type="dxa"/>
            <w:right w:w="108" w:type="dxa"/>
          </w:tblCellMar>
        </w:tblPrEx>
        <w:trPr>
          <w:trHeight w:val="412"/>
        </w:trPr>
        <w:tc>
          <w:tcPr>
            <w:tcW w:w="1129" w:type="dxa"/>
            <w:vAlign w:val="center"/>
          </w:tcPr>
          <w:p w14:paraId="4B59BEAD"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color w:val="000000"/>
                <w:sz w:val="20"/>
                <w:szCs w:val="20"/>
              </w:rPr>
              <w:t>15</w:t>
            </w:r>
          </w:p>
        </w:tc>
        <w:tc>
          <w:tcPr>
            <w:tcW w:w="1134" w:type="dxa"/>
            <w:shd w:val="clear" w:color="auto" w:fill="auto"/>
            <w:noWrap/>
            <w:vAlign w:val="center"/>
          </w:tcPr>
          <w:p w14:paraId="4CF4DE72"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10111</w:t>
            </w:r>
          </w:p>
        </w:tc>
        <w:tc>
          <w:tcPr>
            <w:tcW w:w="4962" w:type="dxa"/>
            <w:shd w:val="clear" w:color="auto" w:fill="auto"/>
            <w:vAlign w:val="center"/>
          </w:tcPr>
          <w:p w14:paraId="69068EF5" w14:textId="77777777" w:rsidR="00397AE2" w:rsidRPr="00592046" w:rsidRDefault="00397AE2" w:rsidP="003E6C39">
            <w:pPr>
              <w:pStyle w:val="PargrafodaLista"/>
              <w:ind w:left="0"/>
              <w:rPr>
                <w:rFonts w:ascii="Arial" w:hAnsi="Arial" w:cs="Arial"/>
              </w:rPr>
            </w:pPr>
            <w:r w:rsidRPr="00786063">
              <w:rPr>
                <w:rFonts w:ascii="Calibri" w:hAnsi="Calibri" w:cs="Calibri"/>
                <w:color w:val="000000"/>
              </w:rPr>
              <w:t xml:space="preserve">CEFTRIAXONA,  1G, PO PARA SOLUCAO INJETAVEL  -  </w:t>
            </w:r>
          </w:p>
        </w:tc>
        <w:tc>
          <w:tcPr>
            <w:tcW w:w="1275" w:type="dxa"/>
            <w:shd w:val="clear" w:color="auto" w:fill="auto"/>
            <w:vAlign w:val="center"/>
          </w:tcPr>
          <w:p w14:paraId="3BA73B26" w14:textId="77777777" w:rsidR="00397AE2" w:rsidRPr="00592046" w:rsidRDefault="00397AE2" w:rsidP="003E6C39">
            <w:pPr>
              <w:pStyle w:val="PargrafodaLista"/>
              <w:ind w:left="0"/>
              <w:jc w:val="center"/>
              <w:rPr>
                <w:rFonts w:ascii="Arial" w:hAnsi="Arial" w:cs="Arial"/>
              </w:rPr>
            </w:pPr>
            <w:r w:rsidRPr="00786063">
              <w:rPr>
                <w:rFonts w:ascii="Calibri" w:hAnsi="Calibri" w:cs="Calibri"/>
                <w:color w:val="000000"/>
              </w:rPr>
              <w:t>UNIDADE</w:t>
            </w:r>
          </w:p>
        </w:tc>
        <w:tc>
          <w:tcPr>
            <w:tcW w:w="992" w:type="dxa"/>
            <w:shd w:val="clear" w:color="auto" w:fill="auto"/>
            <w:noWrap/>
            <w:vAlign w:val="center"/>
          </w:tcPr>
          <w:p w14:paraId="1994FB19"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650</w:t>
            </w:r>
          </w:p>
        </w:tc>
        <w:tc>
          <w:tcPr>
            <w:tcW w:w="1422" w:type="dxa"/>
            <w:shd w:val="clear" w:color="auto" w:fill="auto"/>
            <w:vAlign w:val="center"/>
          </w:tcPr>
          <w:p w14:paraId="03719CD7"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389AA4C5"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1FAFEA0B" w14:textId="77777777" w:rsidR="00397AE2" w:rsidRPr="00592046" w:rsidRDefault="00397AE2" w:rsidP="003E6C39">
            <w:pPr>
              <w:jc w:val="both"/>
              <w:rPr>
                <w:rFonts w:ascii="Arial" w:hAnsi="Arial" w:cs="Arial"/>
                <w:sz w:val="20"/>
                <w:szCs w:val="20"/>
                <w:lang w:eastAsia="en-US"/>
              </w:rPr>
            </w:pPr>
          </w:p>
        </w:tc>
      </w:tr>
      <w:tr w:rsidR="00397AE2" w:rsidRPr="00592046" w14:paraId="202B19F8" w14:textId="77777777" w:rsidTr="003E6C39">
        <w:tblPrEx>
          <w:tblCellMar>
            <w:left w:w="108" w:type="dxa"/>
            <w:right w:w="108" w:type="dxa"/>
          </w:tblCellMar>
        </w:tblPrEx>
        <w:trPr>
          <w:trHeight w:val="412"/>
        </w:trPr>
        <w:tc>
          <w:tcPr>
            <w:tcW w:w="1129" w:type="dxa"/>
            <w:vAlign w:val="center"/>
          </w:tcPr>
          <w:p w14:paraId="67E4BD32"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color w:val="000000"/>
                <w:sz w:val="20"/>
                <w:szCs w:val="20"/>
              </w:rPr>
              <w:t>16</w:t>
            </w:r>
          </w:p>
        </w:tc>
        <w:tc>
          <w:tcPr>
            <w:tcW w:w="1134" w:type="dxa"/>
            <w:shd w:val="clear" w:color="auto" w:fill="auto"/>
            <w:noWrap/>
            <w:vAlign w:val="center"/>
          </w:tcPr>
          <w:p w14:paraId="4D3B1349"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12261</w:t>
            </w:r>
          </w:p>
        </w:tc>
        <w:tc>
          <w:tcPr>
            <w:tcW w:w="4962" w:type="dxa"/>
            <w:shd w:val="clear" w:color="auto" w:fill="auto"/>
            <w:vAlign w:val="center"/>
          </w:tcPr>
          <w:p w14:paraId="6E5FB57A" w14:textId="77777777" w:rsidR="00397AE2" w:rsidRPr="00592046" w:rsidRDefault="00397AE2" w:rsidP="003E6C39">
            <w:pPr>
              <w:pStyle w:val="PargrafodaLista"/>
              <w:ind w:left="0"/>
              <w:rPr>
                <w:rFonts w:ascii="Arial" w:hAnsi="Arial" w:cs="Arial"/>
              </w:rPr>
            </w:pPr>
            <w:r w:rsidRPr="00786063">
              <w:rPr>
                <w:rFonts w:ascii="Calibri" w:hAnsi="Calibri" w:cs="Calibri"/>
                <w:color w:val="000000"/>
              </w:rPr>
              <w:t xml:space="preserve">CEFTRIAXONA,  500 MG, PO PARA SOLUCAO INJETAVEL  -  </w:t>
            </w:r>
          </w:p>
        </w:tc>
        <w:tc>
          <w:tcPr>
            <w:tcW w:w="1275" w:type="dxa"/>
            <w:shd w:val="clear" w:color="auto" w:fill="auto"/>
            <w:vAlign w:val="center"/>
          </w:tcPr>
          <w:p w14:paraId="68C200FB" w14:textId="77777777" w:rsidR="00397AE2" w:rsidRPr="00592046" w:rsidRDefault="00397AE2" w:rsidP="003E6C39">
            <w:pPr>
              <w:pStyle w:val="PargrafodaLista"/>
              <w:ind w:left="0"/>
              <w:jc w:val="center"/>
              <w:rPr>
                <w:rFonts w:ascii="Arial" w:hAnsi="Arial" w:cs="Arial"/>
              </w:rPr>
            </w:pPr>
            <w:r w:rsidRPr="00786063">
              <w:rPr>
                <w:rFonts w:ascii="Calibri" w:hAnsi="Calibri" w:cs="Calibri"/>
                <w:color w:val="000000"/>
              </w:rPr>
              <w:t>UNIDADE</w:t>
            </w:r>
          </w:p>
        </w:tc>
        <w:tc>
          <w:tcPr>
            <w:tcW w:w="992" w:type="dxa"/>
            <w:shd w:val="clear" w:color="auto" w:fill="auto"/>
            <w:noWrap/>
            <w:vAlign w:val="center"/>
          </w:tcPr>
          <w:p w14:paraId="75AC7A2B"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500</w:t>
            </w:r>
          </w:p>
        </w:tc>
        <w:tc>
          <w:tcPr>
            <w:tcW w:w="1422" w:type="dxa"/>
            <w:shd w:val="clear" w:color="auto" w:fill="auto"/>
            <w:vAlign w:val="center"/>
          </w:tcPr>
          <w:p w14:paraId="74D7AD6B"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1124CDFF"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4BFF674F" w14:textId="77777777" w:rsidR="00397AE2" w:rsidRPr="00592046" w:rsidRDefault="00397AE2" w:rsidP="003E6C39">
            <w:pPr>
              <w:jc w:val="both"/>
              <w:rPr>
                <w:rFonts w:ascii="Arial" w:hAnsi="Arial" w:cs="Arial"/>
                <w:sz w:val="20"/>
                <w:szCs w:val="20"/>
                <w:lang w:eastAsia="en-US"/>
              </w:rPr>
            </w:pPr>
          </w:p>
        </w:tc>
      </w:tr>
      <w:tr w:rsidR="00397AE2" w:rsidRPr="00592046" w14:paraId="1AEAF114" w14:textId="77777777" w:rsidTr="003E6C39">
        <w:tblPrEx>
          <w:tblCellMar>
            <w:left w:w="108" w:type="dxa"/>
            <w:right w:w="108" w:type="dxa"/>
          </w:tblCellMar>
        </w:tblPrEx>
        <w:trPr>
          <w:trHeight w:val="412"/>
        </w:trPr>
        <w:tc>
          <w:tcPr>
            <w:tcW w:w="1129" w:type="dxa"/>
            <w:vAlign w:val="center"/>
          </w:tcPr>
          <w:p w14:paraId="308FF186"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color w:val="000000"/>
                <w:sz w:val="20"/>
                <w:szCs w:val="20"/>
              </w:rPr>
              <w:t>17</w:t>
            </w:r>
          </w:p>
        </w:tc>
        <w:tc>
          <w:tcPr>
            <w:tcW w:w="1134" w:type="dxa"/>
            <w:shd w:val="clear" w:color="auto" w:fill="auto"/>
            <w:noWrap/>
            <w:vAlign w:val="center"/>
          </w:tcPr>
          <w:p w14:paraId="1D315E86"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10112</w:t>
            </w:r>
          </w:p>
        </w:tc>
        <w:tc>
          <w:tcPr>
            <w:tcW w:w="4962" w:type="dxa"/>
            <w:shd w:val="clear" w:color="auto" w:fill="auto"/>
            <w:vAlign w:val="center"/>
          </w:tcPr>
          <w:p w14:paraId="0A04010A" w14:textId="77777777" w:rsidR="00397AE2" w:rsidRPr="00592046" w:rsidRDefault="00397AE2" w:rsidP="003E6C39">
            <w:pPr>
              <w:pStyle w:val="PargrafodaLista"/>
              <w:ind w:left="0"/>
              <w:rPr>
                <w:rFonts w:ascii="Arial" w:hAnsi="Arial" w:cs="Arial"/>
              </w:rPr>
            </w:pPr>
            <w:r w:rsidRPr="00786063">
              <w:rPr>
                <w:rFonts w:ascii="Calibri" w:hAnsi="Calibri" w:cs="Calibri"/>
                <w:color w:val="000000"/>
              </w:rPr>
              <w:t xml:space="preserve">CIANOCOBALAMINA, 1000 MCG, SOLUÇÃO INJETÁVEL.  -  </w:t>
            </w:r>
          </w:p>
        </w:tc>
        <w:tc>
          <w:tcPr>
            <w:tcW w:w="1275" w:type="dxa"/>
            <w:shd w:val="clear" w:color="auto" w:fill="auto"/>
            <w:vAlign w:val="center"/>
          </w:tcPr>
          <w:p w14:paraId="56A8A59D" w14:textId="77777777" w:rsidR="00397AE2" w:rsidRPr="00592046" w:rsidRDefault="00397AE2" w:rsidP="003E6C39">
            <w:pPr>
              <w:pStyle w:val="PargrafodaLista"/>
              <w:ind w:left="0"/>
              <w:jc w:val="center"/>
              <w:rPr>
                <w:rFonts w:ascii="Arial" w:hAnsi="Arial" w:cs="Arial"/>
              </w:rPr>
            </w:pPr>
            <w:r w:rsidRPr="00786063">
              <w:rPr>
                <w:rFonts w:ascii="Calibri" w:hAnsi="Calibri" w:cs="Calibri"/>
                <w:color w:val="000000"/>
              </w:rPr>
              <w:t>UNIDADE</w:t>
            </w:r>
          </w:p>
        </w:tc>
        <w:tc>
          <w:tcPr>
            <w:tcW w:w="992" w:type="dxa"/>
            <w:shd w:val="clear" w:color="auto" w:fill="auto"/>
            <w:noWrap/>
            <w:vAlign w:val="center"/>
          </w:tcPr>
          <w:p w14:paraId="1EE64EBB"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200</w:t>
            </w:r>
          </w:p>
        </w:tc>
        <w:tc>
          <w:tcPr>
            <w:tcW w:w="1422" w:type="dxa"/>
            <w:shd w:val="clear" w:color="auto" w:fill="auto"/>
            <w:vAlign w:val="center"/>
          </w:tcPr>
          <w:p w14:paraId="0467157C"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01AFD658"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51BEAC75" w14:textId="77777777" w:rsidR="00397AE2" w:rsidRPr="00592046" w:rsidRDefault="00397AE2" w:rsidP="003E6C39">
            <w:pPr>
              <w:jc w:val="both"/>
              <w:rPr>
                <w:rFonts w:ascii="Arial" w:hAnsi="Arial" w:cs="Arial"/>
                <w:sz w:val="20"/>
                <w:szCs w:val="20"/>
                <w:lang w:eastAsia="en-US"/>
              </w:rPr>
            </w:pPr>
          </w:p>
        </w:tc>
      </w:tr>
      <w:tr w:rsidR="00397AE2" w:rsidRPr="00592046" w14:paraId="6AA6686E" w14:textId="77777777" w:rsidTr="003E6C39">
        <w:tblPrEx>
          <w:tblCellMar>
            <w:left w:w="108" w:type="dxa"/>
            <w:right w:w="108" w:type="dxa"/>
          </w:tblCellMar>
        </w:tblPrEx>
        <w:trPr>
          <w:trHeight w:val="412"/>
        </w:trPr>
        <w:tc>
          <w:tcPr>
            <w:tcW w:w="1129" w:type="dxa"/>
            <w:vAlign w:val="center"/>
          </w:tcPr>
          <w:p w14:paraId="422F5E50"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color w:val="000000"/>
                <w:sz w:val="20"/>
                <w:szCs w:val="20"/>
              </w:rPr>
              <w:t>18</w:t>
            </w:r>
          </w:p>
        </w:tc>
        <w:tc>
          <w:tcPr>
            <w:tcW w:w="1134" w:type="dxa"/>
            <w:shd w:val="clear" w:color="auto" w:fill="auto"/>
            <w:noWrap/>
            <w:vAlign w:val="center"/>
          </w:tcPr>
          <w:p w14:paraId="2E41F8EF"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12263</w:t>
            </w:r>
          </w:p>
        </w:tc>
        <w:tc>
          <w:tcPr>
            <w:tcW w:w="4962" w:type="dxa"/>
            <w:shd w:val="clear" w:color="auto" w:fill="auto"/>
            <w:vAlign w:val="center"/>
          </w:tcPr>
          <w:p w14:paraId="33F7A272" w14:textId="77777777" w:rsidR="00397AE2" w:rsidRPr="00592046" w:rsidRDefault="00397AE2" w:rsidP="003E6C39">
            <w:pPr>
              <w:pStyle w:val="PargrafodaLista"/>
              <w:ind w:left="0"/>
              <w:rPr>
                <w:rFonts w:ascii="Arial" w:hAnsi="Arial" w:cs="Arial"/>
              </w:rPr>
            </w:pPr>
            <w:r w:rsidRPr="00786063">
              <w:rPr>
                <w:rFonts w:ascii="Calibri" w:hAnsi="Calibri" w:cs="Calibri"/>
                <w:color w:val="000000"/>
              </w:rPr>
              <w:t xml:space="preserve">CLORETO  DE POTASSIO 2,56 MEQ/ML (19,1%)  -  </w:t>
            </w:r>
          </w:p>
        </w:tc>
        <w:tc>
          <w:tcPr>
            <w:tcW w:w="1275" w:type="dxa"/>
            <w:shd w:val="clear" w:color="auto" w:fill="auto"/>
            <w:vAlign w:val="center"/>
          </w:tcPr>
          <w:p w14:paraId="3E1FBD0A" w14:textId="77777777" w:rsidR="00397AE2" w:rsidRPr="00592046" w:rsidRDefault="00397AE2" w:rsidP="003E6C39">
            <w:pPr>
              <w:pStyle w:val="PargrafodaLista"/>
              <w:ind w:left="0"/>
              <w:jc w:val="center"/>
              <w:rPr>
                <w:rFonts w:ascii="Arial" w:hAnsi="Arial" w:cs="Arial"/>
              </w:rPr>
            </w:pPr>
            <w:r w:rsidRPr="00786063">
              <w:rPr>
                <w:rFonts w:ascii="Calibri" w:hAnsi="Calibri" w:cs="Calibri"/>
                <w:color w:val="000000"/>
              </w:rPr>
              <w:t>UNIDADE</w:t>
            </w:r>
          </w:p>
        </w:tc>
        <w:tc>
          <w:tcPr>
            <w:tcW w:w="992" w:type="dxa"/>
            <w:shd w:val="clear" w:color="auto" w:fill="auto"/>
            <w:noWrap/>
            <w:vAlign w:val="center"/>
          </w:tcPr>
          <w:p w14:paraId="62A4095D"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100</w:t>
            </w:r>
          </w:p>
        </w:tc>
        <w:tc>
          <w:tcPr>
            <w:tcW w:w="1422" w:type="dxa"/>
            <w:shd w:val="clear" w:color="auto" w:fill="auto"/>
            <w:vAlign w:val="center"/>
          </w:tcPr>
          <w:p w14:paraId="4A0821BB"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3502E0D2"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4A77A29E" w14:textId="77777777" w:rsidR="00397AE2" w:rsidRPr="00592046" w:rsidRDefault="00397AE2" w:rsidP="003E6C39">
            <w:pPr>
              <w:jc w:val="both"/>
              <w:rPr>
                <w:rFonts w:ascii="Arial" w:hAnsi="Arial" w:cs="Arial"/>
                <w:sz w:val="20"/>
                <w:szCs w:val="20"/>
                <w:lang w:eastAsia="en-US"/>
              </w:rPr>
            </w:pPr>
          </w:p>
        </w:tc>
      </w:tr>
      <w:tr w:rsidR="00397AE2" w:rsidRPr="00592046" w14:paraId="26853BF3" w14:textId="77777777" w:rsidTr="003E6C39">
        <w:tblPrEx>
          <w:tblCellMar>
            <w:left w:w="108" w:type="dxa"/>
            <w:right w:w="108" w:type="dxa"/>
          </w:tblCellMar>
        </w:tblPrEx>
        <w:trPr>
          <w:trHeight w:val="412"/>
        </w:trPr>
        <w:tc>
          <w:tcPr>
            <w:tcW w:w="1129" w:type="dxa"/>
            <w:vAlign w:val="center"/>
          </w:tcPr>
          <w:p w14:paraId="0D01266C"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color w:val="000000"/>
                <w:sz w:val="20"/>
                <w:szCs w:val="20"/>
              </w:rPr>
              <w:t>19</w:t>
            </w:r>
          </w:p>
        </w:tc>
        <w:tc>
          <w:tcPr>
            <w:tcW w:w="1134" w:type="dxa"/>
            <w:shd w:val="clear" w:color="auto" w:fill="auto"/>
            <w:noWrap/>
            <w:vAlign w:val="center"/>
          </w:tcPr>
          <w:p w14:paraId="002BA447"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10113</w:t>
            </w:r>
          </w:p>
        </w:tc>
        <w:tc>
          <w:tcPr>
            <w:tcW w:w="4962" w:type="dxa"/>
            <w:shd w:val="clear" w:color="auto" w:fill="auto"/>
            <w:vAlign w:val="center"/>
          </w:tcPr>
          <w:p w14:paraId="2549DD42" w14:textId="77777777" w:rsidR="00397AE2" w:rsidRPr="00592046" w:rsidRDefault="00397AE2" w:rsidP="003E6C39">
            <w:pPr>
              <w:pStyle w:val="PargrafodaLista"/>
              <w:ind w:left="0"/>
              <w:rPr>
                <w:rFonts w:ascii="Arial" w:hAnsi="Arial" w:cs="Arial"/>
              </w:rPr>
            </w:pPr>
            <w:r w:rsidRPr="00786063">
              <w:rPr>
                <w:rFonts w:ascii="Calibri" w:hAnsi="Calibri" w:cs="Calibri"/>
                <w:color w:val="000000"/>
              </w:rPr>
              <w:t xml:space="preserve">CLORETO DE POTASSIO, 19,1% - 2,56 MEQ/ML  -  </w:t>
            </w:r>
          </w:p>
        </w:tc>
        <w:tc>
          <w:tcPr>
            <w:tcW w:w="1275" w:type="dxa"/>
            <w:shd w:val="clear" w:color="auto" w:fill="auto"/>
            <w:vAlign w:val="center"/>
          </w:tcPr>
          <w:p w14:paraId="1DB9FFED" w14:textId="77777777" w:rsidR="00397AE2" w:rsidRPr="00592046" w:rsidRDefault="00397AE2" w:rsidP="003E6C39">
            <w:pPr>
              <w:pStyle w:val="PargrafodaLista"/>
              <w:ind w:left="0"/>
              <w:jc w:val="center"/>
              <w:rPr>
                <w:rFonts w:ascii="Arial" w:hAnsi="Arial" w:cs="Arial"/>
              </w:rPr>
            </w:pPr>
            <w:r w:rsidRPr="00786063">
              <w:rPr>
                <w:rFonts w:ascii="Calibri" w:hAnsi="Calibri" w:cs="Calibri"/>
                <w:color w:val="000000"/>
              </w:rPr>
              <w:t>UNIDADE</w:t>
            </w:r>
          </w:p>
        </w:tc>
        <w:tc>
          <w:tcPr>
            <w:tcW w:w="992" w:type="dxa"/>
            <w:shd w:val="clear" w:color="auto" w:fill="auto"/>
            <w:noWrap/>
            <w:vAlign w:val="center"/>
          </w:tcPr>
          <w:p w14:paraId="039BEBE3"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1.000</w:t>
            </w:r>
          </w:p>
        </w:tc>
        <w:tc>
          <w:tcPr>
            <w:tcW w:w="1422" w:type="dxa"/>
            <w:shd w:val="clear" w:color="auto" w:fill="auto"/>
            <w:vAlign w:val="center"/>
          </w:tcPr>
          <w:p w14:paraId="0FB50D34"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2FC83E09"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3000B750" w14:textId="77777777" w:rsidR="00397AE2" w:rsidRPr="00592046" w:rsidRDefault="00397AE2" w:rsidP="003E6C39">
            <w:pPr>
              <w:jc w:val="both"/>
              <w:rPr>
                <w:rFonts w:ascii="Arial" w:hAnsi="Arial" w:cs="Arial"/>
                <w:sz w:val="20"/>
                <w:szCs w:val="20"/>
                <w:lang w:eastAsia="en-US"/>
              </w:rPr>
            </w:pPr>
          </w:p>
        </w:tc>
      </w:tr>
      <w:tr w:rsidR="00397AE2" w:rsidRPr="00592046" w14:paraId="7FC0C35F" w14:textId="77777777" w:rsidTr="003E6C39">
        <w:tblPrEx>
          <w:tblCellMar>
            <w:left w:w="108" w:type="dxa"/>
            <w:right w:w="108" w:type="dxa"/>
          </w:tblCellMar>
        </w:tblPrEx>
        <w:trPr>
          <w:trHeight w:val="412"/>
        </w:trPr>
        <w:tc>
          <w:tcPr>
            <w:tcW w:w="1129" w:type="dxa"/>
            <w:vAlign w:val="center"/>
          </w:tcPr>
          <w:p w14:paraId="6059A27B"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color w:val="000000"/>
                <w:sz w:val="20"/>
                <w:szCs w:val="20"/>
              </w:rPr>
              <w:t>20</w:t>
            </w:r>
          </w:p>
        </w:tc>
        <w:tc>
          <w:tcPr>
            <w:tcW w:w="1134" w:type="dxa"/>
            <w:shd w:val="clear" w:color="auto" w:fill="auto"/>
            <w:noWrap/>
            <w:vAlign w:val="center"/>
          </w:tcPr>
          <w:p w14:paraId="69BB3447"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10108</w:t>
            </w:r>
          </w:p>
        </w:tc>
        <w:tc>
          <w:tcPr>
            <w:tcW w:w="4962" w:type="dxa"/>
            <w:shd w:val="clear" w:color="auto" w:fill="auto"/>
            <w:vAlign w:val="center"/>
          </w:tcPr>
          <w:p w14:paraId="4DD181B3" w14:textId="77777777" w:rsidR="00397AE2" w:rsidRPr="00592046" w:rsidRDefault="00397AE2" w:rsidP="003E6C39">
            <w:pPr>
              <w:pStyle w:val="PargrafodaLista"/>
              <w:ind w:left="0"/>
              <w:rPr>
                <w:rFonts w:ascii="Arial" w:hAnsi="Arial" w:cs="Arial"/>
              </w:rPr>
            </w:pPr>
            <w:r w:rsidRPr="00786063">
              <w:rPr>
                <w:rFonts w:ascii="Calibri" w:hAnsi="Calibri" w:cs="Calibri"/>
                <w:color w:val="000000"/>
              </w:rPr>
              <w:t xml:space="preserve">CLORETO DE SODIO, </w:t>
            </w:r>
            <w:proofErr w:type="gramStart"/>
            <w:r w:rsidRPr="00786063">
              <w:rPr>
                <w:rFonts w:ascii="Calibri" w:hAnsi="Calibri" w:cs="Calibri"/>
                <w:color w:val="000000"/>
              </w:rPr>
              <w:t>( 20</w:t>
            </w:r>
            <w:proofErr w:type="gramEnd"/>
            <w:r w:rsidRPr="00786063">
              <w:rPr>
                <w:rFonts w:ascii="Calibri" w:hAnsi="Calibri" w:cs="Calibri"/>
                <w:color w:val="000000"/>
              </w:rPr>
              <w:t xml:space="preserve">%)-3,4 MEQ/ML), SOLUCAO INJETAVEL.  -  </w:t>
            </w:r>
          </w:p>
        </w:tc>
        <w:tc>
          <w:tcPr>
            <w:tcW w:w="1275" w:type="dxa"/>
            <w:shd w:val="clear" w:color="auto" w:fill="auto"/>
            <w:vAlign w:val="center"/>
          </w:tcPr>
          <w:p w14:paraId="79699E2B" w14:textId="77777777" w:rsidR="00397AE2" w:rsidRPr="00592046" w:rsidRDefault="00397AE2" w:rsidP="003E6C39">
            <w:pPr>
              <w:pStyle w:val="PargrafodaLista"/>
              <w:ind w:left="0"/>
              <w:jc w:val="center"/>
              <w:rPr>
                <w:rFonts w:ascii="Arial" w:hAnsi="Arial" w:cs="Arial"/>
              </w:rPr>
            </w:pPr>
            <w:r w:rsidRPr="00786063">
              <w:rPr>
                <w:rFonts w:ascii="Calibri" w:hAnsi="Calibri" w:cs="Calibri"/>
                <w:color w:val="000000"/>
              </w:rPr>
              <w:t>UNIDADE</w:t>
            </w:r>
          </w:p>
        </w:tc>
        <w:tc>
          <w:tcPr>
            <w:tcW w:w="992" w:type="dxa"/>
            <w:shd w:val="clear" w:color="auto" w:fill="auto"/>
            <w:noWrap/>
            <w:vAlign w:val="center"/>
          </w:tcPr>
          <w:p w14:paraId="63E5D845"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1.000</w:t>
            </w:r>
          </w:p>
        </w:tc>
        <w:tc>
          <w:tcPr>
            <w:tcW w:w="1422" w:type="dxa"/>
            <w:shd w:val="clear" w:color="auto" w:fill="auto"/>
            <w:vAlign w:val="center"/>
          </w:tcPr>
          <w:p w14:paraId="03A6CAA1"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30B823C2"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234095D5" w14:textId="77777777" w:rsidR="00397AE2" w:rsidRPr="00592046" w:rsidRDefault="00397AE2" w:rsidP="003E6C39">
            <w:pPr>
              <w:jc w:val="both"/>
              <w:rPr>
                <w:rFonts w:ascii="Arial" w:hAnsi="Arial" w:cs="Arial"/>
                <w:sz w:val="20"/>
                <w:szCs w:val="20"/>
                <w:lang w:eastAsia="en-US"/>
              </w:rPr>
            </w:pPr>
          </w:p>
        </w:tc>
      </w:tr>
      <w:tr w:rsidR="00397AE2" w:rsidRPr="00592046" w14:paraId="2A66ED07" w14:textId="77777777" w:rsidTr="003E6C39">
        <w:tblPrEx>
          <w:tblCellMar>
            <w:left w:w="108" w:type="dxa"/>
            <w:right w:w="108" w:type="dxa"/>
          </w:tblCellMar>
        </w:tblPrEx>
        <w:trPr>
          <w:trHeight w:val="412"/>
        </w:trPr>
        <w:tc>
          <w:tcPr>
            <w:tcW w:w="1129" w:type="dxa"/>
            <w:vAlign w:val="center"/>
          </w:tcPr>
          <w:p w14:paraId="21142028"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color w:val="000000"/>
                <w:sz w:val="20"/>
                <w:szCs w:val="20"/>
              </w:rPr>
              <w:t>21</w:t>
            </w:r>
          </w:p>
        </w:tc>
        <w:tc>
          <w:tcPr>
            <w:tcW w:w="1134" w:type="dxa"/>
            <w:shd w:val="clear" w:color="auto" w:fill="auto"/>
            <w:noWrap/>
            <w:vAlign w:val="center"/>
          </w:tcPr>
          <w:p w14:paraId="1C224FC3"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12262</w:t>
            </w:r>
          </w:p>
        </w:tc>
        <w:tc>
          <w:tcPr>
            <w:tcW w:w="4962" w:type="dxa"/>
            <w:shd w:val="clear" w:color="auto" w:fill="auto"/>
            <w:vAlign w:val="center"/>
          </w:tcPr>
          <w:p w14:paraId="6B5AAC47" w14:textId="77777777" w:rsidR="00397AE2" w:rsidRPr="00592046" w:rsidRDefault="00397AE2" w:rsidP="003E6C39">
            <w:pPr>
              <w:pStyle w:val="PargrafodaLista"/>
              <w:ind w:left="0"/>
              <w:rPr>
                <w:rFonts w:ascii="Arial" w:hAnsi="Arial" w:cs="Arial"/>
              </w:rPr>
            </w:pPr>
            <w:r w:rsidRPr="00786063">
              <w:rPr>
                <w:rFonts w:ascii="Calibri" w:hAnsi="Calibri" w:cs="Calibri"/>
                <w:color w:val="000000"/>
              </w:rPr>
              <w:t>CLORETO DE SODIO, 0,9</w:t>
            </w:r>
            <w:proofErr w:type="gramStart"/>
            <w:r w:rsidRPr="00786063">
              <w:rPr>
                <w:rFonts w:ascii="Calibri" w:hAnsi="Calibri" w:cs="Calibri"/>
                <w:color w:val="000000"/>
              </w:rPr>
              <w:t>%,(</w:t>
            </w:r>
            <w:proofErr w:type="gramEnd"/>
            <w:r w:rsidRPr="00786063">
              <w:rPr>
                <w:rFonts w:ascii="Calibri" w:hAnsi="Calibri" w:cs="Calibri"/>
                <w:color w:val="000000"/>
              </w:rPr>
              <w:t xml:space="preserve"> 0,154 MEQ/ML) SOLUCAO INJETAVEL.  -  </w:t>
            </w:r>
          </w:p>
        </w:tc>
        <w:tc>
          <w:tcPr>
            <w:tcW w:w="1275" w:type="dxa"/>
            <w:shd w:val="clear" w:color="auto" w:fill="auto"/>
            <w:vAlign w:val="center"/>
          </w:tcPr>
          <w:p w14:paraId="109001BA" w14:textId="77777777" w:rsidR="00397AE2" w:rsidRPr="00592046" w:rsidRDefault="00397AE2" w:rsidP="003E6C39">
            <w:pPr>
              <w:pStyle w:val="PargrafodaLista"/>
              <w:ind w:left="0"/>
              <w:jc w:val="center"/>
              <w:rPr>
                <w:rFonts w:ascii="Arial" w:hAnsi="Arial" w:cs="Arial"/>
              </w:rPr>
            </w:pPr>
            <w:r w:rsidRPr="00786063">
              <w:rPr>
                <w:rFonts w:ascii="Calibri" w:hAnsi="Calibri" w:cs="Calibri"/>
                <w:color w:val="000000"/>
              </w:rPr>
              <w:t>UNIDADE</w:t>
            </w:r>
          </w:p>
        </w:tc>
        <w:tc>
          <w:tcPr>
            <w:tcW w:w="992" w:type="dxa"/>
            <w:shd w:val="clear" w:color="auto" w:fill="auto"/>
            <w:noWrap/>
            <w:vAlign w:val="center"/>
          </w:tcPr>
          <w:p w14:paraId="7F9EFFA1"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200</w:t>
            </w:r>
          </w:p>
        </w:tc>
        <w:tc>
          <w:tcPr>
            <w:tcW w:w="1422" w:type="dxa"/>
            <w:shd w:val="clear" w:color="auto" w:fill="auto"/>
            <w:vAlign w:val="center"/>
          </w:tcPr>
          <w:p w14:paraId="11C1B322"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4F01EBB4"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17BC35C1" w14:textId="77777777" w:rsidR="00397AE2" w:rsidRPr="00592046" w:rsidRDefault="00397AE2" w:rsidP="003E6C39">
            <w:pPr>
              <w:jc w:val="both"/>
              <w:rPr>
                <w:rFonts w:ascii="Arial" w:hAnsi="Arial" w:cs="Arial"/>
                <w:sz w:val="20"/>
                <w:szCs w:val="20"/>
                <w:lang w:eastAsia="en-US"/>
              </w:rPr>
            </w:pPr>
          </w:p>
        </w:tc>
      </w:tr>
      <w:tr w:rsidR="00397AE2" w:rsidRPr="00592046" w14:paraId="6EF73D52" w14:textId="77777777" w:rsidTr="003E6C39">
        <w:tblPrEx>
          <w:tblCellMar>
            <w:left w:w="108" w:type="dxa"/>
            <w:right w:w="108" w:type="dxa"/>
          </w:tblCellMar>
        </w:tblPrEx>
        <w:trPr>
          <w:trHeight w:val="412"/>
        </w:trPr>
        <w:tc>
          <w:tcPr>
            <w:tcW w:w="1129" w:type="dxa"/>
            <w:vAlign w:val="center"/>
          </w:tcPr>
          <w:p w14:paraId="499FFD0F"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color w:val="000000"/>
                <w:sz w:val="20"/>
                <w:szCs w:val="20"/>
              </w:rPr>
              <w:t>22</w:t>
            </w:r>
          </w:p>
        </w:tc>
        <w:tc>
          <w:tcPr>
            <w:tcW w:w="1134" w:type="dxa"/>
            <w:shd w:val="clear" w:color="auto" w:fill="auto"/>
            <w:noWrap/>
            <w:vAlign w:val="center"/>
          </w:tcPr>
          <w:p w14:paraId="19BC0849"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10121</w:t>
            </w:r>
          </w:p>
        </w:tc>
        <w:tc>
          <w:tcPr>
            <w:tcW w:w="4962" w:type="dxa"/>
            <w:shd w:val="clear" w:color="auto" w:fill="auto"/>
            <w:vAlign w:val="center"/>
          </w:tcPr>
          <w:p w14:paraId="5D969835" w14:textId="77777777" w:rsidR="00397AE2" w:rsidRPr="00592046" w:rsidRDefault="00397AE2" w:rsidP="003E6C39">
            <w:pPr>
              <w:pStyle w:val="PargrafodaLista"/>
              <w:ind w:left="0"/>
              <w:rPr>
                <w:rFonts w:ascii="Arial" w:hAnsi="Arial" w:cs="Arial"/>
              </w:rPr>
            </w:pPr>
            <w:r w:rsidRPr="00786063">
              <w:rPr>
                <w:rFonts w:ascii="Calibri" w:hAnsi="Calibri" w:cs="Calibri"/>
                <w:color w:val="000000"/>
              </w:rPr>
              <w:t xml:space="preserve">CLORIDRATO </w:t>
            </w:r>
            <w:proofErr w:type="gramStart"/>
            <w:r w:rsidRPr="00786063">
              <w:rPr>
                <w:rFonts w:ascii="Calibri" w:hAnsi="Calibri" w:cs="Calibri"/>
                <w:color w:val="000000"/>
              </w:rPr>
              <w:t>DE  CLORPROMAZINA</w:t>
            </w:r>
            <w:proofErr w:type="gramEnd"/>
            <w:r w:rsidRPr="00786063">
              <w:rPr>
                <w:rFonts w:ascii="Calibri" w:hAnsi="Calibri" w:cs="Calibri"/>
                <w:color w:val="000000"/>
              </w:rPr>
              <w:t xml:space="preserve">, 5 MG/ML, SOLUCAO INJETAVEL.  -  </w:t>
            </w:r>
          </w:p>
        </w:tc>
        <w:tc>
          <w:tcPr>
            <w:tcW w:w="1275" w:type="dxa"/>
            <w:shd w:val="clear" w:color="auto" w:fill="auto"/>
            <w:vAlign w:val="center"/>
          </w:tcPr>
          <w:p w14:paraId="755A123A" w14:textId="77777777" w:rsidR="00397AE2" w:rsidRPr="00592046" w:rsidRDefault="00397AE2" w:rsidP="003E6C39">
            <w:pPr>
              <w:pStyle w:val="PargrafodaLista"/>
              <w:ind w:left="0"/>
              <w:jc w:val="center"/>
              <w:rPr>
                <w:rFonts w:ascii="Arial" w:hAnsi="Arial" w:cs="Arial"/>
              </w:rPr>
            </w:pPr>
            <w:r w:rsidRPr="00786063">
              <w:rPr>
                <w:rFonts w:ascii="Calibri" w:hAnsi="Calibri" w:cs="Calibri"/>
                <w:color w:val="000000"/>
              </w:rPr>
              <w:t>UNIDADE</w:t>
            </w:r>
          </w:p>
        </w:tc>
        <w:tc>
          <w:tcPr>
            <w:tcW w:w="992" w:type="dxa"/>
            <w:shd w:val="clear" w:color="auto" w:fill="auto"/>
            <w:noWrap/>
            <w:vAlign w:val="center"/>
          </w:tcPr>
          <w:p w14:paraId="1B7A2745"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100</w:t>
            </w:r>
          </w:p>
        </w:tc>
        <w:tc>
          <w:tcPr>
            <w:tcW w:w="1422" w:type="dxa"/>
            <w:shd w:val="clear" w:color="auto" w:fill="auto"/>
            <w:vAlign w:val="center"/>
          </w:tcPr>
          <w:p w14:paraId="384140A2"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3A595407"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0FF96DD5" w14:textId="77777777" w:rsidR="00397AE2" w:rsidRPr="00592046" w:rsidRDefault="00397AE2" w:rsidP="003E6C39">
            <w:pPr>
              <w:jc w:val="both"/>
              <w:rPr>
                <w:rFonts w:ascii="Arial" w:hAnsi="Arial" w:cs="Arial"/>
                <w:sz w:val="20"/>
                <w:szCs w:val="20"/>
                <w:lang w:eastAsia="en-US"/>
              </w:rPr>
            </w:pPr>
          </w:p>
        </w:tc>
      </w:tr>
      <w:tr w:rsidR="00397AE2" w:rsidRPr="00592046" w14:paraId="38649E50" w14:textId="77777777" w:rsidTr="003E6C39">
        <w:tblPrEx>
          <w:tblCellMar>
            <w:left w:w="108" w:type="dxa"/>
            <w:right w:w="108" w:type="dxa"/>
          </w:tblCellMar>
        </w:tblPrEx>
        <w:trPr>
          <w:trHeight w:val="412"/>
        </w:trPr>
        <w:tc>
          <w:tcPr>
            <w:tcW w:w="1129" w:type="dxa"/>
            <w:vAlign w:val="center"/>
          </w:tcPr>
          <w:p w14:paraId="1DF874CB"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bCs/>
                <w:iCs/>
                <w:sz w:val="20"/>
                <w:szCs w:val="20"/>
              </w:rPr>
              <w:t>23</w:t>
            </w:r>
          </w:p>
        </w:tc>
        <w:tc>
          <w:tcPr>
            <w:tcW w:w="1134" w:type="dxa"/>
            <w:shd w:val="clear" w:color="auto" w:fill="auto"/>
            <w:noWrap/>
            <w:vAlign w:val="center"/>
          </w:tcPr>
          <w:p w14:paraId="5FA548EA"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10122</w:t>
            </w:r>
          </w:p>
        </w:tc>
        <w:tc>
          <w:tcPr>
            <w:tcW w:w="4962" w:type="dxa"/>
            <w:shd w:val="clear" w:color="auto" w:fill="auto"/>
            <w:vAlign w:val="center"/>
          </w:tcPr>
          <w:p w14:paraId="62EB298C" w14:textId="77777777" w:rsidR="00397AE2" w:rsidRPr="00592046" w:rsidRDefault="00397AE2" w:rsidP="003E6C39">
            <w:pPr>
              <w:pStyle w:val="PargrafodaLista"/>
              <w:ind w:left="0"/>
              <w:rPr>
                <w:rFonts w:ascii="Arial" w:hAnsi="Arial" w:cs="Arial"/>
              </w:rPr>
            </w:pPr>
            <w:r w:rsidRPr="00786063">
              <w:rPr>
                <w:rFonts w:ascii="Calibri" w:hAnsi="Calibri" w:cs="Calibri"/>
                <w:color w:val="000000"/>
              </w:rPr>
              <w:t xml:space="preserve">CLORIDRATO DE  DOBUTAMINA, 12,5 MG/ML, SOLUCAO INJETAVEL  -  </w:t>
            </w:r>
          </w:p>
        </w:tc>
        <w:tc>
          <w:tcPr>
            <w:tcW w:w="1275" w:type="dxa"/>
            <w:shd w:val="clear" w:color="auto" w:fill="auto"/>
            <w:vAlign w:val="center"/>
          </w:tcPr>
          <w:p w14:paraId="72A5D951" w14:textId="77777777" w:rsidR="00397AE2" w:rsidRPr="00592046" w:rsidRDefault="00397AE2" w:rsidP="003E6C39">
            <w:pPr>
              <w:pStyle w:val="PargrafodaLista"/>
              <w:ind w:left="0"/>
              <w:jc w:val="center"/>
              <w:rPr>
                <w:rFonts w:ascii="Arial" w:hAnsi="Arial" w:cs="Arial"/>
              </w:rPr>
            </w:pPr>
            <w:r w:rsidRPr="00786063">
              <w:rPr>
                <w:rFonts w:ascii="Calibri" w:hAnsi="Calibri" w:cs="Calibri"/>
                <w:color w:val="000000"/>
              </w:rPr>
              <w:t>UNIDADE</w:t>
            </w:r>
          </w:p>
        </w:tc>
        <w:tc>
          <w:tcPr>
            <w:tcW w:w="992" w:type="dxa"/>
            <w:shd w:val="clear" w:color="auto" w:fill="auto"/>
            <w:noWrap/>
            <w:vAlign w:val="center"/>
          </w:tcPr>
          <w:p w14:paraId="5F8EE31F" w14:textId="77777777" w:rsidR="00397AE2" w:rsidRPr="00592046" w:rsidRDefault="00397AE2" w:rsidP="003E6C39">
            <w:pPr>
              <w:jc w:val="center"/>
              <w:rPr>
                <w:rFonts w:ascii="Arial" w:hAnsi="Arial" w:cs="Arial"/>
                <w:sz w:val="20"/>
                <w:szCs w:val="20"/>
              </w:rPr>
            </w:pPr>
            <w:r w:rsidRPr="00786063">
              <w:rPr>
                <w:rFonts w:ascii="Calibri" w:hAnsi="Calibri" w:cs="Calibri"/>
                <w:color w:val="000000"/>
                <w:sz w:val="20"/>
                <w:szCs w:val="20"/>
              </w:rPr>
              <w:t>50</w:t>
            </w:r>
          </w:p>
        </w:tc>
        <w:tc>
          <w:tcPr>
            <w:tcW w:w="1422" w:type="dxa"/>
            <w:shd w:val="clear" w:color="auto" w:fill="auto"/>
            <w:vAlign w:val="center"/>
          </w:tcPr>
          <w:p w14:paraId="07AC0F48"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6ED2E9A9"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2C5AF48D" w14:textId="77777777" w:rsidR="00397AE2" w:rsidRPr="00592046" w:rsidRDefault="00397AE2" w:rsidP="003E6C39">
            <w:pPr>
              <w:jc w:val="both"/>
              <w:rPr>
                <w:rFonts w:ascii="Arial" w:hAnsi="Arial" w:cs="Arial"/>
                <w:sz w:val="20"/>
                <w:szCs w:val="20"/>
                <w:lang w:eastAsia="en-US"/>
              </w:rPr>
            </w:pPr>
          </w:p>
        </w:tc>
      </w:tr>
      <w:tr w:rsidR="00397AE2" w:rsidRPr="00592046" w14:paraId="40CB82BC" w14:textId="77777777" w:rsidTr="003E6C39">
        <w:tblPrEx>
          <w:tblCellMar>
            <w:left w:w="108" w:type="dxa"/>
            <w:right w:w="108" w:type="dxa"/>
          </w:tblCellMar>
        </w:tblPrEx>
        <w:trPr>
          <w:trHeight w:val="412"/>
        </w:trPr>
        <w:tc>
          <w:tcPr>
            <w:tcW w:w="1129" w:type="dxa"/>
            <w:vAlign w:val="center"/>
          </w:tcPr>
          <w:p w14:paraId="071A3BC8"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bCs/>
                <w:iCs/>
                <w:sz w:val="20"/>
                <w:szCs w:val="20"/>
              </w:rPr>
              <w:lastRenderedPageBreak/>
              <w:t>24</w:t>
            </w:r>
          </w:p>
        </w:tc>
        <w:tc>
          <w:tcPr>
            <w:tcW w:w="1134" w:type="dxa"/>
            <w:shd w:val="clear" w:color="auto" w:fill="auto"/>
            <w:noWrap/>
            <w:vAlign w:val="center"/>
          </w:tcPr>
          <w:p w14:paraId="14741D88"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10114</w:t>
            </w:r>
          </w:p>
        </w:tc>
        <w:tc>
          <w:tcPr>
            <w:tcW w:w="4962" w:type="dxa"/>
            <w:shd w:val="clear" w:color="auto" w:fill="auto"/>
            <w:vAlign w:val="center"/>
          </w:tcPr>
          <w:p w14:paraId="459DB4E3" w14:textId="77777777" w:rsidR="00397AE2" w:rsidRPr="00592046" w:rsidRDefault="00397AE2" w:rsidP="003E6C39">
            <w:pPr>
              <w:pStyle w:val="PargrafodaLista"/>
              <w:ind w:left="0"/>
              <w:rPr>
                <w:rFonts w:ascii="Arial" w:hAnsi="Arial" w:cs="Arial"/>
                <w:color w:val="000000"/>
              </w:rPr>
            </w:pPr>
            <w:r w:rsidRPr="00786063">
              <w:rPr>
                <w:rFonts w:ascii="Calibri" w:hAnsi="Calibri" w:cs="Calibri"/>
                <w:color w:val="000000"/>
              </w:rPr>
              <w:t xml:space="preserve">CLORIDRATO DE AMIODARONA, 50 MG/ML, SOLUCAO INJETAVEL  -  </w:t>
            </w:r>
          </w:p>
        </w:tc>
        <w:tc>
          <w:tcPr>
            <w:tcW w:w="1275" w:type="dxa"/>
            <w:shd w:val="clear" w:color="auto" w:fill="auto"/>
            <w:vAlign w:val="center"/>
          </w:tcPr>
          <w:p w14:paraId="4E313112" w14:textId="77777777" w:rsidR="00397AE2" w:rsidRPr="00592046" w:rsidRDefault="00397AE2" w:rsidP="003E6C39">
            <w:pPr>
              <w:pStyle w:val="PargrafodaLista"/>
              <w:ind w:left="0"/>
              <w:jc w:val="center"/>
              <w:rPr>
                <w:rFonts w:ascii="Arial" w:hAnsi="Arial" w:cs="Arial"/>
                <w:color w:val="000000"/>
              </w:rPr>
            </w:pPr>
            <w:r w:rsidRPr="00786063">
              <w:rPr>
                <w:rFonts w:ascii="Calibri" w:hAnsi="Calibri" w:cs="Calibri"/>
                <w:color w:val="000000"/>
              </w:rPr>
              <w:t>UNIDADE</w:t>
            </w:r>
          </w:p>
        </w:tc>
        <w:tc>
          <w:tcPr>
            <w:tcW w:w="992" w:type="dxa"/>
            <w:shd w:val="clear" w:color="auto" w:fill="auto"/>
            <w:noWrap/>
            <w:vAlign w:val="center"/>
          </w:tcPr>
          <w:p w14:paraId="503459C1"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100</w:t>
            </w:r>
          </w:p>
        </w:tc>
        <w:tc>
          <w:tcPr>
            <w:tcW w:w="1422" w:type="dxa"/>
            <w:shd w:val="clear" w:color="auto" w:fill="auto"/>
            <w:vAlign w:val="center"/>
          </w:tcPr>
          <w:p w14:paraId="03640F44"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30AA687D"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14775383" w14:textId="77777777" w:rsidR="00397AE2" w:rsidRPr="00592046" w:rsidRDefault="00397AE2" w:rsidP="003E6C39">
            <w:pPr>
              <w:jc w:val="both"/>
              <w:rPr>
                <w:rFonts w:ascii="Arial" w:hAnsi="Arial" w:cs="Arial"/>
                <w:sz w:val="20"/>
                <w:szCs w:val="20"/>
                <w:lang w:eastAsia="en-US"/>
              </w:rPr>
            </w:pPr>
          </w:p>
        </w:tc>
      </w:tr>
      <w:tr w:rsidR="00397AE2" w:rsidRPr="00592046" w14:paraId="4509174A" w14:textId="77777777" w:rsidTr="003E6C39">
        <w:tblPrEx>
          <w:tblCellMar>
            <w:left w:w="108" w:type="dxa"/>
            <w:right w:w="108" w:type="dxa"/>
          </w:tblCellMar>
        </w:tblPrEx>
        <w:trPr>
          <w:trHeight w:val="412"/>
        </w:trPr>
        <w:tc>
          <w:tcPr>
            <w:tcW w:w="1129" w:type="dxa"/>
            <w:vAlign w:val="center"/>
          </w:tcPr>
          <w:p w14:paraId="5A633E56"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bCs/>
                <w:iCs/>
                <w:sz w:val="20"/>
                <w:szCs w:val="20"/>
              </w:rPr>
              <w:t>25</w:t>
            </w:r>
          </w:p>
        </w:tc>
        <w:tc>
          <w:tcPr>
            <w:tcW w:w="1134" w:type="dxa"/>
            <w:shd w:val="clear" w:color="auto" w:fill="auto"/>
            <w:noWrap/>
            <w:vAlign w:val="center"/>
          </w:tcPr>
          <w:p w14:paraId="2C5B537E"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10124</w:t>
            </w:r>
          </w:p>
        </w:tc>
        <w:tc>
          <w:tcPr>
            <w:tcW w:w="4962" w:type="dxa"/>
            <w:shd w:val="clear" w:color="auto" w:fill="auto"/>
            <w:vAlign w:val="center"/>
          </w:tcPr>
          <w:p w14:paraId="469ED1FA" w14:textId="77777777" w:rsidR="00397AE2" w:rsidRPr="00592046" w:rsidRDefault="00397AE2" w:rsidP="003E6C39">
            <w:pPr>
              <w:pStyle w:val="PargrafodaLista"/>
              <w:ind w:left="0"/>
              <w:rPr>
                <w:rFonts w:ascii="Arial" w:hAnsi="Arial" w:cs="Arial"/>
                <w:color w:val="000000"/>
              </w:rPr>
            </w:pPr>
            <w:r w:rsidRPr="00786063">
              <w:rPr>
                <w:rFonts w:ascii="Calibri" w:hAnsi="Calibri" w:cs="Calibri"/>
                <w:color w:val="000000"/>
              </w:rPr>
              <w:t xml:space="preserve">CLORIDRATO DE BUPIVACAINA, 2,5 MG/ML (0,25%), SOLUCAO INJETAVEL.  -  </w:t>
            </w:r>
          </w:p>
        </w:tc>
        <w:tc>
          <w:tcPr>
            <w:tcW w:w="1275" w:type="dxa"/>
            <w:shd w:val="clear" w:color="auto" w:fill="auto"/>
            <w:vAlign w:val="center"/>
          </w:tcPr>
          <w:p w14:paraId="55EA4F6B" w14:textId="77777777" w:rsidR="00397AE2" w:rsidRPr="00592046" w:rsidRDefault="00397AE2" w:rsidP="003E6C39">
            <w:pPr>
              <w:pStyle w:val="PargrafodaLista"/>
              <w:ind w:left="0"/>
              <w:jc w:val="center"/>
              <w:rPr>
                <w:rFonts w:ascii="Arial" w:hAnsi="Arial" w:cs="Arial"/>
                <w:color w:val="000000"/>
              </w:rPr>
            </w:pPr>
            <w:r w:rsidRPr="00786063">
              <w:rPr>
                <w:rFonts w:ascii="Calibri" w:hAnsi="Calibri" w:cs="Calibri"/>
                <w:color w:val="000000"/>
              </w:rPr>
              <w:t>UNIDADE</w:t>
            </w:r>
          </w:p>
        </w:tc>
        <w:tc>
          <w:tcPr>
            <w:tcW w:w="992" w:type="dxa"/>
            <w:shd w:val="clear" w:color="auto" w:fill="auto"/>
            <w:noWrap/>
            <w:vAlign w:val="center"/>
          </w:tcPr>
          <w:p w14:paraId="18F58F6B"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50</w:t>
            </w:r>
          </w:p>
        </w:tc>
        <w:tc>
          <w:tcPr>
            <w:tcW w:w="1422" w:type="dxa"/>
            <w:shd w:val="clear" w:color="auto" w:fill="auto"/>
            <w:vAlign w:val="center"/>
          </w:tcPr>
          <w:p w14:paraId="1F8BC3A8"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4FDDB7F5"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07E70720" w14:textId="77777777" w:rsidR="00397AE2" w:rsidRPr="00592046" w:rsidRDefault="00397AE2" w:rsidP="003E6C39">
            <w:pPr>
              <w:jc w:val="both"/>
              <w:rPr>
                <w:rFonts w:ascii="Arial" w:hAnsi="Arial" w:cs="Arial"/>
                <w:sz w:val="20"/>
                <w:szCs w:val="20"/>
                <w:lang w:eastAsia="en-US"/>
              </w:rPr>
            </w:pPr>
          </w:p>
        </w:tc>
      </w:tr>
      <w:tr w:rsidR="00397AE2" w:rsidRPr="00592046" w14:paraId="3BDAE773" w14:textId="77777777" w:rsidTr="003E6C39">
        <w:tblPrEx>
          <w:tblCellMar>
            <w:left w:w="108" w:type="dxa"/>
            <w:right w:w="108" w:type="dxa"/>
          </w:tblCellMar>
        </w:tblPrEx>
        <w:trPr>
          <w:trHeight w:val="412"/>
        </w:trPr>
        <w:tc>
          <w:tcPr>
            <w:tcW w:w="1129" w:type="dxa"/>
            <w:vAlign w:val="center"/>
          </w:tcPr>
          <w:p w14:paraId="08CF425C"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bCs/>
                <w:iCs/>
                <w:sz w:val="20"/>
                <w:szCs w:val="20"/>
              </w:rPr>
              <w:t>26</w:t>
            </w:r>
          </w:p>
        </w:tc>
        <w:tc>
          <w:tcPr>
            <w:tcW w:w="1134" w:type="dxa"/>
            <w:shd w:val="clear" w:color="auto" w:fill="auto"/>
            <w:noWrap/>
            <w:vAlign w:val="center"/>
          </w:tcPr>
          <w:p w14:paraId="12317A0C"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10125</w:t>
            </w:r>
          </w:p>
        </w:tc>
        <w:tc>
          <w:tcPr>
            <w:tcW w:w="4962" w:type="dxa"/>
            <w:shd w:val="clear" w:color="auto" w:fill="auto"/>
            <w:vAlign w:val="center"/>
          </w:tcPr>
          <w:p w14:paraId="0F23E1CC" w14:textId="77777777" w:rsidR="00397AE2" w:rsidRPr="00592046" w:rsidRDefault="00397AE2" w:rsidP="003E6C39">
            <w:pPr>
              <w:pStyle w:val="PargrafodaLista"/>
              <w:ind w:left="0"/>
              <w:rPr>
                <w:rFonts w:ascii="Arial" w:hAnsi="Arial" w:cs="Arial"/>
                <w:color w:val="000000"/>
              </w:rPr>
            </w:pPr>
            <w:r w:rsidRPr="00786063">
              <w:rPr>
                <w:rFonts w:ascii="Calibri" w:hAnsi="Calibri" w:cs="Calibri"/>
                <w:color w:val="000000"/>
              </w:rPr>
              <w:t xml:space="preserve">CLORIDRATO DE BUPIVACAINA, 5MG/ML (0,50%), SOLUCAO INJETAVEL.  -  </w:t>
            </w:r>
          </w:p>
        </w:tc>
        <w:tc>
          <w:tcPr>
            <w:tcW w:w="1275" w:type="dxa"/>
            <w:shd w:val="clear" w:color="auto" w:fill="auto"/>
            <w:vAlign w:val="center"/>
          </w:tcPr>
          <w:p w14:paraId="6E9A14DD" w14:textId="77777777" w:rsidR="00397AE2" w:rsidRPr="00592046" w:rsidRDefault="00397AE2" w:rsidP="003E6C39">
            <w:pPr>
              <w:pStyle w:val="PargrafodaLista"/>
              <w:ind w:left="0"/>
              <w:jc w:val="center"/>
              <w:rPr>
                <w:rFonts w:ascii="Arial" w:hAnsi="Arial" w:cs="Arial"/>
                <w:color w:val="000000"/>
              </w:rPr>
            </w:pPr>
            <w:r w:rsidRPr="00786063">
              <w:rPr>
                <w:rFonts w:ascii="Calibri" w:hAnsi="Calibri" w:cs="Calibri"/>
                <w:color w:val="000000"/>
              </w:rPr>
              <w:t>UNIDADE</w:t>
            </w:r>
          </w:p>
        </w:tc>
        <w:tc>
          <w:tcPr>
            <w:tcW w:w="992" w:type="dxa"/>
            <w:shd w:val="clear" w:color="auto" w:fill="auto"/>
            <w:noWrap/>
            <w:vAlign w:val="center"/>
          </w:tcPr>
          <w:p w14:paraId="281F669C"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50</w:t>
            </w:r>
          </w:p>
        </w:tc>
        <w:tc>
          <w:tcPr>
            <w:tcW w:w="1422" w:type="dxa"/>
            <w:shd w:val="clear" w:color="auto" w:fill="auto"/>
            <w:vAlign w:val="center"/>
          </w:tcPr>
          <w:p w14:paraId="57B0401E"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1F98A9C0"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3EB4DEFA" w14:textId="77777777" w:rsidR="00397AE2" w:rsidRPr="00592046" w:rsidRDefault="00397AE2" w:rsidP="003E6C39">
            <w:pPr>
              <w:jc w:val="both"/>
              <w:rPr>
                <w:rFonts w:ascii="Arial" w:hAnsi="Arial" w:cs="Arial"/>
                <w:sz w:val="20"/>
                <w:szCs w:val="20"/>
                <w:lang w:eastAsia="en-US"/>
              </w:rPr>
            </w:pPr>
          </w:p>
        </w:tc>
      </w:tr>
      <w:tr w:rsidR="00397AE2" w:rsidRPr="00592046" w14:paraId="3434F8B0" w14:textId="77777777" w:rsidTr="003E6C39">
        <w:tblPrEx>
          <w:tblCellMar>
            <w:left w:w="108" w:type="dxa"/>
            <w:right w:w="108" w:type="dxa"/>
          </w:tblCellMar>
        </w:tblPrEx>
        <w:trPr>
          <w:trHeight w:val="412"/>
        </w:trPr>
        <w:tc>
          <w:tcPr>
            <w:tcW w:w="1129" w:type="dxa"/>
            <w:vAlign w:val="center"/>
          </w:tcPr>
          <w:p w14:paraId="57EDFD52"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bCs/>
                <w:iCs/>
                <w:sz w:val="20"/>
                <w:szCs w:val="20"/>
              </w:rPr>
              <w:t>27</w:t>
            </w:r>
          </w:p>
        </w:tc>
        <w:tc>
          <w:tcPr>
            <w:tcW w:w="1134" w:type="dxa"/>
            <w:shd w:val="clear" w:color="auto" w:fill="auto"/>
            <w:noWrap/>
            <w:vAlign w:val="center"/>
          </w:tcPr>
          <w:p w14:paraId="601C04C2"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10123</w:t>
            </w:r>
          </w:p>
        </w:tc>
        <w:tc>
          <w:tcPr>
            <w:tcW w:w="4962" w:type="dxa"/>
            <w:shd w:val="clear" w:color="auto" w:fill="auto"/>
            <w:vAlign w:val="center"/>
          </w:tcPr>
          <w:p w14:paraId="2DEF7BBE" w14:textId="77777777" w:rsidR="00397AE2" w:rsidRPr="00592046" w:rsidRDefault="00397AE2" w:rsidP="003E6C39">
            <w:pPr>
              <w:pStyle w:val="PargrafodaLista"/>
              <w:ind w:left="0"/>
              <w:rPr>
                <w:rFonts w:ascii="Arial" w:hAnsi="Arial" w:cs="Arial"/>
                <w:color w:val="000000"/>
              </w:rPr>
            </w:pPr>
            <w:r w:rsidRPr="00786063">
              <w:rPr>
                <w:rFonts w:ascii="Calibri" w:hAnsi="Calibri" w:cs="Calibri"/>
                <w:color w:val="000000"/>
              </w:rPr>
              <w:t xml:space="preserve">CLORIDRATO DE DOPAMINA, 5 MG/MLN SOLUCAO INJETAVEL  -  </w:t>
            </w:r>
          </w:p>
        </w:tc>
        <w:tc>
          <w:tcPr>
            <w:tcW w:w="1275" w:type="dxa"/>
            <w:shd w:val="clear" w:color="auto" w:fill="auto"/>
            <w:vAlign w:val="center"/>
          </w:tcPr>
          <w:p w14:paraId="576AE5C3" w14:textId="77777777" w:rsidR="00397AE2" w:rsidRPr="00592046" w:rsidRDefault="00397AE2" w:rsidP="003E6C39">
            <w:pPr>
              <w:pStyle w:val="PargrafodaLista"/>
              <w:ind w:left="0"/>
              <w:jc w:val="center"/>
              <w:rPr>
                <w:rFonts w:ascii="Arial" w:hAnsi="Arial" w:cs="Arial"/>
                <w:color w:val="000000"/>
              </w:rPr>
            </w:pPr>
            <w:r w:rsidRPr="00786063">
              <w:rPr>
                <w:rFonts w:ascii="Calibri" w:hAnsi="Calibri" w:cs="Calibri"/>
                <w:color w:val="000000"/>
              </w:rPr>
              <w:t>UNIDADE</w:t>
            </w:r>
          </w:p>
        </w:tc>
        <w:tc>
          <w:tcPr>
            <w:tcW w:w="992" w:type="dxa"/>
            <w:shd w:val="clear" w:color="auto" w:fill="auto"/>
            <w:noWrap/>
            <w:vAlign w:val="center"/>
          </w:tcPr>
          <w:p w14:paraId="3AFD5D74"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50</w:t>
            </w:r>
          </w:p>
        </w:tc>
        <w:tc>
          <w:tcPr>
            <w:tcW w:w="1422" w:type="dxa"/>
            <w:shd w:val="clear" w:color="auto" w:fill="auto"/>
            <w:vAlign w:val="center"/>
          </w:tcPr>
          <w:p w14:paraId="24F70F66"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351670E1"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38F543C0" w14:textId="77777777" w:rsidR="00397AE2" w:rsidRPr="00592046" w:rsidRDefault="00397AE2" w:rsidP="003E6C39">
            <w:pPr>
              <w:jc w:val="both"/>
              <w:rPr>
                <w:rFonts w:ascii="Arial" w:hAnsi="Arial" w:cs="Arial"/>
                <w:sz w:val="20"/>
                <w:szCs w:val="20"/>
                <w:lang w:eastAsia="en-US"/>
              </w:rPr>
            </w:pPr>
          </w:p>
        </w:tc>
      </w:tr>
      <w:tr w:rsidR="00397AE2" w:rsidRPr="00592046" w14:paraId="76A6C4C7" w14:textId="77777777" w:rsidTr="003E6C39">
        <w:tblPrEx>
          <w:tblCellMar>
            <w:left w:w="108" w:type="dxa"/>
            <w:right w:w="108" w:type="dxa"/>
          </w:tblCellMar>
        </w:tblPrEx>
        <w:trPr>
          <w:trHeight w:val="412"/>
        </w:trPr>
        <w:tc>
          <w:tcPr>
            <w:tcW w:w="1129" w:type="dxa"/>
            <w:vAlign w:val="center"/>
          </w:tcPr>
          <w:p w14:paraId="6F354CE7"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bCs/>
                <w:iCs/>
                <w:sz w:val="20"/>
                <w:szCs w:val="20"/>
              </w:rPr>
              <w:t>28</w:t>
            </w:r>
          </w:p>
        </w:tc>
        <w:tc>
          <w:tcPr>
            <w:tcW w:w="1134" w:type="dxa"/>
            <w:shd w:val="clear" w:color="auto" w:fill="auto"/>
            <w:noWrap/>
            <w:vAlign w:val="center"/>
          </w:tcPr>
          <w:p w14:paraId="6AD4395E"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10116</w:t>
            </w:r>
          </w:p>
        </w:tc>
        <w:tc>
          <w:tcPr>
            <w:tcW w:w="4962" w:type="dxa"/>
            <w:shd w:val="clear" w:color="auto" w:fill="auto"/>
            <w:vAlign w:val="center"/>
          </w:tcPr>
          <w:p w14:paraId="6AA9CA4D" w14:textId="77777777" w:rsidR="00397AE2" w:rsidRPr="00592046" w:rsidRDefault="00397AE2" w:rsidP="003E6C39">
            <w:pPr>
              <w:pStyle w:val="PargrafodaLista"/>
              <w:ind w:left="0"/>
              <w:rPr>
                <w:rFonts w:ascii="Arial" w:hAnsi="Arial" w:cs="Arial"/>
                <w:color w:val="000000"/>
              </w:rPr>
            </w:pPr>
            <w:r w:rsidRPr="00786063">
              <w:rPr>
                <w:rFonts w:ascii="Calibri" w:hAnsi="Calibri" w:cs="Calibri"/>
                <w:color w:val="000000"/>
              </w:rPr>
              <w:t xml:space="preserve">CLORIDRATO DE LIDOCAINA, 20 MG/ML (2%), SOLUCAO INJETAVEL  -  </w:t>
            </w:r>
          </w:p>
        </w:tc>
        <w:tc>
          <w:tcPr>
            <w:tcW w:w="1275" w:type="dxa"/>
            <w:shd w:val="clear" w:color="auto" w:fill="auto"/>
            <w:vAlign w:val="center"/>
          </w:tcPr>
          <w:p w14:paraId="0EC2CF42" w14:textId="77777777" w:rsidR="00397AE2" w:rsidRPr="00592046" w:rsidRDefault="00397AE2" w:rsidP="003E6C39">
            <w:pPr>
              <w:pStyle w:val="PargrafodaLista"/>
              <w:ind w:left="0"/>
              <w:jc w:val="center"/>
              <w:rPr>
                <w:rFonts w:ascii="Arial" w:hAnsi="Arial" w:cs="Arial"/>
                <w:color w:val="000000"/>
              </w:rPr>
            </w:pPr>
            <w:r w:rsidRPr="00786063">
              <w:rPr>
                <w:rFonts w:ascii="Calibri" w:hAnsi="Calibri" w:cs="Calibri"/>
                <w:color w:val="000000"/>
              </w:rPr>
              <w:t>UNIDADE</w:t>
            </w:r>
          </w:p>
        </w:tc>
        <w:tc>
          <w:tcPr>
            <w:tcW w:w="992" w:type="dxa"/>
            <w:shd w:val="clear" w:color="auto" w:fill="auto"/>
            <w:noWrap/>
            <w:vAlign w:val="center"/>
          </w:tcPr>
          <w:p w14:paraId="6295BDF0"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200</w:t>
            </w:r>
          </w:p>
        </w:tc>
        <w:tc>
          <w:tcPr>
            <w:tcW w:w="1422" w:type="dxa"/>
            <w:shd w:val="clear" w:color="auto" w:fill="auto"/>
            <w:vAlign w:val="center"/>
          </w:tcPr>
          <w:p w14:paraId="25A48B69"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34851236"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70187E00" w14:textId="77777777" w:rsidR="00397AE2" w:rsidRPr="00592046" w:rsidRDefault="00397AE2" w:rsidP="003E6C39">
            <w:pPr>
              <w:jc w:val="both"/>
              <w:rPr>
                <w:rFonts w:ascii="Arial" w:hAnsi="Arial" w:cs="Arial"/>
                <w:sz w:val="20"/>
                <w:szCs w:val="20"/>
                <w:lang w:eastAsia="en-US"/>
              </w:rPr>
            </w:pPr>
          </w:p>
        </w:tc>
      </w:tr>
      <w:tr w:rsidR="00397AE2" w:rsidRPr="00592046" w14:paraId="77E82B22" w14:textId="77777777" w:rsidTr="003E6C39">
        <w:tblPrEx>
          <w:tblCellMar>
            <w:left w:w="108" w:type="dxa"/>
            <w:right w:w="108" w:type="dxa"/>
          </w:tblCellMar>
        </w:tblPrEx>
        <w:trPr>
          <w:trHeight w:val="412"/>
        </w:trPr>
        <w:tc>
          <w:tcPr>
            <w:tcW w:w="1129" w:type="dxa"/>
            <w:vAlign w:val="center"/>
          </w:tcPr>
          <w:p w14:paraId="76D7ED04"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bCs/>
                <w:iCs/>
                <w:sz w:val="20"/>
                <w:szCs w:val="20"/>
              </w:rPr>
              <w:t>29</w:t>
            </w:r>
          </w:p>
        </w:tc>
        <w:tc>
          <w:tcPr>
            <w:tcW w:w="1134" w:type="dxa"/>
            <w:shd w:val="clear" w:color="auto" w:fill="auto"/>
            <w:noWrap/>
            <w:vAlign w:val="center"/>
          </w:tcPr>
          <w:p w14:paraId="54ACB3DA"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10126</w:t>
            </w:r>
          </w:p>
        </w:tc>
        <w:tc>
          <w:tcPr>
            <w:tcW w:w="4962" w:type="dxa"/>
            <w:shd w:val="clear" w:color="auto" w:fill="auto"/>
            <w:vAlign w:val="center"/>
          </w:tcPr>
          <w:p w14:paraId="007CA6B7" w14:textId="77777777" w:rsidR="00397AE2" w:rsidRPr="00592046" w:rsidRDefault="00397AE2" w:rsidP="003E6C39">
            <w:pPr>
              <w:pStyle w:val="PargrafodaLista"/>
              <w:ind w:left="0"/>
              <w:rPr>
                <w:rFonts w:ascii="Arial" w:hAnsi="Arial" w:cs="Arial"/>
                <w:color w:val="000000"/>
              </w:rPr>
            </w:pPr>
            <w:r w:rsidRPr="00786063">
              <w:rPr>
                <w:rFonts w:ascii="Calibri" w:hAnsi="Calibri" w:cs="Calibri"/>
                <w:color w:val="000000"/>
              </w:rPr>
              <w:t xml:space="preserve">CLORIDRATO DE METOCLOPRAMIDA, 5 MG/ML, SOLUCAO INJETAVEL  -  </w:t>
            </w:r>
          </w:p>
        </w:tc>
        <w:tc>
          <w:tcPr>
            <w:tcW w:w="1275" w:type="dxa"/>
            <w:shd w:val="clear" w:color="auto" w:fill="auto"/>
            <w:vAlign w:val="center"/>
          </w:tcPr>
          <w:p w14:paraId="491458E7" w14:textId="77777777" w:rsidR="00397AE2" w:rsidRPr="00592046" w:rsidRDefault="00397AE2" w:rsidP="003E6C39">
            <w:pPr>
              <w:pStyle w:val="PargrafodaLista"/>
              <w:ind w:left="0"/>
              <w:jc w:val="center"/>
              <w:rPr>
                <w:rFonts w:ascii="Arial" w:hAnsi="Arial" w:cs="Arial"/>
                <w:color w:val="000000"/>
              </w:rPr>
            </w:pPr>
            <w:r w:rsidRPr="00786063">
              <w:rPr>
                <w:rFonts w:ascii="Calibri" w:hAnsi="Calibri" w:cs="Calibri"/>
                <w:color w:val="000000"/>
              </w:rPr>
              <w:t>UNIDADE</w:t>
            </w:r>
          </w:p>
        </w:tc>
        <w:tc>
          <w:tcPr>
            <w:tcW w:w="992" w:type="dxa"/>
            <w:shd w:val="clear" w:color="auto" w:fill="auto"/>
            <w:noWrap/>
            <w:vAlign w:val="center"/>
          </w:tcPr>
          <w:p w14:paraId="2CA36605"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300</w:t>
            </w:r>
          </w:p>
        </w:tc>
        <w:tc>
          <w:tcPr>
            <w:tcW w:w="1422" w:type="dxa"/>
            <w:shd w:val="clear" w:color="auto" w:fill="auto"/>
            <w:vAlign w:val="center"/>
          </w:tcPr>
          <w:p w14:paraId="138D936E"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395D8C9F"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54E8894D" w14:textId="77777777" w:rsidR="00397AE2" w:rsidRPr="00592046" w:rsidRDefault="00397AE2" w:rsidP="003E6C39">
            <w:pPr>
              <w:jc w:val="both"/>
              <w:rPr>
                <w:rFonts w:ascii="Arial" w:hAnsi="Arial" w:cs="Arial"/>
                <w:sz w:val="20"/>
                <w:szCs w:val="20"/>
                <w:lang w:eastAsia="en-US"/>
              </w:rPr>
            </w:pPr>
          </w:p>
        </w:tc>
      </w:tr>
      <w:tr w:rsidR="00397AE2" w:rsidRPr="00592046" w14:paraId="625331F9" w14:textId="77777777" w:rsidTr="003E6C39">
        <w:tblPrEx>
          <w:tblCellMar>
            <w:left w:w="108" w:type="dxa"/>
            <w:right w:w="108" w:type="dxa"/>
          </w:tblCellMar>
        </w:tblPrEx>
        <w:trPr>
          <w:trHeight w:val="412"/>
        </w:trPr>
        <w:tc>
          <w:tcPr>
            <w:tcW w:w="1129" w:type="dxa"/>
            <w:vAlign w:val="center"/>
          </w:tcPr>
          <w:p w14:paraId="20CBA13A"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bCs/>
                <w:iCs/>
                <w:sz w:val="20"/>
                <w:szCs w:val="20"/>
              </w:rPr>
              <w:t>30</w:t>
            </w:r>
          </w:p>
        </w:tc>
        <w:tc>
          <w:tcPr>
            <w:tcW w:w="1134" w:type="dxa"/>
            <w:shd w:val="clear" w:color="auto" w:fill="auto"/>
            <w:noWrap/>
            <w:vAlign w:val="center"/>
          </w:tcPr>
          <w:p w14:paraId="3EF4FADF"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10127</w:t>
            </w:r>
          </w:p>
        </w:tc>
        <w:tc>
          <w:tcPr>
            <w:tcW w:w="4962" w:type="dxa"/>
            <w:shd w:val="clear" w:color="auto" w:fill="auto"/>
            <w:vAlign w:val="center"/>
          </w:tcPr>
          <w:p w14:paraId="57491DD1" w14:textId="77777777" w:rsidR="00397AE2" w:rsidRPr="00592046" w:rsidRDefault="00397AE2" w:rsidP="003E6C39">
            <w:pPr>
              <w:pStyle w:val="PargrafodaLista"/>
              <w:ind w:left="0"/>
              <w:rPr>
                <w:rFonts w:ascii="Arial" w:hAnsi="Arial" w:cs="Arial"/>
                <w:color w:val="000000"/>
              </w:rPr>
            </w:pPr>
            <w:r w:rsidRPr="00786063">
              <w:rPr>
                <w:rFonts w:ascii="Calibri" w:hAnsi="Calibri" w:cs="Calibri"/>
                <w:color w:val="000000"/>
              </w:rPr>
              <w:t xml:space="preserve">CLORIDRATO DE NALOXONA, 0,4 MG/ML, SOLUCAO INJETAVEL  -  </w:t>
            </w:r>
          </w:p>
        </w:tc>
        <w:tc>
          <w:tcPr>
            <w:tcW w:w="1275" w:type="dxa"/>
            <w:shd w:val="clear" w:color="auto" w:fill="auto"/>
            <w:vAlign w:val="center"/>
          </w:tcPr>
          <w:p w14:paraId="2B09CED7" w14:textId="77777777" w:rsidR="00397AE2" w:rsidRPr="00592046" w:rsidRDefault="00397AE2" w:rsidP="003E6C39">
            <w:pPr>
              <w:pStyle w:val="PargrafodaLista"/>
              <w:ind w:left="0"/>
              <w:jc w:val="center"/>
              <w:rPr>
                <w:rFonts w:ascii="Arial" w:hAnsi="Arial" w:cs="Arial"/>
                <w:color w:val="000000"/>
              </w:rPr>
            </w:pPr>
            <w:r w:rsidRPr="00786063">
              <w:rPr>
                <w:rFonts w:ascii="Calibri" w:hAnsi="Calibri" w:cs="Calibri"/>
                <w:color w:val="000000"/>
              </w:rPr>
              <w:t>UNIDADE</w:t>
            </w:r>
          </w:p>
        </w:tc>
        <w:tc>
          <w:tcPr>
            <w:tcW w:w="992" w:type="dxa"/>
            <w:shd w:val="clear" w:color="auto" w:fill="auto"/>
            <w:noWrap/>
            <w:vAlign w:val="center"/>
          </w:tcPr>
          <w:p w14:paraId="3250E7DF"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50</w:t>
            </w:r>
          </w:p>
        </w:tc>
        <w:tc>
          <w:tcPr>
            <w:tcW w:w="1422" w:type="dxa"/>
            <w:shd w:val="clear" w:color="auto" w:fill="auto"/>
            <w:vAlign w:val="center"/>
          </w:tcPr>
          <w:p w14:paraId="64DC20B7"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6BDFE9FD"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08208321" w14:textId="77777777" w:rsidR="00397AE2" w:rsidRPr="00592046" w:rsidRDefault="00397AE2" w:rsidP="003E6C39">
            <w:pPr>
              <w:jc w:val="both"/>
              <w:rPr>
                <w:rFonts w:ascii="Arial" w:hAnsi="Arial" w:cs="Arial"/>
                <w:sz w:val="20"/>
                <w:szCs w:val="20"/>
                <w:lang w:eastAsia="en-US"/>
              </w:rPr>
            </w:pPr>
          </w:p>
        </w:tc>
      </w:tr>
      <w:tr w:rsidR="00397AE2" w:rsidRPr="00592046" w14:paraId="71D2B039" w14:textId="77777777" w:rsidTr="003E6C39">
        <w:tblPrEx>
          <w:tblCellMar>
            <w:left w:w="108" w:type="dxa"/>
            <w:right w:w="108" w:type="dxa"/>
          </w:tblCellMar>
        </w:tblPrEx>
        <w:trPr>
          <w:trHeight w:val="412"/>
        </w:trPr>
        <w:tc>
          <w:tcPr>
            <w:tcW w:w="1129" w:type="dxa"/>
            <w:vAlign w:val="center"/>
          </w:tcPr>
          <w:p w14:paraId="2CB10502"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bCs/>
                <w:iCs/>
                <w:sz w:val="20"/>
                <w:szCs w:val="20"/>
              </w:rPr>
              <w:t>31</w:t>
            </w:r>
          </w:p>
        </w:tc>
        <w:tc>
          <w:tcPr>
            <w:tcW w:w="1134" w:type="dxa"/>
            <w:shd w:val="clear" w:color="auto" w:fill="auto"/>
            <w:noWrap/>
            <w:vAlign w:val="center"/>
          </w:tcPr>
          <w:p w14:paraId="1E19F89E"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10129</w:t>
            </w:r>
          </w:p>
        </w:tc>
        <w:tc>
          <w:tcPr>
            <w:tcW w:w="4962" w:type="dxa"/>
            <w:shd w:val="clear" w:color="auto" w:fill="auto"/>
            <w:vAlign w:val="center"/>
          </w:tcPr>
          <w:p w14:paraId="65638589" w14:textId="77777777" w:rsidR="00397AE2" w:rsidRPr="00592046" w:rsidRDefault="00397AE2" w:rsidP="003E6C39">
            <w:pPr>
              <w:pStyle w:val="PargrafodaLista"/>
              <w:ind w:left="0"/>
              <w:rPr>
                <w:rFonts w:ascii="Arial" w:hAnsi="Arial" w:cs="Arial"/>
                <w:color w:val="000000"/>
              </w:rPr>
            </w:pPr>
            <w:r w:rsidRPr="00786063">
              <w:rPr>
                <w:rFonts w:ascii="Calibri" w:hAnsi="Calibri" w:cs="Calibri"/>
                <w:color w:val="000000"/>
              </w:rPr>
              <w:t>CLORIDRATO DE PROMETAZINA, 25 MG/</w:t>
            </w:r>
            <w:proofErr w:type="gramStart"/>
            <w:r w:rsidRPr="00786063">
              <w:rPr>
                <w:rFonts w:ascii="Calibri" w:hAnsi="Calibri" w:cs="Calibri"/>
                <w:color w:val="000000"/>
              </w:rPr>
              <w:t>ML ,</w:t>
            </w:r>
            <w:proofErr w:type="gramEnd"/>
            <w:r w:rsidRPr="00786063">
              <w:rPr>
                <w:rFonts w:ascii="Calibri" w:hAnsi="Calibri" w:cs="Calibri"/>
                <w:color w:val="000000"/>
              </w:rPr>
              <w:t xml:space="preserve"> SOLUCAO INJETAVEL.  -  </w:t>
            </w:r>
          </w:p>
        </w:tc>
        <w:tc>
          <w:tcPr>
            <w:tcW w:w="1275" w:type="dxa"/>
            <w:shd w:val="clear" w:color="auto" w:fill="auto"/>
            <w:vAlign w:val="center"/>
          </w:tcPr>
          <w:p w14:paraId="3606C531" w14:textId="77777777" w:rsidR="00397AE2" w:rsidRPr="00592046" w:rsidRDefault="00397AE2" w:rsidP="003E6C39">
            <w:pPr>
              <w:pStyle w:val="PargrafodaLista"/>
              <w:ind w:left="0"/>
              <w:jc w:val="center"/>
              <w:rPr>
                <w:rFonts w:ascii="Arial" w:hAnsi="Arial" w:cs="Arial"/>
                <w:color w:val="000000"/>
              </w:rPr>
            </w:pPr>
            <w:r w:rsidRPr="00786063">
              <w:rPr>
                <w:rFonts w:ascii="Calibri" w:hAnsi="Calibri" w:cs="Calibri"/>
                <w:color w:val="000000"/>
              </w:rPr>
              <w:t>UNIDADE</w:t>
            </w:r>
          </w:p>
        </w:tc>
        <w:tc>
          <w:tcPr>
            <w:tcW w:w="992" w:type="dxa"/>
            <w:shd w:val="clear" w:color="auto" w:fill="auto"/>
            <w:noWrap/>
            <w:vAlign w:val="center"/>
          </w:tcPr>
          <w:p w14:paraId="3CC7BC45"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300</w:t>
            </w:r>
          </w:p>
        </w:tc>
        <w:tc>
          <w:tcPr>
            <w:tcW w:w="1422" w:type="dxa"/>
            <w:shd w:val="clear" w:color="auto" w:fill="auto"/>
            <w:vAlign w:val="center"/>
          </w:tcPr>
          <w:p w14:paraId="558E8A3E"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585A4AEF"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1AF98792" w14:textId="77777777" w:rsidR="00397AE2" w:rsidRPr="00592046" w:rsidRDefault="00397AE2" w:rsidP="003E6C39">
            <w:pPr>
              <w:jc w:val="both"/>
              <w:rPr>
                <w:rFonts w:ascii="Arial" w:hAnsi="Arial" w:cs="Arial"/>
                <w:sz w:val="20"/>
                <w:szCs w:val="20"/>
                <w:lang w:eastAsia="en-US"/>
              </w:rPr>
            </w:pPr>
          </w:p>
        </w:tc>
      </w:tr>
      <w:tr w:rsidR="00397AE2" w:rsidRPr="00592046" w14:paraId="2825CCF6" w14:textId="77777777" w:rsidTr="003E6C39">
        <w:tblPrEx>
          <w:tblCellMar>
            <w:left w:w="108" w:type="dxa"/>
            <w:right w:w="108" w:type="dxa"/>
          </w:tblCellMar>
        </w:tblPrEx>
        <w:trPr>
          <w:trHeight w:val="412"/>
        </w:trPr>
        <w:tc>
          <w:tcPr>
            <w:tcW w:w="1129" w:type="dxa"/>
            <w:vAlign w:val="center"/>
          </w:tcPr>
          <w:p w14:paraId="3ABF5FC9"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bCs/>
                <w:iCs/>
                <w:sz w:val="20"/>
                <w:szCs w:val="20"/>
              </w:rPr>
              <w:t>32</w:t>
            </w:r>
          </w:p>
        </w:tc>
        <w:tc>
          <w:tcPr>
            <w:tcW w:w="1134" w:type="dxa"/>
            <w:shd w:val="clear" w:color="auto" w:fill="auto"/>
            <w:noWrap/>
            <w:vAlign w:val="center"/>
          </w:tcPr>
          <w:p w14:paraId="5ACA7D35"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12270</w:t>
            </w:r>
          </w:p>
        </w:tc>
        <w:tc>
          <w:tcPr>
            <w:tcW w:w="4962" w:type="dxa"/>
            <w:shd w:val="clear" w:color="auto" w:fill="auto"/>
            <w:vAlign w:val="center"/>
          </w:tcPr>
          <w:p w14:paraId="25323645" w14:textId="77777777" w:rsidR="00397AE2" w:rsidRPr="00592046" w:rsidRDefault="00397AE2" w:rsidP="003E6C39">
            <w:pPr>
              <w:pStyle w:val="PargrafodaLista"/>
              <w:ind w:left="0"/>
              <w:rPr>
                <w:rFonts w:ascii="Arial" w:hAnsi="Arial" w:cs="Arial"/>
                <w:color w:val="000000"/>
              </w:rPr>
            </w:pPr>
            <w:r w:rsidRPr="00786063">
              <w:rPr>
                <w:rFonts w:ascii="Calibri" w:hAnsi="Calibri" w:cs="Calibri"/>
                <w:color w:val="000000"/>
              </w:rPr>
              <w:t xml:space="preserve">CLORIDRATO DE TRAMADOL INJETAVEL.  -  </w:t>
            </w:r>
          </w:p>
        </w:tc>
        <w:tc>
          <w:tcPr>
            <w:tcW w:w="1275" w:type="dxa"/>
            <w:shd w:val="clear" w:color="auto" w:fill="auto"/>
            <w:vAlign w:val="center"/>
          </w:tcPr>
          <w:p w14:paraId="1258AAA5" w14:textId="77777777" w:rsidR="00397AE2" w:rsidRPr="00592046" w:rsidRDefault="00397AE2" w:rsidP="003E6C39">
            <w:pPr>
              <w:pStyle w:val="PargrafodaLista"/>
              <w:ind w:left="0"/>
              <w:jc w:val="center"/>
              <w:rPr>
                <w:rFonts w:ascii="Arial" w:hAnsi="Arial" w:cs="Arial"/>
                <w:color w:val="000000"/>
              </w:rPr>
            </w:pPr>
            <w:r w:rsidRPr="00786063">
              <w:rPr>
                <w:rFonts w:ascii="Calibri" w:hAnsi="Calibri" w:cs="Calibri"/>
                <w:color w:val="000000"/>
              </w:rPr>
              <w:t>UNIDADE</w:t>
            </w:r>
          </w:p>
        </w:tc>
        <w:tc>
          <w:tcPr>
            <w:tcW w:w="992" w:type="dxa"/>
            <w:shd w:val="clear" w:color="auto" w:fill="auto"/>
            <w:noWrap/>
            <w:vAlign w:val="center"/>
          </w:tcPr>
          <w:p w14:paraId="6E972A8B"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1.000</w:t>
            </w:r>
          </w:p>
        </w:tc>
        <w:tc>
          <w:tcPr>
            <w:tcW w:w="1422" w:type="dxa"/>
            <w:shd w:val="clear" w:color="auto" w:fill="auto"/>
            <w:vAlign w:val="center"/>
          </w:tcPr>
          <w:p w14:paraId="384815F3"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407EE411"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5F004361" w14:textId="77777777" w:rsidR="00397AE2" w:rsidRPr="00592046" w:rsidRDefault="00397AE2" w:rsidP="003E6C39">
            <w:pPr>
              <w:jc w:val="both"/>
              <w:rPr>
                <w:rFonts w:ascii="Arial" w:hAnsi="Arial" w:cs="Arial"/>
                <w:sz w:val="20"/>
                <w:szCs w:val="20"/>
                <w:lang w:eastAsia="en-US"/>
              </w:rPr>
            </w:pPr>
          </w:p>
        </w:tc>
      </w:tr>
      <w:tr w:rsidR="00397AE2" w:rsidRPr="00592046" w14:paraId="7D3F5851" w14:textId="77777777" w:rsidTr="003E6C39">
        <w:tblPrEx>
          <w:tblCellMar>
            <w:left w:w="108" w:type="dxa"/>
            <w:right w:w="108" w:type="dxa"/>
          </w:tblCellMar>
        </w:tblPrEx>
        <w:trPr>
          <w:trHeight w:val="412"/>
        </w:trPr>
        <w:tc>
          <w:tcPr>
            <w:tcW w:w="1129" w:type="dxa"/>
            <w:vAlign w:val="center"/>
          </w:tcPr>
          <w:p w14:paraId="4D34C259"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bCs/>
                <w:iCs/>
                <w:sz w:val="20"/>
                <w:szCs w:val="20"/>
              </w:rPr>
              <w:t>33</w:t>
            </w:r>
          </w:p>
        </w:tc>
        <w:tc>
          <w:tcPr>
            <w:tcW w:w="1134" w:type="dxa"/>
            <w:shd w:val="clear" w:color="auto" w:fill="auto"/>
            <w:noWrap/>
            <w:vAlign w:val="center"/>
          </w:tcPr>
          <w:p w14:paraId="7C10A705"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12269</w:t>
            </w:r>
          </w:p>
        </w:tc>
        <w:tc>
          <w:tcPr>
            <w:tcW w:w="4962" w:type="dxa"/>
            <w:shd w:val="clear" w:color="auto" w:fill="auto"/>
            <w:vAlign w:val="center"/>
          </w:tcPr>
          <w:p w14:paraId="25E47117" w14:textId="77777777" w:rsidR="00397AE2" w:rsidRPr="00592046" w:rsidRDefault="00397AE2" w:rsidP="003E6C39">
            <w:pPr>
              <w:pStyle w:val="PargrafodaLista"/>
              <w:ind w:left="0"/>
              <w:rPr>
                <w:rFonts w:ascii="Arial" w:hAnsi="Arial" w:cs="Arial"/>
                <w:color w:val="000000"/>
              </w:rPr>
            </w:pPr>
            <w:r w:rsidRPr="00786063">
              <w:rPr>
                <w:rFonts w:ascii="Calibri" w:hAnsi="Calibri" w:cs="Calibri"/>
                <w:color w:val="000000"/>
              </w:rPr>
              <w:t xml:space="preserve">COMPLEXO B INJETAVEL.  -  </w:t>
            </w:r>
          </w:p>
        </w:tc>
        <w:tc>
          <w:tcPr>
            <w:tcW w:w="1275" w:type="dxa"/>
            <w:shd w:val="clear" w:color="auto" w:fill="auto"/>
            <w:vAlign w:val="center"/>
          </w:tcPr>
          <w:p w14:paraId="47D34603" w14:textId="77777777" w:rsidR="00397AE2" w:rsidRPr="00592046" w:rsidRDefault="00397AE2" w:rsidP="003E6C39">
            <w:pPr>
              <w:pStyle w:val="PargrafodaLista"/>
              <w:ind w:left="0"/>
              <w:jc w:val="center"/>
              <w:rPr>
                <w:rFonts w:ascii="Arial" w:hAnsi="Arial" w:cs="Arial"/>
                <w:color w:val="000000"/>
              </w:rPr>
            </w:pPr>
            <w:r w:rsidRPr="00786063">
              <w:rPr>
                <w:rFonts w:ascii="Calibri" w:hAnsi="Calibri" w:cs="Calibri"/>
                <w:color w:val="000000"/>
              </w:rPr>
              <w:t>UNIDADE</w:t>
            </w:r>
          </w:p>
        </w:tc>
        <w:tc>
          <w:tcPr>
            <w:tcW w:w="992" w:type="dxa"/>
            <w:shd w:val="clear" w:color="auto" w:fill="auto"/>
            <w:noWrap/>
            <w:vAlign w:val="center"/>
          </w:tcPr>
          <w:p w14:paraId="0F31C5F2"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1.000</w:t>
            </w:r>
          </w:p>
        </w:tc>
        <w:tc>
          <w:tcPr>
            <w:tcW w:w="1422" w:type="dxa"/>
            <w:shd w:val="clear" w:color="auto" w:fill="auto"/>
            <w:vAlign w:val="center"/>
          </w:tcPr>
          <w:p w14:paraId="03839B20"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6AE2D5AB"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1B2BE00F" w14:textId="77777777" w:rsidR="00397AE2" w:rsidRPr="00592046" w:rsidRDefault="00397AE2" w:rsidP="003E6C39">
            <w:pPr>
              <w:jc w:val="both"/>
              <w:rPr>
                <w:rFonts w:ascii="Arial" w:hAnsi="Arial" w:cs="Arial"/>
                <w:sz w:val="20"/>
                <w:szCs w:val="20"/>
                <w:lang w:eastAsia="en-US"/>
              </w:rPr>
            </w:pPr>
          </w:p>
        </w:tc>
      </w:tr>
      <w:tr w:rsidR="00397AE2" w:rsidRPr="00592046" w14:paraId="3D2EE5A9" w14:textId="77777777" w:rsidTr="003E6C39">
        <w:tblPrEx>
          <w:tblCellMar>
            <w:left w:w="108" w:type="dxa"/>
            <w:right w:w="108" w:type="dxa"/>
          </w:tblCellMar>
        </w:tblPrEx>
        <w:trPr>
          <w:trHeight w:val="412"/>
        </w:trPr>
        <w:tc>
          <w:tcPr>
            <w:tcW w:w="1129" w:type="dxa"/>
            <w:vAlign w:val="center"/>
          </w:tcPr>
          <w:p w14:paraId="022C1676"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bCs/>
                <w:iCs/>
                <w:sz w:val="20"/>
                <w:szCs w:val="20"/>
              </w:rPr>
              <w:t>34</w:t>
            </w:r>
          </w:p>
        </w:tc>
        <w:tc>
          <w:tcPr>
            <w:tcW w:w="1134" w:type="dxa"/>
            <w:shd w:val="clear" w:color="auto" w:fill="auto"/>
            <w:noWrap/>
            <w:vAlign w:val="center"/>
          </w:tcPr>
          <w:p w14:paraId="70666A3B"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10133</w:t>
            </w:r>
          </w:p>
        </w:tc>
        <w:tc>
          <w:tcPr>
            <w:tcW w:w="4962" w:type="dxa"/>
            <w:shd w:val="clear" w:color="auto" w:fill="auto"/>
            <w:vAlign w:val="center"/>
          </w:tcPr>
          <w:p w14:paraId="24065093" w14:textId="77777777" w:rsidR="00397AE2" w:rsidRPr="00592046" w:rsidRDefault="00397AE2" w:rsidP="003E6C39">
            <w:pPr>
              <w:pStyle w:val="PargrafodaLista"/>
              <w:ind w:left="0"/>
              <w:rPr>
                <w:rFonts w:ascii="Arial" w:hAnsi="Arial" w:cs="Arial"/>
                <w:color w:val="000000"/>
              </w:rPr>
            </w:pPr>
            <w:r w:rsidRPr="00786063">
              <w:rPr>
                <w:rFonts w:ascii="Calibri" w:hAnsi="Calibri" w:cs="Calibri"/>
                <w:color w:val="000000"/>
              </w:rPr>
              <w:t xml:space="preserve">DECANOATO DE HALOPERIDOL, 50 MG/ML , SOLUCAO INJETAVEL  -  </w:t>
            </w:r>
          </w:p>
        </w:tc>
        <w:tc>
          <w:tcPr>
            <w:tcW w:w="1275" w:type="dxa"/>
            <w:shd w:val="clear" w:color="auto" w:fill="auto"/>
            <w:vAlign w:val="center"/>
          </w:tcPr>
          <w:p w14:paraId="214DDA9D" w14:textId="77777777" w:rsidR="00397AE2" w:rsidRPr="00592046" w:rsidRDefault="00397AE2" w:rsidP="003E6C39">
            <w:pPr>
              <w:pStyle w:val="PargrafodaLista"/>
              <w:ind w:left="0"/>
              <w:jc w:val="center"/>
              <w:rPr>
                <w:rFonts w:ascii="Arial" w:hAnsi="Arial" w:cs="Arial"/>
                <w:color w:val="000000"/>
              </w:rPr>
            </w:pPr>
            <w:r w:rsidRPr="00786063">
              <w:rPr>
                <w:rFonts w:ascii="Calibri" w:hAnsi="Calibri" w:cs="Calibri"/>
                <w:color w:val="000000"/>
              </w:rPr>
              <w:t>UNIDADE</w:t>
            </w:r>
          </w:p>
        </w:tc>
        <w:tc>
          <w:tcPr>
            <w:tcW w:w="992" w:type="dxa"/>
            <w:shd w:val="clear" w:color="auto" w:fill="auto"/>
            <w:noWrap/>
            <w:vAlign w:val="center"/>
          </w:tcPr>
          <w:p w14:paraId="42C89040"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500</w:t>
            </w:r>
          </w:p>
        </w:tc>
        <w:tc>
          <w:tcPr>
            <w:tcW w:w="1422" w:type="dxa"/>
            <w:shd w:val="clear" w:color="auto" w:fill="auto"/>
            <w:vAlign w:val="center"/>
          </w:tcPr>
          <w:p w14:paraId="2352D193"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3B3EC494"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720822E0" w14:textId="77777777" w:rsidR="00397AE2" w:rsidRPr="00592046" w:rsidRDefault="00397AE2" w:rsidP="003E6C39">
            <w:pPr>
              <w:jc w:val="both"/>
              <w:rPr>
                <w:rFonts w:ascii="Arial" w:hAnsi="Arial" w:cs="Arial"/>
                <w:sz w:val="20"/>
                <w:szCs w:val="20"/>
                <w:lang w:eastAsia="en-US"/>
              </w:rPr>
            </w:pPr>
          </w:p>
        </w:tc>
      </w:tr>
      <w:tr w:rsidR="00397AE2" w:rsidRPr="00592046" w14:paraId="1B6F2263" w14:textId="77777777" w:rsidTr="003E6C39">
        <w:tblPrEx>
          <w:tblCellMar>
            <w:left w:w="108" w:type="dxa"/>
            <w:right w:w="108" w:type="dxa"/>
          </w:tblCellMar>
        </w:tblPrEx>
        <w:trPr>
          <w:trHeight w:val="412"/>
        </w:trPr>
        <w:tc>
          <w:tcPr>
            <w:tcW w:w="1129" w:type="dxa"/>
            <w:vAlign w:val="center"/>
          </w:tcPr>
          <w:p w14:paraId="4B2D48A7"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bCs/>
                <w:iCs/>
                <w:sz w:val="20"/>
                <w:szCs w:val="20"/>
              </w:rPr>
              <w:t>35</w:t>
            </w:r>
          </w:p>
        </w:tc>
        <w:tc>
          <w:tcPr>
            <w:tcW w:w="1134" w:type="dxa"/>
            <w:shd w:val="clear" w:color="auto" w:fill="auto"/>
            <w:noWrap/>
            <w:vAlign w:val="center"/>
          </w:tcPr>
          <w:p w14:paraId="23491AB7"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10134</w:t>
            </w:r>
          </w:p>
        </w:tc>
        <w:tc>
          <w:tcPr>
            <w:tcW w:w="4962" w:type="dxa"/>
            <w:shd w:val="clear" w:color="auto" w:fill="auto"/>
            <w:vAlign w:val="center"/>
          </w:tcPr>
          <w:p w14:paraId="4692B579" w14:textId="77777777" w:rsidR="00397AE2" w:rsidRPr="00592046" w:rsidRDefault="00397AE2" w:rsidP="003E6C39">
            <w:pPr>
              <w:pStyle w:val="PargrafodaLista"/>
              <w:ind w:left="0"/>
              <w:rPr>
                <w:rFonts w:ascii="Arial" w:hAnsi="Arial" w:cs="Arial"/>
                <w:color w:val="000000"/>
              </w:rPr>
            </w:pPr>
            <w:r w:rsidRPr="00786063">
              <w:rPr>
                <w:rFonts w:ascii="Calibri" w:hAnsi="Calibri" w:cs="Calibri"/>
                <w:color w:val="000000"/>
              </w:rPr>
              <w:t xml:space="preserve">DIAZEPAM, 5 MG/ML , SOLUCAO INJETAVEL  -  </w:t>
            </w:r>
          </w:p>
        </w:tc>
        <w:tc>
          <w:tcPr>
            <w:tcW w:w="1275" w:type="dxa"/>
            <w:shd w:val="clear" w:color="auto" w:fill="auto"/>
            <w:vAlign w:val="center"/>
          </w:tcPr>
          <w:p w14:paraId="0548B861" w14:textId="77777777" w:rsidR="00397AE2" w:rsidRPr="00592046" w:rsidRDefault="00397AE2" w:rsidP="003E6C39">
            <w:pPr>
              <w:pStyle w:val="PargrafodaLista"/>
              <w:ind w:left="0"/>
              <w:jc w:val="center"/>
              <w:rPr>
                <w:rFonts w:ascii="Arial" w:hAnsi="Arial" w:cs="Arial"/>
                <w:color w:val="000000"/>
              </w:rPr>
            </w:pPr>
            <w:r w:rsidRPr="00786063">
              <w:rPr>
                <w:rFonts w:ascii="Calibri" w:hAnsi="Calibri" w:cs="Calibri"/>
                <w:color w:val="000000"/>
              </w:rPr>
              <w:t>UNIDADE</w:t>
            </w:r>
          </w:p>
        </w:tc>
        <w:tc>
          <w:tcPr>
            <w:tcW w:w="992" w:type="dxa"/>
            <w:shd w:val="clear" w:color="auto" w:fill="auto"/>
            <w:noWrap/>
            <w:vAlign w:val="center"/>
          </w:tcPr>
          <w:p w14:paraId="51D61769"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300</w:t>
            </w:r>
          </w:p>
        </w:tc>
        <w:tc>
          <w:tcPr>
            <w:tcW w:w="1422" w:type="dxa"/>
            <w:shd w:val="clear" w:color="auto" w:fill="auto"/>
            <w:vAlign w:val="center"/>
          </w:tcPr>
          <w:p w14:paraId="1D4CFD80"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2DA5CF9F"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4D1AE279" w14:textId="77777777" w:rsidR="00397AE2" w:rsidRPr="00592046" w:rsidRDefault="00397AE2" w:rsidP="003E6C39">
            <w:pPr>
              <w:jc w:val="both"/>
              <w:rPr>
                <w:rFonts w:ascii="Arial" w:hAnsi="Arial" w:cs="Arial"/>
                <w:sz w:val="20"/>
                <w:szCs w:val="20"/>
                <w:lang w:eastAsia="en-US"/>
              </w:rPr>
            </w:pPr>
          </w:p>
        </w:tc>
      </w:tr>
      <w:tr w:rsidR="00397AE2" w:rsidRPr="00592046" w14:paraId="17FCD465" w14:textId="77777777" w:rsidTr="003E6C39">
        <w:tblPrEx>
          <w:tblCellMar>
            <w:left w:w="108" w:type="dxa"/>
            <w:right w:w="108" w:type="dxa"/>
          </w:tblCellMar>
        </w:tblPrEx>
        <w:trPr>
          <w:trHeight w:val="412"/>
        </w:trPr>
        <w:tc>
          <w:tcPr>
            <w:tcW w:w="1129" w:type="dxa"/>
            <w:vAlign w:val="center"/>
          </w:tcPr>
          <w:p w14:paraId="1186EF0F"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bCs/>
                <w:iCs/>
                <w:sz w:val="20"/>
                <w:szCs w:val="20"/>
              </w:rPr>
              <w:t>36</w:t>
            </w:r>
          </w:p>
        </w:tc>
        <w:tc>
          <w:tcPr>
            <w:tcW w:w="1134" w:type="dxa"/>
            <w:shd w:val="clear" w:color="auto" w:fill="auto"/>
            <w:noWrap/>
            <w:vAlign w:val="center"/>
          </w:tcPr>
          <w:p w14:paraId="008DC3AE"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10135</w:t>
            </w:r>
          </w:p>
        </w:tc>
        <w:tc>
          <w:tcPr>
            <w:tcW w:w="4962" w:type="dxa"/>
            <w:shd w:val="clear" w:color="auto" w:fill="auto"/>
            <w:vAlign w:val="center"/>
          </w:tcPr>
          <w:p w14:paraId="5998AAA6" w14:textId="77777777" w:rsidR="00397AE2" w:rsidRPr="00592046" w:rsidRDefault="00397AE2" w:rsidP="003E6C39">
            <w:pPr>
              <w:pStyle w:val="PargrafodaLista"/>
              <w:ind w:left="0"/>
              <w:rPr>
                <w:rFonts w:ascii="Arial" w:hAnsi="Arial" w:cs="Arial"/>
                <w:color w:val="000000"/>
              </w:rPr>
            </w:pPr>
            <w:r w:rsidRPr="00786063">
              <w:rPr>
                <w:rFonts w:ascii="Calibri" w:hAnsi="Calibri" w:cs="Calibri"/>
                <w:color w:val="000000"/>
              </w:rPr>
              <w:t>DIPIRONA SODICA, 500 MG/</w:t>
            </w:r>
            <w:proofErr w:type="gramStart"/>
            <w:r w:rsidRPr="00786063">
              <w:rPr>
                <w:rFonts w:ascii="Calibri" w:hAnsi="Calibri" w:cs="Calibri"/>
                <w:color w:val="000000"/>
              </w:rPr>
              <w:t>ML ,</w:t>
            </w:r>
            <w:proofErr w:type="gramEnd"/>
            <w:r w:rsidRPr="00786063">
              <w:rPr>
                <w:rFonts w:ascii="Calibri" w:hAnsi="Calibri" w:cs="Calibri"/>
                <w:color w:val="000000"/>
              </w:rPr>
              <w:t xml:space="preserve"> SOLUCAO INJETAVEL.  -  </w:t>
            </w:r>
          </w:p>
        </w:tc>
        <w:tc>
          <w:tcPr>
            <w:tcW w:w="1275" w:type="dxa"/>
            <w:shd w:val="clear" w:color="auto" w:fill="auto"/>
            <w:vAlign w:val="center"/>
          </w:tcPr>
          <w:p w14:paraId="50D7843D" w14:textId="77777777" w:rsidR="00397AE2" w:rsidRPr="00592046" w:rsidRDefault="00397AE2" w:rsidP="003E6C39">
            <w:pPr>
              <w:pStyle w:val="PargrafodaLista"/>
              <w:ind w:left="0"/>
              <w:jc w:val="center"/>
              <w:rPr>
                <w:rFonts w:ascii="Arial" w:hAnsi="Arial" w:cs="Arial"/>
                <w:color w:val="000000"/>
              </w:rPr>
            </w:pPr>
            <w:r w:rsidRPr="00786063">
              <w:rPr>
                <w:rFonts w:ascii="Calibri" w:hAnsi="Calibri" w:cs="Calibri"/>
                <w:color w:val="000000"/>
              </w:rPr>
              <w:t>UNIDADE</w:t>
            </w:r>
          </w:p>
        </w:tc>
        <w:tc>
          <w:tcPr>
            <w:tcW w:w="992" w:type="dxa"/>
            <w:shd w:val="clear" w:color="auto" w:fill="auto"/>
            <w:noWrap/>
            <w:vAlign w:val="center"/>
          </w:tcPr>
          <w:p w14:paraId="76F8E69B"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2.500</w:t>
            </w:r>
          </w:p>
        </w:tc>
        <w:tc>
          <w:tcPr>
            <w:tcW w:w="1422" w:type="dxa"/>
            <w:shd w:val="clear" w:color="auto" w:fill="auto"/>
            <w:vAlign w:val="center"/>
          </w:tcPr>
          <w:p w14:paraId="45B3CF54"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1E25AFA5"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26D01686" w14:textId="77777777" w:rsidR="00397AE2" w:rsidRPr="00592046" w:rsidRDefault="00397AE2" w:rsidP="003E6C39">
            <w:pPr>
              <w:jc w:val="both"/>
              <w:rPr>
                <w:rFonts w:ascii="Arial" w:hAnsi="Arial" w:cs="Arial"/>
                <w:sz w:val="20"/>
                <w:szCs w:val="20"/>
                <w:lang w:eastAsia="en-US"/>
              </w:rPr>
            </w:pPr>
          </w:p>
        </w:tc>
      </w:tr>
      <w:tr w:rsidR="00397AE2" w:rsidRPr="00592046" w14:paraId="2AF9C02F" w14:textId="77777777" w:rsidTr="003E6C39">
        <w:tblPrEx>
          <w:tblCellMar>
            <w:left w:w="108" w:type="dxa"/>
            <w:right w:w="108" w:type="dxa"/>
          </w:tblCellMar>
        </w:tblPrEx>
        <w:trPr>
          <w:trHeight w:val="412"/>
        </w:trPr>
        <w:tc>
          <w:tcPr>
            <w:tcW w:w="1129" w:type="dxa"/>
            <w:vAlign w:val="center"/>
          </w:tcPr>
          <w:p w14:paraId="596CE5A1"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bCs/>
                <w:iCs/>
                <w:sz w:val="20"/>
                <w:szCs w:val="20"/>
              </w:rPr>
              <w:t>37</w:t>
            </w:r>
          </w:p>
        </w:tc>
        <w:tc>
          <w:tcPr>
            <w:tcW w:w="1134" w:type="dxa"/>
            <w:shd w:val="clear" w:color="auto" w:fill="auto"/>
            <w:noWrap/>
            <w:vAlign w:val="center"/>
          </w:tcPr>
          <w:p w14:paraId="41B24182"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10136</w:t>
            </w:r>
          </w:p>
        </w:tc>
        <w:tc>
          <w:tcPr>
            <w:tcW w:w="4962" w:type="dxa"/>
            <w:shd w:val="clear" w:color="auto" w:fill="auto"/>
            <w:vAlign w:val="center"/>
          </w:tcPr>
          <w:p w14:paraId="6E87E0E8" w14:textId="77777777" w:rsidR="00397AE2" w:rsidRPr="00592046" w:rsidRDefault="00397AE2" w:rsidP="003E6C39">
            <w:pPr>
              <w:pStyle w:val="PargrafodaLista"/>
              <w:ind w:left="0"/>
              <w:rPr>
                <w:rFonts w:ascii="Arial" w:hAnsi="Arial" w:cs="Arial"/>
                <w:color w:val="000000"/>
              </w:rPr>
            </w:pPr>
            <w:proofErr w:type="gramStart"/>
            <w:r w:rsidRPr="00786063">
              <w:rPr>
                <w:rFonts w:ascii="Calibri" w:hAnsi="Calibri" w:cs="Calibri"/>
                <w:color w:val="000000"/>
              </w:rPr>
              <w:t>EPINEFRINA ,</w:t>
            </w:r>
            <w:proofErr w:type="gramEnd"/>
            <w:r w:rsidRPr="00786063">
              <w:rPr>
                <w:rFonts w:ascii="Calibri" w:hAnsi="Calibri" w:cs="Calibri"/>
                <w:color w:val="000000"/>
              </w:rPr>
              <w:t xml:space="preserve"> 1 MG/ML , SOLUCAO INJETAVEL.  -  </w:t>
            </w:r>
          </w:p>
        </w:tc>
        <w:tc>
          <w:tcPr>
            <w:tcW w:w="1275" w:type="dxa"/>
            <w:shd w:val="clear" w:color="auto" w:fill="auto"/>
            <w:vAlign w:val="center"/>
          </w:tcPr>
          <w:p w14:paraId="6DCC0576" w14:textId="77777777" w:rsidR="00397AE2" w:rsidRPr="00592046" w:rsidRDefault="00397AE2" w:rsidP="003E6C39">
            <w:pPr>
              <w:pStyle w:val="PargrafodaLista"/>
              <w:ind w:left="0"/>
              <w:jc w:val="center"/>
              <w:rPr>
                <w:rFonts w:ascii="Arial" w:hAnsi="Arial" w:cs="Arial"/>
                <w:color w:val="000000"/>
              </w:rPr>
            </w:pPr>
            <w:r w:rsidRPr="00786063">
              <w:rPr>
                <w:rFonts w:ascii="Calibri" w:hAnsi="Calibri" w:cs="Calibri"/>
                <w:color w:val="000000"/>
              </w:rPr>
              <w:t>UNIDADE</w:t>
            </w:r>
          </w:p>
        </w:tc>
        <w:tc>
          <w:tcPr>
            <w:tcW w:w="992" w:type="dxa"/>
            <w:shd w:val="clear" w:color="auto" w:fill="auto"/>
            <w:noWrap/>
            <w:vAlign w:val="center"/>
          </w:tcPr>
          <w:p w14:paraId="46FA7056"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50</w:t>
            </w:r>
          </w:p>
        </w:tc>
        <w:tc>
          <w:tcPr>
            <w:tcW w:w="1422" w:type="dxa"/>
            <w:shd w:val="clear" w:color="auto" w:fill="auto"/>
            <w:vAlign w:val="center"/>
          </w:tcPr>
          <w:p w14:paraId="10B45F73"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72BE67D6"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0DA26B44" w14:textId="77777777" w:rsidR="00397AE2" w:rsidRPr="00592046" w:rsidRDefault="00397AE2" w:rsidP="003E6C39">
            <w:pPr>
              <w:jc w:val="both"/>
              <w:rPr>
                <w:rFonts w:ascii="Arial" w:hAnsi="Arial" w:cs="Arial"/>
                <w:sz w:val="20"/>
                <w:szCs w:val="20"/>
                <w:lang w:eastAsia="en-US"/>
              </w:rPr>
            </w:pPr>
          </w:p>
        </w:tc>
      </w:tr>
      <w:tr w:rsidR="00397AE2" w:rsidRPr="00592046" w14:paraId="65B09F86" w14:textId="77777777" w:rsidTr="003E6C39">
        <w:tblPrEx>
          <w:tblCellMar>
            <w:left w:w="108" w:type="dxa"/>
            <w:right w:w="108" w:type="dxa"/>
          </w:tblCellMar>
        </w:tblPrEx>
        <w:trPr>
          <w:trHeight w:val="412"/>
        </w:trPr>
        <w:tc>
          <w:tcPr>
            <w:tcW w:w="1129" w:type="dxa"/>
            <w:vAlign w:val="center"/>
          </w:tcPr>
          <w:p w14:paraId="4A4E928E"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bCs/>
                <w:iCs/>
                <w:sz w:val="20"/>
                <w:szCs w:val="20"/>
              </w:rPr>
              <w:t>38</w:t>
            </w:r>
          </w:p>
        </w:tc>
        <w:tc>
          <w:tcPr>
            <w:tcW w:w="1134" w:type="dxa"/>
            <w:shd w:val="clear" w:color="auto" w:fill="auto"/>
            <w:noWrap/>
            <w:vAlign w:val="center"/>
          </w:tcPr>
          <w:p w14:paraId="4359365D"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10137</w:t>
            </w:r>
          </w:p>
        </w:tc>
        <w:tc>
          <w:tcPr>
            <w:tcW w:w="4962" w:type="dxa"/>
            <w:shd w:val="clear" w:color="auto" w:fill="auto"/>
            <w:vAlign w:val="center"/>
          </w:tcPr>
          <w:p w14:paraId="50877363" w14:textId="77777777" w:rsidR="00397AE2" w:rsidRPr="00592046" w:rsidRDefault="00397AE2" w:rsidP="003E6C39">
            <w:pPr>
              <w:pStyle w:val="PargrafodaLista"/>
              <w:ind w:left="0"/>
              <w:rPr>
                <w:rFonts w:ascii="Arial" w:hAnsi="Arial" w:cs="Arial"/>
                <w:color w:val="000000"/>
              </w:rPr>
            </w:pPr>
            <w:proofErr w:type="gramStart"/>
            <w:r w:rsidRPr="00786063">
              <w:rPr>
                <w:rFonts w:ascii="Calibri" w:hAnsi="Calibri" w:cs="Calibri"/>
                <w:color w:val="000000"/>
              </w:rPr>
              <w:t>FENITOINA ,</w:t>
            </w:r>
            <w:proofErr w:type="gramEnd"/>
            <w:r w:rsidRPr="00786063">
              <w:rPr>
                <w:rFonts w:ascii="Calibri" w:hAnsi="Calibri" w:cs="Calibri"/>
                <w:color w:val="000000"/>
              </w:rPr>
              <w:t xml:space="preserve"> 50 MG/ML, SOLUCAO INJETAVEL.  -  </w:t>
            </w:r>
          </w:p>
        </w:tc>
        <w:tc>
          <w:tcPr>
            <w:tcW w:w="1275" w:type="dxa"/>
            <w:shd w:val="clear" w:color="auto" w:fill="auto"/>
            <w:vAlign w:val="center"/>
          </w:tcPr>
          <w:p w14:paraId="7762827D" w14:textId="77777777" w:rsidR="00397AE2" w:rsidRPr="00592046" w:rsidRDefault="00397AE2" w:rsidP="003E6C39">
            <w:pPr>
              <w:pStyle w:val="PargrafodaLista"/>
              <w:ind w:left="0"/>
              <w:jc w:val="center"/>
              <w:rPr>
                <w:rFonts w:ascii="Arial" w:hAnsi="Arial" w:cs="Arial"/>
                <w:color w:val="000000"/>
              </w:rPr>
            </w:pPr>
            <w:r w:rsidRPr="00786063">
              <w:rPr>
                <w:rFonts w:ascii="Calibri" w:hAnsi="Calibri" w:cs="Calibri"/>
                <w:color w:val="000000"/>
              </w:rPr>
              <w:t>UNIDADE</w:t>
            </w:r>
          </w:p>
        </w:tc>
        <w:tc>
          <w:tcPr>
            <w:tcW w:w="992" w:type="dxa"/>
            <w:shd w:val="clear" w:color="auto" w:fill="auto"/>
            <w:noWrap/>
            <w:vAlign w:val="center"/>
          </w:tcPr>
          <w:p w14:paraId="1934FA56"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50</w:t>
            </w:r>
          </w:p>
        </w:tc>
        <w:tc>
          <w:tcPr>
            <w:tcW w:w="1422" w:type="dxa"/>
            <w:shd w:val="clear" w:color="auto" w:fill="auto"/>
            <w:vAlign w:val="center"/>
          </w:tcPr>
          <w:p w14:paraId="207471B6"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2E3B1CFF"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2CD44039" w14:textId="77777777" w:rsidR="00397AE2" w:rsidRPr="00592046" w:rsidRDefault="00397AE2" w:rsidP="003E6C39">
            <w:pPr>
              <w:jc w:val="both"/>
              <w:rPr>
                <w:rFonts w:ascii="Arial" w:hAnsi="Arial" w:cs="Arial"/>
                <w:sz w:val="20"/>
                <w:szCs w:val="20"/>
                <w:lang w:eastAsia="en-US"/>
              </w:rPr>
            </w:pPr>
          </w:p>
        </w:tc>
      </w:tr>
      <w:tr w:rsidR="00397AE2" w:rsidRPr="00592046" w14:paraId="7EE15920" w14:textId="77777777" w:rsidTr="003E6C39">
        <w:tblPrEx>
          <w:tblCellMar>
            <w:left w:w="108" w:type="dxa"/>
            <w:right w:w="108" w:type="dxa"/>
          </w:tblCellMar>
        </w:tblPrEx>
        <w:trPr>
          <w:trHeight w:val="412"/>
        </w:trPr>
        <w:tc>
          <w:tcPr>
            <w:tcW w:w="1129" w:type="dxa"/>
            <w:vAlign w:val="center"/>
          </w:tcPr>
          <w:p w14:paraId="43E4C932"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bCs/>
                <w:iCs/>
                <w:sz w:val="20"/>
                <w:szCs w:val="20"/>
              </w:rPr>
              <w:t>39</w:t>
            </w:r>
          </w:p>
        </w:tc>
        <w:tc>
          <w:tcPr>
            <w:tcW w:w="1134" w:type="dxa"/>
            <w:shd w:val="clear" w:color="auto" w:fill="auto"/>
            <w:noWrap/>
            <w:vAlign w:val="center"/>
          </w:tcPr>
          <w:p w14:paraId="3B07641F"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10138</w:t>
            </w:r>
          </w:p>
        </w:tc>
        <w:tc>
          <w:tcPr>
            <w:tcW w:w="4962" w:type="dxa"/>
            <w:shd w:val="clear" w:color="auto" w:fill="auto"/>
            <w:vAlign w:val="center"/>
          </w:tcPr>
          <w:p w14:paraId="2598D4C0" w14:textId="77777777" w:rsidR="00397AE2" w:rsidRPr="00592046" w:rsidRDefault="00397AE2" w:rsidP="003E6C39">
            <w:pPr>
              <w:pStyle w:val="PargrafodaLista"/>
              <w:ind w:left="0"/>
              <w:rPr>
                <w:rFonts w:ascii="Arial" w:hAnsi="Arial" w:cs="Arial"/>
                <w:color w:val="000000"/>
              </w:rPr>
            </w:pPr>
            <w:r w:rsidRPr="00786063">
              <w:rPr>
                <w:rFonts w:ascii="Calibri" w:hAnsi="Calibri" w:cs="Calibri"/>
                <w:color w:val="000000"/>
              </w:rPr>
              <w:t xml:space="preserve">FENOBARBITAL, 100 MG/ML, SOLUCAO INJETAVEL.  -  </w:t>
            </w:r>
          </w:p>
        </w:tc>
        <w:tc>
          <w:tcPr>
            <w:tcW w:w="1275" w:type="dxa"/>
            <w:shd w:val="clear" w:color="auto" w:fill="auto"/>
            <w:vAlign w:val="center"/>
          </w:tcPr>
          <w:p w14:paraId="73269B45" w14:textId="77777777" w:rsidR="00397AE2" w:rsidRPr="00592046" w:rsidRDefault="00397AE2" w:rsidP="003E6C39">
            <w:pPr>
              <w:pStyle w:val="PargrafodaLista"/>
              <w:ind w:left="0"/>
              <w:jc w:val="center"/>
              <w:rPr>
                <w:rFonts w:ascii="Arial" w:hAnsi="Arial" w:cs="Arial"/>
                <w:color w:val="000000"/>
              </w:rPr>
            </w:pPr>
            <w:r w:rsidRPr="00786063">
              <w:rPr>
                <w:rFonts w:ascii="Calibri" w:hAnsi="Calibri" w:cs="Calibri"/>
                <w:color w:val="000000"/>
              </w:rPr>
              <w:t>UNIDADE</w:t>
            </w:r>
          </w:p>
        </w:tc>
        <w:tc>
          <w:tcPr>
            <w:tcW w:w="992" w:type="dxa"/>
            <w:shd w:val="clear" w:color="auto" w:fill="auto"/>
            <w:noWrap/>
            <w:vAlign w:val="center"/>
          </w:tcPr>
          <w:p w14:paraId="2B1F97E2"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200</w:t>
            </w:r>
          </w:p>
        </w:tc>
        <w:tc>
          <w:tcPr>
            <w:tcW w:w="1422" w:type="dxa"/>
            <w:shd w:val="clear" w:color="auto" w:fill="auto"/>
            <w:vAlign w:val="center"/>
          </w:tcPr>
          <w:p w14:paraId="76128FA4"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411D7EEA"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239AA60F" w14:textId="77777777" w:rsidR="00397AE2" w:rsidRPr="00592046" w:rsidRDefault="00397AE2" w:rsidP="003E6C39">
            <w:pPr>
              <w:jc w:val="both"/>
              <w:rPr>
                <w:rFonts w:ascii="Arial" w:hAnsi="Arial" w:cs="Arial"/>
                <w:sz w:val="20"/>
                <w:szCs w:val="20"/>
                <w:lang w:eastAsia="en-US"/>
              </w:rPr>
            </w:pPr>
          </w:p>
        </w:tc>
      </w:tr>
      <w:tr w:rsidR="00397AE2" w:rsidRPr="00592046" w14:paraId="3197CB07" w14:textId="77777777" w:rsidTr="003E6C39">
        <w:tblPrEx>
          <w:tblCellMar>
            <w:left w:w="108" w:type="dxa"/>
            <w:right w:w="108" w:type="dxa"/>
          </w:tblCellMar>
        </w:tblPrEx>
        <w:trPr>
          <w:trHeight w:val="412"/>
        </w:trPr>
        <w:tc>
          <w:tcPr>
            <w:tcW w:w="1129" w:type="dxa"/>
            <w:vAlign w:val="center"/>
          </w:tcPr>
          <w:p w14:paraId="26250C00" w14:textId="77777777" w:rsidR="00397AE2" w:rsidRPr="00592046" w:rsidRDefault="00397AE2" w:rsidP="003E6C39">
            <w:pPr>
              <w:autoSpaceDE w:val="0"/>
              <w:autoSpaceDN w:val="0"/>
              <w:adjustRightInd w:val="0"/>
              <w:jc w:val="center"/>
              <w:rPr>
                <w:rFonts w:ascii="Arial" w:hAnsi="Arial" w:cs="Arial"/>
                <w:bCs/>
                <w:iCs/>
                <w:sz w:val="20"/>
                <w:szCs w:val="20"/>
              </w:rPr>
            </w:pPr>
            <w:r w:rsidRPr="00592046">
              <w:rPr>
                <w:rFonts w:ascii="Arial" w:hAnsi="Arial" w:cs="Arial"/>
                <w:bCs/>
                <w:iCs/>
                <w:sz w:val="20"/>
                <w:szCs w:val="20"/>
              </w:rPr>
              <w:t>40</w:t>
            </w:r>
          </w:p>
        </w:tc>
        <w:tc>
          <w:tcPr>
            <w:tcW w:w="1134" w:type="dxa"/>
            <w:shd w:val="clear" w:color="auto" w:fill="auto"/>
            <w:noWrap/>
            <w:vAlign w:val="center"/>
          </w:tcPr>
          <w:p w14:paraId="764A1AB6"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10139</w:t>
            </w:r>
          </w:p>
        </w:tc>
        <w:tc>
          <w:tcPr>
            <w:tcW w:w="4962" w:type="dxa"/>
            <w:shd w:val="clear" w:color="auto" w:fill="auto"/>
            <w:vAlign w:val="center"/>
          </w:tcPr>
          <w:p w14:paraId="13EFB999" w14:textId="77777777" w:rsidR="00397AE2" w:rsidRPr="00592046" w:rsidRDefault="00397AE2" w:rsidP="003E6C39">
            <w:pPr>
              <w:pStyle w:val="PargrafodaLista"/>
              <w:ind w:left="0"/>
              <w:rPr>
                <w:rFonts w:ascii="Arial" w:hAnsi="Arial" w:cs="Arial"/>
                <w:color w:val="000000"/>
              </w:rPr>
            </w:pPr>
            <w:proofErr w:type="gramStart"/>
            <w:r w:rsidRPr="00786063">
              <w:rPr>
                <w:rFonts w:ascii="Calibri" w:hAnsi="Calibri" w:cs="Calibri"/>
                <w:color w:val="000000"/>
              </w:rPr>
              <w:t>FLUMAZENIL,  0</w:t>
            </w:r>
            <w:proofErr w:type="gramEnd"/>
            <w:r w:rsidRPr="00786063">
              <w:rPr>
                <w:rFonts w:ascii="Calibri" w:hAnsi="Calibri" w:cs="Calibri"/>
                <w:color w:val="000000"/>
              </w:rPr>
              <w:t xml:space="preserve">,1 MG/ML, SOLUCAO INJETAVEL.  -  </w:t>
            </w:r>
          </w:p>
        </w:tc>
        <w:tc>
          <w:tcPr>
            <w:tcW w:w="1275" w:type="dxa"/>
            <w:shd w:val="clear" w:color="auto" w:fill="auto"/>
            <w:vAlign w:val="center"/>
          </w:tcPr>
          <w:p w14:paraId="6EAFD143" w14:textId="77777777" w:rsidR="00397AE2" w:rsidRPr="00592046" w:rsidRDefault="00397AE2" w:rsidP="003E6C39">
            <w:pPr>
              <w:pStyle w:val="PargrafodaLista"/>
              <w:ind w:left="0"/>
              <w:jc w:val="center"/>
              <w:rPr>
                <w:rFonts w:ascii="Arial" w:hAnsi="Arial" w:cs="Arial"/>
                <w:color w:val="000000"/>
              </w:rPr>
            </w:pPr>
            <w:r w:rsidRPr="00786063">
              <w:rPr>
                <w:rFonts w:ascii="Calibri" w:hAnsi="Calibri" w:cs="Calibri"/>
                <w:color w:val="000000"/>
              </w:rPr>
              <w:t>UNIDADE</w:t>
            </w:r>
          </w:p>
        </w:tc>
        <w:tc>
          <w:tcPr>
            <w:tcW w:w="992" w:type="dxa"/>
            <w:shd w:val="clear" w:color="auto" w:fill="auto"/>
            <w:noWrap/>
            <w:vAlign w:val="center"/>
          </w:tcPr>
          <w:p w14:paraId="69FBD765" w14:textId="77777777" w:rsidR="00397AE2" w:rsidRPr="00592046" w:rsidRDefault="00397AE2" w:rsidP="003E6C39">
            <w:pPr>
              <w:jc w:val="center"/>
              <w:rPr>
                <w:rFonts w:ascii="Arial" w:hAnsi="Arial" w:cs="Arial"/>
                <w:color w:val="000000"/>
                <w:sz w:val="20"/>
                <w:szCs w:val="20"/>
              </w:rPr>
            </w:pPr>
            <w:r w:rsidRPr="00786063">
              <w:rPr>
                <w:rFonts w:ascii="Calibri" w:hAnsi="Calibri" w:cs="Calibri"/>
                <w:color w:val="000000"/>
                <w:sz w:val="20"/>
                <w:szCs w:val="20"/>
              </w:rPr>
              <w:t>50</w:t>
            </w:r>
          </w:p>
        </w:tc>
        <w:tc>
          <w:tcPr>
            <w:tcW w:w="1422" w:type="dxa"/>
            <w:shd w:val="clear" w:color="auto" w:fill="auto"/>
            <w:vAlign w:val="center"/>
          </w:tcPr>
          <w:p w14:paraId="7D8338CC"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2E26D4A9"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22B91643" w14:textId="77777777" w:rsidR="00397AE2" w:rsidRPr="00592046" w:rsidRDefault="00397AE2" w:rsidP="003E6C39">
            <w:pPr>
              <w:jc w:val="both"/>
              <w:rPr>
                <w:rFonts w:ascii="Arial" w:hAnsi="Arial" w:cs="Arial"/>
                <w:sz w:val="20"/>
                <w:szCs w:val="20"/>
                <w:lang w:eastAsia="en-US"/>
              </w:rPr>
            </w:pPr>
          </w:p>
        </w:tc>
      </w:tr>
      <w:tr w:rsidR="00397AE2" w:rsidRPr="00592046" w14:paraId="2C258925" w14:textId="77777777" w:rsidTr="003E6C39">
        <w:tblPrEx>
          <w:tblCellMar>
            <w:left w:w="108" w:type="dxa"/>
            <w:right w:w="108" w:type="dxa"/>
          </w:tblCellMar>
        </w:tblPrEx>
        <w:trPr>
          <w:trHeight w:val="412"/>
        </w:trPr>
        <w:tc>
          <w:tcPr>
            <w:tcW w:w="1129" w:type="dxa"/>
            <w:vAlign w:val="center"/>
          </w:tcPr>
          <w:p w14:paraId="27549859" w14:textId="77777777" w:rsidR="00397AE2" w:rsidRPr="00592046" w:rsidRDefault="00397AE2" w:rsidP="003E6C39">
            <w:pPr>
              <w:autoSpaceDE w:val="0"/>
              <w:autoSpaceDN w:val="0"/>
              <w:adjustRightInd w:val="0"/>
              <w:jc w:val="center"/>
              <w:rPr>
                <w:rFonts w:ascii="Arial" w:hAnsi="Arial" w:cs="Arial"/>
                <w:bCs/>
                <w:iCs/>
                <w:sz w:val="20"/>
                <w:szCs w:val="20"/>
              </w:rPr>
            </w:pPr>
            <w:r>
              <w:rPr>
                <w:rFonts w:ascii="Arial" w:hAnsi="Arial" w:cs="Arial"/>
                <w:bCs/>
                <w:iCs/>
                <w:sz w:val="20"/>
                <w:szCs w:val="20"/>
              </w:rPr>
              <w:t>41</w:t>
            </w:r>
          </w:p>
        </w:tc>
        <w:tc>
          <w:tcPr>
            <w:tcW w:w="1134" w:type="dxa"/>
            <w:shd w:val="clear" w:color="auto" w:fill="auto"/>
            <w:noWrap/>
            <w:vAlign w:val="center"/>
          </w:tcPr>
          <w:p w14:paraId="736548C6" w14:textId="77777777" w:rsidR="00397AE2" w:rsidRDefault="00397AE2" w:rsidP="003E6C39">
            <w:pPr>
              <w:jc w:val="center"/>
              <w:rPr>
                <w:rFonts w:ascii="Arial" w:hAnsi="Arial" w:cs="Arial"/>
                <w:color w:val="000000"/>
                <w:sz w:val="20"/>
                <w:szCs w:val="20"/>
              </w:rPr>
            </w:pPr>
            <w:r w:rsidRPr="00786063">
              <w:rPr>
                <w:rFonts w:ascii="Calibri" w:hAnsi="Calibri" w:cs="Calibri"/>
                <w:color w:val="000000"/>
                <w:sz w:val="20"/>
                <w:szCs w:val="20"/>
              </w:rPr>
              <w:t>10140</w:t>
            </w:r>
          </w:p>
        </w:tc>
        <w:tc>
          <w:tcPr>
            <w:tcW w:w="4962" w:type="dxa"/>
            <w:shd w:val="clear" w:color="auto" w:fill="auto"/>
            <w:vAlign w:val="center"/>
          </w:tcPr>
          <w:p w14:paraId="0FA5C7D9" w14:textId="77777777" w:rsidR="00397AE2" w:rsidRPr="002B6091" w:rsidRDefault="00397AE2" w:rsidP="003E6C39">
            <w:pPr>
              <w:pStyle w:val="PargrafodaLista"/>
              <w:ind w:left="0"/>
              <w:rPr>
                <w:rFonts w:ascii="Arial" w:hAnsi="Arial" w:cs="Arial"/>
                <w:color w:val="000000"/>
              </w:rPr>
            </w:pPr>
            <w:r w:rsidRPr="00786063">
              <w:rPr>
                <w:rFonts w:ascii="Calibri" w:hAnsi="Calibri" w:cs="Calibri"/>
                <w:color w:val="000000"/>
              </w:rPr>
              <w:t>FOSFATO DISSODICO DE DEXAMETASONA, 4 MG/</w:t>
            </w:r>
            <w:proofErr w:type="gramStart"/>
            <w:r w:rsidRPr="00786063">
              <w:rPr>
                <w:rFonts w:ascii="Calibri" w:hAnsi="Calibri" w:cs="Calibri"/>
                <w:color w:val="000000"/>
              </w:rPr>
              <w:t>ML ,</w:t>
            </w:r>
            <w:proofErr w:type="gramEnd"/>
            <w:r w:rsidRPr="00786063">
              <w:rPr>
                <w:rFonts w:ascii="Calibri" w:hAnsi="Calibri" w:cs="Calibri"/>
                <w:color w:val="000000"/>
              </w:rPr>
              <w:t xml:space="preserve"> SOLUCAO INJETAVEL.  -  </w:t>
            </w:r>
          </w:p>
        </w:tc>
        <w:tc>
          <w:tcPr>
            <w:tcW w:w="1275" w:type="dxa"/>
            <w:shd w:val="clear" w:color="auto" w:fill="auto"/>
            <w:vAlign w:val="center"/>
          </w:tcPr>
          <w:p w14:paraId="65F0834E" w14:textId="77777777" w:rsidR="00397AE2" w:rsidRDefault="00397AE2" w:rsidP="003E6C39">
            <w:pPr>
              <w:pStyle w:val="PargrafodaLista"/>
              <w:ind w:left="0"/>
              <w:jc w:val="center"/>
              <w:rPr>
                <w:rFonts w:ascii="Arial" w:hAnsi="Arial" w:cs="Arial"/>
                <w:color w:val="000000"/>
              </w:rPr>
            </w:pPr>
            <w:r w:rsidRPr="00786063">
              <w:rPr>
                <w:rFonts w:ascii="Calibri" w:hAnsi="Calibri" w:cs="Calibri"/>
                <w:color w:val="000000"/>
              </w:rPr>
              <w:t>UNIDADE</w:t>
            </w:r>
          </w:p>
        </w:tc>
        <w:tc>
          <w:tcPr>
            <w:tcW w:w="992" w:type="dxa"/>
            <w:shd w:val="clear" w:color="auto" w:fill="auto"/>
            <w:noWrap/>
            <w:vAlign w:val="center"/>
          </w:tcPr>
          <w:p w14:paraId="56EA3F5F" w14:textId="77777777" w:rsidR="00397AE2" w:rsidRDefault="00397AE2" w:rsidP="003E6C39">
            <w:pPr>
              <w:jc w:val="center"/>
              <w:rPr>
                <w:rFonts w:ascii="Arial" w:hAnsi="Arial" w:cs="Arial"/>
                <w:color w:val="000000"/>
                <w:sz w:val="20"/>
                <w:szCs w:val="20"/>
              </w:rPr>
            </w:pPr>
            <w:r w:rsidRPr="00786063">
              <w:rPr>
                <w:rFonts w:ascii="Calibri" w:hAnsi="Calibri" w:cs="Calibri"/>
                <w:color w:val="000000"/>
                <w:sz w:val="20"/>
                <w:szCs w:val="20"/>
              </w:rPr>
              <w:t>1.500</w:t>
            </w:r>
          </w:p>
        </w:tc>
        <w:tc>
          <w:tcPr>
            <w:tcW w:w="1422" w:type="dxa"/>
            <w:shd w:val="clear" w:color="auto" w:fill="auto"/>
            <w:vAlign w:val="center"/>
          </w:tcPr>
          <w:p w14:paraId="738DF8E6"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28928425"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17E44B32" w14:textId="77777777" w:rsidR="00397AE2" w:rsidRPr="00592046" w:rsidRDefault="00397AE2" w:rsidP="003E6C39">
            <w:pPr>
              <w:jc w:val="both"/>
              <w:rPr>
                <w:rFonts w:ascii="Arial" w:hAnsi="Arial" w:cs="Arial"/>
                <w:sz w:val="20"/>
                <w:szCs w:val="20"/>
                <w:lang w:eastAsia="en-US"/>
              </w:rPr>
            </w:pPr>
          </w:p>
        </w:tc>
      </w:tr>
      <w:tr w:rsidR="00397AE2" w:rsidRPr="00592046" w14:paraId="1E62347E" w14:textId="77777777" w:rsidTr="003E6C39">
        <w:tblPrEx>
          <w:tblCellMar>
            <w:left w:w="108" w:type="dxa"/>
            <w:right w:w="108" w:type="dxa"/>
          </w:tblCellMar>
        </w:tblPrEx>
        <w:trPr>
          <w:trHeight w:val="412"/>
        </w:trPr>
        <w:tc>
          <w:tcPr>
            <w:tcW w:w="1129" w:type="dxa"/>
            <w:vAlign w:val="center"/>
          </w:tcPr>
          <w:p w14:paraId="370B0AF6" w14:textId="77777777" w:rsidR="00397AE2" w:rsidRPr="00592046" w:rsidRDefault="00397AE2" w:rsidP="003E6C39">
            <w:pPr>
              <w:autoSpaceDE w:val="0"/>
              <w:autoSpaceDN w:val="0"/>
              <w:adjustRightInd w:val="0"/>
              <w:jc w:val="center"/>
              <w:rPr>
                <w:rFonts w:ascii="Arial" w:hAnsi="Arial" w:cs="Arial"/>
                <w:bCs/>
                <w:iCs/>
                <w:sz w:val="20"/>
                <w:szCs w:val="20"/>
              </w:rPr>
            </w:pPr>
            <w:r>
              <w:rPr>
                <w:rFonts w:ascii="Arial" w:hAnsi="Arial" w:cs="Arial"/>
                <w:bCs/>
                <w:iCs/>
                <w:sz w:val="20"/>
                <w:szCs w:val="20"/>
              </w:rPr>
              <w:lastRenderedPageBreak/>
              <w:t>42</w:t>
            </w:r>
          </w:p>
        </w:tc>
        <w:tc>
          <w:tcPr>
            <w:tcW w:w="1134" w:type="dxa"/>
            <w:shd w:val="clear" w:color="auto" w:fill="auto"/>
            <w:noWrap/>
            <w:vAlign w:val="center"/>
          </w:tcPr>
          <w:p w14:paraId="3DB053E3" w14:textId="77777777" w:rsidR="00397AE2" w:rsidRDefault="00397AE2" w:rsidP="003E6C39">
            <w:pPr>
              <w:jc w:val="center"/>
              <w:rPr>
                <w:rFonts w:ascii="Arial" w:hAnsi="Arial" w:cs="Arial"/>
                <w:color w:val="000000"/>
                <w:sz w:val="20"/>
                <w:szCs w:val="20"/>
              </w:rPr>
            </w:pPr>
            <w:r w:rsidRPr="00786063">
              <w:rPr>
                <w:rFonts w:ascii="Calibri" w:hAnsi="Calibri" w:cs="Calibri"/>
                <w:color w:val="000000"/>
                <w:sz w:val="20"/>
                <w:szCs w:val="20"/>
              </w:rPr>
              <w:t>10142</w:t>
            </w:r>
          </w:p>
        </w:tc>
        <w:tc>
          <w:tcPr>
            <w:tcW w:w="4962" w:type="dxa"/>
            <w:shd w:val="clear" w:color="auto" w:fill="auto"/>
            <w:vAlign w:val="center"/>
          </w:tcPr>
          <w:p w14:paraId="308F011C" w14:textId="77777777" w:rsidR="00397AE2" w:rsidRPr="002B6091" w:rsidRDefault="00397AE2" w:rsidP="003E6C39">
            <w:pPr>
              <w:pStyle w:val="PargrafodaLista"/>
              <w:ind w:left="0"/>
              <w:rPr>
                <w:rFonts w:ascii="Arial" w:hAnsi="Arial" w:cs="Arial"/>
                <w:color w:val="000000"/>
              </w:rPr>
            </w:pPr>
            <w:proofErr w:type="gramStart"/>
            <w:r w:rsidRPr="00786063">
              <w:rPr>
                <w:rFonts w:ascii="Calibri" w:hAnsi="Calibri" w:cs="Calibri"/>
                <w:color w:val="000000"/>
              </w:rPr>
              <w:t>FUROSEMIDA ,</w:t>
            </w:r>
            <w:proofErr w:type="gramEnd"/>
            <w:r w:rsidRPr="00786063">
              <w:rPr>
                <w:rFonts w:ascii="Calibri" w:hAnsi="Calibri" w:cs="Calibri"/>
                <w:color w:val="000000"/>
              </w:rPr>
              <w:t xml:space="preserve"> 10 MG/ML, SOLUCAO INJETAVEL.  -  </w:t>
            </w:r>
          </w:p>
        </w:tc>
        <w:tc>
          <w:tcPr>
            <w:tcW w:w="1275" w:type="dxa"/>
            <w:shd w:val="clear" w:color="auto" w:fill="auto"/>
            <w:vAlign w:val="center"/>
          </w:tcPr>
          <w:p w14:paraId="792A5A3F" w14:textId="77777777" w:rsidR="00397AE2" w:rsidRDefault="00397AE2" w:rsidP="003E6C39">
            <w:pPr>
              <w:pStyle w:val="PargrafodaLista"/>
              <w:ind w:left="0"/>
              <w:jc w:val="center"/>
              <w:rPr>
                <w:rFonts w:ascii="Arial" w:hAnsi="Arial" w:cs="Arial"/>
                <w:color w:val="000000"/>
              </w:rPr>
            </w:pPr>
            <w:r w:rsidRPr="00786063">
              <w:rPr>
                <w:rFonts w:ascii="Calibri" w:hAnsi="Calibri" w:cs="Calibri"/>
                <w:color w:val="000000"/>
              </w:rPr>
              <w:t>UNIDADE</w:t>
            </w:r>
          </w:p>
        </w:tc>
        <w:tc>
          <w:tcPr>
            <w:tcW w:w="992" w:type="dxa"/>
            <w:shd w:val="clear" w:color="auto" w:fill="auto"/>
            <w:noWrap/>
            <w:vAlign w:val="center"/>
          </w:tcPr>
          <w:p w14:paraId="68D5233D" w14:textId="77777777" w:rsidR="00397AE2" w:rsidRDefault="00397AE2" w:rsidP="003E6C39">
            <w:pPr>
              <w:jc w:val="center"/>
              <w:rPr>
                <w:rFonts w:ascii="Arial" w:hAnsi="Arial" w:cs="Arial"/>
                <w:color w:val="000000"/>
                <w:sz w:val="20"/>
                <w:szCs w:val="20"/>
              </w:rPr>
            </w:pPr>
            <w:r w:rsidRPr="00786063">
              <w:rPr>
                <w:rFonts w:ascii="Calibri" w:hAnsi="Calibri" w:cs="Calibri"/>
                <w:color w:val="000000"/>
                <w:sz w:val="20"/>
                <w:szCs w:val="20"/>
              </w:rPr>
              <w:t>300</w:t>
            </w:r>
          </w:p>
        </w:tc>
        <w:tc>
          <w:tcPr>
            <w:tcW w:w="1422" w:type="dxa"/>
            <w:shd w:val="clear" w:color="auto" w:fill="auto"/>
            <w:vAlign w:val="center"/>
          </w:tcPr>
          <w:p w14:paraId="53B5BAD8"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7DCDC895"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5A94ED58" w14:textId="77777777" w:rsidR="00397AE2" w:rsidRPr="00592046" w:rsidRDefault="00397AE2" w:rsidP="003E6C39">
            <w:pPr>
              <w:jc w:val="both"/>
              <w:rPr>
                <w:rFonts w:ascii="Arial" w:hAnsi="Arial" w:cs="Arial"/>
                <w:sz w:val="20"/>
                <w:szCs w:val="20"/>
                <w:lang w:eastAsia="en-US"/>
              </w:rPr>
            </w:pPr>
          </w:p>
        </w:tc>
      </w:tr>
      <w:tr w:rsidR="00397AE2" w:rsidRPr="00592046" w14:paraId="0879BBF3" w14:textId="77777777" w:rsidTr="003E6C39">
        <w:tblPrEx>
          <w:tblCellMar>
            <w:left w:w="108" w:type="dxa"/>
            <w:right w:w="108" w:type="dxa"/>
          </w:tblCellMar>
        </w:tblPrEx>
        <w:trPr>
          <w:trHeight w:val="412"/>
        </w:trPr>
        <w:tc>
          <w:tcPr>
            <w:tcW w:w="1129" w:type="dxa"/>
            <w:vAlign w:val="center"/>
          </w:tcPr>
          <w:p w14:paraId="3884925A" w14:textId="77777777" w:rsidR="00397AE2" w:rsidRPr="00592046" w:rsidRDefault="00397AE2" w:rsidP="003E6C39">
            <w:pPr>
              <w:autoSpaceDE w:val="0"/>
              <w:autoSpaceDN w:val="0"/>
              <w:adjustRightInd w:val="0"/>
              <w:jc w:val="center"/>
              <w:rPr>
                <w:rFonts w:ascii="Arial" w:hAnsi="Arial" w:cs="Arial"/>
                <w:bCs/>
                <w:iCs/>
                <w:sz w:val="20"/>
                <w:szCs w:val="20"/>
              </w:rPr>
            </w:pPr>
            <w:r>
              <w:rPr>
                <w:rFonts w:ascii="Arial" w:hAnsi="Arial" w:cs="Arial"/>
                <w:bCs/>
                <w:iCs/>
                <w:sz w:val="20"/>
                <w:szCs w:val="20"/>
              </w:rPr>
              <w:t>43</w:t>
            </w:r>
          </w:p>
        </w:tc>
        <w:tc>
          <w:tcPr>
            <w:tcW w:w="1134" w:type="dxa"/>
            <w:shd w:val="clear" w:color="auto" w:fill="auto"/>
            <w:noWrap/>
            <w:vAlign w:val="center"/>
          </w:tcPr>
          <w:p w14:paraId="50EF5299" w14:textId="77777777" w:rsidR="00397AE2" w:rsidRDefault="00397AE2" w:rsidP="003E6C39">
            <w:pPr>
              <w:jc w:val="center"/>
              <w:rPr>
                <w:rFonts w:ascii="Arial" w:hAnsi="Arial" w:cs="Arial"/>
                <w:color w:val="000000"/>
                <w:sz w:val="20"/>
                <w:szCs w:val="20"/>
              </w:rPr>
            </w:pPr>
            <w:r w:rsidRPr="00786063">
              <w:rPr>
                <w:rFonts w:ascii="Calibri" w:hAnsi="Calibri" w:cs="Calibri"/>
                <w:color w:val="000000"/>
                <w:sz w:val="20"/>
                <w:szCs w:val="20"/>
              </w:rPr>
              <w:t>10143</w:t>
            </w:r>
          </w:p>
        </w:tc>
        <w:tc>
          <w:tcPr>
            <w:tcW w:w="4962" w:type="dxa"/>
            <w:shd w:val="clear" w:color="auto" w:fill="auto"/>
            <w:vAlign w:val="center"/>
          </w:tcPr>
          <w:p w14:paraId="08409180" w14:textId="77777777" w:rsidR="00397AE2" w:rsidRPr="002B6091" w:rsidRDefault="00397AE2" w:rsidP="003E6C39">
            <w:pPr>
              <w:pStyle w:val="PargrafodaLista"/>
              <w:ind w:left="0"/>
              <w:rPr>
                <w:rFonts w:ascii="Arial" w:hAnsi="Arial" w:cs="Arial"/>
                <w:color w:val="000000"/>
              </w:rPr>
            </w:pPr>
            <w:r w:rsidRPr="00786063">
              <w:rPr>
                <w:rFonts w:ascii="Calibri" w:hAnsi="Calibri" w:cs="Calibri"/>
                <w:color w:val="000000"/>
              </w:rPr>
              <w:t>GLICOSE, 50 MG/ML (5</w:t>
            </w:r>
            <w:proofErr w:type="gramStart"/>
            <w:r w:rsidRPr="00786063">
              <w:rPr>
                <w:rFonts w:ascii="Calibri" w:hAnsi="Calibri" w:cs="Calibri"/>
                <w:color w:val="000000"/>
              </w:rPr>
              <w:t>%) ,</w:t>
            </w:r>
            <w:proofErr w:type="gramEnd"/>
            <w:r w:rsidRPr="00786063">
              <w:rPr>
                <w:rFonts w:ascii="Calibri" w:hAnsi="Calibri" w:cs="Calibri"/>
                <w:color w:val="000000"/>
              </w:rPr>
              <w:t xml:space="preserve"> SOLUCAO INJETAVEL.  -  </w:t>
            </w:r>
          </w:p>
        </w:tc>
        <w:tc>
          <w:tcPr>
            <w:tcW w:w="1275" w:type="dxa"/>
            <w:shd w:val="clear" w:color="auto" w:fill="auto"/>
            <w:vAlign w:val="center"/>
          </w:tcPr>
          <w:p w14:paraId="301A8DC7" w14:textId="77777777" w:rsidR="00397AE2" w:rsidRDefault="00397AE2" w:rsidP="003E6C39">
            <w:pPr>
              <w:pStyle w:val="PargrafodaLista"/>
              <w:ind w:left="0"/>
              <w:jc w:val="center"/>
              <w:rPr>
                <w:rFonts w:ascii="Arial" w:hAnsi="Arial" w:cs="Arial"/>
                <w:color w:val="000000"/>
              </w:rPr>
            </w:pPr>
            <w:r w:rsidRPr="00786063">
              <w:rPr>
                <w:rFonts w:ascii="Calibri" w:hAnsi="Calibri" w:cs="Calibri"/>
                <w:color w:val="000000"/>
              </w:rPr>
              <w:t>UNIDADE</w:t>
            </w:r>
          </w:p>
        </w:tc>
        <w:tc>
          <w:tcPr>
            <w:tcW w:w="992" w:type="dxa"/>
            <w:shd w:val="clear" w:color="auto" w:fill="auto"/>
            <w:noWrap/>
            <w:vAlign w:val="center"/>
          </w:tcPr>
          <w:p w14:paraId="05BDE091" w14:textId="77777777" w:rsidR="00397AE2" w:rsidRDefault="00397AE2" w:rsidP="003E6C39">
            <w:pPr>
              <w:jc w:val="center"/>
              <w:rPr>
                <w:rFonts w:ascii="Arial" w:hAnsi="Arial" w:cs="Arial"/>
                <w:color w:val="000000"/>
                <w:sz w:val="20"/>
                <w:szCs w:val="20"/>
              </w:rPr>
            </w:pPr>
            <w:r w:rsidRPr="00786063">
              <w:rPr>
                <w:rFonts w:ascii="Calibri" w:hAnsi="Calibri" w:cs="Calibri"/>
                <w:color w:val="000000"/>
                <w:sz w:val="20"/>
                <w:szCs w:val="20"/>
              </w:rPr>
              <w:t>200</w:t>
            </w:r>
          </w:p>
        </w:tc>
        <w:tc>
          <w:tcPr>
            <w:tcW w:w="1422" w:type="dxa"/>
            <w:shd w:val="clear" w:color="auto" w:fill="auto"/>
            <w:vAlign w:val="center"/>
          </w:tcPr>
          <w:p w14:paraId="605CC2E9"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61AE533D"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77BC28E4" w14:textId="77777777" w:rsidR="00397AE2" w:rsidRPr="00592046" w:rsidRDefault="00397AE2" w:rsidP="003E6C39">
            <w:pPr>
              <w:jc w:val="both"/>
              <w:rPr>
                <w:rFonts w:ascii="Arial" w:hAnsi="Arial" w:cs="Arial"/>
                <w:sz w:val="20"/>
                <w:szCs w:val="20"/>
                <w:lang w:eastAsia="en-US"/>
              </w:rPr>
            </w:pPr>
          </w:p>
        </w:tc>
      </w:tr>
      <w:tr w:rsidR="00397AE2" w:rsidRPr="00592046" w14:paraId="3287740A" w14:textId="77777777" w:rsidTr="003E6C39">
        <w:tblPrEx>
          <w:tblCellMar>
            <w:left w:w="108" w:type="dxa"/>
            <w:right w:w="108" w:type="dxa"/>
          </w:tblCellMar>
        </w:tblPrEx>
        <w:trPr>
          <w:trHeight w:val="412"/>
        </w:trPr>
        <w:tc>
          <w:tcPr>
            <w:tcW w:w="1129" w:type="dxa"/>
            <w:vAlign w:val="center"/>
          </w:tcPr>
          <w:p w14:paraId="412C1C57" w14:textId="77777777" w:rsidR="00397AE2" w:rsidRPr="00592046" w:rsidRDefault="00397AE2" w:rsidP="003E6C39">
            <w:pPr>
              <w:autoSpaceDE w:val="0"/>
              <w:autoSpaceDN w:val="0"/>
              <w:adjustRightInd w:val="0"/>
              <w:jc w:val="center"/>
              <w:rPr>
                <w:rFonts w:ascii="Arial" w:hAnsi="Arial" w:cs="Arial"/>
                <w:bCs/>
                <w:iCs/>
                <w:sz w:val="20"/>
                <w:szCs w:val="20"/>
              </w:rPr>
            </w:pPr>
            <w:r>
              <w:rPr>
                <w:rFonts w:ascii="Arial" w:hAnsi="Arial" w:cs="Arial"/>
                <w:bCs/>
                <w:iCs/>
                <w:sz w:val="20"/>
                <w:szCs w:val="20"/>
              </w:rPr>
              <w:t>44</w:t>
            </w:r>
          </w:p>
        </w:tc>
        <w:tc>
          <w:tcPr>
            <w:tcW w:w="1134" w:type="dxa"/>
            <w:shd w:val="clear" w:color="auto" w:fill="auto"/>
            <w:noWrap/>
            <w:vAlign w:val="center"/>
          </w:tcPr>
          <w:p w14:paraId="5447FEE2" w14:textId="77777777" w:rsidR="00397AE2" w:rsidRDefault="00397AE2" w:rsidP="003E6C39">
            <w:pPr>
              <w:jc w:val="center"/>
              <w:rPr>
                <w:rFonts w:ascii="Arial" w:hAnsi="Arial" w:cs="Arial"/>
                <w:color w:val="000000"/>
                <w:sz w:val="20"/>
                <w:szCs w:val="20"/>
              </w:rPr>
            </w:pPr>
            <w:r w:rsidRPr="00786063">
              <w:rPr>
                <w:rFonts w:ascii="Calibri" w:hAnsi="Calibri" w:cs="Calibri"/>
                <w:color w:val="000000"/>
                <w:sz w:val="20"/>
                <w:szCs w:val="20"/>
              </w:rPr>
              <w:t>10146</w:t>
            </w:r>
          </w:p>
        </w:tc>
        <w:tc>
          <w:tcPr>
            <w:tcW w:w="4962" w:type="dxa"/>
            <w:shd w:val="clear" w:color="auto" w:fill="auto"/>
            <w:vAlign w:val="center"/>
          </w:tcPr>
          <w:p w14:paraId="690A16AA" w14:textId="77777777" w:rsidR="00397AE2" w:rsidRPr="002B6091" w:rsidRDefault="00397AE2" w:rsidP="003E6C39">
            <w:pPr>
              <w:pStyle w:val="PargrafodaLista"/>
              <w:ind w:left="0"/>
              <w:rPr>
                <w:rFonts w:ascii="Arial" w:hAnsi="Arial" w:cs="Arial"/>
                <w:color w:val="000000"/>
              </w:rPr>
            </w:pPr>
            <w:r w:rsidRPr="00786063">
              <w:rPr>
                <w:rFonts w:ascii="Calibri" w:hAnsi="Calibri" w:cs="Calibri"/>
                <w:color w:val="000000"/>
              </w:rPr>
              <w:t xml:space="preserve">HALOPERIDOL , 5 MG/ML, SOLUCAO INJETAVEL  -  </w:t>
            </w:r>
          </w:p>
        </w:tc>
        <w:tc>
          <w:tcPr>
            <w:tcW w:w="1275" w:type="dxa"/>
            <w:shd w:val="clear" w:color="auto" w:fill="auto"/>
            <w:vAlign w:val="center"/>
          </w:tcPr>
          <w:p w14:paraId="43146D8C" w14:textId="77777777" w:rsidR="00397AE2" w:rsidRDefault="00397AE2" w:rsidP="003E6C39">
            <w:pPr>
              <w:pStyle w:val="PargrafodaLista"/>
              <w:ind w:left="0"/>
              <w:jc w:val="center"/>
              <w:rPr>
                <w:rFonts w:ascii="Arial" w:hAnsi="Arial" w:cs="Arial"/>
                <w:color w:val="000000"/>
              </w:rPr>
            </w:pPr>
            <w:r w:rsidRPr="00786063">
              <w:rPr>
                <w:rFonts w:ascii="Calibri" w:hAnsi="Calibri" w:cs="Calibri"/>
                <w:color w:val="000000"/>
              </w:rPr>
              <w:t>UNIDADE</w:t>
            </w:r>
          </w:p>
        </w:tc>
        <w:tc>
          <w:tcPr>
            <w:tcW w:w="992" w:type="dxa"/>
            <w:shd w:val="clear" w:color="auto" w:fill="auto"/>
            <w:noWrap/>
            <w:vAlign w:val="center"/>
          </w:tcPr>
          <w:p w14:paraId="01BB5C05" w14:textId="77777777" w:rsidR="00397AE2" w:rsidRDefault="00397AE2" w:rsidP="003E6C39">
            <w:pPr>
              <w:jc w:val="center"/>
              <w:rPr>
                <w:rFonts w:ascii="Arial" w:hAnsi="Arial" w:cs="Arial"/>
                <w:color w:val="000000"/>
                <w:sz w:val="20"/>
                <w:szCs w:val="20"/>
              </w:rPr>
            </w:pPr>
            <w:r w:rsidRPr="00786063">
              <w:rPr>
                <w:rFonts w:ascii="Calibri" w:hAnsi="Calibri" w:cs="Calibri"/>
                <w:color w:val="000000"/>
                <w:sz w:val="20"/>
                <w:szCs w:val="20"/>
              </w:rPr>
              <w:t>150</w:t>
            </w:r>
          </w:p>
        </w:tc>
        <w:tc>
          <w:tcPr>
            <w:tcW w:w="1422" w:type="dxa"/>
            <w:shd w:val="clear" w:color="auto" w:fill="auto"/>
            <w:vAlign w:val="center"/>
          </w:tcPr>
          <w:p w14:paraId="0BC5DC39"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409E3739"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10B95F3D" w14:textId="77777777" w:rsidR="00397AE2" w:rsidRPr="00592046" w:rsidRDefault="00397AE2" w:rsidP="003E6C39">
            <w:pPr>
              <w:jc w:val="both"/>
              <w:rPr>
                <w:rFonts w:ascii="Arial" w:hAnsi="Arial" w:cs="Arial"/>
                <w:sz w:val="20"/>
                <w:szCs w:val="20"/>
                <w:lang w:eastAsia="en-US"/>
              </w:rPr>
            </w:pPr>
          </w:p>
        </w:tc>
      </w:tr>
      <w:tr w:rsidR="00397AE2" w:rsidRPr="00592046" w14:paraId="5E57236E" w14:textId="77777777" w:rsidTr="003E6C39">
        <w:tblPrEx>
          <w:tblCellMar>
            <w:left w:w="108" w:type="dxa"/>
            <w:right w:w="108" w:type="dxa"/>
          </w:tblCellMar>
        </w:tblPrEx>
        <w:trPr>
          <w:trHeight w:val="412"/>
        </w:trPr>
        <w:tc>
          <w:tcPr>
            <w:tcW w:w="1129" w:type="dxa"/>
            <w:vAlign w:val="center"/>
          </w:tcPr>
          <w:p w14:paraId="117B650C" w14:textId="77777777" w:rsidR="00397AE2" w:rsidRPr="00592046" w:rsidRDefault="00397AE2" w:rsidP="003E6C39">
            <w:pPr>
              <w:autoSpaceDE w:val="0"/>
              <w:autoSpaceDN w:val="0"/>
              <w:adjustRightInd w:val="0"/>
              <w:jc w:val="center"/>
              <w:rPr>
                <w:rFonts w:ascii="Arial" w:hAnsi="Arial" w:cs="Arial"/>
                <w:bCs/>
                <w:iCs/>
                <w:sz w:val="20"/>
                <w:szCs w:val="20"/>
              </w:rPr>
            </w:pPr>
            <w:r>
              <w:rPr>
                <w:rFonts w:ascii="Arial" w:hAnsi="Arial" w:cs="Arial"/>
                <w:bCs/>
                <w:iCs/>
                <w:sz w:val="20"/>
                <w:szCs w:val="20"/>
              </w:rPr>
              <w:t>45</w:t>
            </w:r>
          </w:p>
        </w:tc>
        <w:tc>
          <w:tcPr>
            <w:tcW w:w="1134" w:type="dxa"/>
            <w:shd w:val="clear" w:color="auto" w:fill="auto"/>
            <w:noWrap/>
            <w:vAlign w:val="center"/>
          </w:tcPr>
          <w:p w14:paraId="45E046CA" w14:textId="77777777" w:rsidR="00397AE2" w:rsidRDefault="00397AE2" w:rsidP="003E6C39">
            <w:pPr>
              <w:jc w:val="center"/>
              <w:rPr>
                <w:rFonts w:ascii="Arial" w:hAnsi="Arial" w:cs="Arial"/>
                <w:color w:val="000000"/>
                <w:sz w:val="20"/>
                <w:szCs w:val="20"/>
              </w:rPr>
            </w:pPr>
            <w:r w:rsidRPr="00786063">
              <w:rPr>
                <w:rFonts w:ascii="Calibri" w:hAnsi="Calibri" w:cs="Calibri"/>
                <w:color w:val="000000"/>
                <w:sz w:val="20"/>
                <w:szCs w:val="20"/>
              </w:rPr>
              <w:t>10147</w:t>
            </w:r>
          </w:p>
        </w:tc>
        <w:tc>
          <w:tcPr>
            <w:tcW w:w="4962" w:type="dxa"/>
            <w:shd w:val="clear" w:color="auto" w:fill="auto"/>
            <w:vAlign w:val="center"/>
          </w:tcPr>
          <w:p w14:paraId="48088D85" w14:textId="77777777" w:rsidR="00397AE2" w:rsidRPr="002B6091" w:rsidRDefault="00397AE2" w:rsidP="003E6C39">
            <w:pPr>
              <w:pStyle w:val="PargrafodaLista"/>
              <w:ind w:left="0"/>
              <w:rPr>
                <w:rFonts w:ascii="Arial" w:hAnsi="Arial" w:cs="Arial"/>
                <w:color w:val="000000"/>
              </w:rPr>
            </w:pPr>
            <w:r w:rsidRPr="00786063">
              <w:rPr>
                <w:rFonts w:ascii="Calibri" w:hAnsi="Calibri" w:cs="Calibri"/>
                <w:color w:val="000000"/>
              </w:rPr>
              <w:t>HEMITARTARATO DE NOREPINEFRINA, "</w:t>
            </w:r>
            <w:r w:rsidRPr="00786063">
              <w:rPr>
                <w:rFonts w:ascii="Calibri" w:hAnsi="Calibri" w:cs="Calibri"/>
                <w:color w:val="000000"/>
              </w:rPr>
              <w:tab/>
              <w:t xml:space="preserve">2 MG/ML, SOLUCAO INJETAVEL.  -  </w:t>
            </w:r>
          </w:p>
        </w:tc>
        <w:tc>
          <w:tcPr>
            <w:tcW w:w="1275" w:type="dxa"/>
            <w:shd w:val="clear" w:color="auto" w:fill="auto"/>
            <w:vAlign w:val="center"/>
          </w:tcPr>
          <w:p w14:paraId="0B2A14DD" w14:textId="77777777" w:rsidR="00397AE2" w:rsidRDefault="00397AE2" w:rsidP="003E6C39">
            <w:pPr>
              <w:pStyle w:val="PargrafodaLista"/>
              <w:ind w:left="0"/>
              <w:jc w:val="center"/>
              <w:rPr>
                <w:rFonts w:ascii="Arial" w:hAnsi="Arial" w:cs="Arial"/>
                <w:color w:val="000000"/>
              </w:rPr>
            </w:pPr>
            <w:r w:rsidRPr="00786063">
              <w:rPr>
                <w:rFonts w:ascii="Calibri" w:hAnsi="Calibri" w:cs="Calibri"/>
                <w:color w:val="000000"/>
              </w:rPr>
              <w:t>UNIDADE</w:t>
            </w:r>
          </w:p>
        </w:tc>
        <w:tc>
          <w:tcPr>
            <w:tcW w:w="992" w:type="dxa"/>
            <w:shd w:val="clear" w:color="auto" w:fill="auto"/>
            <w:noWrap/>
            <w:vAlign w:val="center"/>
          </w:tcPr>
          <w:p w14:paraId="686F2B30" w14:textId="77777777" w:rsidR="00397AE2" w:rsidRDefault="00397AE2" w:rsidP="003E6C39">
            <w:pPr>
              <w:jc w:val="center"/>
              <w:rPr>
                <w:rFonts w:ascii="Arial" w:hAnsi="Arial" w:cs="Arial"/>
                <w:color w:val="000000"/>
                <w:sz w:val="20"/>
                <w:szCs w:val="20"/>
              </w:rPr>
            </w:pPr>
            <w:r w:rsidRPr="00786063">
              <w:rPr>
                <w:rFonts w:ascii="Calibri" w:hAnsi="Calibri" w:cs="Calibri"/>
                <w:color w:val="000000"/>
                <w:sz w:val="20"/>
                <w:szCs w:val="20"/>
              </w:rPr>
              <w:t>50</w:t>
            </w:r>
          </w:p>
        </w:tc>
        <w:tc>
          <w:tcPr>
            <w:tcW w:w="1422" w:type="dxa"/>
            <w:shd w:val="clear" w:color="auto" w:fill="auto"/>
            <w:vAlign w:val="center"/>
          </w:tcPr>
          <w:p w14:paraId="0BD8C687"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1644E6B6"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6C539A66" w14:textId="77777777" w:rsidR="00397AE2" w:rsidRPr="00592046" w:rsidRDefault="00397AE2" w:rsidP="003E6C39">
            <w:pPr>
              <w:jc w:val="both"/>
              <w:rPr>
                <w:rFonts w:ascii="Arial" w:hAnsi="Arial" w:cs="Arial"/>
                <w:sz w:val="20"/>
                <w:szCs w:val="20"/>
                <w:lang w:eastAsia="en-US"/>
              </w:rPr>
            </w:pPr>
          </w:p>
        </w:tc>
      </w:tr>
      <w:tr w:rsidR="00397AE2" w:rsidRPr="00592046" w14:paraId="46905AAB" w14:textId="77777777" w:rsidTr="003E6C39">
        <w:tblPrEx>
          <w:tblCellMar>
            <w:left w:w="108" w:type="dxa"/>
            <w:right w:w="108" w:type="dxa"/>
          </w:tblCellMar>
        </w:tblPrEx>
        <w:trPr>
          <w:trHeight w:val="412"/>
        </w:trPr>
        <w:tc>
          <w:tcPr>
            <w:tcW w:w="1129" w:type="dxa"/>
            <w:vAlign w:val="center"/>
          </w:tcPr>
          <w:p w14:paraId="4FF70DD9" w14:textId="77777777" w:rsidR="00397AE2" w:rsidRDefault="00397AE2" w:rsidP="003E6C39">
            <w:pPr>
              <w:autoSpaceDE w:val="0"/>
              <w:autoSpaceDN w:val="0"/>
              <w:adjustRightInd w:val="0"/>
              <w:jc w:val="center"/>
              <w:rPr>
                <w:rFonts w:ascii="Arial" w:hAnsi="Arial" w:cs="Arial"/>
                <w:bCs/>
                <w:iCs/>
                <w:sz w:val="20"/>
                <w:szCs w:val="20"/>
              </w:rPr>
            </w:pPr>
            <w:r>
              <w:rPr>
                <w:rFonts w:ascii="Arial" w:hAnsi="Arial" w:cs="Arial"/>
                <w:bCs/>
                <w:iCs/>
                <w:sz w:val="20"/>
                <w:szCs w:val="20"/>
              </w:rPr>
              <w:t>46</w:t>
            </w:r>
          </w:p>
        </w:tc>
        <w:tc>
          <w:tcPr>
            <w:tcW w:w="1134" w:type="dxa"/>
            <w:shd w:val="clear" w:color="auto" w:fill="auto"/>
            <w:noWrap/>
            <w:vAlign w:val="center"/>
          </w:tcPr>
          <w:p w14:paraId="53DB2455" w14:textId="77777777" w:rsidR="00397AE2" w:rsidRDefault="00397AE2" w:rsidP="003E6C39">
            <w:pPr>
              <w:jc w:val="center"/>
              <w:rPr>
                <w:rFonts w:ascii="Arial" w:hAnsi="Arial" w:cs="Arial"/>
                <w:color w:val="000000"/>
                <w:sz w:val="20"/>
                <w:szCs w:val="20"/>
              </w:rPr>
            </w:pPr>
            <w:r w:rsidRPr="00786063">
              <w:rPr>
                <w:rFonts w:ascii="Calibri" w:hAnsi="Calibri" w:cs="Calibri"/>
                <w:color w:val="000000"/>
                <w:sz w:val="20"/>
                <w:szCs w:val="20"/>
              </w:rPr>
              <w:t>10148</w:t>
            </w:r>
          </w:p>
        </w:tc>
        <w:tc>
          <w:tcPr>
            <w:tcW w:w="4962" w:type="dxa"/>
            <w:shd w:val="clear" w:color="auto" w:fill="auto"/>
            <w:vAlign w:val="center"/>
          </w:tcPr>
          <w:p w14:paraId="190DBD4E" w14:textId="77777777" w:rsidR="00397AE2" w:rsidRPr="002B6091" w:rsidRDefault="00397AE2" w:rsidP="003E6C39">
            <w:pPr>
              <w:pStyle w:val="PargrafodaLista"/>
              <w:ind w:left="0"/>
              <w:rPr>
                <w:rFonts w:ascii="Arial" w:hAnsi="Arial" w:cs="Arial"/>
                <w:color w:val="000000"/>
              </w:rPr>
            </w:pPr>
            <w:r w:rsidRPr="00786063">
              <w:rPr>
                <w:rFonts w:ascii="Calibri" w:hAnsi="Calibri" w:cs="Calibri"/>
                <w:color w:val="000000"/>
              </w:rPr>
              <w:t xml:space="preserve">HEPARINA SÓDICA, 5.000 UI/ 0,25 ML, SOLUCAO INJETAVEL  -  </w:t>
            </w:r>
          </w:p>
        </w:tc>
        <w:tc>
          <w:tcPr>
            <w:tcW w:w="1275" w:type="dxa"/>
            <w:shd w:val="clear" w:color="auto" w:fill="auto"/>
            <w:vAlign w:val="center"/>
          </w:tcPr>
          <w:p w14:paraId="3F240671" w14:textId="77777777" w:rsidR="00397AE2" w:rsidRDefault="00397AE2" w:rsidP="003E6C39">
            <w:pPr>
              <w:pStyle w:val="PargrafodaLista"/>
              <w:ind w:left="0"/>
              <w:jc w:val="center"/>
              <w:rPr>
                <w:rFonts w:ascii="Arial" w:hAnsi="Arial" w:cs="Arial"/>
                <w:color w:val="000000"/>
              </w:rPr>
            </w:pPr>
            <w:r w:rsidRPr="00786063">
              <w:rPr>
                <w:rFonts w:ascii="Calibri" w:hAnsi="Calibri" w:cs="Calibri"/>
                <w:color w:val="000000"/>
              </w:rPr>
              <w:t>UNIDADE</w:t>
            </w:r>
          </w:p>
        </w:tc>
        <w:tc>
          <w:tcPr>
            <w:tcW w:w="992" w:type="dxa"/>
            <w:shd w:val="clear" w:color="auto" w:fill="auto"/>
            <w:noWrap/>
            <w:vAlign w:val="center"/>
          </w:tcPr>
          <w:p w14:paraId="6418043A" w14:textId="77777777" w:rsidR="00397AE2" w:rsidRDefault="00397AE2" w:rsidP="003E6C39">
            <w:pPr>
              <w:jc w:val="center"/>
              <w:rPr>
                <w:rFonts w:ascii="Arial" w:hAnsi="Arial" w:cs="Arial"/>
                <w:color w:val="000000"/>
                <w:sz w:val="20"/>
                <w:szCs w:val="20"/>
              </w:rPr>
            </w:pPr>
            <w:r w:rsidRPr="00786063">
              <w:rPr>
                <w:rFonts w:ascii="Calibri" w:hAnsi="Calibri" w:cs="Calibri"/>
                <w:color w:val="000000"/>
                <w:sz w:val="20"/>
                <w:szCs w:val="20"/>
              </w:rPr>
              <w:t>150</w:t>
            </w:r>
          </w:p>
        </w:tc>
        <w:tc>
          <w:tcPr>
            <w:tcW w:w="1422" w:type="dxa"/>
            <w:shd w:val="clear" w:color="auto" w:fill="auto"/>
            <w:vAlign w:val="center"/>
          </w:tcPr>
          <w:p w14:paraId="0867037C"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72FD5A6D"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7C82F224" w14:textId="77777777" w:rsidR="00397AE2" w:rsidRPr="00592046" w:rsidRDefault="00397AE2" w:rsidP="003E6C39">
            <w:pPr>
              <w:jc w:val="both"/>
              <w:rPr>
                <w:rFonts w:ascii="Arial" w:hAnsi="Arial" w:cs="Arial"/>
                <w:sz w:val="20"/>
                <w:szCs w:val="20"/>
                <w:lang w:eastAsia="en-US"/>
              </w:rPr>
            </w:pPr>
          </w:p>
        </w:tc>
      </w:tr>
      <w:tr w:rsidR="00397AE2" w:rsidRPr="00592046" w14:paraId="1A9E18E5" w14:textId="77777777" w:rsidTr="003E6C39">
        <w:tblPrEx>
          <w:tblCellMar>
            <w:left w:w="108" w:type="dxa"/>
            <w:right w:w="108" w:type="dxa"/>
          </w:tblCellMar>
        </w:tblPrEx>
        <w:trPr>
          <w:trHeight w:val="412"/>
        </w:trPr>
        <w:tc>
          <w:tcPr>
            <w:tcW w:w="1129" w:type="dxa"/>
            <w:vAlign w:val="center"/>
          </w:tcPr>
          <w:p w14:paraId="2AF33B3F" w14:textId="77777777" w:rsidR="00397AE2" w:rsidRDefault="00397AE2" w:rsidP="003E6C39">
            <w:pPr>
              <w:autoSpaceDE w:val="0"/>
              <w:autoSpaceDN w:val="0"/>
              <w:adjustRightInd w:val="0"/>
              <w:jc w:val="center"/>
              <w:rPr>
                <w:rFonts w:ascii="Arial" w:hAnsi="Arial" w:cs="Arial"/>
                <w:bCs/>
                <w:iCs/>
                <w:sz w:val="20"/>
                <w:szCs w:val="20"/>
              </w:rPr>
            </w:pPr>
            <w:r>
              <w:rPr>
                <w:rFonts w:ascii="Arial" w:hAnsi="Arial" w:cs="Arial"/>
                <w:bCs/>
                <w:iCs/>
                <w:sz w:val="20"/>
                <w:szCs w:val="20"/>
              </w:rPr>
              <w:t>47</w:t>
            </w:r>
          </w:p>
        </w:tc>
        <w:tc>
          <w:tcPr>
            <w:tcW w:w="1134" w:type="dxa"/>
            <w:shd w:val="clear" w:color="auto" w:fill="auto"/>
            <w:noWrap/>
            <w:vAlign w:val="center"/>
          </w:tcPr>
          <w:p w14:paraId="5034B3A8" w14:textId="77777777" w:rsidR="00397AE2" w:rsidRPr="00786063" w:rsidRDefault="00397AE2" w:rsidP="003E6C39">
            <w:pPr>
              <w:jc w:val="center"/>
              <w:rPr>
                <w:rFonts w:ascii="Calibri" w:hAnsi="Calibri" w:cs="Calibri"/>
                <w:color w:val="000000"/>
                <w:sz w:val="20"/>
                <w:szCs w:val="20"/>
              </w:rPr>
            </w:pPr>
            <w:r w:rsidRPr="00786063">
              <w:rPr>
                <w:rFonts w:ascii="Calibri" w:hAnsi="Calibri" w:cs="Calibri"/>
                <w:color w:val="000000"/>
                <w:sz w:val="20"/>
                <w:szCs w:val="20"/>
              </w:rPr>
              <w:t>10150</w:t>
            </w:r>
          </w:p>
        </w:tc>
        <w:tc>
          <w:tcPr>
            <w:tcW w:w="4962" w:type="dxa"/>
            <w:shd w:val="clear" w:color="auto" w:fill="auto"/>
            <w:vAlign w:val="center"/>
          </w:tcPr>
          <w:p w14:paraId="10DD10B9" w14:textId="77777777" w:rsidR="00397AE2" w:rsidRPr="00786063" w:rsidRDefault="00397AE2" w:rsidP="003E6C39">
            <w:pPr>
              <w:pStyle w:val="PargrafodaLista"/>
              <w:ind w:left="0"/>
              <w:rPr>
                <w:rFonts w:ascii="Calibri" w:hAnsi="Calibri" w:cs="Calibri"/>
                <w:color w:val="000000"/>
              </w:rPr>
            </w:pPr>
            <w:r w:rsidRPr="00786063">
              <w:rPr>
                <w:rFonts w:ascii="Calibri" w:hAnsi="Calibri" w:cs="Calibri"/>
                <w:color w:val="000000"/>
              </w:rPr>
              <w:t xml:space="preserve">LACTATO DE BIPERIDENO, 5 MG/ML, SOLUCAO INJETAVEL.  -  </w:t>
            </w:r>
          </w:p>
        </w:tc>
        <w:tc>
          <w:tcPr>
            <w:tcW w:w="1275" w:type="dxa"/>
            <w:shd w:val="clear" w:color="auto" w:fill="auto"/>
            <w:vAlign w:val="center"/>
          </w:tcPr>
          <w:p w14:paraId="0BD730C6"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UNIDADE</w:t>
            </w:r>
          </w:p>
        </w:tc>
        <w:tc>
          <w:tcPr>
            <w:tcW w:w="992" w:type="dxa"/>
            <w:shd w:val="clear" w:color="auto" w:fill="auto"/>
            <w:noWrap/>
            <w:vAlign w:val="center"/>
          </w:tcPr>
          <w:p w14:paraId="5976CBCF" w14:textId="77777777" w:rsidR="00397AE2" w:rsidRPr="00786063" w:rsidRDefault="00397AE2" w:rsidP="003E6C39">
            <w:pPr>
              <w:jc w:val="center"/>
              <w:rPr>
                <w:rFonts w:ascii="Calibri" w:hAnsi="Calibri" w:cs="Calibri"/>
                <w:color w:val="000000"/>
                <w:sz w:val="20"/>
                <w:szCs w:val="20"/>
              </w:rPr>
            </w:pPr>
            <w:r w:rsidRPr="00786063">
              <w:rPr>
                <w:rFonts w:ascii="Calibri" w:hAnsi="Calibri" w:cs="Calibri"/>
                <w:color w:val="000000"/>
                <w:sz w:val="20"/>
                <w:szCs w:val="20"/>
              </w:rPr>
              <w:t>100</w:t>
            </w:r>
          </w:p>
        </w:tc>
        <w:tc>
          <w:tcPr>
            <w:tcW w:w="1422" w:type="dxa"/>
            <w:shd w:val="clear" w:color="auto" w:fill="auto"/>
            <w:vAlign w:val="center"/>
          </w:tcPr>
          <w:p w14:paraId="3D75A0A9"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64A152C7"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1BF17EE7" w14:textId="77777777" w:rsidR="00397AE2" w:rsidRPr="00592046" w:rsidRDefault="00397AE2" w:rsidP="003E6C39">
            <w:pPr>
              <w:jc w:val="both"/>
              <w:rPr>
                <w:rFonts w:ascii="Arial" w:hAnsi="Arial" w:cs="Arial"/>
                <w:sz w:val="20"/>
                <w:szCs w:val="20"/>
                <w:lang w:eastAsia="en-US"/>
              </w:rPr>
            </w:pPr>
          </w:p>
        </w:tc>
      </w:tr>
      <w:tr w:rsidR="00397AE2" w:rsidRPr="00592046" w14:paraId="6276B280" w14:textId="77777777" w:rsidTr="003E6C39">
        <w:tblPrEx>
          <w:tblCellMar>
            <w:left w:w="108" w:type="dxa"/>
            <w:right w:w="108" w:type="dxa"/>
          </w:tblCellMar>
        </w:tblPrEx>
        <w:trPr>
          <w:trHeight w:val="412"/>
        </w:trPr>
        <w:tc>
          <w:tcPr>
            <w:tcW w:w="1129" w:type="dxa"/>
            <w:vAlign w:val="center"/>
          </w:tcPr>
          <w:p w14:paraId="3E2DCCC7" w14:textId="77777777" w:rsidR="00397AE2" w:rsidRDefault="00397AE2" w:rsidP="003E6C39">
            <w:pPr>
              <w:autoSpaceDE w:val="0"/>
              <w:autoSpaceDN w:val="0"/>
              <w:adjustRightInd w:val="0"/>
              <w:jc w:val="center"/>
              <w:rPr>
                <w:rFonts w:ascii="Arial" w:hAnsi="Arial" w:cs="Arial"/>
                <w:bCs/>
                <w:iCs/>
                <w:sz w:val="20"/>
                <w:szCs w:val="20"/>
              </w:rPr>
            </w:pPr>
            <w:r>
              <w:rPr>
                <w:rFonts w:ascii="Arial" w:hAnsi="Arial" w:cs="Arial"/>
                <w:bCs/>
                <w:iCs/>
                <w:sz w:val="20"/>
                <w:szCs w:val="20"/>
              </w:rPr>
              <w:t>48</w:t>
            </w:r>
          </w:p>
        </w:tc>
        <w:tc>
          <w:tcPr>
            <w:tcW w:w="1134" w:type="dxa"/>
            <w:shd w:val="clear" w:color="auto" w:fill="auto"/>
            <w:noWrap/>
            <w:vAlign w:val="center"/>
          </w:tcPr>
          <w:p w14:paraId="7E15C1FC" w14:textId="77777777" w:rsidR="00397AE2" w:rsidRPr="00786063" w:rsidRDefault="00397AE2" w:rsidP="003E6C39">
            <w:pPr>
              <w:jc w:val="center"/>
              <w:rPr>
                <w:rFonts w:ascii="Calibri" w:hAnsi="Calibri" w:cs="Calibri"/>
                <w:color w:val="000000"/>
                <w:sz w:val="20"/>
                <w:szCs w:val="20"/>
              </w:rPr>
            </w:pPr>
            <w:r w:rsidRPr="00786063">
              <w:rPr>
                <w:rFonts w:ascii="Calibri" w:hAnsi="Calibri" w:cs="Calibri"/>
                <w:color w:val="000000"/>
                <w:sz w:val="20"/>
                <w:szCs w:val="20"/>
              </w:rPr>
              <w:t>10151</w:t>
            </w:r>
          </w:p>
        </w:tc>
        <w:tc>
          <w:tcPr>
            <w:tcW w:w="4962" w:type="dxa"/>
            <w:shd w:val="clear" w:color="auto" w:fill="auto"/>
            <w:vAlign w:val="center"/>
          </w:tcPr>
          <w:p w14:paraId="23BFDCA1" w14:textId="77777777" w:rsidR="00397AE2" w:rsidRPr="00786063" w:rsidRDefault="00397AE2" w:rsidP="003E6C39">
            <w:pPr>
              <w:pStyle w:val="PargrafodaLista"/>
              <w:ind w:left="0"/>
              <w:rPr>
                <w:rFonts w:ascii="Calibri" w:hAnsi="Calibri" w:cs="Calibri"/>
                <w:color w:val="000000"/>
              </w:rPr>
            </w:pPr>
            <w:r w:rsidRPr="00786063">
              <w:rPr>
                <w:rFonts w:ascii="Calibri" w:hAnsi="Calibri" w:cs="Calibri"/>
                <w:color w:val="000000"/>
              </w:rPr>
              <w:t xml:space="preserve">MESILATO DE PRALIDOXIMA, 200 MG, SOLUCAO INJETAVEL  -  </w:t>
            </w:r>
          </w:p>
        </w:tc>
        <w:tc>
          <w:tcPr>
            <w:tcW w:w="1275" w:type="dxa"/>
            <w:shd w:val="clear" w:color="auto" w:fill="auto"/>
            <w:vAlign w:val="center"/>
          </w:tcPr>
          <w:p w14:paraId="127FDE8A"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UNIDADE</w:t>
            </w:r>
          </w:p>
        </w:tc>
        <w:tc>
          <w:tcPr>
            <w:tcW w:w="992" w:type="dxa"/>
            <w:shd w:val="clear" w:color="auto" w:fill="auto"/>
            <w:noWrap/>
            <w:vAlign w:val="center"/>
          </w:tcPr>
          <w:p w14:paraId="4E8903A3" w14:textId="77777777" w:rsidR="00397AE2" w:rsidRPr="00786063" w:rsidRDefault="00397AE2" w:rsidP="003E6C39">
            <w:pPr>
              <w:jc w:val="center"/>
              <w:rPr>
                <w:rFonts w:ascii="Calibri" w:hAnsi="Calibri" w:cs="Calibri"/>
                <w:color w:val="000000"/>
                <w:sz w:val="20"/>
                <w:szCs w:val="20"/>
              </w:rPr>
            </w:pPr>
            <w:r w:rsidRPr="00786063">
              <w:rPr>
                <w:rFonts w:ascii="Calibri" w:hAnsi="Calibri" w:cs="Calibri"/>
                <w:color w:val="000000"/>
                <w:sz w:val="20"/>
                <w:szCs w:val="20"/>
              </w:rPr>
              <w:t>50</w:t>
            </w:r>
          </w:p>
        </w:tc>
        <w:tc>
          <w:tcPr>
            <w:tcW w:w="1422" w:type="dxa"/>
            <w:shd w:val="clear" w:color="auto" w:fill="auto"/>
            <w:vAlign w:val="center"/>
          </w:tcPr>
          <w:p w14:paraId="795D6432"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0ED9C628"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5393A6E6" w14:textId="77777777" w:rsidR="00397AE2" w:rsidRPr="00592046" w:rsidRDefault="00397AE2" w:rsidP="003E6C39">
            <w:pPr>
              <w:jc w:val="both"/>
              <w:rPr>
                <w:rFonts w:ascii="Arial" w:hAnsi="Arial" w:cs="Arial"/>
                <w:sz w:val="20"/>
                <w:szCs w:val="20"/>
                <w:lang w:eastAsia="en-US"/>
              </w:rPr>
            </w:pPr>
          </w:p>
        </w:tc>
      </w:tr>
      <w:tr w:rsidR="00397AE2" w:rsidRPr="00592046" w14:paraId="19BA7147" w14:textId="77777777" w:rsidTr="003E6C39">
        <w:tblPrEx>
          <w:tblCellMar>
            <w:left w:w="108" w:type="dxa"/>
            <w:right w:w="108" w:type="dxa"/>
          </w:tblCellMar>
        </w:tblPrEx>
        <w:trPr>
          <w:trHeight w:val="412"/>
        </w:trPr>
        <w:tc>
          <w:tcPr>
            <w:tcW w:w="1129" w:type="dxa"/>
            <w:vAlign w:val="center"/>
          </w:tcPr>
          <w:p w14:paraId="7EAAB662" w14:textId="77777777" w:rsidR="00397AE2" w:rsidRDefault="00397AE2" w:rsidP="003E6C39">
            <w:pPr>
              <w:autoSpaceDE w:val="0"/>
              <w:autoSpaceDN w:val="0"/>
              <w:adjustRightInd w:val="0"/>
              <w:jc w:val="center"/>
              <w:rPr>
                <w:rFonts w:ascii="Arial" w:hAnsi="Arial" w:cs="Arial"/>
                <w:bCs/>
                <w:iCs/>
                <w:sz w:val="20"/>
                <w:szCs w:val="20"/>
              </w:rPr>
            </w:pPr>
            <w:r>
              <w:rPr>
                <w:rFonts w:ascii="Arial" w:hAnsi="Arial" w:cs="Arial"/>
                <w:bCs/>
                <w:iCs/>
                <w:sz w:val="20"/>
                <w:szCs w:val="20"/>
              </w:rPr>
              <w:t>49</w:t>
            </w:r>
          </w:p>
        </w:tc>
        <w:tc>
          <w:tcPr>
            <w:tcW w:w="1134" w:type="dxa"/>
            <w:shd w:val="clear" w:color="auto" w:fill="auto"/>
            <w:noWrap/>
            <w:vAlign w:val="center"/>
          </w:tcPr>
          <w:p w14:paraId="7623BE4A" w14:textId="77777777" w:rsidR="00397AE2" w:rsidRPr="00786063" w:rsidRDefault="00397AE2" w:rsidP="003E6C39">
            <w:pPr>
              <w:jc w:val="center"/>
              <w:rPr>
                <w:rFonts w:ascii="Calibri" w:hAnsi="Calibri" w:cs="Calibri"/>
                <w:color w:val="000000"/>
                <w:sz w:val="20"/>
                <w:szCs w:val="20"/>
              </w:rPr>
            </w:pPr>
            <w:r w:rsidRPr="00786063">
              <w:rPr>
                <w:rFonts w:ascii="Calibri" w:hAnsi="Calibri" w:cs="Calibri"/>
                <w:color w:val="000000"/>
                <w:sz w:val="20"/>
                <w:szCs w:val="20"/>
              </w:rPr>
              <w:t>10153</w:t>
            </w:r>
          </w:p>
        </w:tc>
        <w:tc>
          <w:tcPr>
            <w:tcW w:w="4962" w:type="dxa"/>
            <w:shd w:val="clear" w:color="auto" w:fill="auto"/>
            <w:vAlign w:val="center"/>
          </w:tcPr>
          <w:p w14:paraId="54482447" w14:textId="77777777" w:rsidR="00397AE2" w:rsidRPr="00786063" w:rsidRDefault="00397AE2" w:rsidP="003E6C39">
            <w:pPr>
              <w:pStyle w:val="PargrafodaLista"/>
              <w:ind w:left="0"/>
              <w:rPr>
                <w:rFonts w:ascii="Calibri" w:hAnsi="Calibri" w:cs="Calibri"/>
                <w:color w:val="000000"/>
              </w:rPr>
            </w:pPr>
            <w:r w:rsidRPr="00786063">
              <w:rPr>
                <w:rFonts w:ascii="Calibri" w:hAnsi="Calibri" w:cs="Calibri"/>
                <w:color w:val="000000"/>
              </w:rPr>
              <w:t xml:space="preserve">SUCCINATO </w:t>
            </w:r>
            <w:proofErr w:type="gramStart"/>
            <w:r w:rsidRPr="00786063">
              <w:rPr>
                <w:rFonts w:ascii="Calibri" w:hAnsi="Calibri" w:cs="Calibri"/>
                <w:color w:val="000000"/>
              </w:rPr>
              <w:t>SODICO  DE</w:t>
            </w:r>
            <w:proofErr w:type="gramEnd"/>
            <w:r w:rsidRPr="00786063">
              <w:rPr>
                <w:rFonts w:ascii="Calibri" w:hAnsi="Calibri" w:cs="Calibri"/>
                <w:color w:val="000000"/>
              </w:rPr>
              <w:t xml:space="preserve"> HIDROCORTISONA, </w:t>
            </w:r>
            <w:r w:rsidRPr="00786063">
              <w:rPr>
                <w:rFonts w:ascii="Calibri" w:hAnsi="Calibri" w:cs="Calibri"/>
                <w:color w:val="000000"/>
              </w:rPr>
              <w:tab/>
              <w:t xml:space="preserve">100 MG/ML, PO PARA SUSPENSAO INJETAVEL.  -  </w:t>
            </w:r>
          </w:p>
        </w:tc>
        <w:tc>
          <w:tcPr>
            <w:tcW w:w="1275" w:type="dxa"/>
            <w:shd w:val="clear" w:color="auto" w:fill="auto"/>
            <w:vAlign w:val="center"/>
          </w:tcPr>
          <w:p w14:paraId="6EA49A52"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UNIDADE</w:t>
            </w:r>
          </w:p>
        </w:tc>
        <w:tc>
          <w:tcPr>
            <w:tcW w:w="992" w:type="dxa"/>
            <w:shd w:val="clear" w:color="auto" w:fill="auto"/>
            <w:noWrap/>
            <w:vAlign w:val="center"/>
          </w:tcPr>
          <w:p w14:paraId="3BC13686" w14:textId="77777777" w:rsidR="00397AE2" w:rsidRPr="00786063" w:rsidRDefault="00397AE2" w:rsidP="003E6C39">
            <w:pPr>
              <w:jc w:val="center"/>
              <w:rPr>
                <w:rFonts w:ascii="Calibri" w:hAnsi="Calibri" w:cs="Calibri"/>
                <w:color w:val="000000"/>
                <w:sz w:val="20"/>
                <w:szCs w:val="20"/>
              </w:rPr>
            </w:pPr>
            <w:r w:rsidRPr="00786063">
              <w:rPr>
                <w:rFonts w:ascii="Calibri" w:hAnsi="Calibri" w:cs="Calibri"/>
                <w:color w:val="000000"/>
                <w:sz w:val="20"/>
                <w:szCs w:val="20"/>
              </w:rPr>
              <w:t>300</w:t>
            </w:r>
          </w:p>
        </w:tc>
        <w:tc>
          <w:tcPr>
            <w:tcW w:w="1422" w:type="dxa"/>
            <w:shd w:val="clear" w:color="auto" w:fill="auto"/>
            <w:vAlign w:val="center"/>
          </w:tcPr>
          <w:p w14:paraId="7E557A88"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304ABB07"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3DF5CCB1" w14:textId="77777777" w:rsidR="00397AE2" w:rsidRPr="00592046" w:rsidRDefault="00397AE2" w:rsidP="003E6C39">
            <w:pPr>
              <w:jc w:val="both"/>
              <w:rPr>
                <w:rFonts w:ascii="Arial" w:hAnsi="Arial" w:cs="Arial"/>
                <w:sz w:val="20"/>
                <w:szCs w:val="20"/>
                <w:lang w:eastAsia="en-US"/>
              </w:rPr>
            </w:pPr>
          </w:p>
        </w:tc>
      </w:tr>
      <w:tr w:rsidR="00397AE2" w:rsidRPr="00592046" w14:paraId="1CEF8152" w14:textId="77777777" w:rsidTr="003E6C39">
        <w:tblPrEx>
          <w:tblCellMar>
            <w:left w:w="108" w:type="dxa"/>
            <w:right w:w="108" w:type="dxa"/>
          </w:tblCellMar>
        </w:tblPrEx>
        <w:trPr>
          <w:trHeight w:val="412"/>
        </w:trPr>
        <w:tc>
          <w:tcPr>
            <w:tcW w:w="1129" w:type="dxa"/>
            <w:vAlign w:val="center"/>
          </w:tcPr>
          <w:p w14:paraId="20987581" w14:textId="77777777" w:rsidR="00397AE2" w:rsidRDefault="00397AE2" w:rsidP="003E6C39">
            <w:pPr>
              <w:autoSpaceDE w:val="0"/>
              <w:autoSpaceDN w:val="0"/>
              <w:adjustRightInd w:val="0"/>
              <w:jc w:val="center"/>
              <w:rPr>
                <w:rFonts w:ascii="Arial" w:hAnsi="Arial" w:cs="Arial"/>
                <w:bCs/>
                <w:iCs/>
                <w:sz w:val="20"/>
                <w:szCs w:val="20"/>
              </w:rPr>
            </w:pPr>
            <w:r>
              <w:rPr>
                <w:rFonts w:ascii="Arial" w:hAnsi="Arial" w:cs="Arial"/>
                <w:bCs/>
                <w:iCs/>
                <w:sz w:val="20"/>
                <w:szCs w:val="20"/>
              </w:rPr>
              <w:t>50</w:t>
            </w:r>
          </w:p>
        </w:tc>
        <w:tc>
          <w:tcPr>
            <w:tcW w:w="1134" w:type="dxa"/>
            <w:shd w:val="clear" w:color="auto" w:fill="auto"/>
            <w:noWrap/>
            <w:vAlign w:val="center"/>
          </w:tcPr>
          <w:p w14:paraId="13E09EFF" w14:textId="77777777" w:rsidR="00397AE2" w:rsidRPr="00786063" w:rsidRDefault="00397AE2" w:rsidP="003E6C39">
            <w:pPr>
              <w:jc w:val="center"/>
              <w:rPr>
                <w:rFonts w:ascii="Calibri" w:hAnsi="Calibri" w:cs="Calibri"/>
                <w:color w:val="000000"/>
                <w:sz w:val="20"/>
                <w:szCs w:val="20"/>
              </w:rPr>
            </w:pPr>
            <w:r w:rsidRPr="00786063">
              <w:rPr>
                <w:rFonts w:ascii="Calibri" w:hAnsi="Calibri" w:cs="Calibri"/>
                <w:color w:val="000000"/>
                <w:sz w:val="20"/>
                <w:szCs w:val="20"/>
              </w:rPr>
              <w:t>10154</w:t>
            </w:r>
          </w:p>
        </w:tc>
        <w:tc>
          <w:tcPr>
            <w:tcW w:w="4962" w:type="dxa"/>
            <w:shd w:val="clear" w:color="auto" w:fill="auto"/>
            <w:vAlign w:val="center"/>
          </w:tcPr>
          <w:p w14:paraId="2B405AE7" w14:textId="77777777" w:rsidR="00397AE2" w:rsidRPr="00786063" w:rsidRDefault="00397AE2" w:rsidP="003E6C39">
            <w:pPr>
              <w:pStyle w:val="PargrafodaLista"/>
              <w:ind w:left="0"/>
              <w:rPr>
                <w:rFonts w:ascii="Calibri" w:hAnsi="Calibri" w:cs="Calibri"/>
                <w:color w:val="000000"/>
              </w:rPr>
            </w:pPr>
            <w:r w:rsidRPr="00786063">
              <w:rPr>
                <w:rFonts w:ascii="Calibri" w:hAnsi="Calibri" w:cs="Calibri"/>
                <w:color w:val="000000"/>
              </w:rPr>
              <w:t xml:space="preserve">SUCCINATO </w:t>
            </w:r>
            <w:proofErr w:type="gramStart"/>
            <w:r w:rsidRPr="00786063">
              <w:rPr>
                <w:rFonts w:ascii="Calibri" w:hAnsi="Calibri" w:cs="Calibri"/>
                <w:color w:val="000000"/>
              </w:rPr>
              <w:t>SODICO  DE</w:t>
            </w:r>
            <w:proofErr w:type="gramEnd"/>
            <w:r w:rsidRPr="00786063">
              <w:rPr>
                <w:rFonts w:ascii="Calibri" w:hAnsi="Calibri" w:cs="Calibri"/>
                <w:color w:val="000000"/>
              </w:rPr>
              <w:t xml:space="preserve"> HIDROCORTISONA, 500 MG/ML, PO PARA SUSPENSAO INJETAVEL.  -  </w:t>
            </w:r>
          </w:p>
        </w:tc>
        <w:tc>
          <w:tcPr>
            <w:tcW w:w="1275" w:type="dxa"/>
            <w:shd w:val="clear" w:color="auto" w:fill="auto"/>
            <w:vAlign w:val="center"/>
          </w:tcPr>
          <w:p w14:paraId="5EEC2795"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UNIDADE</w:t>
            </w:r>
          </w:p>
        </w:tc>
        <w:tc>
          <w:tcPr>
            <w:tcW w:w="992" w:type="dxa"/>
            <w:shd w:val="clear" w:color="auto" w:fill="auto"/>
            <w:noWrap/>
            <w:vAlign w:val="center"/>
          </w:tcPr>
          <w:p w14:paraId="24B76CE7" w14:textId="77777777" w:rsidR="00397AE2" w:rsidRPr="00786063" w:rsidRDefault="00397AE2" w:rsidP="003E6C39">
            <w:pPr>
              <w:jc w:val="center"/>
              <w:rPr>
                <w:rFonts w:ascii="Calibri" w:hAnsi="Calibri" w:cs="Calibri"/>
                <w:color w:val="000000"/>
                <w:sz w:val="20"/>
                <w:szCs w:val="20"/>
              </w:rPr>
            </w:pPr>
            <w:r w:rsidRPr="00786063">
              <w:rPr>
                <w:rFonts w:ascii="Calibri" w:hAnsi="Calibri" w:cs="Calibri"/>
                <w:color w:val="000000"/>
                <w:sz w:val="20"/>
                <w:szCs w:val="20"/>
              </w:rPr>
              <w:t>300</w:t>
            </w:r>
          </w:p>
        </w:tc>
        <w:tc>
          <w:tcPr>
            <w:tcW w:w="1422" w:type="dxa"/>
            <w:shd w:val="clear" w:color="auto" w:fill="auto"/>
            <w:vAlign w:val="center"/>
          </w:tcPr>
          <w:p w14:paraId="2BD9915E"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54AA8682"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2CF70E62" w14:textId="77777777" w:rsidR="00397AE2" w:rsidRPr="00592046" w:rsidRDefault="00397AE2" w:rsidP="003E6C39">
            <w:pPr>
              <w:jc w:val="both"/>
              <w:rPr>
                <w:rFonts w:ascii="Arial" w:hAnsi="Arial" w:cs="Arial"/>
                <w:sz w:val="20"/>
                <w:szCs w:val="20"/>
                <w:lang w:eastAsia="en-US"/>
              </w:rPr>
            </w:pPr>
          </w:p>
        </w:tc>
      </w:tr>
      <w:tr w:rsidR="00397AE2" w:rsidRPr="00592046" w14:paraId="63E9BFD8" w14:textId="77777777" w:rsidTr="003E6C39">
        <w:tblPrEx>
          <w:tblCellMar>
            <w:left w:w="108" w:type="dxa"/>
            <w:right w:w="108" w:type="dxa"/>
          </w:tblCellMar>
        </w:tblPrEx>
        <w:trPr>
          <w:trHeight w:val="412"/>
        </w:trPr>
        <w:tc>
          <w:tcPr>
            <w:tcW w:w="1129" w:type="dxa"/>
            <w:vAlign w:val="center"/>
          </w:tcPr>
          <w:p w14:paraId="2B40F7B7" w14:textId="77777777" w:rsidR="00397AE2" w:rsidRDefault="00397AE2" w:rsidP="003E6C39">
            <w:pPr>
              <w:autoSpaceDE w:val="0"/>
              <w:autoSpaceDN w:val="0"/>
              <w:adjustRightInd w:val="0"/>
              <w:jc w:val="center"/>
              <w:rPr>
                <w:rFonts w:ascii="Arial" w:hAnsi="Arial" w:cs="Arial"/>
                <w:bCs/>
                <w:iCs/>
                <w:sz w:val="20"/>
                <w:szCs w:val="20"/>
              </w:rPr>
            </w:pPr>
            <w:r>
              <w:rPr>
                <w:rFonts w:ascii="Arial" w:hAnsi="Arial" w:cs="Arial"/>
                <w:bCs/>
                <w:iCs/>
                <w:sz w:val="20"/>
                <w:szCs w:val="20"/>
              </w:rPr>
              <w:t>51</w:t>
            </w:r>
          </w:p>
        </w:tc>
        <w:tc>
          <w:tcPr>
            <w:tcW w:w="1134" w:type="dxa"/>
            <w:shd w:val="clear" w:color="auto" w:fill="auto"/>
            <w:noWrap/>
            <w:vAlign w:val="center"/>
          </w:tcPr>
          <w:p w14:paraId="766BE18C" w14:textId="77777777" w:rsidR="00397AE2" w:rsidRPr="00786063" w:rsidRDefault="00397AE2" w:rsidP="003E6C39">
            <w:pPr>
              <w:jc w:val="center"/>
              <w:rPr>
                <w:rFonts w:ascii="Calibri" w:hAnsi="Calibri" w:cs="Calibri"/>
                <w:color w:val="000000"/>
                <w:sz w:val="20"/>
                <w:szCs w:val="20"/>
              </w:rPr>
            </w:pPr>
            <w:r w:rsidRPr="00786063">
              <w:rPr>
                <w:rFonts w:ascii="Calibri" w:hAnsi="Calibri" w:cs="Calibri"/>
                <w:color w:val="000000"/>
                <w:sz w:val="20"/>
                <w:szCs w:val="20"/>
              </w:rPr>
              <w:t>10155</w:t>
            </w:r>
          </w:p>
        </w:tc>
        <w:tc>
          <w:tcPr>
            <w:tcW w:w="4962" w:type="dxa"/>
            <w:shd w:val="clear" w:color="auto" w:fill="auto"/>
            <w:vAlign w:val="center"/>
          </w:tcPr>
          <w:p w14:paraId="23B8AF4C" w14:textId="77777777" w:rsidR="00397AE2" w:rsidRPr="00786063" w:rsidRDefault="00397AE2" w:rsidP="003E6C39">
            <w:pPr>
              <w:pStyle w:val="PargrafodaLista"/>
              <w:ind w:left="0"/>
              <w:rPr>
                <w:rFonts w:ascii="Calibri" w:hAnsi="Calibri" w:cs="Calibri"/>
                <w:color w:val="000000"/>
              </w:rPr>
            </w:pPr>
            <w:r w:rsidRPr="00786063">
              <w:rPr>
                <w:rFonts w:ascii="Calibri" w:hAnsi="Calibri" w:cs="Calibri"/>
                <w:color w:val="000000"/>
              </w:rPr>
              <w:t xml:space="preserve">SULFAMETOXAZOL + TRIMETOPRIMA, 80 MG/ML + 16 MG/ML, SOLUCAO INJETAVEL.  -  </w:t>
            </w:r>
          </w:p>
        </w:tc>
        <w:tc>
          <w:tcPr>
            <w:tcW w:w="1275" w:type="dxa"/>
            <w:shd w:val="clear" w:color="auto" w:fill="auto"/>
            <w:vAlign w:val="center"/>
          </w:tcPr>
          <w:p w14:paraId="7F29BEC3"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UNIDADE</w:t>
            </w:r>
          </w:p>
        </w:tc>
        <w:tc>
          <w:tcPr>
            <w:tcW w:w="992" w:type="dxa"/>
            <w:shd w:val="clear" w:color="auto" w:fill="auto"/>
            <w:noWrap/>
            <w:vAlign w:val="center"/>
          </w:tcPr>
          <w:p w14:paraId="7F883BF7" w14:textId="77777777" w:rsidR="00397AE2" w:rsidRPr="00786063" w:rsidRDefault="00397AE2" w:rsidP="003E6C39">
            <w:pPr>
              <w:jc w:val="center"/>
              <w:rPr>
                <w:rFonts w:ascii="Calibri" w:hAnsi="Calibri" w:cs="Calibri"/>
                <w:color w:val="000000"/>
                <w:sz w:val="20"/>
                <w:szCs w:val="20"/>
              </w:rPr>
            </w:pPr>
            <w:r w:rsidRPr="00786063">
              <w:rPr>
                <w:rFonts w:ascii="Calibri" w:hAnsi="Calibri" w:cs="Calibri"/>
                <w:color w:val="000000"/>
                <w:sz w:val="20"/>
                <w:szCs w:val="20"/>
              </w:rPr>
              <w:t>500</w:t>
            </w:r>
          </w:p>
        </w:tc>
        <w:tc>
          <w:tcPr>
            <w:tcW w:w="1422" w:type="dxa"/>
            <w:shd w:val="clear" w:color="auto" w:fill="auto"/>
            <w:vAlign w:val="center"/>
          </w:tcPr>
          <w:p w14:paraId="2871801F"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254CF5D0"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147EEA28" w14:textId="77777777" w:rsidR="00397AE2" w:rsidRPr="00592046" w:rsidRDefault="00397AE2" w:rsidP="003E6C39">
            <w:pPr>
              <w:jc w:val="both"/>
              <w:rPr>
                <w:rFonts w:ascii="Arial" w:hAnsi="Arial" w:cs="Arial"/>
                <w:sz w:val="20"/>
                <w:szCs w:val="20"/>
                <w:lang w:eastAsia="en-US"/>
              </w:rPr>
            </w:pPr>
          </w:p>
        </w:tc>
      </w:tr>
      <w:tr w:rsidR="00397AE2" w:rsidRPr="00592046" w14:paraId="3C01B803" w14:textId="77777777" w:rsidTr="003E6C39">
        <w:tblPrEx>
          <w:tblCellMar>
            <w:left w:w="108" w:type="dxa"/>
            <w:right w:w="108" w:type="dxa"/>
          </w:tblCellMar>
        </w:tblPrEx>
        <w:trPr>
          <w:trHeight w:val="412"/>
        </w:trPr>
        <w:tc>
          <w:tcPr>
            <w:tcW w:w="1129" w:type="dxa"/>
            <w:vAlign w:val="center"/>
          </w:tcPr>
          <w:p w14:paraId="1971ADF8" w14:textId="77777777" w:rsidR="00397AE2" w:rsidRDefault="00397AE2" w:rsidP="003E6C39">
            <w:pPr>
              <w:autoSpaceDE w:val="0"/>
              <w:autoSpaceDN w:val="0"/>
              <w:adjustRightInd w:val="0"/>
              <w:jc w:val="center"/>
              <w:rPr>
                <w:rFonts w:ascii="Arial" w:hAnsi="Arial" w:cs="Arial"/>
                <w:bCs/>
                <w:iCs/>
                <w:sz w:val="20"/>
                <w:szCs w:val="20"/>
              </w:rPr>
            </w:pPr>
            <w:r>
              <w:rPr>
                <w:rFonts w:ascii="Arial" w:hAnsi="Arial" w:cs="Arial"/>
                <w:bCs/>
                <w:iCs/>
                <w:sz w:val="20"/>
                <w:szCs w:val="20"/>
              </w:rPr>
              <w:t>52</w:t>
            </w:r>
          </w:p>
        </w:tc>
        <w:tc>
          <w:tcPr>
            <w:tcW w:w="1134" w:type="dxa"/>
            <w:shd w:val="clear" w:color="auto" w:fill="auto"/>
            <w:noWrap/>
            <w:vAlign w:val="center"/>
          </w:tcPr>
          <w:p w14:paraId="392BB72B" w14:textId="77777777" w:rsidR="00397AE2" w:rsidRPr="00786063" w:rsidRDefault="00397AE2" w:rsidP="003E6C39">
            <w:pPr>
              <w:jc w:val="center"/>
              <w:rPr>
                <w:rFonts w:ascii="Calibri" w:hAnsi="Calibri" w:cs="Calibri"/>
                <w:color w:val="000000"/>
                <w:sz w:val="20"/>
                <w:szCs w:val="20"/>
              </w:rPr>
            </w:pPr>
            <w:r w:rsidRPr="00786063">
              <w:rPr>
                <w:rFonts w:ascii="Calibri" w:hAnsi="Calibri" w:cs="Calibri"/>
                <w:color w:val="000000"/>
                <w:sz w:val="20"/>
                <w:szCs w:val="20"/>
              </w:rPr>
              <w:t>10157</w:t>
            </w:r>
          </w:p>
        </w:tc>
        <w:tc>
          <w:tcPr>
            <w:tcW w:w="4962" w:type="dxa"/>
            <w:shd w:val="clear" w:color="auto" w:fill="auto"/>
            <w:vAlign w:val="center"/>
          </w:tcPr>
          <w:p w14:paraId="5D1ECFAD" w14:textId="77777777" w:rsidR="00397AE2" w:rsidRPr="00786063" w:rsidRDefault="00397AE2" w:rsidP="003E6C39">
            <w:pPr>
              <w:pStyle w:val="PargrafodaLista"/>
              <w:ind w:left="0"/>
              <w:rPr>
                <w:rFonts w:ascii="Calibri" w:hAnsi="Calibri" w:cs="Calibri"/>
                <w:color w:val="000000"/>
              </w:rPr>
            </w:pPr>
            <w:r w:rsidRPr="00786063">
              <w:rPr>
                <w:rFonts w:ascii="Calibri" w:hAnsi="Calibri" w:cs="Calibri"/>
                <w:color w:val="000000"/>
              </w:rPr>
              <w:t xml:space="preserve">SULFATO DE </w:t>
            </w:r>
            <w:proofErr w:type="gramStart"/>
            <w:r w:rsidRPr="00786063">
              <w:rPr>
                <w:rFonts w:ascii="Calibri" w:hAnsi="Calibri" w:cs="Calibri"/>
                <w:color w:val="000000"/>
              </w:rPr>
              <w:t>MAGNESIO ,</w:t>
            </w:r>
            <w:proofErr w:type="gramEnd"/>
            <w:r w:rsidRPr="00786063">
              <w:rPr>
                <w:rFonts w:ascii="Calibri" w:hAnsi="Calibri" w:cs="Calibri"/>
                <w:color w:val="000000"/>
              </w:rPr>
              <w:t xml:space="preserve"> 10% (0,81 MEQ/ML MG++), SOLUCAO INJETAVEL.  -  </w:t>
            </w:r>
          </w:p>
        </w:tc>
        <w:tc>
          <w:tcPr>
            <w:tcW w:w="1275" w:type="dxa"/>
            <w:shd w:val="clear" w:color="auto" w:fill="auto"/>
            <w:vAlign w:val="center"/>
          </w:tcPr>
          <w:p w14:paraId="0211FEA3"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UNIDADE</w:t>
            </w:r>
          </w:p>
        </w:tc>
        <w:tc>
          <w:tcPr>
            <w:tcW w:w="992" w:type="dxa"/>
            <w:shd w:val="clear" w:color="auto" w:fill="auto"/>
            <w:noWrap/>
            <w:vAlign w:val="center"/>
          </w:tcPr>
          <w:p w14:paraId="07625E14" w14:textId="77777777" w:rsidR="00397AE2" w:rsidRPr="00786063" w:rsidRDefault="00397AE2" w:rsidP="003E6C39">
            <w:pPr>
              <w:jc w:val="center"/>
              <w:rPr>
                <w:rFonts w:ascii="Calibri" w:hAnsi="Calibri" w:cs="Calibri"/>
                <w:color w:val="000000"/>
                <w:sz w:val="20"/>
                <w:szCs w:val="20"/>
              </w:rPr>
            </w:pPr>
            <w:r w:rsidRPr="00786063">
              <w:rPr>
                <w:rFonts w:ascii="Calibri" w:hAnsi="Calibri" w:cs="Calibri"/>
                <w:color w:val="000000"/>
                <w:sz w:val="20"/>
                <w:szCs w:val="20"/>
              </w:rPr>
              <w:t>100</w:t>
            </w:r>
          </w:p>
        </w:tc>
        <w:tc>
          <w:tcPr>
            <w:tcW w:w="1422" w:type="dxa"/>
            <w:shd w:val="clear" w:color="auto" w:fill="auto"/>
            <w:vAlign w:val="center"/>
          </w:tcPr>
          <w:p w14:paraId="63BFD4D8"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5155606A"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53609A06" w14:textId="77777777" w:rsidR="00397AE2" w:rsidRPr="00592046" w:rsidRDefault="00397AE2" w:rsidP="003E6C39">
            <w:pPr>
              <w:jc w:val="both"/>
              <w:rPr>
                <w:rFonts w:ascii="Arial" w:hAnsi="Arial" w:cs="Arial"/>
                <w:sz w:val="20"/>
                <w:szCs w:val="20"/>
                <w:lang w:eastAsia="en-US"/>
              </w:rPr>
            </w:pPr>
          </w:p>
        </w:tc>
      </w:tr>
      <w:tr w:rsidR="00397AE2" w:rsidRPr="00592046" w14:paraId="784C1F26" w14:textId="77777777" w:rsidTr="003E6C39">
        <w:tblPrEx>
          <w:tblCellMar>
            <w:left w:w="108" w:type="dxa"/>
            <w:right w:w="108" w:type="dxa"/>
          </w:tblCellMar>
        </w:tblPrEx>
        <w:trPr>
          <w:trHeight w:val="412"/>
        </w:trPr>
        <w:tc>
          <w:tcPr>
            <w:tcW w:w="1129" w:type="dxa"/>
            <w:vAlign w:val="center"/>
          </w:tcPr>
          <w:p w14:paraId="28FD3125" w14:textId="77777777" w:rsidR="00397AE2" w:rsidRDefault="00397AE2" w:rsidP="003E6C39">
            <w:pPr>
              <w:autoSpaceDE w:val="0"/>
              <w:autoSpaceDN w:val="0"/>
              <w:adjustRightInd w:val="0"/>
              <w:jc w:val="center"/>
              <w:rPr>
                <w:rFonts w:ascii="Arial" w:hAnsi="Arial" w:cs="Arial"/>
                <w:bCs/>
                <w:iCs/>
                <w:sz w:val="20"/>
                <w:szCs w:val="20"/>
              </w:rPr>
            </w:pPr>
            <w:r>
              <w:rPr>
                <w:rFonts w:ascii="Arial" w:hAnsi="Arial" w:cs="Arial"/>
                <w:bCs/>
                <w:iCs/>
                <w:sz w:val="20"/>
                <w:szCs w:val="20"/>
              </w:rPr>
              <w:t>53</w:t>
            </w:r>
          </w:p>
        </w:tc>
        <w:tc>
          <w:tcPr>
            <w:tcW w:w="1134" w:type="dxa"/>
            <w:shd w:val="clear" w:color="auto" w:fill="auto"/>
            <w:noWrap/>
            <w:vAlign w:val="center"/>
          </w:tcPr>
          <w:p w14:paraId="14531B0E" w14:textId="77777777" w:rsidR="00397AE2" w:rsidRPr="00786063" w:rsidRDefault="00397AE2" w:rsidP="003E6C39">
            <w:pPr>
              <w:jc w:val="center"/>
              <w:rPr>
                <w:rFonts w:ascii="Calibri" w:hAnsi="Calibri" w:cs="Calibri"/>
                <w:color w:val="000000"/>
                <w:sz w:val="20"/>
                <w:szCs w:val="20"/>
              </w:rPr>
            </w:pPr>
            <w:r w:rsidRPr="00786063">
              <w:rPr>
                <w:rFonts w:ascii="Calibri" w:hAnsi="Calibri" w:cs="Calibri"/>
                <w:color w:val="000000"/>
                <w:sz w:val="20"/>
                <w:szCs w:val="20"/>
              </w:rPr>
              <w:t>12264</w:t>
            </w:r>
          </w:p>
        </w:tc>
        <w:tc>
          <w:tcPr>
            <w:tcW w:w="4962" w:type="dxa"/>
            <w:shd w:val="clear" w:color="auto" w:fill="auto"/>
            <w:vAlign w:val="center"/>
          </w:tcPr>
          <w:p w14:paraId="5341ADEB" w14:textId="77777777" w:rsidR="00397AE2" w:rsidRPr="00786063" w:rsidRDefault="00397AE2" w:rsidP="003E6C39">
            <w:pPr>
              <w:pStyle w:val="PargrafodaLista"/>
              <w:ind w:left="0"/>
              <w:rPr>
                <w:rFonts w:ascii="Calibri" w:hAnsi="Calibri" w:cs="Calibri"/>
                <w:color w:val="000000"/>
              </w:rPr>
            </w:pPr>
            <w:r w:rsidRPr="00786063">
              <w:rPr>
                <w:rFonts w:ascii="Calibri" w:hAnsi="Calibri" w:cs="Calibri"/>
                <w:color w:val="000000"/>
              </w:rPr>
              <w:t xml:space="preserve">SULFATO DE </w:t>
            </w:r>
            <w:proofErr w:type="gramStart"/>
            <w:r w:rsidRPr="00786063">
              <w:rPr>
                <w:rFonts w:ascii="Calibri" w:hAnsi="Calibri" w:cs="Calibri"/>
                <w:color w:val="000000"/>
              </w:rPr>
              <w:t>MAGNESIO ,</w:t>
            </w:r>
            <w:proofErr w:type="gramEnd"/>
            <w:r w:rsidRPr="00786063">
              <w:rPr>
                <w:rFonts w:ascii="Calibri" w:hAnsi="Calibri" w:cs="Calibri"/>
                <w:color w:val="000000"/>
              </w:rPr>
              <w:t xml:space="preserve"> 50% (4,05 MEQ/ML MG++), SOLUCAO INJETAVEL.  -  </w:t>
            </w:r>
          </w:p>
        </w:tc>
        <w:tc>
          <w:tcPr>
            <w:tcW w:w="1275" w:type="dxa"/>
            <w:shd w:val="clear" w:color="auto" w:fill="auto"/>
            <w:vAlign w:val="center"/>
          </w:tcPr>
          <w:p w14:paraId="19B9F54D"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UNIDADE</w:t>
            </w:r>
          </w:p>
        </w:tc>
        <w:tc>
          <w:tcPr>
            <w:tcW w:w="992" w:type="dxa"/>
            <w:shd w:val="clear" w:color="auto" w:fill="auto"/>
            <w:noWrap/>
            <w:vAlign w:val="center"/>
          </w:tcPr>
          <w:p w14:paraId="0E045827" w14:textId="77777777" w:rsidR="00397AE2" w:rsidRPr="00786063" w:rsidRDefault="00397AE2" w:rsidP="003E6C39">
            <w:pPr>
              <w:jc w:val="center"/>
              <w:rPr>
                <w:rFonts w:ascii="Calibri" w:hAnsi="Calibri" w:cs="Calibri"/>
                <w:color w:val="000000"/>
                <w:sz w:val="20"/>
                <w:szCs w:val="20"/>
              </w:rPr>
            </w:pPr>
            <w:r w:rsidRPr="00786063">
              <w:rPr>
                <w:rFonts w:ascii="Calibri" w:hAnsi="Calibri" w:cs="Calibri"/>
                <w:color w:val="000000"/>
                <w:sz w:val="20"/>
                <w:szCs w:val="20"/>
              </w:rPr>
              <w:t>100</w:t>
            </w:r>
          </w:p>
        </w:tc>
        <w:tc>
          <w:tcPr>
            <w:tcW w:w="1422" w:type="dxa"/>
            <w:shd w:val="clear" w:color="auto" w:fill="auto"/>
            <w:vAlign w:val="center"/>
          </w:tcPr>
          <w:p w14:paraId="57B68717"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10695CAB"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3514C165" w14:textId="77777777" w:rsidR="00397AE2" w:rsidRPr="00592046" w:rsidRDefault="00397AE2" w:rsidP="003E6C39">
            <w:pPr>
              <w:jc w:val="both"/>
              <w:rPr>
                <w:rFonts w:ascii="Arial" w:hAnsi="Arial" w:cs="Arial"/>
                <w:sz w:val="20"/>
                <w:szCs w:val="20"/>
                <w:lang w:eastAsia="en-US"/>
              </w:rPr>
            </w:pPr>
          </w:p>
        </w:tc>
      </w:tr>
      <w:tr w:rsidR="00397AE2" w:rsidRPr="00592046" w14:paraId="6DBC20A9" w14:textId="77777777" w:rsidTr="003E6C39">
        <w:tblPrEx>
          <w:tblCellMar>
            <w:left w:w="108" w:type="dxa"/>
            <w:right w:w="108" w:type="dxa"/>
          </w:tblCellMar>
        </w:tblPrEx>
        <w:trPr>
          <w:trHeight w:val="412"/>
        </w:trPr>
        <w:tc>
          <w:tcPr>
            <w:tcW w:w="1129" w:type="dxa"/>
            <w:vAlign w:val="center"/>
          </w:tcPr>
          <w:p w14:paraId="1B53DE62" w14:textId="77777777" w:rsidR="00397AE2" w:rsidRDefault="00397AE2" w:rsidP="003E6C39">
            <w:pPr>
              <w:autoSpaceDE w:val="0"/>
              <w:autoSpaceDN w:val="0"/>
              <w:adjustRightInd w:val="0"/>
              <w:jc w:val="center"/>
              <w:rPr>
                <w:rFonts w:ascii="Arial" w:hAnsi="Arial" w:cs="Arial"/>
                <w:bCs/>
                <w:iCs/>
                <w:sz w:val="20"/>
                <w:szCs w:val="20"/>
              </w:rPr>
            </w:pPr>
            <w:r>
              <w:rPr>
                <w:rFonts w:ascii="Arial" w:hAnsi="Arial" w:cs="Arial"/>
                <w:bCs/>
                <w:iCs/>
                <w:sz w:val="20"/>
                <w:szCs w:val="20"/>
              </w:rPr>
              <w:t>54</w:t>
            </w:r>
          </w:p>
        </w:tc>
        <w:tc>
          <w:tcPr>
            <w:tcW w:w="1134" w:type="dxa"/>
            <w:shd w:val="clear" w:color="auto" w:fill="auto"/>
            <w:noWrap/>
            <w:vAlign w:val="center"/>
          </w:tcPr>
          <w:p w14:paraId="7B870687" w14:textId="77777777" w:rsidR="00397AE2" w:rsidRPr="00786063" w:rsidRDefault="00397AE2" w:rsidP="003E6C39">
            <w:pPr>
              <w:jc w:val="center"/>
              <w:rPr>
                <w:rFonts w:ascii="Calibri" w:hAnsi="Calibri" w:cs="Calibri"/>
                <w:color w:val="000000"/>
                <w:sz w:val="20"/>
                <w:szCs w:val="20"/>
              </w:rPr>
            </w:pPr>
            <w:r w:rsidRPr="00786063">
              <w:rPr>
                <w:rFonts w:ascii="Calibri" w:hAnsi="Calibri" w:cs="Calibri"/>
                <w:color w:val="000000"/>
                <w:sz w:val="20"/>
                <w:szCs w:val="20"/>
              </w:rPr>
              <w:t>10158</w:t>
            </w:r>
          </w:p>
        </w:tc>
        <w:tc>
          <w:tcPr>
            <w:tcW w:w="4962" w:type="dxa"/>
            <w:shd w:val="clear" w:color="auto" w:fill="auto"/>
            <w:vAlign w:val="center"/>
          </w:tcPr>
          <w:p w14:paraId="06125A57" w14:textId="77777777" w:rsidR="00397AE2" w:rsidRPr="00786063" w:rsidRDefault="00397AE2" w:rsidP="003E6C39">
            <w:pPr>
              <w:pStyle w:val="PargrafodaLista"/>
              <w:ind w:left="0"/>
              <w:rPr>
                <w:rFonts w:ascii="Calibri" w:hAnsi="Calibri" w:cs="Calibri"/>
                <w:color w:val="000000"/>
              </w:rPr>
            </w:pPr>
            <w:r w:rsidRPr="00786063">
              <w:rPr>
                <w:rFonts w:ascii="Calibri" w:hAnsi="Calibri" w:cs="Calibri"/>
                <w:color w:val="000000"/>
              </w:rPr>
              <w:t xml:space="preserve">SULFATO DE </w:t>
            </w:r>
            <w:proofErr w:type="gramStart"/>
            <w:r w:rsidRPr="00786063">
              <w:rPr>
                <w:rFonts w:ascii="Calibri" w:hAnsi="Calibri" w:cs="Calibri"/>
                <w:color w:val="000000"/>
              </w:rPr>
              <w:t>SALBUTAMOL ,</w:t>
            </w:r>
            <w:proofErr w:type="gramEnd"/>
            <w:r w:rsidRPr="00786063">
              <w:rPr>
                <w:rFonts w:ascii="Calibri" w:hAnsi="Calibri" w:cs="Calibri"/>
                <w:color w:val="000000"/>
              </w:rPr>
              <w:t xml:space="preserve"> 0.5 MG/ML, SOLUCAO INJETAVEL.  -  </w:t>
            </w:r>
          </w:p>
        </w:tc>
        <w:tc>
          <w:tcPr>
            <w:tcW w:w="1275" w:type="dxa"/>
            <w:shd w:val="clear" w:color="auto" w:fill="auto"/>
            <w:vAlign w:val="center"/>
          </w:tcPr>
          <w:p w14:paraId="0920614C"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UNIDADE</w:t>
            </w:r>
          </w:p>
        </w:tc>
        <w:tc>
          <w:tcPr>
            <w:tcW w:w="992" w:type="dxa"/>
            <w:shd w:val="clear" w:color="auto" w:fill="auto"/>
            <w:noWrap/>
            <w:vAlign w:val="center"/>
          </w:tcPr>
          <w:p w14:paraId="3A416219" w14:textId="77777777" w:rsidR="00397AE2" w:rsidRPr="00786063" w:rsidRDefault="00397AE2" w:rsidP="003E6C39">
            <w:pPr>
              <w:jc w:val="center"/>
              <w:rPr>
                <w:rFonts w:ascii="Calibri" w:hAnsi="Calibri" w:cs="Calibri"/>
                <w:color w:val="000000"/>
                <w:sz w:val="20"/>
                <w:szCs w:val="20"/>
              </w:rPr>
            </w:pPr>
            <w:r w:rsidRPr="00786063">
              <w:rPr>
                <w:rFonts w:ascii="Calibri" w:hAnsi="Calibri" w:cs="Calibri"/>
                <w:color w:val="000000"/>
                <w:sz w:val="20"/>
                <w:szCs w:val="20"/>
              </w:rPr>
              <w:t>150</w:t>
            </w:r>
          </w:p>
        </w:tc>
        <w:tc>
          <w:tcPr>
            <w:tcW w:w="1422" w:type="dxa"/>
            <w:shd w:val="clear" w:color="auto" w:fill="auto"/>
            <w:vAlign w:val="center"/>
          </w:tcPr>
          <w:p w14:paraId="795D297A"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060D29B5"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4205A5F3" w14:textId="77777777" w:rsidR="00397AE2" w:rsidRPr="00592046" w:rsidRDefault="00397AE2" w:rsidP="003E6C39">
            <w:pPr>
              <w:jc w:val="both"/>
              <w:rPr>
                <w:rFonts w:ascii="Arial" w:hAnsi="Arial" w:cs="Arial"/>
                <w:sz w:val="20"/>
                <w:szCs w:val="20"/>
                <w:lang w:eastAsia="en-US"/>
              </w:rPr>
            </w:pPr>
          </w:p>
        </w:tc>
      </w:tr>
      <w:tr w:rsidR="00397AE2" w:rsidRPr="00592046" w14:paraId="5D02B375" w14:textId="77777777" w:rsidTr="003E6C39">
        <w:tblPrEx>
          <w:tblCellMar>
            <w:left w:w="108" w:type="dxa"/>
            <w:right w:w="108" w:type="dxa"/>
          </w:tblCellMar>
        </w:tblPrEx>
        <w:trPr>
          <w:trHeight w:val="412"/>
        </w:trPr>
        <w:tc>
          <w:tcPr>
            <w:tcW w:w="1129" w:type="dxa"/>
            <w:vAlign w:val="center"/>
          </w:tcPr>
          <w:p w14:paraId="653DD4E0" w14:textId="77777777" w:rsidR="00397AE2" w:rsidRDefault="00397AE2" w:rsidP="003E6C39">
            <w:pPr>
              <w:autoSpaceDE w:val="0"/>
              <w:autoSpaceDN w:val="0"/>
              <w:adjustRightInd w:val="0"/>
              <w:jc w:val="center"/>
              <w:rPr>
                <w:rFonts w:ascii="Arial" w:hAnsi="Arial" w:cs="Arial"/>
                <w:bCs/>
                <w:iCs/>
                <w:sz w:val="20"/>
                <w:szCs w:val="20"/>
              </w:rPr>
            </w:pPr>
            <w:r>
              <w:rPr>
                <w:rFonts w:ascii="Arial" w:hAnsi="Arial" w:cs="Arial"/>
                <w:bCs/>
                <w:iCs/>
                <w:sz w:val="20"/>
                <w:szCs w:val="20"/>
              </w:rPr>
              <w:t>55</w:t>
            </w:r>
          </w:p>
        </w:tc>
        <w:tc>
          <w:tcPr>
            <w:tcW w:w="1134" w:type="dxa"/>
            <w:shd w:val="clear" w:color="auto" w:fill="auto"/>
            <w:noWrap/>
            <w:vAlign w:val="center"/>
          </w:tcPr>
          <w:p w14:paraId="101C7B5B" w14:textId="77777777" w:rsidR="00397AE2" w:rsidRPr="00786063" w:rsidRDefault="00397AE2" w:rsidP="003E6C39">
            <w:pPr>
              <w:jc w:val="center"/>
              <w:rPr>
                <w:rFonts w:ascii="Calibri" w:hAnsi="Calibri" w:cs="Calibri"/>
                <w:color w:val="000000"/>
                <w:sz w:val="20"/>
                <w:szCs w:val="20"/>
              </w:rPr>
            </w:pPr>
            <w:r w:rsidRPr="00786063">
              <w:rPr>
                <w:rFonts w:ascii="Calibri" w:hAnsi="Calibri" w:cs="Calibri"/>
                <w:color w:val="000000"/>
                <w:sz w:val="20"/>
                <w:szCs w:val="20"/>
              </w:rPr>
              <w:t>10159</w:t>
            </w:r>
          </w:p>
        </w:tc>
        <w:tc>
          <w:tcPr>
            <w:tcW w:w="4962" w:type="dxa"/>
            <w:shd w:val="clear" w:color="auto" w:fill="auto"/>
            <w:vAlign w:val="center"/>
          </w:tcPr>
          <w:p w14:paraId="2FB50DB4" w14:textId="77777777" w:rsidR="00397AE2" w:rsidRPr="00786063" w:rsidRDefault="00397AE2" w:rsidP="003E6C39">
            <w:pPr>
              <w:pStyle w:val="PargrafodaLista"/>
              <w:ind w:left="0"/>
              <w:rPr>
                <w:rFonts w:ascii="Calibri" w:hAnsi="Calibri" w:cs="Calibri"/>
                <w:color w:val="000000"/>
              </w:rPr>
            </w:pPr>
            <w:r w:rsidRPr="00786063">
              <w:rPr>
                <w:rFonts w:ascii="Calibri" w:hAnsi="Calibri" w:cs="Calibri"/>
                <w:color w:val="000000"/>
              </w:rPr>
              <w:t xml:space="preserve">SULFATO DE ZINCO, 200 MCG/ML, SOLUÇÃO INJETÁVEL.  -  </w:t>
            </w:r>
          </w:p>
        </w:tc>
        <w:tc>
          <w:tcPr>
            <w:tcW w:w="1275" w:type="dxa"/>
            <w:shd w:val="clear" w:color="auto" w:fill="auto"/>
            <w:vAlign w:val="center"/>
          </w:tcPr>
          <w:p w14:paraId="4FDB7C58"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UNIDADE</w:t>
            </w:r>
          </w:p>
        </w:tc>
        <w:tc>
          <w:tcPr>
            <w:tcW w:w="992" w:type="dxa"/>
            <w:shd w:val="clear" w:color="auto" w:fill="auto"/>
            <w:noWrap/>
            <w:vAlign w:val="center"/>
          </w:tcPr>
          <w:p w14:paraId="323E2086" w14:textId="77777777" w:rsidR="00397AE2" w:rsidRPr="00786063" w:rsidRDefault="00397AE2" w:rsidP="003E6C39">
            <w:pPr>
              <w:jc w:val="center"/>
              <w:rPr>
                <w:rFonts w:ascii="Calibri" w:hAnsi="Calibri" w:cs="Calibri"/>
                <w:color w:val="000000"/>
                <w:sz w:val="20"/>
                <w:szCs w:val="20"/>
              </w:rPr>
            </w:pPr>
            <w:r w:rsidRPr="00786063">
              <w:rPr>
                <w:rFonts w:ascii="Calibri" w:hAnsi="Calibri" w:cs="Calibri"/>
                <w:color w:val="000000"/>
                <w:sz w:val="20"/>
                <w:szCs w:val="20"/>
              </w:rPr>
              <w:t>100</w:t>
            </w:r>
          </w:p>
        </w:tc>
        <w:tc>
          <w:tcPr>
            <w:tcW w:w="1422" w:type="dxa"/>
            <w:shd w:val="clear" w:color="auto" w:fill="auto"/>
            <w:vAlign w:val="center"/>
          </w:tcPr>
          <w:p w14:paraId="14728561" w14:textId="77777777" w:rsidR="00397AE2" w:rsidRPr="00592046" w:rsidRDefault="00397AE2" w:rsidP="003E6C39">
            <w:pPr>
              <w:jc w:val="both"/>
              <w:rPr>
                <w:rFonts w:ascii="Arial" w:hAnsi="Arial" w:cs="Arial"/>
                <w:sz w:val="20"/>
                <w:szCs w:val="20"/>
                <w:lang w:eastAsia="en-US"/>
              </w:rPr>
            </w:pPr>
          </w:p>
        </w:tc>
        <w:tc>
          <w:tcPr>
            <w:tcW w:w="1701" w:type="dxa"/>
            <w:shd w:val="clear" w:color="auto" w:fill="auto"/>
            <w:vAlign w:val="center"/>
          </w:tcPr>
          <w:p w14:paraId="0873A5C5" w14:textId="77777777" w:rsidR="00397AE2" w:rsidRPr="00592046" w:rsidRDefault="00397AE2" w:rsidP="003E6C39">
            <w:pPr>
              <w:jc w:val="both"/>
              <w:rPr>
                <w:rFonts w:ascii="Arial" w:hAnsi="Arial" w:cs="Arial"/>
                <w:sz w:val="20"/>
                <w:szCs w:val="20"/>
                <w:lang w:eastAsia="en-US"/>
              </w:rPr>
            </w:pPr>
          </w:p>
        </w:tc>
        <w:tc>
          <w:tcPr>
            <w:tcW w:w="1559" w:type="dxa"/>
            <w:shd w:val="clear" w:color="auto" w:fill="auto"/>
            <w:vAlign w:val="center"/>
          </w:tcPr>
          <w:p w14:paraId="57AB2DA3" w14:textId="77777777" w:rsidR="00397AE2" w:rsidRPr="00592046" w:rsidRDefault="00397AE2" w:rsidP="003E6C39">
            <w:pPr>
              <w:jc w:val="both"/>
              <w:rPr>
                <w:rFonts w:ascii="Arial" w:hAnsi="Arial" w:cs="Arial"/>
                <w:sz w:val="20"/>
                <w:szCs w:val="20"/>
                <w:lang w:eastAsia="en-US"/>
              </w:rPr>
            </w:pPr>
          </w:p>
        </w:tc>
      </w:tr>
      <w:tr w:rsidR="00397AE2" w:rsidRPr="00592046" w14:paraId="0EBDAF8D" w14:textId="77777777" w:rsidTr="003E6C39">
        <w:tblPrEx>
          <w:tblCellMar>
            <w:left w:w="108" w:type="dxa"/>
            <w:right w:w="108" w:type="dxa"/>
          </w:tblCellMar>
        </w:tblPrEx>
        <w:trPr>
          <w:trHeight w:val="412"/>
        </w:trPr>
        <w:tc>
          <w:tcPr>
            <w:tcW w:w="14174" w:type="dxa"/>
            <w:gridSpan w:val="8"/>
            <w:vAlign w:val="center"/>
          </w:tcPr>
          <w:p w14:paraId="4BAB8943" w14:textId="77777777" w:rsidR="00397AE2" w:rsidRPr="00592046" w:rsidRDefault="00397AE2" w:rsidP="003E6C39">
            <w:pPr>
              <w:jc w:val="center"/>
              <w:rPr>
                <w:rFonts w:ascii="Arial" w:hAnsi="Arial" w:cs="Arial"/>
                <w:sz w:val="20"/>
                <w:szCs w:val="20"/>
                <w:lang w:eastAsia="en-US"/>
              </w:rPr>
            </w:pPr>
            <w:r w:rsidRPr="006C35A6">
              <w:rPr>
                <w:rFonts w:ascii="Arial" w:hAnsi="Arial" w:cs="Arial"/>
                <w:b/>
                <w:bCs/>
              </w:rPr>
              <w:t xml:space="preserve">R$ </w:t>
            </w:r>
            <w:bookmarkStart w:id="8" w:name="_GoBack"/>
            <w:r w:rsidRPr="006C35A6">
              <w:rPr>
                <w:rFonts w:ascii="Arial" w:hAnsi="Arial" w:cs="Arial"/>
                <w:b/>
                <w:bCs/>
              </w:rPr>
              <w:t xml:space="preserve">331.713,78 </w:t>
            </w:r>
            <w:bookmarkEnd w:id="8"/>
            <w:r w:rsidRPr="006C35A6">
              <w:rPr>
                <w:rFonts w:ascii="Arial" w:hAnsi="Arial" w:cs="Arial"/>
                <w:b/>
                <w:bCs/>
                <w:color w:val="000000"/>
              </w:rPr>
              <w:t>(trezentos e trinta e um mil setecentos e treze reais e setenta e oito centavos)</w:t>
            </w:r>
            <w:r w:rsidRPr="006C35A6">
              <w:rPr>
                <w:rFonts w:ascii="Arial" w:hAnsi="Arial" w:cs="Arial"/>
                <w:color w:val="000000"/>
              </w:rPr>
              <w:t>.</w:t>
            </w:r>
          </w:p>
        </w:tc>
      </w:tr>
      <w:bookmarkEnd w:id="7"/>
    </w:tbl>
    <w:p w14:paraId="1E047064" w14:textId="77777777" w:rsidR="00397AE2" w:rsidRDefault="00397AE2" w:rsidP="00397AE2">
      <w:pPr>
        <w:autoSpaceDE w:val="0"/>
        <w:autoSpaceDN w:val="0"/>
        <w:adjustRightInd w:val="0"/>
        <w:spacing w:line="276" w:lineRule="auto"/>
        <w:jc w:val="both"/>
        <w:rPr>
          <w:rFonts w:ascii="Arial" w:hAnsi="Arial" w:cs="Arial"/>
        </w:rPr>
      </w:pPr>
    </w:p>
    <w:p w14:paraId="2B5880B3" w14:textId="77777777" w:rsidR="00397AE2" w:rsidRDefault="00397AE2" w:rsidP="00397AE2">
      <w:pPr>
        <w:autoSpaceDE w:val="0"/>
        <w:autoSpaceDN w:val="0"/>
        <w:adjustRightInd w:val="0"/>
        <w:spacing w:line="276" w:lineRule="auto"/>
        <w:jc w:val="both"/>
        <w:rPr>
          <w:rFonts w:ascii="Arial" w:hAnsi="Arial" w:cs="Arial"/>
        </w:rPr>
      </w:pPr>
    </w:p>
    <w:p w14:paraId="7D4E1ABB" w14:textId="77777777" w:rsidR="00397AE2" w:rsidRPr="002A15CC" w:rsidRDefault="00397AE2" w:rsidP="00397AE2">
      <w:pPr>
        <w:autoSpaceDE w:val="0"/>
        <w:autoSpaceDN w:val="0"/>
        <w:adjustRightInd w:val="0"/>
        <w:spacing w:line="276" w:lineRule="auto"/>
        <w:jc w:val="both"/>
        <w:rPr>
          <w:rFonts w:ascii="Arial" w:hAnsi="Arial" w:cs="Arial"/>
        </w:rPr>
      </w:pPr>
      <w:r w:rsidRPr="002A15CC">
        <w:rPr>
          <w:rFonts w:ascii="Arial" w:hAnsi="Arial" w:cs="Arial"/>
        </w:rPr>
        <w:t>Na proposta deverão estar inclusos, além do lucro, todos os custos diretos ou indiretos relativos ao cumprimento integral do objeto do contrato.</w:t>
      </w:r>
    </w:p>
    <w:p w14:paraId="3864719E" w14:textId="77777777" w:rsidR="00397AE2" w:rsidRPr="002A15CC" w:rsidRDefault="00397AE2" w:rsidP="00397AE2">
      <w:pPr>
        <w:spacing w:line="276" w:lineRule="auto"/>
        <w:rPr>
          <w:rFonts w:ascii="Arial" w:hAnsi="Arial" w:cs="Arial"/>
        </w:rPr>
      </w:pPr>
      <w:r w:rsidRPr="002A15CC">
        <w:rPr>
          <w:rFonts w:ascii="Arial" w:hAnsi="Arial" w:cs="Arial"/>
        </w:rPr>
        <w:t xml:space="preserve">I – Da validade da Proposta: </w:t>
      </w:r>
      <w:r w:rsidRPr="002A15CC">
        <w:rPr>
          <w:rFonts w:ascii="Arial" w:hAnsi="Arial" w:cs="Arial"/>
          <w:b/>
        </w:rPr>
        <w:t>60 DIAS</w:t>
      </w:r>
    </w:p>
    <w:p w14:paraId="006793A4" w14:textId="77777777" w:rsidR="00397AE2" w:rsidRPr="002A15CC" w:rsidRDefault="00397AE2" w:rsidP="00397AE2">
      <w:pPr>
        <w:spacing w:line="276" w:lineRule="auto"/>
        <w:jc w:val="both"/>
        <w:rPr>
          <w:rFonts w:ascii="Arial" w:hAnsi="Arial" w:cs="Arial"/>
        </w:rPr>
      </w:pPr>
      <w:r w:rsidRPr="002A15CC">
        <w:rPr>
          <w:rFonts w:ascii="Arial" w:hAnsi="Arial" w:cs="Arial"/>
        </w:rPr>
        <w:lastRenderedPageBreak/>
        <w:t>II – Declaramos aceitar as condições expressas no Edital em anexo, e nas Leis n° 10.520/02, 123/06 e 8.666/93, e Decreto nº 05/2018 com as atualizaç</w:t>
      </w:r>
      <w:r>
        <w:rPr>
          <w:rFonts w:ascii="Arial" w:hAnsi="Arial" w:cs="Arial"/>
        </w:rPr>
        <w:t>ões que lhe foram introduzidas.</w:t>
      </w:r>
    </w:p>
    <w:p w14:paraId="2097BADE" w14:textId="77777777" w:rsidR="00397AE2" w:rsidRPr="002A15CC" w:rsidRDefault="00397AE2" w:rsidP="00397AE2">
      <w:pPr>
        <w:spacing w:line="276" w:lineRule="auto"/>
        <w:rPr>
          <w:rFonts w:ascii="Arial" w:hAnsi="Arial" w:cs="Arial"/>
        </w:rPr>
      </w:pPr>
      <w:r w:rsidRPr="002A15CC">
        <w:rPr>
          <w:rFonts w:ascii="Arial" w:hAnsi="Arial" w:cs="Arial"/>
        </w:rPr>
        <w:t>__________</w:t>
      </w:r>
      <w:r>
        <w:rPr>
          <w:rFonts w:ascii="Arial" w:hAnsi="Arial" w:cs="Arial"/>
        </w:rPr>
        <w:t>________ – ___, ____/____/____.</w:t>
      </w:r>
    </w:p>
    <w:p w14:paraId="77E8AAA4" w14:textId="77777777" w:rsidR="00397AE2" w:rsidRPr="002A15CC" w:rsidRDefault="00397AE2" w:rsidP="00397AE2">
      <w:pPr>
        <w:autoSpaceDE w:val="0"/>
        <w:autoSpaceDN w:val="0"/>
        <w:adjustRightInd w:val="0"/>
        <w:spacing w:line="276" w:lineRule="auto"/>
        <w:jc w:val="center"/>
        <w:rPr>
          <w:rFonts w:ascii="Arial" w:hAnsi="Arial" w:cs="Arial"/>
        </w:rPr>
      </w:pPr>
      <w:r w:rsidRPr="002A15CC">
        <w:rPr>
          <w:rFonts w:ascii="Arial" w:hAnsi="Arial" w:cs="Arial"/>
        </w:rPr>
        <w:t>___________________________</w:t>
      </w:r>
    </w:p>
    <w:p w14:paraId="33E7558F" w14:textId="77777777" w:rsidR="00397AE2" w:rsidRPr="002A15CC" w:rsidRDefault="00397AE2" w:rsidP="00397AE2">
      <w:pPr>
        <w:spacing w:line="276" w:lineRule="auto"/>
        <w:jc w:val="center"/>
        <w:rPr>
          <w:rFonts w:ascii="Arial" w:hAnsi="Arial" w:cs="Arial"/>
        </w:rPr>
      </w:pPr>
      <w:r w:rsidRPr="002A15CC">
        <w:rPr>
          <w:rFonts w:ascii="Arial" w:hAnsi="Arial" w:cs="Arial"/>
        </w:rPr>
        <w:t>Nome e número da identidade do declarante</w:t>
      </w:r>
    </w:p>
    <w:p w14:paraId="4CCA0BB7" w14:textId="77777777" w:rsidR="00397AE2" w:rsidRPr="002A15CC" w:rsidRDefault="00397AE2" w:rsidP="00397AE2">
      <w:pPr>
        <w:spacing w:line="276" w:lineRule="auto"/>
        <w:jc w:val="center"/>
        <w:rPr>
          <w:rFonts w:ascii="Arial" w:hAnsi="Arial" w:cs="Arial"/>
        </w:rPr>
      </w:pPr>
      <w:r w:rsidRPr="002A15CC">
        <w:rPr>
          <w:rFonts w:ascii="Arial" w:hAnsi="Arial" w:cs="Arial"/>
        </w:rPr>
        <w:t>(</w:t>
      </w:r>
      <w:proofErr w:type="gramStart"/>
      <w:r w:rsidRPr="002A15CC">
        <w:rPr>
          <w:rFonts w:ascii="Arial" w:hAnsi="Arial" w:cs="Arial"/>
        </w:rPr>
        <w:t>representante</w:t>
      </w:r>
      <w:proofErr w:type="gramEnd"/>
      <w:r w:rsidRPr="002A15CC">
        <w:rPr>
          <w:rFonts w:ascii="Arial" w:hAnsi="Arial" w:cs="Arial"/>
        </w:rPr>
        <w:t xml:space="preserve"> legal da empresa)</w:t>
      </w:r>
    </w:p>
    <w:p w14:paraId="7E30513B" w14:textId="77777777" w:rsidR="00397AE2" w:rsidRPr="002A15CC" w:rsidRDefault="00397AE2" w:rsidP="00397AE2">
      <w:pPr>
        <w:autoSpaceDE w:val="0"/>
        <w:autoSpaceDN w:val="0"/>
        <w:adjustRightInd w:val="0"/>
        <w:spacing w:line="276" w:lineRule="auto"/>
        <w:jc w:val="center"/>
        <w:rPr>
          <w:rFonts w:ascii="Arial" w:hAnsi="Arial" w:cs="Arial"/>
        </w:rPr>
      </w:pPr>
      <w:r w:rsidRPr="002A15CC">
        <w:rPr>
          <w:rFonts w:ascii="Arial" w:hAnsi="Arial" w:cs="Arial"/>
        </w:rPr>
        <w:t>(Carimbo da empresa)</w:t>
      </w:r>
    </w:p>
    <w:p w14:paraId="1EA937E7" w14:textId="77777777" w:rsidR="00397AE2" w:rsidRPr="002A15CC" w:rsidRDefault="00397AE2" w:rsidP="00397AE2">
      <w:pPr>
        <w:autoSpaceDE w:val="0"/>
        <w:autoSpaceDN w:val="0"/>
        <w:adjustRightInd w:val="0"/>
        <w:spacing w:line="276" w:lineRule="auto"/>
        <w:jc w:val="center"/>
        <w:rPr>
          <w:rFonts w:ascii="Arial" w:hAnsi="Arial" w:cs="Arial"/>
        </w:rPr>
        <w:sectPr w:rsidR="00397AE2" w:rsidRPr="002A15CC" w:rsidSect="00062850">
          <w:headerReference w:type="default" r:id="rId10"/>
          <w:pgSz w:w="16838" w:h="11906" w:orient="landscape"/>
          <w:pgMar w:top="1134" w:right="1418" w:bottom="1134" w:left="1134" w:header="142" w:footer="709" w:gutter="0"/>
          <w:cols w:space="708"/>
          <w:docGrid w:linePitch="360"/>
        </w:sectPr>
      </w:pPr>
    </w:p>
    <w:p w14:paraId="5CD248F2" w14:textId="77777777" w:rsidR="00397AE2" w:rsidRDefault="00397AE2" w:rsidP="00397AE2">
      <w:pPr>
        <w:pStyle w:val="TpicoTR"/>
        <w:spacing w:line="276" w:lineRule="auto"/>
        <w:jc w:val="center"/>
      </w:pPr>
    </w:p>
    <w:p w14:paraId="0A455651" w14:textId="77777777" w:rsidR="00397AE2" w:rsidRDefault="00397AE2" w:rsidP="00397AE2">
      <w:pPr>
        <w:pStyle w:val="TpicoTR"/>
        <w:spacing w:line="276" w:lineRule="auto"/>
        <w:jc w:val="center"/>
      </w:pPr>
      <w:r>
        <w:t>ANEXO II</w:t>
      </w:r>
    </w:p>
    <w:p w14:paraId="210D1235" w14:textId="77777777" w:rsidR="00397AE2" w:rsidRDefault="00397AE2" w:rsidP="00397AE2">
      <w:pPr>
        <w:pStyle w:val="TpicoTR"/>
        <w:spacing w:line="276" w:lineRule="auto"/>
        <w:jc w:val="center"/>
      </w:pPr>
      <w:r>
        <w:t>TERMO DE REFERÊNCIA</w:t>
      </w:r>
    </w:p>
    <w:p w14:paraId="0D803840" w14:textId="77777777" w:rsidR="00397AE2" w:rsidRDefault="00397AE2" w:rsidP="00397AE2">
      <w:pPr>
        <w:pStyle w:val="TpicoTR"/>
        <w:numPr>
          <w:ilvl w:val="0"/>
          <w:numId w:val="41"/>
        </w:numPr>
        <w:shd w:val="clear" w:color="auto" w:fill="D0CECE" w:themeFill="background2" w:themeFillShade="E6"/>
        <w:spacing w:line="276" w:lineRule="auto"/>
        <w:jc w:val="both"/>
      </w:pPr>
      <w:r>
        <w:t>UNIDADE REQUISITANTE</w:t>
      </w:r>
    </w:p>
    <w:p w14:paraId="0AFA9D2F" w14:textId="77777777" w:rsidR="00397AE2" w:rsidRDefault="00397AE2" w:rsidP="00397AE2">
      <w:pPr>
        <w:pStyle w:val="PargrafodaLista"/>
        <w:numPr>
          <w:ilvl w:val="1"/>
          <w:numId w:val="41"/>
        </w:numPr>
        <w:suppressAutoHyphens w:val="0"/>
        <w:spacing w:after="160"/>
        <w:rPr>
          <w:rFonts w:ascii="Arial" w:hAnsi="Arial"/>
          <w:sz w:val="24"/>
        </w:rPr>
      </w:pPr>
      <w:r>
        <w:rPr>
          <w:rFonts w:ascii="Arial" w:hAnsi="Arial"/>
          <w:sz w:val="24"/>
        </w:rPr>
        <w:t>Secretaria Municipal de Saúde</w:t>
      </w:r>
    </w:p>
    <w:p w14:paraId="4B6CD4D0" w14:textId="77777777" w:rsidR="00397AE2" w:rsidRDefault="00397AE2" w:rsidP="00397AE2">
      <w:pPr>
        <w:pStyle w:val="TpicoTR"/>
        <w:numPr>
          <w:ilvl w:val="0"/>
          <w:numId w:val="41"/>
        </w:numPr>
        <w:shd w:val="clear" w:color="auto" w:fill="D0CECE" w:themeFill="background2" w:themeFillShade="E6"/>
        <w:spacing w:line="276" w:lineRule="auto"/>
        <w:jc w:val="both"/>
      </w:pPr>
      <w:r>
        <w:t>OBJETO</w:t>
      </w:r>
    </w:p>
    <w:p w14:paraId="292D0701" w14:textId="77777777" w:rsidR="00397AE2" w:rsidRDefault="00397AE2" w:rsidP="00397AE2">
      <w:pPr>
        <w:pStyle w:val="PargrafodaLista"/>
        <w:numPr>
          <w:ilvl w:val="1"/>
          <w:numId w:val="41"/>
        </w:numPr>
        <w:suppressAutoHyphens w:val="0"/>
        <w:spacing w:after="160" w:line="259" w:lineRule="auto"/>
        <w:jc w:val="both"/>
        <w:rPr>
          <w:rFonts w:ascii="Arial" w:hAnsi="Arial" w:cs="Arial"/>
          <w:sz w:val="24"/>
          <w:szCs w:val="24"/>
        </w:rPr>
      </w:pPr>
      <w:r w:rsidRPr="00C57C56">
        <w:rPr>
          <w:rFonts w:ascii="Arial" w:hAnsi="Arial" w:cs="Arial"/>
          <w:sz w:val="24"/>
          <w:szCs w:val="24"/>
        </w:rPr>
        <w:t xml:space="preserve">Registro de preços objetivando futura e eventual aquisição </w:t>
      </w:r>
      <w:r w:rsidRPr="00262486">
        <w:rPr>
          <w:rFonts w:ascii="Arial" w:hAnsi="Arial" w:cs="Arial"/>
          <w:sz w:val="24"/>
          <w:szCs w:val="24"/>
        </w:rPr>
        <w:t>de medicamentos</w:t>
      </w:r>
      <w:r>
        <w:rPr>
          <w:rFonts w:ascii="Arial" w:hAnsi="Arial" w:cs="Arial"/>
          <w:sz w:val="24"/>
          <w:szCs w:val="24"/>
        </w:rPr>
        <w:t xml:space="preserve"> injetáveis</w:t>
      </w:r>
      <w:r w:rsidRPr="00262486">
        <w:rPr>
          <w:rFonts w:ascii="Arial" w:hAnsi="Arial" w:cs="Arial"/>
          <w:sz w:val="24"/>
          <w:szCs w:val="24"/>
        </w:rPr>
        <w:t xml:space="preserve"> para a Farmácia Básica </w:t>
      </w:r>
      <w:r w:rsidRPr="00C57C56">
        <w:rPr>
          <w:rFonts w:ascii="Arial" w:hAnsi="Arial" w:cs="Arial"/>
          <w:sz w:val="24"/>
          <w:szCs w:val="24"/>
        </w:rPr>
        <w:t>em atendimento à Secretaria Municipal de Saúde do município de Douradina/MS</w:t>
      </w:r>
      <w:r w:rsidRPr="005B5A06">
        <w:rPr>
          <w:rFonts w:ascii="Arial" w:hAnsi="Arial" w:cs="Arial"/>
          <w:sz w:val="24"/>
          <w:szCs w:val="24"/>
        </w:rPr>
        <w:t>.</w:t>
      </w:r>
    </w:p>
    <w:p w14:paraId="3F728A3B" w14:textId="77777777" w:rsidR="00397AE2" w:rsidRPr="005B5A06" w:rsidRDefault="00397AE2" w:rsidP="00397AE2">
      <w:pPr>
        <w:pStyle w:val="PargrafodaLista"/>
        <w:ind w:left="0"/>
        <w:jc w:val="both"/>
        <w:rPr>
          <w:rFonts w:ascii="Arial" w:hAnsi="Arial" w:cs="Arial"/>
          <w:sz w:val="24"/>
          <w:szCs w:val="24"/>
        </w:rPr>
      </w:pPr>
    </w:p>
    <w:tbl>
      <w:tblPr>
        <w:tblStyle w:val="TabeladeGrade4-nfase3"/>
        <w:tblW w:w="9634" w:type="dxa"/>
        <w:tblLook w:val="04A0" w:firstRow="1" w:lastRow="0" w:firstColumn="1" w:lastColumn="0" w:noHBand="0" w:noVBand="1"/>
      </w:tblPr>
      <w:tblGrid>
        <w:gridCol w:w="902"/>
        <w:gridCol w:w="6464"/>
        <w:gridCol w:w="1276"/>
        <w:gridCol w:w="992"/>
      </w:tblGrid>
      <w:tr w:rsidR="00397AE2" w:rsidRPr="00786063" w14:paraId="5CCA7E3B" w14:textId="77777777" w:rsidTr="003E6C39">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02" w:type="dxa"/>
            <w:vAlign w:val="center"/>
          </w:tcPr>
          <w:p w14:paraId="282DBD3F" w14:textId="77777777" w:rsidR="00397AE2" w:rsidRPr="00786063" w:rsidRDefault="00397AE2" w:rsidP="003E6C39">
            <w:pPr>
              <w:pStyle w:val="PargrafodaLista"/>
              <w:ind w:left="0"/>
              <w:jc w:val="center"/>
              <w:rPr>
                <w:rFonts w:ascii="Arial" w:hAnsi="Arial" w:cs="Arial"/>
                <w:color w:val="auto"/>
              </w:rPr>
            </w:pPr>
            <w:r w:rsidRPr="00786063">
              <w:rPr>
                <w:rFonts w:ascii="Arial" w:hAnsi="Arial" w:cs="Arial"/>
                <w:color w:val="auto"/>
              </w:rPr>
              <w:t>CÓD.</w:t>
            </w:r>
          </w:p>
        </w:tc>
        <w:tc>
          <w:tcPr>
            <w:tcW w:w="6464" w:type="dxa"/>
            <w:vAlign w:val="center"/>
          </w:tcPr>
          <w:p w14:paraId="7DC1DC1F" w14:textId="77777777" w:rsidR="00397AE2" w:rsidRPr="00786063" w:rsidRDefault="00397AE2" w:rsidP="003E6C39">
            <w:pPr>
              <w:pStyle w:val="Pargrafoda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786063">
              <w:rPr>
                <w:rFonts w:ascii="Arial" w:hAnsi="Arial" w:cs="Arial"/>
                <w:color w:val="auto"/>
              </w:rPr>
              <w:t>DESCRIÇÃO</w:t>
            </w:r>
          </w:p>
        </w:tc>
        <w:tc>
          <w:tcPr>
            <w:tcW w:w="1276" w:type="dxa"/>
            <w:vAlign w:val="center"/>
          </w:tcPr>
          <w:p w14:paraId="112680FC" w14:textId="77777777" w:rsidR="00397AE2" w:rsidRPr="00786063" w:rsidRDefault="00397AE2" w:rsidP="003E6C39">
            <w:pPr>
              <w:pStyle w:val="Pargrafoda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786063">
              <w:rPr>
                <w:rFonts w:ascii="Arial" w:hAnsi="Arial" w:cs="Arial"/>
                <w:color w:val="auto"/>
              </w:rPr>
              <w:t>UN.</w:t>
            </w:r>
          </w:p>
        </w:tc>
        <w:tc>
          <w:tcPr>
            <w:tcW w:w="992" w:type="dxa"/>
            <w:vAlign w:val="center"/>
          </w:tcPr>
          <w:p w14:paraId="0D2EF06F" w14:textId="77777777" w:rsidR="00397AE2" w:rsidRPr="00786063" w:rsidRDefault="00397AE2" w:rsidP="003E6C39">
            <w:pPr>
              <w:pStyle w:val="Pargrafoda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786063">
              <w:rPr>
                <w:rFonts w:ascii="Arial" w:hAnsi="Arial" w:cs="Arial"/>
                <w:color w:val="auto"/>
              </w:rPr>
              <w:t>QTD</w:t>
            </w:r>
          </w:p>
        </w:tc>
      </w:tr>
      <w:tr w:rsidR="00397AE2" w:rsidRPr="00786063" w14:paraId="6D19FA63"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5F598834"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10097</w:t>
            </w:r>
          </w:p>
        </w:tc>
        <w:tc>
          <w:tcPr>
            <w:tcW w:w="6464" w:type="dxa"/>
            <w:vAlign w:val="center"/>
          </w:tcPr>
          <w:p w14:paraId="08CB2CE1"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ACETATO DE BETAMETASONA+ FOSFATO DISSODICO DE BETAMETASONA,  3 MG/ML+3MG/ML SOLUCAO INJETAVEL  -  </w:t>
            </w:r>
          </w:p>
        </w:tc>
        <w:tc>
          <w:tcPr>
            <w:tcW w:w="1276" w:type="dxa"/>
            <w:vAlign w:val="center"/>
          </w:tcPr>
          <w:p w14:paraId="75855C1F"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182C0DCC"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1.000</w:t>
            </w:r>
          </w:p>
        </w:tc>
      </w:tr>
      <w:tr w:rsidR="00397AE2" w:rsidRPr="00786063" w14:paraId="45968B55"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18A79969"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12258</w:t>
            </w:r>
          </w:p>
        </w:tc>
        <w:tc>
          <w:tcPr>
            <w:tcW w:w="6464" w:type="dxa"/>
            <w:vAlign w:val="center"/>
          </w:tcPr>
          <w:p w14:paraId="70B504EB"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ACETATO DE SODIO 2EQ/ML INJETAVEL  -  </w:t>
            </w:r>
          </w:p>
        </w:tc>
        <w:tc>
          <w:tcPr>
            <w:tcW w:w="1276" w:type="dxa"/>
            <w:vAlign w:val="center"/>
          </w:tcPr>
          <w:p w14:paraId="6B8A98EA"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3F19386D"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500</w:t>
            </w:r>
          </w:p>
        </w:tc>
      </w:tr>
      <w:tr w:rsidR="00397AE2" w:rsidRPr="00786063" w14:paraId="08132ED5"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3B6C1EA3"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12259</w:t>
            </w:r>
          </w:p>
        </w:tc>
        <w:tc>
          <w:tcPr>
            <w:tcW w:w="6464" w:type="dxa"/>
            <w:vAlign w:val="center"/>
          </w:tcPr>
          <w:p w14:paraId="3DE01620"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ACICLOVIR 250 MG INJETAVEL.  -  </w:t>
            </w:r>
          </w:p>
        </w:tc>
        <w:tc>
          <w:tcPr>
            <w:tcW w:w="1276" w:type="dxa"/>
            <w:vAlign w:val="center"/>
          </w:tcPr>
          <w:p w14:paraId="58BDAB55"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7F62B052"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500</w:t>
            </w:r>
          </w:p>
        </w:tc>
      </w:tr>
      <w:tr w:rsidR="00397AE2" w:rsidRPr="00786063" w14:paraId="481FEAD5"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62F84A5D" w14:textId="77777777" w:rsidR="00397AE2" w:rsidRPr="00786063" w:rsidRDefault="00397AE2" w:rsidP="003E6C39">
            <w:pPr>
              <w:pStyle w:val="PargrafodaLista"/>
              <w:ind w:left="0"/>
              <w:jc w:val="center"/>
              <w:rPr>
                <w:rFonts w:ascii="Arial" w:hAnsi="Arial" w:cs="Arial"/>
                <w:b w:val="0"/>
              </w:rPr>
            </w:pPr>
            <w:r w:rsidRPr="00786063">
              <w:rPr>
                <w:rFonts w:ascii="Calibri" w:hAnsi="Calibri" w:cs="Calibri"/>
                <w:color w:val="000000"/>
              </w:rPr>
              <w:t>10099</w:t>
            </w:r>
          </w:p>
        </w:tc>
        <w:tc>
          <w:tcPr>
            <w:tcW w:w="6464" w:type="dxa"/>
            <w:vAlign w:val="center"/>
          </w:tcPr>
          <w:p w14:paraId="6A49B955"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86063">
              <w:rPr>
                <w:rFonts w:ascii="Calibri" w:hAnsi="Calibri" w:cs="Calibri"/>
                <w:color w:val="000000"/>
              </w:rPr>
              <w:t xml:space="preserve">ACICLOVIR 250 MG, PO PARA SUSPENSAO INJETAVEL  -  </w:t>
            </w:r>
          </w:p>
        </w:tc>
        <w:tc>
          <w:tcPr>
            <w:tcW w:w="1276" w:type="dxa"/>
            <w:vAlign w:val="center"/>
          </w:tcPr>
          <w:p w14:paraId="2957F322"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86063">
              <w:rPr>
                <w:rFonts w:ascii="Calibri" w:hAnsi="Calibri" w:cs="Calibri"/>
                <w:color w:val="000000"/>
              </w:rPr>
              <w:t>UNIDADE</w:t>
            </w:r>
          </w:p>
        </w:tc>
        <w:tc>
          <w:tcPr>
            <w:tcW w:w="992" w:type="dxa"/>
            <w:vAlign w:val="center"/>
          </w:tcPr>
          <w:p w14:paraId="2E171F7E"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86063">
              <w:rPr>
                <w:rFonts w:ascii="Calibri" w:hAnsi="Calibri" w:cs="Calibri"/>
                <w:color w:val="000000"/>
              </w:rPr>
              <w:t>200</w:t>
            </w:r>
          </w:p>
        </w:tc>
      </w:tr>
      <w:tr w:rsidR="00397AE2" w:rsidRPr="00786063" w14:paraId="6436F90D"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0B80C0DA" w14:textId="77777777" w:rsidR="00397AE2" w:rsidRPr="00786063" w:rsidRDefault="00397AE2" w:rsidP="003E6C39">
            <w:pPr>
              <w:pStyle w:val="PargrafodaLista"/>
              <w:ind w:left="0"/>
              <w:jc w:val="center"/>
              <w:rPr>
                <w:rFonts w:ascii="Arial" w:hAnsi="Arial" w:cs="Arial"/>
                <w:b w:val="0"/>
                <w:color w:val="000000"/>
              </w:rPr>
            </w:pPr>
            <w:r w:rsidRPr="00786063">
              <w:rPr>
                <w:rFonts w:ascii="Calibri" w:hAnsi="Calibri" w:cs="Calibri"/>
                <w:color w:val="000000"/>
              </w:rPr>
              <w:t>12267</w:t>
            </w:r>
          </w:p>
        </w:tc>
        <w:tc>
          <w:tcPr>
            <w:tcW w:w="6464" w:type="dxa"/>
            <w:vAlign w:val="center"/>
          </w:tcPr>
          <w:p w14:paraId="65732C02"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86063">
              <w:rPr>
                <w:rFonts w:ascii="Calibri" w:hAnsi="Calibri" w:cs="Calibri"/>
                <w:color w:val="000000"/>
              </w:rPr>
              <w:t xml:space="preserve">AGUA PARA INJETAVEIS  100 ML  -  </w:t>
            </w:r>
          </w:p>
        </w:tc>
        <w:tc>
          <w:tcPr>
            <w:tcW w:w="1276" w:type="dxa"/>
            <w:vAlign w:val="center"/>
          </w:tcPr>
          <w:p w14:paraId="0E6C2724"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86063">
              <w:rPr>
                <w:rFonts w:ascii="Calibri" w:hAnsi="Calibri" w:cs="Calibri"/>
                <w:color w:val="000000"/>
              </w:rPr>
              <w:t>UNIDADE</w:t>
            </w:r>
          </w:p>
        </w:tc>
        <w:tc>
          <w:tcPr>
            <w:tcW w:w="992" w:type="dxa"/>
            <w:vAlign w:val="center"/>
          </w:tcPr>
          <w:p w14:paraId="66263E75"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86063">
              <w:rPr>
                <w:rFonts w:ascii="Calibri" w:hAnsi="Calibri" w:cs="Calibri"/>
                <w:color w:val="000000"/>
              </w:rPr>
              <w:t>500</w:t>
            </w:r>
          </w:p>
        </w:tc>
      </w:tr>
      <w:tr w:rsidR="00397AE2" w:rsidRPr="00786063" w14:paraId="4BB5F69C"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2BFD4CCD"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12268</w:t>
            </w:r>
          </w:p>
        </w:tc>
        <w:tc>
          <w:tcPr>
            <w:tcW w:w="6464" w:type="dxa"/>
            <w:vAlign w:val="center"/>
          </w:tcPr>
          <w:p w14:paraId="2F782F96"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AGUA PARA INJETAVEIS  500 ML  -  </w:t>
            </w:r>
          </w:p>
        </w:tc>
        <w:tc>
          <w:tcPr>
            <w:tcW w:w="1276" w:type="dxa"/>
            <w:vAlign w:val="center"/>
          </w:tcPr>
          <w:p w14:paraId="30C66289"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45BF01D4"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500</w:t>
            </w:r>
          </w:p>
        </w:tc>
      </w:tr>
      <w:tr w:rsidR="00397AE2" w:rsidRPr="00786063" w14:paraId="17AEA761"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1EC29B49"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12266</w:t>
            </w:r>
          </w:p>
        </w:tc>
        <w:tc>
          <w:tcPr>
            <w:tcW w:w="6464" w:type="dxa"/>
            <w:vAlign w:val="center"/>
          </w:tcPr>
          <w:p w14:paraId="2ACC067A"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AGUA PARA INJETAVEIS 10 ML  -  </w:t>
            </w:r>
          </w:p>
        </w:tc>
        <w:tc>
          <w:tcPr>
            <w:tcW w:w="1276" w:type="dxa"/>
            <w:vAlign w:val="center"/>
          </w:tcPr>
          <w:p w14:paraId="702150AE"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492125A9"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1.000</w:t>
            </w:r>
          </w:p>
        </w:tc>
      </w:tr>
      <w:tr w:rsidR="00397AE2" w:rsidRPr="00786063" w14:paraId="4FBC6523"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2257E5B1"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12265</w:t>
            </w:r>
          </w:p>
        </w:tc>
        <w:tc>
          <w:tcPr>
            <w:tcW w:w="6464" w:type="dxa"/>
            <w:vAlign w:val="center"/>
          </w:tcPr>
          <w:p w14:paraId="21138CA5"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AGUA PARA INJETAVEIS 5ML  -  </w:t>
            </w:r>
          </w:p>
        </w:tc>
        <w:tc>
          <w:tcPr>
            <w:tcW w:w="1276" w:type="dxa"/>
            <w:vAlign w:val="center"/>
          </w:tcPr>
          <w:p w14:paraId="06076B83"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65B444B3"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500</w:t>
            </w:r>
          </w:p>
        </w:tc>
      </w:tr>
      <w:tr w:rsidR="00397AE2" w:rsidRPr="00786063" w14:paraId="598D9032"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0980CEF4"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10101</w:t>
            </w:r>
          </w:p>
        </w:tc>
        <w:tc>
          <w:tcPr>
            <w:tcW w:w="6464" w:type="dxa"/>
            <w:vAlign w:val="center"/>
          </w:tcPr>
          <w:p w14:paraId="2D9014F3"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BENZILPENICILINA </w:t>
            </w:r>
            <w:proofErr w:type="gramStart"/>
            <w:r w:rsidRPr="00786063">
              <w:rPr>
                <w:rFonts w:ascii="Calibri" w:hAnsi="Calibri" w:cs="Calibri"/>
                <w:color w:val="000000"/>
              </w:rPr>
              <w:t>BENZATINA ,</w:t>
            </w:r>
            <w:proofErr w:type="gramEnd"/>
            <w:r w:rsidRPr="00786063">
              <w:rPr>
                <w:rFonts w:ascii="Calibri" w:hAnsi="Calibri" w:cs="Calibri"/>
                <w:color w:val="000000"/>
              </w:rPr>
              <w:t xml:space="preserve"> 1.200.000 UI PÓ PARA SUSP. INJETÁVEL  -  </w:t>
            </w:r>
          </w:p>
        </w:tc>
        <w:tc>
          <w:tcPr>
            <w:tcW w:w="1276" w:type="dxa"/>
            <w:vAlign w:val="center"/>
          </w:tcPr>
          <w:p w14:paraId="0B806B7F"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58A8A9F9"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50</w:t>
            </w:r>
          </w:p>
        </w:tc>
      </w:tr>
      <w:tr w:rsidR="00397AE2" w:rsidRPr="00786063" w14:paraId="5118913E"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26E1A6BB"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10100</w:t>
            </w:r>
          </w:p>
        </w:tc>
        <w:tc>
          <w:tcPr>
            <w:tcW w:w="6464" w:type="dxa"/>
            <w:vAlign w:val="center"/>
          </w:tcPr>
          <w:p w14:paraId="39C6223C"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BENZILPENICILINA BENZATINA , 1.200.000 UI SUSPENSAO  INJETÁVEL  -  </w:t>
            </w:r>
          </w:p>
        </w:tc>
        <w:tc>
          <w:tcPr>
            <w:tcW w:w="1276" w:type="dxa"/>
            <w:vAlign w:val="center"/>
          </w:tcPr>
          <w:p w14:paraId="011C2A86"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3097F82D"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1.000</w:t>
            </w:r>
          </w:p>
        </w:tc>
      </w:tr>
      <w:tr w:rsidR="00397AE2" w:rsidRPr="00786063" w14:paraId="7157AC79"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3688D406"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10105</w:t>
            </w:r>
          </w:p>
        </w:tc>
        <w:tc>
          <w:tcPr>
            <w:tcW w:w="6464" w:type="dxa"/>
            <w:vAlign w:val="center"/>
          </w:tcPr>
          <w:p w14:paraId="3A3AB9E7"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BENZILPENICILINA </w:t>
            </w:r>
            <w:proofErr w:type="gramStart"/>
            <w:r w:rsidRPr="00786063">
              <w:rPr>
                <w:rFonts w:ascii="Calibri" w:hAnsi="Calibri" w:cs="Calibri"/>
                <w:color w:val="000000"/>
              </w:rPr>
              <w:t>POTASSICA  5.000.000</w:t>
            </w:r>
            <w:proofErr w:type="gramEnd"/>
            <w:r w:rsidRPr="00786063">
              <w:rPr>
                <w:rFonts w:ascii="Calibri" w:hAnsi="Calibri" w:cs="Calibri"/>
                <w:color w:val="000000"/>
              </w:rPr>
              <w:t xml:space="preserve"> UI + 100.000 UI PÓ PARA SUSP.  -  </w:t>
            </w:r>
          </w:p>
        </w:tc>
        <w:tc>
          <w:tcPr>
            <w:tcW w:w="1276" w:type="dxa"/>
            <w:vAlign w:val="center"/>
          </w:tcPr>
          <w:p w14:paraId="79FAB6F2"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22494E90"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50</w:t>
            </w:r>
          </w:p>
        </w:tc>
      </w:tr>
      <w:tr w:rsidR="00397AE2" w:rsidRPr="00786063" w14:paraId="21893B15"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4B8086B5"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10106</w:t>
            </w:r>
          </w:p>
        </w:tc>
        <w:tc>
          <w:tcPr>
            <w:tcW w:w="6464" w:type="dxa"/>
            <w:vAlign w:val="center"/>
          </w:tcPr>
          <w:p w14:paraId="1CBCA533"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BICARBONATO DE SODIO,</w:t>
            </w:r>
            <w:r w:rsidRPr="00786063">
              <w:rPr>
                <w:rFonts w:ascii="Calibri" w:hAnsi="Calibri" w:cs="Calibri"/>
                <w:color w:val="000000"/>
              </w:rPr>
              <w:tab/>
              <w:t xml:space="preserve">1 MEQ/ML (8,4%) SOLUÇÃO INJETÁVEL.  -  </w:t>
            </w:r>
          </w:p>
        </w:tc>
        <w:tc>
          <w:tcPr>
            <w:tcW w:w="1276" w:type="dxa"/>
            <w:vAlign w:val="center"/>
          </w:tcPr>
          <w:p w14:paraId="0C1A4808"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674A1EB7"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50</w:t>
            </w:r>
          </w:p>
        </w:tc>
      </w:tr>
      <w:tr w:rsidR="00397AE2" w:rsidRPr="00786063" w14:paraId="4E56915C"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28AC5DFC"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12272</w:t>
            </w:r>
          </w:p>
        </w:tc>
        <w:tc>
          <w:tcPr>
            <w:tcW w:w="6464" w:type="dxa"/>
            <w:vAlign w:val="center"/>
          </w:tcPr>
          <w:p w14:paraId="779E5FB7"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BUTILBROMETO DE ESCOPOLAMINA  INJETAVEL  -  </w:t>
            </w:r>
          </w:p>
        </w:tc>
        <w:tc>
          <w:tcPr>
            <w:tcW w:w="1276" w:type="dxa"/>
            <w:vAlign w:val="center"/>
          </w:tcPr>
          <w:p w14:paraId="11CAE126"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2F2C3769"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500</w:t>
            </w:r>
          </w:p>
        </w:tc>
      </w:tr>
      <w:tr w:rsidR="00397AE2" w:rsidRPr="00786063" w14:paraId="67409B38"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6A134492"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12271</w:t>
            </w:r>
          </w:p>
        </w:tc>
        <w:tc>
          <w:tcPr>
            <w:tcW w:w="6464" w:type="dxa"/>
            <w:vAlign w:val="center"/>
          </w:tcPr>
          <w:p w14:paraId="003A8031"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BUTILBROMETO DE ESCOPOLAMINA+ DIPIRONA INJETAVEL  -  </w:t>
            </w:r>
          </w:p>
        </w:tc>
        <w:tc>
          <w:tcPr>
            <w:tcW w:w="1276" w:type="dxa"/>
            <w:vAlign w:val="center"/>
          </w:tcPr>
          <w:p w14:paraId="5F548189"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47FA4547"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1.000</w:t>
            </w:r>
          </w:p>
        </w:tc>
      </w:tr>
      <w:tr w:rsidR="00397AE2" w:rsidRPr="00786063" w14:paraId="7416E143"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348F98CC"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10111</w:t>
            </w:r>
          </w:p>
        </w:tc>
        <w:tc>
          <w:tcPr>
            <w:tcW w:w="6464" w:type="dxa"/>
            <w:vAlign w:val="center"/>
          </w:tcPr>
          <w:p w14:paraId="03E5A1B4"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CEFTRIAXONA,  1G, PO PARA SOLUCAO INJETAVEL  -  </w:t>
            </w:r>
          </w:p>
        </w:tc>
        <w:tc>
          <w:tcPr>
            <w:tcW w:w="1276" w:type="dxa"/>
            <w:vAlign w:val="center"/>
          </w:tcPr>
          <w:p w14:paraId="1B7936D5"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143944F3"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650</w:t>
            </w:r>
          </w:p>
        </w:tc>
      </w:tr>
      <w:tr w:rsidR="00397AE2" w:rsidRPr="00786063" w14:paraId="38B04A84"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2CCCB004"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12261</w:t>
            </w:r>
          </w:p>
        </w:tc>
        <w:tc>
          <w:tcPr>
            <w:tcW w:w="6464" w:type="dxa"/>
            <w:vAlign w:val="center"/>
          </w:tcPr>
          <w:p w14:paraId="438959DA"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CEFTRIAXONA,  500 MG, PO PARA SOLUCAO INJETAVEL  -  </w:t>
            </w:r>
          </w:p>
        </w:tc>
        <w:tc>
          <w:tcPr>
            <w:tcW w:w="1276" w:type="dxa"/>
            <w:vAlign w:val="center"/>
          </w:tcPr>
          <w:p w14:paraId="0748D637"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104EC38A"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500</w:t>
            </w:r>
          </w:p>
        </w:tc>
      </w:tr>
      <w:tr w:rsidR="00397AE2" w:rsidRPr="00786063" w14:paraId="6F936410"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5E278B6F"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lastRenderedPageBreak/>
              <w:t>10112</w:t>
            </w:r>
          </w:p>
        </w:tc>
        <w:tc>
          <w:tcPr>
            <w:tcW w:w="6464" w:type="dxa"/>
            <w:vAlign w:val="center"/>
          </w:tcPr>
          <w:p w14:paraId="2E1D073A"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CIANOCOBALAMINA, 1000 MCG, SOLUÇÃO INJETÁVEL.  -  </w:t>
            </w:r>
          </w:p>
        </w:tc>
        <w:tc>
          <w:tcPr>
            <w:tcW w:w="1276" w:type="dxa"/>
            <w:vAlign w:val="center"/>
          </w:tcPr>
          <w:p w14:paraId="2AAB171C"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00A25B40"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200</w:t>
            </w:r>
          </w:p>
        </w:tc>
      </w:tr>
      <w:tr w:rsidR="00397AE2" w:rsidRPr="00786063" w14:paraId="181EEE84"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0472B466"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12263</w:t>
            </w:r>
          </w:p>
        </w:tc>
        <w:tc>
          <w:tcPr>
            <w:tcW w:w="6464" w:type="dxa"/>
            <w:vAlign w:val="center"/>
          </w:tcPr>
          <w:p w14:paraId="3F7F725D"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CLORETO  DE POTASSIO 2,56 MEQ/ML (19,1%)  -  </w:t>
            </w:r>
          </w:p>
        </w:tc>
        <w:tc>
          <w:tcPr>
            <w:tcW w:w="1276" w:type="dxa"/>
            <w:vAlign w:val="center"/>
          </w:tcPr>
          <w:p w14:paraId="1753344D"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6E0A31A1"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100</w:t>
            </w:r>
          </w:p>
        </w:tc>
      </w:tr>
      <w:tr w:rsidR="00397AE2" w:rsidRPr="00786063" w14:paraId="6E0D605B"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75B10FB2"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10113</w:t>
            </w:r>
          </w:p>
        </w:tc>
        <w:tc>
          <w:tcPr>
            <w:tcW w:w="6464" w:type="dxa"/>
            <w:vAlign w:val="center"/>
          </w:tcPr>
          <w:p w14:paraId="24B42663"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CLORETO DE POTASSIO, 19,1% - 2,56 MEQ/ML  -  </w:t>
            </w:r>
          </w:p>
        </w:tc>
        <w:tc>
          <w:tcPr>
            <w:tcW w:w="1276" w:type="dxa"/>
            <w:vAlign w:val="center"/>
          </w:tcPr>
          <w:p w14:paraId="2E316E38"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395E3469"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1.000</w:t>
            </w:r>
          </w:p>
        </w:tc>
      </w:tr>
      <w:tr w:rsidR="00397AE2" w:rsidRPr="00786063" w14:paraId="5215915F"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12367674"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10108</w:t>
            </w:r>
          </w:p>
        </w:tc>
        <w:tc>
          <w:tcPr>
            <w:tcW w:w="6464" w:type="dxa"/>
            <w:vAlign w:val="center"/>
          </w:tcPr>
          <w:p w14:paraId="4E6AE920"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CLORETO DE SODIO, </w:t>
            </w:r>
            <w:proofErr w:type="gramStart"/>
            <w:r w:rsidRPr="00786063">
              <w:rPr>
                <w:rFonts w:ascii="Calibri" w:hAnsi="Calibri" w:cs="Calibri"/>
                <w:color w:val="000000"/>
              </w:rPr>
              <w:t>( 20</w:t>
            </w:r>
            <w:proofErr w:type="gramEnd"/>
            <w:r w:rsidRPr="00786063">
              <w:rPr>
                <w:rFonts w:ascii="Calibri" w:hAnsi="Calibri" w:cs="Calibri"/>
                <w:color w:val="000000"/>
              </w:rPr>
              <w:t xml:space="preserve">%)-3,4 MEQ/ML), SOLUCAO INJETAVEL.  -  </w:t>
            </w:r>
          </w:p>
        </w:tc>
        <w:tc>
          <w:tcPr>
            <w:tcW w:w="1276" w:type="dxa"/>
            <w:vAlign w:val="center"/>
          </w:tcPr>
          <w:p w14:paraId="767E582C"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6809913C"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1.000</w:t>
            </w:r>
          </w:p>
        </w:tc>
      </w:tr>
      <w:tr w:rsidR="00397AE2" w:rsidRPr="00786063" w14:paraId="4661E200"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2076DCE7"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12262</w:t>
            </w:r>
          </w:p>
        </w:tc>
        <w:tc>
          <w:tcPr>
            <w:tcW w:w="6464" w:type="dxa"/>
            <w:vAlign w:val="center"/>
          </w:tcPr>
          <w:p w14:paraId="0B055945"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CLORETO DE SODIO, 0,9</w:t>
            </w:r>
            <w:proofErr w:type="gramStart"/>
            <w:r w:rsidRPr="00786063">
              <w:rPr>
                <w:rFonts w:ascii="Calibri" w:hAnsi="Calibri" w:cs="Calibri"/>
                <w:color w:val="000000"/>
              </w:rPr>
              <w:t>%,(</w:t>
            </w:r>
            <w:proofErr w:type="gramEnd"/>
            <w:r w:rsidRPr="00786063">
              <w:rPr>
                <w:rFonts w:ascii="Calibri" w:hAnsi="Calibri" w:cs="Calibri"/>
                <w:color w:val="000000"/>
              </w:rPr>
              <w:t xml:space="preserve"> 0,154 MEQ/ML) SOLUCAO INJETAVEL.  -  </w:t>
            </w:r>
          </w:p>
        </w:tc>
        <w:tc>
          <w:tcPr>
            <w:tcW w:w="1276" w:type="dxa"/>
            <w:vAlign w:val="center"/>
          </w:tcPr>
          <w:p w14:paraId="673E6D41"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60F23180"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200</w:t>
            </w:r>
          </w:p>
        </w:tc>
      </w:tr>
      <w:tr w:rsidR="00397AE2" w:rsidRPr="00786063" w14:paraId="4241659B"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3428066C"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10121</w:t>
            </w:r>
          </w:p>
        </w:tc>
        <w:tc>
          <w:tcPr>
            <w:tcW w:w="6464" w:type="dxa"/>
            <w:vAlign w:val="center"/>
          </w:tcPr>
          <w:p w14:paraId="7E8B30B3"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CLORIDRATO </w:t>
            </w:r>
            <w:proofErr w:type="gramStart"/>
            <w:r w:rsidRPr="00786063">
              <w:rPr>
                <w:rFonts w:ascii="Calibri" w:hAnsi="Calibri" w:cs="Calibri"/>
                <w:color w:val="000000"/>
              </w:rPr>
              <w:t>DE  CLORPROMAZINA</w:t>
            </w:r>
            <w:proofErr w:type="gramEnd"/>
            <w:r w:rsidRPr="00786063">
              <w:rPr>
                <w:rFonts w:ascii="Calibri" w:hAnsi="Calibri" w:cs="Calibri"/>
                <w:color w:val="000000"/>
              </w:rPr>
              <w:t xml:space="preserve">, 5 MG/ML, SOLUCAO INJETAVEL.  -  </w:t>
            </w:r>
          </w:p>
        </w:tc>
        <w:tc>
          <w:tcPr>
            <w:tcW w:w="1276" w:type="dxa"/>
            <w:vAlign w:val="center"/>
          </w:tcPr>
          <w:p w14:paraId="3CD85091"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5197A929"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100</w:t>
            </w:r>
          </w:p>
        </w:tc>
      </w:tr>
      <w:tr w:rsidR="00397AE2" w:rsidRPr="00786063" w14:paraId="50EAC295"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61E3D1BC"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10122</w:t>
            </w:r>
          </w:p>
        </w:tc>
        <w:tc>
          <w:tcPr>
            <w:tcW w:w="6464" w:type="dxa"/>
            <w:vAlign w:val="center"/>
          </w:tcPr>
          <w:p w14:paraId="7BF1FEBF"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CLORIDRATO DE  DOBUTAMINA, 12,5 MG/ML, SOLUCAO INJETAVEL  -  </w:t>
            </w:r>
          </w:p>
        </w:tc>
        <w:tc>
          <w:tcPr>
            <w:tcW w:w="1276" w:type="dxa"/>
            <w:vAlign w:val="center"/>
          </w:tcPr>
          <w:p w14:paraId="0DC6E358"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220C677C"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50</w:t>
            </w:r>
          </w:p>
        </w:tc>
      </w:tr>
      <w:tr w:rsidR="00397AE2" w:rsidRPr="00786063" w14:paraId="05D91842"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5937B35B"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10114</w:t>
            </w:r>
          </w:p>
        </w:tc>
        <w:tc>
          <w:tcPr>
            <w:tcW w:w="6464" w:type="dxa"/>
            <w:vAlign w:val="center"/>
          </w:tcPr>
          <w:p w14:paraId="48E8931C"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CLORIDRATO DE AMIODARONA, 50 MG/ML, SOLUCAO INJETAVEL  -  </w:t>
            </w:r>
          </w:p>
        </w:tc>
        <w:tc>
          <w:tcPr>
            <w:tcW w:w="1276" w:type="dxa"/>
            <w:vAlign w:val="center"/>
          </w:tcPr>
          <w:p w14:paraId="1D6065FA"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1634E244"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100</w:t>
            </w:r>
          </w:p>
        </w:tc>
      </w:tr>
      <w:tr w:rsidR="00397AE2" w:rsidRPr="00786063" w14:paraId="6C766AEC"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74844F60"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10124</w:t>
            </w:r>
          </w:p>
        </w:tc>
        <w:tc>
          <w:tcPr>
            <w:tcW w:w="6464" w:type="dxa"/>
            <w:vAlign w:val="center"/>
          </w:tcPr>
          <w:p w14:paraId="12E606F2"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CLORIDRATO DE BUPIVACAINA, 2,5 MG/ML (0,25%), SOLUCAO INJETAVEL.  -  </w:t>
            </w:r>
          </w:p>
        </w:tc>
        <w:tc>
          <w:tcPr>
            <w:tcW w:w="1276" w:type="dxa"/>
            <w:vAlign w:val="center"/>
          </w:tcPr>
          <w:p w14:paraId="1DA52923"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6427F888"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50</w:t>
            </w:r>
          </w:p>
        </w:tc>
      </w:tr>
      <w:tr w:rsidR="00397AE2" w:rsidRPr="00786063" w14:paraId="24AE812C"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15F0C0B2"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10125</w:t>
            </w:r>
          </w:p>
        </w:tc>
        <w:tc>
          <w:tcPr>
            <w:tcW w:w="6464" w:type="dxa"/>
            <w:vAlign w:val="center"/>
          </w:tcPr>
          <w:p w14:paraId="501D21F0"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CLORIDRATO DE BUPIVACAINA, 5MG/ML (0,50%), SOLUCAO INJETAVEL.  -  </w:t>
            </w:r>
          </w:p>
        </w:tc>
        <w:tc>
          <w:tcPr>
            <w:tcW w:w="1276" w:type="dxa"/>
            <w:vAlign w:val="center"/>
          </w:tcPr>
          <w:p w14:paraId="08ABD3A6"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42E34A84"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50</w:t>
            </w:r>
          </w:p>
        </w:tc>
      </w:tr>
      <w:tr w:rsidR="00397AE2" w:rsidRPr="00786063" w14:paraId="34B3E637"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559E38F1"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10123</w:t>
            </w:r>
          </w:p>
        </w:tc>
        <w:tc>
          <w:tcPr>
            <w:tcW w:w="6464" w:type="dxa"/>
            <w:vAlign w:val="center"/>
          </w:tcPr>
          <w:p w14:paraId="31FB6C17"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CLORIDRATO DE DOPAMINA, 5 MG/MLN SOLUCAO INJETAVEL  -  </w:t>
            </w:r>
          </w:p>
        </w:tc>
        <w:tc>
          <w:tcPr>
            <w:tcW w:w="1276" w:type="dxa"/>
            <w:vAlign w:val="center"/>
          </w:tcPr>
          <w:p w14:paraId="156E6F79"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48B72283"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50</w:t>
            </w:r>
          </w:p>
        </w:tc>
      </w:tr>
      <w:tr w:rsidR="00397AE2" w:rsidRPr="00786063" w14:paraId="7F1A48C5"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749391A9"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10116</w:t>
            </w:r>
          </w:p>
        </w:tc>
        <w:tc>
          <w:tcPr>
            <w:tcW w:w="6464" w:type="dxa"/>
            <w:vAlign w:val="center"/>
          </w:tcPr>
          <w:p w14:paraId="5C47FDC0"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CLORIDRATO DE LIDOCAINA, 20 MG/ML (2%), SOLUCAO INJETAVEL  -  </w:t>
            </w:r>
          </w:p>
        </w:tc>
        <w:tc>
          <w:tcPr>
            <w:tcW w:w="1276" w:type="dxa"/>
            <w:vAlign w:val="center"/>
          </w:tcPr>
          <w:p w14:paraId="50DE843E"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03842208"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200</w:t>
            </w:r>
          </w:p>
        </w:tc>
      </w:tr>
      <w:tr w:rsidR="00397AE2" w:rsidRPr="00786063" w14:paraId="27E36DBC"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2E66B2CA"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10126</w:t>
            </w:r>
          </w:p>
        </w:tc>
        <w:tc>
          <w:tcPr>
            <w:tcW w:w="6464" w:type="dxa"/>
            <w:vAlign w:val="center"/>
          </w:tcPr>
          <w:p w14:paraId="34E5C7B9"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CLORIDRATO DE METOCLOPRAMIDA, 5 MG/ML, SOLUCAO INJETAVEL  -  </w:t>
            </w:r>
          </w:p>
        </w:tc>
        <w:tc>
          <w:tcPr>
            <w:tcW w:w="1276" w:type="dxa"/>
            <w:vAlign w:val="center"/>
          </w:tcPr>
          <w:p w14:paraId="6E2BE3F7"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24D559D1"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300</w:t>
            </w:r>
          </w:p>
        </w:tc>
      </w:tr>
      <w:tr w:rsidR="00397AE2" w:rsidRPr="00786063" w14:paraId="514BB839"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5AF591B9"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10127</w:t>
            </w:r>
          </w:p>
        </w:tc>
        <w:tc>
          <w:tcPr>
            <w:tcW w:w="6464" w:type="dxa"/>
            <w:vAlign w:val="center"/>
          </w:tcPr>
          <w:p w14:paraId="19E44A8A"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CLORIDRATO DE NALOXONA, 0,4 MG/ML, SOLUCAO INJETAVEL  -  </w:t>
            </w:r>
          </w:p>
        </w:tc>
        <w:tc>
          <w:tcPr>
            <w:tcW w:w="1276" w:type="dxa"/>
            <w:vAlign w:val="center"/>
          </w:tcPr>
          <w:p w14:paraId="660C4BEC"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00C99AFE"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50</w:t>
            </w:r>
          </w:p>
        </w:tc>
      </w:tr>
      <w:tr w:rsidR="00397AE2" w:rsidRPr="00786063" w14:paraId="5036C6B1"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60E73427"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10129</w:t>
            </w:r>
          </w:p>
        </w:tc>
        <w:tc>
          <w:tcPr>
            <w:tcW w:w="6464" w:type="dxa"/>
            <w:vAlign w:val="center"/>
          </w:tcPr>
          <w:p w14:paraId="20C8B27B"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CLORIDRATO DE PROMETAZINA, 25 MG/</w:t>
            </w:r>
            <w:proofErr w:type="gramStart"/>
            <w:r w:rsidRPr="00786063">
              <w:rPr>
                <w:rFonts w:ascii="Calibri" w:hAnsi="Calibri" w:cs="Calibri"/>
                <w:color w:val="000000"/>
              </w:rPr>
              <w:t>ML ,</w:t>
            </w:r>
            <w:proofErr w:type="gramEnd"/>
            <w:r w:rsidRPr="00786063">
              <w:rPr>
                <w:rFonts w:ascii="Calibri" w:hAnsi="Calibri" w:cs="Calibri"/>
                <w:color w:val="000000"/>
              </w:rPr>
              <w:t xml:space="preserve"> SOLUCAO INJETAVEL.  -  </w:t>
            </w:r>
          </w:p>
        </w:tc>
        <w:tc>
          <w:tcPr>
            <w:tcW w:w="1276" w:type="dxa"/>
            <w:vAlign w:val="center"/>
          </w:tcPr>
          <w:p w14:paraId="4E73EB41"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5014FCE5"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300</w:t>
            </w:r>
          </w:p>
        </w:tc>
      </w:tr>
      <w:tr w:rsidR="00397AE2" w:rsidRPr="00786063" w14:paraId="595CC6BA"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6071448C"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12270</w:t>
            </w:r>
          </w:p>
        </w:tc>
        <w:tc>
          <w:tcPr>
            <w:tcW w:w="6464" w:type="dxa"/>
            <w:vAlign w:val="center"/>
          </w:tcPr>
          <w:p w14:paraId="745F9D4D"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CLORIDRATO DE TRAMADOL INJETAVEL.  -  </w:t>
            </w:r>
          </w:p>
        </w:tc>
        <w:tc>
          <w:tcPr>
            <w:tcW w:w="1276" w:type="dxa"/>
            <w:vAlign w:val="center"/>
          </w:tcPr>
          <w:p w14:paraId="13228923"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2EF3C86D"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1.000</w:t>
            </w:r>
          </w:p>
        </w:tc>
      </w:tr>
      <w:tr w:rsidR="00397AE2" w:rsidRPr="00786063" w14:paraId="13915F8F"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5740B233"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12269</w:t>
            </w:r>
          </w:p>
        </w:tc>
        <w:tc>
          <w:tcPr>
            <w:tcW w:w="6464" w:type="dxa"/>
            <w:vAlign w:val="center"/>
          </w:tcPr>
          <w:p w14:paraId="68012631"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COMPLEXO B INJETAVEL.  -  </w:t>
            </w:r>
          </w:p>
        </w:tc>
        <w:tc>
          <w:tcPr>
            <w:tcW w:w="1276" w:type="dxa"/>
            <w:vAlign w:val="center"/>
          </w:tcPr>
          <w:p w14:paraId="0F231393"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4FB2A5D9"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1.000</w:t>
            </w:r>
          </w:p>
        </w:tc>
      </w:tr>
      <w:tr w:rsidR="00397AE2" w:rsidRPr="00786063" w14:paraId="78FC6F67"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4B0BAFBD"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10133</w:t>
            </w:r>
          </w:p>
        </w:tc>
        <w:tc>
          <w:tcPr>
            <w:tcW w:w="6464" w:type="dxa"/>
            <w:vAlign w:val="center"/>
          </w:tcPr>
          <w:p w14:paraId="1A61C7BE"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DECANOATO DE HALOPERIDOL, 50 MG/ML , SOLUCAO INJETAVEL  -  </w:t>
            </w:r>
          </w:p>
        </w:tc>
        <w:tc>
          <w:tcPr>
            <w:tcW w:w="1276" w:type="dxa"/>
            <w:vAlign w:val="center"/>
          </w:tcPr>
          <w:p w14:paraId="343894F2"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79B6E858"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500</w:t>
            </w:r>
          </w:p>
        </w:tc>
      </w:tr>
      <w:tr w:rsidR="00397AE2" w:rsidRPr="00786063" w14:paraId="1B10F0A1"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074AB0F1"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10134</w:t>
            </w:r>
          </w:p>
        </w:tc>
        <w:tc>
          <w:tcPr>
            <w:tcW w:w="6464" w:type="dxa"/>
            <w:vAlign w:val="center"/>
          </w:tcPr>
          <w:p w14:paraId="5772BE07"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DIAZEPAM, 5 MG/ML , SOLUCAO INJETAVEL  -  </w:t>
            </w:r>
          </w:p>
        </w:tc>
        <w:tc>
          <w:tcPr>
            <w:tcW w:w="1276" w:type="dxa"/>
            <w:vAlign w:val="center"/>
          </w:tcPr>
          <w:p w14:paraId="67F10063"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23A8BABF"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300</w:t>
            </w:r>
          </w:p>
        </w:tc>
      </w:tr>
      <w:tr w:rsidR="00397AE2" w:rsidRPr="00786063" w14:paraId="428BFDB2"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73EC0FA6"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10135</w:t>
            </w:r>
          </w:p>
        </w:tc>
        <w:tc>
          <w:tcPr>
            <w:tcW w:w="6464" w:type="dxa"/>
            <w:vAlign w:val="center"/>
          </w:tcPr>
          <w:p w14:paraId="4221583A"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DIPIRONA SODICA, 500 MG/</w:t>
            </w:r>
            <w:proofErr w:type="gramStart"/>
            <w:r w:rsidRPr="00786063">
              <w:rPr>
                <w:rFonts w:ascii="Calibri" w:hAnsi="Calibri" w:cs="Calibri"/>
                <w:color w:val="000000"/>
              </w:rPr>
              <w:t>ML ,</w:t>
            </w:r>
            <w:proofErr w:type="gramEnd"/>
            <w:r w:rsidRPr="00786063">
              <w:rPr>
                <w:rFonts w:ascii="Calibri" w:hAnsi="Calibri" w:cs="Calibri"/>
                <w:color w:val="000000"/>
              </w:rPr>
              <w:t xml:space="preserve"> SOLUCAO INJETAVEL.  -  </w:t>
            </w:r>
          </w:p>
        </w:tc>
        <w:tc>
          <w:tcPr>
            <w:tcW w:w="1276" w:type="dxa"/>
            <w:vAlign w:val="center"/>
          </w:tcPr>
          <w:p w14:paraId="14428BE7"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57FDE6CC"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2.500</w:t>
            </w:r>
          </w:p>
        </w:tc>
      </w:tr>
      <w:tr w:rsidR="00397AE2" w:rsidRPr="00786063" w14:paraId="7EA3E04A"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0F906A7C"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10136</w:t>
            </w:r>
          </w:p>
        </w:tc>
        <w:tc>
          <w:tcPr>
            <w:tcW w:w="6464" w:type="dxa"/>
            <w:vAlign w:val="center"/>
          </w:tcPr>
          <w:p w14:paraId="3251E233"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gramStart"/>
            <w:r w:rsidRPr="00786063">
              <w:rPr>
                <w:rFonts w:ascii="Calibri" w:hAnsi="Calibri" w:cs="Calibri"/>
                <w:color w:val="000000"/>
              </w:rPr>
              <w:t>EPINEFRINA ,</w:t>
            </w:r>
            <w:proofErr w:type="gramEnd"/>
            <w:r w:rsidRPr="00786063">
              <w:rPr>
                <w:rFonts w:ascii="Calibri" w:hAnsi="Calibri" w:cs="Calibri"/>
                <w:color w:val="000000"/>
              </w:rPr>
              <w:t xml:space="preserve"> 1 MG/ML , SOLUCAO INJETAVEL.  -  </w:t>
            </w:r>
          </w:p>
        </w:tc>
        <w:tc>
          <w:tcPr>
            <w:tcW w:w="1276" w:type="dxa"/>
            <w:vAlign w:val="center"/>
          </w:tcPr>
          <w:p w14:paraId="0A5F9F7D"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1176338A"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50</w:t>
            </w:r>
          </w:p>
        </w:tc>
      </w:tr>
      <w:tr w:rsidR="00397AE2" w:rsidRPr="00786063" w14:paraId="3D30950E"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6FE068B2"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10137</w:t>
            </w:r>
          </w:p>
        </w:tc>
        <w:tc>
          <w:tcPr>
            <w:tcW w:w="6464" w:type="dxa"/>
            <w:vAlign w:val="center"/>
          </w:tcPr>
          <w:p w14:paraId="0F1D7193"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gramStart"/>
            <w:r w:rsidRPr="00786063">
              <w:rPr>
                <w:rFonts w:ascii="Calibri" w:hAnsi="Calibri" w:cs="Calibri"/>
                <w:color w:val="000000"/>
              </w:rPr>
              <w:t>FENITOINA ,</w:t>
            </w:r>
            <w:proofErr w:type="gramEnd"/>
            <w:r w:rsidRPr="00786063">
              <w:rPr>
                <w:rFonts w:ascii="Calibri" w:hAnsi="Calibri" w:cs="Calibri"/>
                <w:color w:val="000000"/>
              </w:rPr>
              <w:t xml:space="preserve"> 50 MG/ML, SOLUCAO INJETAVEL.  -  </w:t>
            </w:r>
          </w:p>
        </w:tc>
        <w:tc>
          <w:tcPr>
            <w:tcW w:w="1276" w:type="dxa"/>
            <w:vAlign w:val="center"/>
          </w:tcPr>
          <w:p w14:paraId="779AC015"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06C7E1DD"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50</w:t>
            </w:r>
          </w:p>
        </w:tc>
      </w:tr>
      <w:tr w:rsidR="00397AE2" w:rsidRPr="00786063" w14:paraId="793F47AB"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0BD315A7"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10138</w:t>
            </w:r>
          </w:p>
        </w:tc>
        <w:tc>
          <w:tcPr>
            <w:tcW w:w="6464" w:type="dxa"/>
            <w:vAlign w:val="center"/>
          </w:tcPr>
          <w:p w14:paraId="3BF259CC"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FENOBARBITAL, 100 MG/ML, SOLUCAO INJETAVEL.  -  </w:t>
            </w:r>
          </w:p>
        </w:tc>
        <w:tc>
          <w:tcPr>
            <w:tcW w:w="1276" w:type="dxa"/>
            <w:vAlign w:val="center"/>
          </w:tcPr>
          <w:p w14:paraId="5B6BAE71"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4D0FFBE4"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200</w:t>
            </w:r>
          </w:p>
        </w:tc>
      </w:tr>
      <w:tr w:rsidR="00397AE2" w:rsidRPr="00786063" w14:paraId="15FE768A"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0BAD7644"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10139</w:t>
            </w:r>
          </w:p>
        </w:tc>
        <w:tc>
          <w:tcPr>
            <w:tcW w:w="6464" w:type="dxa"/>
            <w:vAlign w:val="center"/>
          </w:tcPr>
          <w:p w14:paraId="189ECE05"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gramStart"/>
            <w:r w:rsidRPr="00786063">
              <w:rPr>
                <w:rFonts w:ascii="Calibri" w:hAnsi="Calibri" w:cs="Calibri"/>
                <w:color w:val="000000"/>
              </w:rPr>
              <w:t>FLUMAZENIL,  0</w:t>
            </w:r>
            <w:proofErr w:type="gramEnd"/>
            <w:r w:rsidRPr="00786063">
              <w:rPr>
                <w:rFonts w:ascii="Calibri" w:hAnsi="Calibri" w:cs="Calibri"/>
                <w:color w:val="000000"/>
              </w:rPr>
              <w:t xml:space="preserve">,1 MG/ML, SOLUCAO INJETAVEL.  -  </w:t>
            </w:r>
          </w:p>
        </w:tc>
        <w:tc>
          <w:tcPr>
            <w:tcW w:w="1276" w:type="dxa"/>
            <w:vAlign w:val="center"/>
          </w:tcPr>
          <w:p w14:paraId="1F525BF4"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359E53B7"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50</w:t>
            </w:r>
          </w:p>
        </w:tc>
      </w:tr>
      <w:tr w:rsidR="00397AE2" w:rsidRPr="00786063" w14:paraId="7B0D8768"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5E16448D"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lastRenderedPageBreak/>
              <w:t>10140</w:t>
            </w:r>
          </w:p>
        </w:tc>
        <w:tc>
          <w:tcPr>
            <w:tcW w:w="6464" w:type="dxa"/>
            <w:vAlign w:val="center"/>
          </w:tcPr>
          <w:p w14:paraId="1750CCD0"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FOSFATO DISSODICO DE DEXAMETASONA, 4 MG/</w:t>
            </w:r>
            <w:proofErr w:type="gramStart"/>
            <w:r w:rsidRPr="00786063">
              <w:rPr>
                <w:rFonts w:ascii="Calibri" w:hAnsi="Calibri" w:cs="Calibri"/>
                <w:color w:val="000000"/>
              </w:rPr>
              <w:t>ML ,</w:t>
            </w:r>
            <w:proofErr w:type="gramEnd"/>
            <w:r w:rsidRPr="00786063">
              <w:rPr>
                <w:rFonts w:ascii="Calibri" w:hAnsi="Calibri" w:cs="Calibri"/>
                <w:color w:val="000000"/>
              </w:rPr>
              <w:t xml:space="preserve"> SOLUCAO INJETAVEL.  -  </w:t>
            </w:r>
          </w:p>
        </w:tc>
        <w:tc>
          <w:tcPr>
            <w:tcW w:w="1276" w:type="dxa"/>
            <w:vAlign w:val="center"/>
          </w:tcPr>
          <w:p w14:paraId="11CDF725"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258F0708"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1.500</w:t>
            </w:r>
          </w:p>
        </w:tc>
      </w:tr>
      <w:tr w:rsidR="00397AE2" w:rsidRPr="00786063" w14:paraId="401EBB3A"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5110A840"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10142</w:t>
            </w:r>
          </w:p>
        </w:tc>
        <w:tc>
          <w:tcPr>
            <w:tcW w:w="6464" w:type="dxa"/>
            <w:vAlign w:val="center"/>
          </w:tcPr>
          <w:p w14:paraId="071388AE"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gramStart"/>
            <w:r w:rsidRPr="00786063">
              <w:rPr>
                <w:rFonts w:ascii="Calibri" w:hAnsi="Calibri" w:cs="Calibri"/>
                <w:color w:val="000000"/>
              </w:rPr>
              <w:t>FUROSEMIDA ,</w:t>
            </w:r>
            <w:proofErr w:type="gramEnd"/>
            <w:r w:rsidRPr="00786063">
              <w:rPr>
                <w:rFonts w:ascii="Calibri" w:hAnsi="Calibri" w:cs="Calibri"/>
                <w:color w:val="000000"/>
              </w:rPr>
              <w:t xml:space="preserve"> 10 MG/ML, SOLUCAO INJETAVEL.  -  </w:t>
            </w:r>
          </w:p>
        </w:tc>
        <w:tc>
          <w:tcPr>
            <w:tcW w:w="1276" w:type="dxa"/>
            <w:vAlign w:val="center"/>
          </w:tcPr>
          <w:p w14:paraId="136F1E21"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28E3A431"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300</w:t>
            </w:r>
          </w:p>
        </w:tc>
      </w:tr>
      <w:tr w:rsidR="00397AE2" w:rsidRPr="00786063" w14:paraId="597BDDC4"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76016839"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10143</w:t>
            </w:r>
          </w:p>
        </w:tc>
        <w:tc>
          <w:tcPr>
            <w:tcW w:w="6464" w:type="dxa"/>
            <w:vAlign w:val="center"/>
          </w:tcPr>
          <w:p w14:paraId="2F084FD7"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GLICOSE, 50 MG/ML (5</w:t>
            </w:r>
            <w:proofErr w:type="gramStart"/>
            <w:r w:rsidRPr="00786063">
              <w:rPr>
                <w:rFonts w:ascii="Calibri" w:hAnsi="Calibri" w:cs="Calibri"/>
                <w:color w:val="000000"/>
              </w:rPr>
              <w:t>%) ,</w:t>
            </w:r>
            <w:proofErr w:type="gramEnd"/>
            <w:r w:rsidRPr="00786063">
              <w:rPr>
                <w:rFonts w:ascii="Calibri" w:hAnsi="Calibri" w:cs="Calibri"/>
                <w:color w:val="000000"/>
              </w:rPr>
              <w:t xml:space="preserve"> SOLUCAO INJETAVEL.  -  </w:t>
            </w:r>
          </w:p>
        </w:tc>
        <w:tc>
          <w:tcPr>
            <w:tcW w:w="1276" w:type="dxa"/>
            <w:vAlign w:val="center"/>
          </w:tcPr>
          <w:p w14:paraId="6CEBABC4"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2829750B"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200</w:t>
            </w:r>
          </w:p>
        </w:tc>
      </w:tr>
      <w:tr w:rsidR="00397AE2" w:rsidRPr="00786063" w14:paraId="408DFCCC"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7FF79FEF"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10146</w:t>
            </w:r>
          </w:p>
        </w:tc>
        <w:tc>
          <w:tcPr>
            <w:tcW w:w="6464" w:type="dxa"/>
            <w:vAlign w:val="center"/>
          </w:tcPr>
          <w:p w14:paraId="59BF9E11"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HALOPERIDOL , 5 MG/ML, SOLUCAO INJETAVEL  -  </w:t>
            </w:r>
          </w:p>
        </w:tc>
        <w:tc>
          <w:tcPr>
            <w:tcW w:w="1276" w:type="dxa"/>
            <w:vAlign w:val="center"/>
          </w:tcPr>
          <w:p w14:paraId="271FD0F6"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0AA03E98"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150</w:t>
            </w:r>
          </w:p>
        </w:tc>
      </w:tr>
      <w:tr w:rsidR="00397AE2" w:rsidRPr="00786063" w14:paraId="5F8BBAA8"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22280510"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10147</w:t>
            </w:r>
          </w:p>
        </w:tc>
        <w:tc>
          <w:tcPr>
            <w:tcW w:w="6464" w:type="dxa"/>
            <w:vAlign w:val="center"/>
          </w:tcPr>
          <w:p w14:paraId="74570050"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HEMITARTARATO DE NOREPINEFRINA, "</w:t>
            </w:r>
            <w:r w:rsidRPr="00786063">
              <w:rPr>
                <w:rFonts w:ascii="Calibri" w:hAnsi="Calibri" w:cs="Calibri"/>
                <w:color w:val="000000"/>
              </w:rPr>
              <w:tab/>
              <w:t xml:space="preserve">2 MG/ML, SOLUCAO INJETAVEL.  -  </w:t>
            </w:r>
          </w:p>
        </w:tc>
        <w:tc>
          <w:tcPr>
            <w:tcW w:w="1276" w:type="dxa"/>
            <w:vAlign w:val="center"/>
          </w:tcPr>
          <w:p w14:paraId="48B40488"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3D1EBED5"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50</w:t>
            </w:r>
          </w:p>
        </w:tc>
      </w:tr>
      <w:tr w:rsidR="00397AE2" w:rsidRPr="00786063" w14:paraId="52CC7586"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0E84B19A"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10148</w:t>
            </w:r>
          </w:p>
        </w:tc>
        <w:tc>
          <w:tcPr>
            <w:tcW w:w="6464" w:type="dxa"/>
            <w:vAlign w:val="center"/>
          </w:tcPr>
          <w:p w14:paraId="139E0A02"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HEPARINA SÓDICA, 5.000 UI/ 0,25 ML, SOLUCAO INJETAVEL  -  </w:t>
            </w:r>
          </w:p>
        </w:tc>
        <w:tc>
          <w:tcPr>
            <w:tcW w:w="1276" w:type="dxa"/>
            <w:vAlign w:val="center"/>
          </w:tcPr>
          <w:p w14:paraId="30F2B6E2"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6A5ED2DE"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150</w:t>
            </w:r>
          </w:p>
        </w:tc>
      </w:tr>
      <w:tr w:rsidR="00397AE2" w:rsidRPr="00786063" w14:paraId="18CBF673"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08C57E95"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10150</w:t>
            </w:r>
          </w:p>
        </w:tc>
        <w:tc>
          <w:tcPr>
            <w:tcW w:w="6464" w:type="dxa"/>
            <w:vAlign w:val="center"/>
          </w:tcPr>
          <w:p w14:paraId="1B95D8FF"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LACTATO DE BIPERIDENO, 5 MG/ML, SOLUCAO INJETAVEL.  -  </w:t>
            </w:r>
          </w:p>
        </w:tc>
        <w:tc>
          <w:tcPr>
            <w:tcW w:w="1276" w:type="dxa"/>
            <w:vAlign w:val="center"/>
          </w:tcPr>
          <w:p w14:paraId="5EB27152"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7EB249F3"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100</w:t>
            </w:r>
          </w:p>
        </w:tc>
      </w:tr>
      <w:tr w:rsidR="00397AE2" w:rsidRPr="00786063" w14:paraId="63C757B6"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63BA6754"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10151</w:t>
            </w:r>
          </w:p>
        </w:tc>
        <w:tc>
          <w:tcPr>
            <w:tcW w:w="6464" w:type="dxa"/>
            <w:vAlign w:val="center"/>
          </w:tcPr>
          <w:p w14:paraId="011ADB49"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MESILATO DE PRALIDOXIMA, 200 MG, SOLUCAO INJETAVEL  -  </w:t>
            </w:r>
          </w:p>
        </w:tc>
        <w:tc>
          <w:tcPr>
            <w:tcW w:w="1276" w:type="dxa"/>
            <w:vAlign w:val="center"/>
          </w:tcPr>
          <w:p w14:paraId="7E5B23DB"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097B8C70"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50</w:t>
            </w:r>
          </w:p>
        </w:tc>
      </w:tr>
      <w:tr w:rsidR="00397AE2" w:rsidRPr="00786063" w14:paraId="74144456"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717CD5B4"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10153</w:t>
            </w:r>
          </w:p>
        </w:tc>
        <w:tc>
          <w:tcPr>
            <w:tcW w:w="6464" w:type="dxa"/>
            <w:vAlign w:val="center"/>
          </w:tcPr>
          <w:p w14:paraId="5D1F4C81"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SUCCINATO </w:t>
            </w:r>
            <w:proofErr w:type="gramStart"/>
            <w:r w:rsidRPr="00786063">
              <w:rPr>
                <w:rFonts w:ascii="Calibri" w:hAnsi="Calibri" w:cs="Calibri"/>
                <w:color w:val="000000"/>
              </w:rPr>
              <w:t>SODICO  DE</w:t>
            </w:r>
            <w:proofErr w:type="gramEnd"/>
            <w:r w:rsidRPr="00786063">
              <w:rPr>
                <w:rFonts w:ascii="Calibri" w:hAnsi="Calibri" w:cs="Calibri"/>
                <w:color w:val="000000"/>
              </w:rPr>
              <w:t xml:space="preserve"> HIDROCORTISONA, </w:t>
            </w:r>
            <w:r w:rsidRPr="00786063">
              <w:rPr>
                <w:rFonts w:ascii="Calibri" w:hAnsi="Calibri" w:cs="Calibri"/>
                <w:color w:val="000000"/>
              </w:rPr>
              <w:tab/>
              <w:t xml:space="preserve">100 MG/ML, PO PARA SUSPENSAO INJETAVEL.  -  </w:t>
            </w:r>
          </w:p>
        </w:tc>
        <w:tc>
          <w:tcPr>
            <w:tcW w:w="1276" w:type="dxa"/>
            <w:vAlign w:val="center"/>
          </w:tcPr>
          <w:p w14:paraId="14C6E348"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2D0A02A5"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300</w:t>
            </w:r>
          </w:p>
        </w:tc>
      </w:tr>
      <w:tr w:rsidR="00397AE2" w:rsidRPr="00786063" w14:paraId="40E1E8F3"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488E939F"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10154</w:t>
            </w:r>
          </w:p>
        </w:tc>
        <w:tc>
          <w:tcPr>
            <w:tcW w:w="6464" w:type="dxa"/>
            <w:vAlign w:val="center"/>
          </w:tcPr>
          <w:p w14:paraId="20C228AF"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SUCCINATO </w:t>
            </w:r>
            <w:proofErr w:type="gramStart"/>
            <w:r w:rsidRPr="00786063">
              <w:rPr>
                <w:rFonts w:ascii="Calibri" w:hAnsi="Calibri" w:cs="Calibri"/>
                <w:color w:val="000000"/>
              </w:rPr>
              <w:t>SODICO  DE</w:t>
            </w:r>
            <w:proofErr w:type="gramEnd"/>
            <w:r w:rsidRPr="00786063">
              <w:rPr>
                <w:rFonts w:ascii="Calibri" w:hAnsi="Calibri" w:cs="Calibri"/>
                <w:color w:val="000000"/>
              </w:rPr>
              <w:t xml:space="preserve"> HIDROCORTISONA, 500 MG/ML, PO PARA SUSPENSAO INJETAVEL.  -  </w:t>
            </w:r>
          </w:p>
        </w:tc>
        <w:tc>
          <w:tcPr>
            <w:tcW w:w="1276" w:type="dxa"/>
            <w:vAlign w:val="center"/>
          </w:tcPr>
          <w:p w14:paraId="539F86F5"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2A09467D"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300</w:t>
            </w:r>
          </w:p>
        </w:tc>
      </w:tr>
      <w:tr w:rsidR="00397AE2" w:rsidRPr="00786063" w14:paraId="1A463B19"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35B28D51"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10155</w:t>
            </w:r>
          </w:p>
        </w:tc>
        <w:tc>
          <w:tcPr>
            <w:tcW w:w="6464" w:type="dxa"/>
            <w:vAlign w:val="center"/>
          </w:tcPr>
          <w:p w14:paraId="1DE42A81"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SULFAMETOXAZOL + TRIMETOPRIMA, 80 MG/ML + 16 MG/ML, SOLUCAO INJETAVEL.  -  </w:t>
            </w:r>
          </w:p>
        </w:tc>
        <w:tc>
          <w:tcPr>
            <w:tcW w:w="1276" w:type="dxa"/>
            <w:vAlign w:val="center"/>
          </w:tcPr>
          <w:p w14:paraId="553F54AE"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79A06B6D"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500</w:t>
            </w:r>
          </w:p>
        </w:tc>
      </w:tr>
      <w:tr w:rsidR="00397AE2" w:rsidRPr="00786063" w14:paraId="77A62E4C"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1355E35C"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10157</w:t>
            </w:r>
          </w:p>
        </w:tc>
        <w:tc>
          <w:tcPr>
            <w:tcW w:w="6464" w:type="dxa"/>
            <w:vAlign w:val="center"/>
          </w:tcPr>
          <w:p w14:paraId="60FFF984"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SULFATO DE </w:t>
            </w:r>
            <w:proofErr w:type="gramStart"/>
            <w:r w:rsidRPr="00786063">
              <w:rPr>
                <w:rFonts w:ascii="Calibri" w:hAnsi="Calibri" w:cs="Calibri"/>
                <w:color w:val="000000"/>
              </w:rPr>
              <w:t>MAGNESIO ,</w:t>
            </w:r>
            <w:proofErr w:type="gramEnd"/>
            <w:r w:rsidRPr="00786063">
              <w:rPr>
                <w:rFonts w:ascii="Calibri" w:hAnsi="Calibri" w:cs="Calibri"/>
                <w:color w:val="000000"/>
              </w:rPr>
              <w:t xml:space="preserve"> 10% (0,81 MEQ/ML MG++), SOLUCAO INJETAVEL.  -  </w:t>
            </w:r>
          </w:p>
        </w:tc>
        <w:tc>
          <w:tcPr>
            <w:tcW w:w="1276" w:type="dxa"/>
            <w:vAlign w:val="center"/>
          </w:tcPr>
          <w:p w14:paraId="57142687"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3B16E043"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100</w:t>
            </w:r>
          </w:p>
        </w:tc>
      </w:tr>
      <w:tr w:rsidR="00397AE2" w:rsidRPr="00786063" w14:paraId="33932B51"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3D4B1025"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12264</w:t>
            </w:r>
          </w:p>
        </w:tc>
        <w:tc>
          <w:tcPr>
            <w:tcW w:w="6464" w:type="dxa"/>
            <w:vAlign w:val="center"/>
          </w:tcPr>
          <w:p w14:paraId="03B74312"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SULFATO DE </w:t>
            </w:r>
            <w:proofErr w:type="gramStart"/>
            <w:r w:rsidRPr="00786063">
              <w:rPr>
                <w:rFonts w:ascii="Calibri" w:hAnsi="Calibri" w:cs="Calibri"/>
                <w:color w:val="000000"/>
              </w:rPr>
              <w:t>MAGNESIO ,</w:t>
            </w:r>
            <w:proofErr w:type="gramEnd"/>
            <w:r w:rsidRPr="00786063">
              <w:rPr>
                <w:rFonts w:ascii="Calibri" w:hAnsi="Calibri" w:cs="Calibri"/>
                <w:color w:val="000000"/>
              </w:rPr>
              <w:t xml:space="preserve"> 50% (4,05 MEQ/ML MG++), SOLUCAO INJETAVEL.  -  </w:t>
            </w:r>
          </w:p>
        </w:tc>
        <w:tc>
          <w:tcPr>
            <w:tcW w:w="1276" w:type="dxa"/>
            <w:vAlign w:val="center"/>
          </w:tcPr>
          <w:p w14:paraId="2894C509"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6E57A649"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100</w:t>
            </w:r>
          </w:p>
        </w:tc>
      </w:tr>
      <w:tr w:rsidR="00397AE2" w:rsidRPr="00786063" w14:paraId="1A053182" w14:textId="77777777" w:rsidTr="003E6C39">
        <w:trPr>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2FF19260"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10158</w:t>
            </w:r>
          </w:p>
        </w:tc>
        <w:tc>
          <w:tcPr>
            <w:tcW w:w="6464" w:type="dxa"/>
            <w:vAlign w:val="center"/>
          </w:tcPr>
          <w:p w14:paraId="61893F72" w14:textId="77777777" w:rsidR="00397AE2" w:rsidRPr="00786063" w:rsidRDefault="00397AE2" w:rsidP="003E6C39">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SULFATO DE </w:t>
            </w:r>
            <w:proofErr w:type="gramStart"/>
            <w:r w:rsidRPr="00786063">
              <w:rPr>
                <w:rFonts w:ascii="Calibri" w:hAnsi="Calibri" w:cs="Calibri"/>
                <w:color w:val="000000"/>
              </w:rPr>
              <w:t>SALBUTAMOL ,</w:t>
            </w:r>
            <w:proofErr w:type="gramEnd"/>
            <w:r w:rsidRPr="00786063">
              <w:rPr>
                <w:rFonts w:ascii="Calibri" w:hAnsi="Calibri" w:cs="Calibri"/>
                <w:color w:val="000000"/>
              </w:rPr>
              <w:t xml:space="preserve"> 0.5 MG/ML, SOLUCAO INJETAVEL.  -  </w:t>
            </w:r>
          </w:p>
        </w:tc>
        <w:tc>
          <w:tcPr>
            <w:tcW w:w="1276" w:type="dxa"/>
            <w:vAlign w:val="center"/>
          </w:tcPr>
          <w:p w14:paraId="6953D8B2"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50AD0E2A" w14:textId="77777777" w:rsidR="00397AE2" w:rsidRPr="00786063" w:rsidRDefault="00397AE2" w:rsidP="003E6C39">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86063">
              <w:rPr>
                <w:rFonts w:ascii="Calibri" w:hAnsi="Calibri" w:cs="Calibri"/>
                <w:color w:val="000000"/>
              </w:rPr>
              <w:t>150</w:t>
            </w:r>
          </w:p>
        </w:tc>
      </w:tr>
      <w:tr w:rsidR="00397AE2" w:rsidRPr="00786063" w14:paraId="1C769321" w14:textId="77777777" w:rsidTr="003E6C3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2" w:type="dxa"/>
            <w:vAlign w:val="center"/>
          </w:tcPr>
          <w:p w14:paraId="5449104F" w14:textId="77777777" w:rsidR="00397AE2" w:rsidRPr="00786063" w:rsidRDefault="00397AE2" w:rsidP="003E6C39">
            <w:pPr>
              <w:pStyle w:val="PargrafodaLista"/>
              <w:ind w:left="0"/>
              <w:jc w:val="center"/>
              <w:rPr>
                <w:rFonts w:ascii="Calibri" w:hAnsi="Calibri" w:cs="Calibri"/>
                <w:color w:val="000000"/>
              </w:rPr>
            </w:pPr>
            <w:r w:rsidRPr="00786063">
              <w:rPr>
                <w:rFonts w:ascii="Calibri" w:hAnsi="Calibri" w:cs="Calibri"/>
                <w:color w:val="000000"/>
              </w:rPr>
              <w:t>10159</w:t>
            </w:r>
          </w:p>
        </w:tc>
        <w:tc>
          <w:tcPr>
            <w:tcW w:w="6464" w:type="dxa"/>
            <w:vAlign w:val="center"/>
          </w:tcPr>
          <w:p w14:paraId="12037680" w14:textId="77777777" w:rsidR="00397AE2" w:rsidRPr="00786063" w:rsidRDefault="00397AE2" w:rsidP="003E6C39">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 xml:space="preserve">SULFATO DE ZINCO, 200 MCG/ML, SOLUÇÃO INJETÁVEL.  -  </w:t>
            </w:r>
          </w:p>
        </w:tc>
        <w:tc>
          <w:tcPr>
            <w:tcW w:w="1276" w:type="dxa"/>
            <w:vAlign w:val="center"/>
          </w:tcPr>
          <w:p w14:paraId="29E5D123"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UNIDADE</w:t>
            </w:r>
          </w:p>
        </w:tc>
        <w:tc>
          <w:tcPr>
            <w:tcW w:w="992" w:type="dxa"/>
            <w:vAlign w:val="center"/>
          </w:tcPr>
          <w:p w14:paraId="7094EDE0" w14:textId="77777777" w:rsidR="00397AE2" w:rsidRPr="00786063" w:rsidRDefault="00397AE2" w:rsidP="003E6C39">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86063">
              <w:rPr>
                <w:rFonts w:ascii="Calibri" w:hAnsi="Calibri" w:cs="Calibri"/>
                <w:color w:val="000000"/>
              </w:rPr>
              <w:t>100</w:t>
            </w:r>
          </w:p>
        </w:tc>
      </w:tr>
    </w:tbl>
    <w:p w14:paraId="0BF70A12" w14:textId="77777777" w:rsidR="00397AE2" w:rsidRDefault="00397AE2" w:rsidP="00397AE2">
      <w:pPr>
        <w:pStyle w:val="TpicoTR"/>
        <w:spacing w:line="240" w:lineRule="auto"/>
        <w:jc w:val="both"/>
        <w:rPr>
          <w:b w:val="0"/>
        </w:rPr>
      </w:pPr>
    </w:p>
    <w:p w14:paraId="1F4A070B" w14:textId="77777777" w:rsidR="00397AE2" w:rsidRDefault="00397AE2" w:rsidP="00397AE2">
      <w:pPr>
        <w:pStyle w:val="TpicoTR"/>
        <w:numPr>
          <w:ilvl w:val="0"/>
          <w:numId w:val="41"/>
        </w:numPr>
        <w:shd w:val="clear" w:color="auto" w:fill="D0CECE" w:themeFill="background2" w:themeFillShade="E6"/>
        <w:spacing w:line="276" w:lineRule="auto"/>
        <w:jc w:val="both"/>
      </w:pPr>
      <w:r>
        <w:t>JUSTIFICATIVA</w:t>
      </w:r>
    </w:p>
    <w:p w14:paraId="75FCF4CE" w14:textId="77777777" w:rsidR="00397AE2" w:rsidRPr="00D1378A" w:rsidRDefault="00397AE2" w:rsidP="00397AE2">
      <w:pPr>
        <w:pStyle w:val="PargrafodaLista"/>
        <w:ind w:left="0" w:firstLine="680"/>
        <w:jc w:val="both"/>
        <w:rPr>
          <w:rFonts w:ascii="Arial" w:hAnsi="Arial" w:cs="Arial"/>
          <w:sz w:val="24"/>
          <w:szCs w:val="24"/>
        </w:rPr>
      </w:pPr>
      <w:r w:rsidRPr="00E11C2F">
        <w:rPr>
          <w:rFonts w:ascii="Arial" w:hAnsi="Arial" w:cs="Arial"/>
          <w:sz w:val="24"/>
          <w:szCs w:val="24"/>
        </w:rPr>
        <w:t>Justifica-se a aqui</w:t>
      </w:r>
      <w:r>
        <w:rPr>
          <w:rFonts w:ascii="Arial" w:hAnsi="Arial" w:cs="Arial"/>
          <w:sz w:val="24"/>
          <w:szCs w:val="24"/>
        </w:rPr>
        <w:t>sição dos referidos medicamentos pois são de extrema importância para manter o adequado atendimento da Farmácia Básica, suprindo a demanda dos usuários do Serviço Único de Saúde</w:t>
      </w:r>
      <w:r w:rsidRPr="00D1378A">
        <w:rPr>
          <w:rFonts w:ascii="Arial" w:hAnsi="Arial" w:cs="Arial"/>
          <w:sz w:val="24"/>
          <w:szCs w:val="24"/>
        </w:rPr>
        <w:t>.</w:t>
      </w:r>
    </w:p>
    <w:p w14:paraId="04486B71" w14:textId="77777777" w:rsidR="00397AE2" w:rsidRDefault="00397AE2" w:rsidP="00397AE2">
      <w:pPr>
        <w:pStyle w:val="TpicoTR"/>
        <w:numPr>
          <w:ilvl w:val="0"/>
          <w:numId w:val="41"/>
        </w:numPr>
        <w:shd w:val="clear" w:color="auto" w:fill="D0CECE" w:themeFill="background2" w:themeFillShade="E6"/>
        <w:spacing w:line="276" w:lineRule="auto"/>
        <w:jc w:val="both"/>
      </w:pPr>
      <w:r>
        <w:t>FORMA DE ENTREGA</w:t>
      </w:r>
    </w:p>
    <w:p w14:paraId="694E710A" w14:textId="77777777" w:rsidR="00397AE2" w:rsidRDefault="00397AE2" w:rsidP="00397AE2">
      <w:pPr>
        <w:pStyle w:val="TpicoTR"/>
        <w:numPr>
          <w:ilvl w:val="1"/>
          <w:numId w:val="41"/>
        </w:numPr>
        <w:spacing w:line="240" w:lineRule="auto"/>
        <w:jc w:val="both"/>
        <w:rPr>
          <w:b w:val="0"/>
        </w:rPr>
      </w:pPr>
      <w:r w:rsidRPr="00262486">
        <w:rPr>
          <w:b w:val="0"/>
        </w:rPr>
        <w:t xml:space="preserve">Os produtos objetos deste termo de referência deverão ser entregues </w:t>
      </w:r>
      <w:r>
        <w:rPr>
          <w:b w:val="0"/>
        </w:rPr>
        <w:t>pela empresa vencedora em até 48</w:t>
      </w:r>
      <w:r w:rsidRPr="00262486">
        <w:rPr>
          <w:b w:val="0"/>
        </w:rPr>
        <w:t xml:space="preserve"> (</w:t>
      </w:r>
      <w:r>
        <w:rPr>
          <w:b w:val="0"/>
        </w:rPr>
        <w:t>quarenta e oito</w:t>
      </w:r>
      <w:r w:rsidRPr="00262486">
        <w:rPr>
          <w:b w:val="0"/>
        </w:rPr>
        <w:t>) horas após a solicitação formal emitida pela Secretaria Municipal de Saúde, sob pena de aplicação das sanções cabíveis</w:t>
      </w:r>
      <w:r w:rsidRPr="00325BA1">
        <w:rPr>
          <w:b w:val="0"/>
        </w:rPr>
        <w:t>, conforme requisição dos materiais, cumprindo rigorosamente todas as obrigações, sob pena de rescisão contratual</w:t>
      </w:r>
      <w:r>
        <w:rPr>
          <w:b w:val="0"/>
        </w:rPr>
        <w:t>.</w:t>
      </w:r>
    </w:p>
    <w:p w14:paraId="0153862C" w14:textId="77777777" w:rsidR="00397AE2" w:rsidRDefault="00397AE2" w:rsidP="00397AE2">
      <w:pPr>
        <w:pStyle w:val="TpicoTR"/>
        <w:numPr>
          <w:ilvl w:val="1"/>
          <w:numId w:val="41"/>
        </w:numPr>
        <w:spacing w:before="240" w:line="276" w:lineRule="auto"/>
        <w:jc w:val="both"/>
        <w:rPr>
          <w:b w:val="0"/>
          <w:u w:val="single"/>
        </w:rPr>
      </w:pPr>
      <w:r>
        <w:rPr>
          <w:b w:val="0"/>
        </w:rPr>
        <w:t>Os objetos que se refere este termo de referência, deverão ser fornecidos novos e de primeiro uso, sendo de responsabilidade da empresa substituição.</w:t>
      </w:r>
    </w:p>
    <w:p w14:paraId="7C4EEAEC" w14:textId="77777777" w:rsidR="00397AE2" w:rsidRDefault="00397AE2" w:rsidP="00397AE2">
      <w:pPr>
        <w:pStyle w:val="TpicoTR"/>
        <w:numPr>
          <w:ilvl w:val="1"/>
          <w:numId w:val="41"/>
        </w:numPr>
        <w:spacing w:line="276" w:lineRule="auto"/>
        <w:jc w:val="both"/>
        <w:rPr>
          <w:b w:val="0"/>
        </w:rPr>
      </w:pPr>
      <w:r>
        <w:rPr>
          <w:b w:val="0"/>
        </w:rPr>
        <w:lastRenderedPageBreak/>
        <w:t>O fornecimento dos produtos deverá ocorrer em conformidade com este termo de referência e com a proposta de preços apresentada pela empresa, observada as marcas, preços, quantidades e todos os demais elementos.</w:t>
      </w:r>
    </w:p>
    <w:p w14:paraId="7A974EA0" w14:textId="77777777" w:rsidR="00397AE2" w:rsidRDefault="00397AE2" w:rsidP="00397AE2">
      <w:pPr>
        <w:pStyle w:val="TpicoTR"/>
        <w:numPr>
          <w:ilvl w:val="1"/>
          <w:numId w:val="41"/>
        </w:numPr>
        <w:spacing w:line="276" w:lineRule="auto"/>
        <w:jc w:val="both"/>
        <w:rPr>
          <w:b w:val="0"/>
        </w:rPr>
      </w:pPr>
      <w:r>
        <w:rPr>
          <w:b w:val="0"/>
        </w:rPr>
        <w:t>Cada fornecimento deverá ser efetuado mediante emissão Autorização de Fornecimento ou ato equivalente, formalizada pela Prefeitura Municipal de Douradina/MS, dela constando: a data, a quantidade de produto.</w:t>
      </w:r>
    </w:p>
    <w:p w14:paraId="19B05546" w14:textId="77777777" w:rsidR="00397AE2" w:rsidRPr="00262486" w:rsidRDefault="00397AE2" w:rsidP="00397AE2">
      <w:pPr>
        <w:pStyle w:val="TpicoTR"/>
        <w:numPr>
          <w:ilvl w:val="1"/>
          <w:numId w:val="41"/>
        </w:numPr>
        <w:spacing w:line="276" w:lineRule="auto"/>
        <w:jc w:val="both"/>
        <w:rPr>
          <w:b w:val="0"/>
        </w:rPr>
      </w:pPr>
      <w:r>
        <w:rPr>
          <w:b w:val="0"/>
        </w:rPr>
        <w:t>As despesas relativas ao fornecimento, inclusive em caso de reposição por inadequação às especificações constantes neste Termo, correrão por conta exclusiva da empresa fornecedora.</w:t>
      </w:r>
    </w:p>
    <w:p w14:paraId="1CC42FBB" w14:textId="77777777" w:rsidR="00397AE2" w:rsidRDefault="00397AE2" w:rsidP="00397AE2">
      <w:pPr>
        <w:pStyle w:val="TpicoTR"/>
        <w:numPr>
          <w:ilvl w:val="0"/>
          <w:numId w:val="41"/>
        </w:numPr>
        <w:shd w:val="clear" w:color="auto" w:fill="D0CECE" w:themeFill="background2" w:themeFillShade="E6"/>
        <w:spacing w:line="276" w:lineRule="auto"/>
        <w:jc w:val="both"/>
      </w:pPr>
      <w:r>
        <w:t>PRAZO E LOCAL DE ENTREGA</w:t>
      </w:r>
    </w:p>
    <w:p w14:paraId="2D67CF7C" w14:textId="77777777" w:rsidR="00397AE2" w:rsidRPr="00325BA1" w:rsidRDefault="00397AE2" w:rsidP="00397AE2">
      <w:pPr>
        <w:pStyle w:val="TpicoTR"/>
        <w:numPr>
          <w:ilvl w:val="1"/>
          <w:numId w:val="41"/>
        </w:numPr>
        <w:spacing w:line="240" w:lineRule="auto"/>
        <w:jc w:val="both"/>
        <w:rPr>
          <w:b w:val="0"/>
        </w:rPr>
      </w:pPr>
      <w:r w:rsidRPr="00262486">
        <w:rPr>
          <w:b w:val="0"/>
        </w:rPr>
        <w:t>As entregas deverão ser feitas nas dependências da Secretaria Municipal de Saúde, sito à Rua D</w:t>
      </w:r>
      <w:r>
        <w:rPr>
          <w:b w:val="0"/>
        </w:rPr>
        <w:t>omingos da Silva, 1179 - Centro</w:t>
      </w:r>
      <w:r w:rsidRPr="00325BA1">
        <w:rPr>
          <w:b w:val="0"/>
        </w:rPr>
        <w:t xml:space="preserve">. </w:t>
      </w:r>
    </w:p>
    <w:p w14:paraId="028F8485" w14:textId="77777777" w:rsidR="00397AE2" w:rsidRPr="001C4B86" w:rsidRDefault="00397AE2" w:rsidP="00397AE2">
      <w:pPr>
        <w:pStyle w:val="TpicoTR"/>
        <w:numPr>
          <w:ilvl w:val="1"/>
          <w:numId w:val="41"/>
        </w:numPr>
        <w:spacing w:line="240" w:lineRule="auto"/>
        <w:jc w:val="both"/>
        <w:rPr>
          <w:b w:val="0"/>
        </w:rPr>
      </w:pPr>
      <w:r w:rsidRPr="00325BA1">
        <w:rPr>
          <w:b w:val="0"/>
        </w:rPr>
        <w:t xml:space="preserve">A Contratada obriga-se a fornecer os itens contratados, conforme o quantitativo e especificações descritas na Proposta, sendo de sua inteira responsabilidade a substituição, em até </w:t>
      </w:r>
      <w:r>
        <w:rPr>
          <w:b w:val="0"/>
        </w:rPr>
        <w:t>02</w:t>
      </w:r>
      <w:r w:rsidRPr="00325BA1">
        <w:rPr>
          <w:b w:val="0"/>
        </w:rPr>
        <w:t xml:space="preserve"> dias daqueles que não estejam em conformidade </w:t>
      </w:r>
      <w:r>
        <w:rPr>
          <w:b w:val="0"/>
        </w:rPr>
        <w:t>com as referidas especificações</w:t>
      </w:r>
      <w:r w:rsidRPr="001C4B86">
        <w:rPr>
          <w:b w:val="0"/>
        </w:rPr>
        <w:t>.</w:t>
      </w:r>
    </w:p>
    <w:p w14:paraId="56DB85D5" w14:textId="77777777" w:rsidR="00397AE2" w:rsidRDefault="00397AE2" w:rsidP="00397AE2">
      <w:pPr>
        <w:pStyle w:val="TpicoTR"/>
        <w:numPr>
          <w:ilvl w:val="0"/>
          <w:numId w:val="41"/>
        </w:numPr>
        <w:shd w:val="clear" w:color="auto" w:fill="D0CECE" w:themeFill="background2" w:themeFillShade="E6"/>
        <w:spacing w:line="276" w:lineRule="auto"/>
        <w:jc w:val="both"/>
      </w:pPr>
      <w:r>
        <w:t>PAGAMENTO</w:t>
      </w:r>
    </w:p>
    <w:p w14:paraId="3EAA19F8" w14:textId="77777777" w:rsidR="00397AE2" w:rsidRPr="00325BA1" w:rsidRDefault="00397AE2" w:rsidP="00397AE2">
      <w:pPr>
        <w:pStyle w:val="PargrafodaLista"/>
        <w:numPr>
          <w:ilvl w:val="1"/>
          <w:numId w:val="41"/>
        </w:numPr>
        <w:suppressAutoHyphens w:val="0"/>
        <w:spacing w:after="360"/>
        <w:jc w:val="both"/>
        <w:rPr>
          <w:rFonts w:ascii="Arial" w:hAnsi="Arial" w:cs="Arial"/>
          <w:sz w:val="24"/>
        </w:rPr>
      </w:pPr>
      <w:r w:rsidRPr="00325BA1">
        <w:rPr>
          <w:rFonts w:ascii="Arial" w:hAnsi="Arial" w:cs="Arial"/>
          <w:sz w:val="24"/>
        </w:rPr>
        <w:t xml:space="preserve">O pagamento será parcelado de acordo com o fornecimento, efetuado, no prazo de até 30 dias mediante apresentação da Nota Fiscal ou Fatura devidamente atestada, em conformidade com a legislação vigente, ou seja, mediante apresentação da Nota Fiscal eletrônica, acompanhada dos seguintes documentos: </w:t>
      </w:r>
    </w:p>
    <w:p w14:paraId="1EB3048E" w14:textId="77777777" w:rsidR="00397AE2" w:rsidRPr="00325BA1" w:rsidRDefault="00397AE2" w:rsidP="00397AE2">
      <w:pPr>
        <w:pStyle w:val="PargrafodaLista"/>
        <w:numPr>
          <w:ilvl w:val="2"/>
          <w:numId w:val="41"/>
        </w:numPr>
        <w:suppressAutoHyphens w:val="0"/>
        <w:spacing w:after="360"/>
        <w:ind w:left="1418" w:hanging="698"/>
        <w:jc w:val="both"/>
        <w:rPr>
          <w:rFonts w:ascii="Arial" w:hAnsi="Arial" w:cs="Arial"/>
          <w:sz w:val="24"/>
        </w:rPr>
      </w:pPr>
      <w:r w:rsidRPr="00325BA1">
        <w:rPr>
          <w:rFonts w:ascii="Arial" w:hAnsi="Arial" w:cs="Arial"/>
          <w:sz w:val="24"/>
        </w:rPr>
        <w:t>Prova de Regularidade com a Fazenda Federal e a Seguridade Social – CND (INSS), mediante a Certidão Conjunta Negativa ou Positiva, com efeitos de negativa, de Débitos Relativos aos Tributos Federais e à Dívida Ativa da União;</w:t>
      </w:r>
    </w:p>
    <w:p w14:paraId="54C27DAC" w14:textId="77777777" w:rsidR="00397AE2" w:rsidRPr="00325BA1" w:rsidRDefault="00397AE2" w:rsidP="00397AE2">
      <w:pPr>
        <w:pStyle w:val="PargrafodaLista"/>
        <w:numPr>
          <w:ilvl w:val="2"/>
          <w:numId w:val="41"/>
        </w:numPr>
        <w:suppressAutoHyphens w:val="0"/>
        <w:spacing w:after="360"/>
        <w:ind w:left="1418" w:hanging="698"/>
        <w:jc w:val="both"/>
        <w:rPr>
          <w:rFonts w:ascii="Arial" w:hAnsi="Arial" w:cs="Arial"/>
          <w:sz w:val="24"/>
        </w:rPr>
      </w:pPr>
      <w:r w:rsidRPr="00325BA1">
        <w:rPr>
          <w:rFonts w:ascii="Arial" w:hAnsi="Arial" w:cs="Arial"/>
          <w:sz w:val="24"/>
        </w:rPr>
        <w:t xml:space="preserve">Prova de regularidade com a Fazenda Estadual (Certidão Negativa de Débitos, </w:t>
      </w:r>
      <w:proofErr w:type="gramStart"/>
      <w:r w:rsidRPr="00325BA1">
        <w:rPr>
          <w:rFonts w:ascii="Arial" w:hAnsi="Arial" w:cs="Arial"/>
          <w:sz w:val="24"/>
        </w:rPr>
        <w:t>ou Positiva</w:t>
      </w:r>
      <w:proofErr w:type="gramEnd"/>
      <w:r w:rsidRPr="00325BA1">
        <w:rPr>
          <w:rFonts w:ascii="Arial" w:hAnsi="Arial" w:cs="Arial"/>
          <w:sz w:val="24"/>
        </w:rPr>
        <w:t xml:space="preserve"> com efeito de Negativa de Tributos Estaduais), emitido pelo órgão competente, da localidade de domicilio ou sede da empresa do proponente, na forma da Lei;</w:t>
      </w:r>
    </w:p>
    <w:p w14:paraId="445C1144" w14:textId="77777777" w:rsidR="00397AE2" w:rsidRPr="00325BA1" w:rsidRDefault="00397AE2" w:rsidP="00397AE2">
      <w:pPr>
        <w:pStyle w:val="PargrafodaLista"/>
        <w:numPr>
          <w:ilvl w:val="2"/>
          <w:numId w:val="41"/>
        </w:numPr>
        <w:suppressAutoHyphens w:val="0"/>
        <w:spacing w:after="360"/>
        <w:ind w:left="1418" w:hanging="698"/>
        <w:jc w:val="both"/>
        <w:rPr>
          <w:rFonts w:ascii="Arial" w:hAnsi="Arial" w:cs="Arial"/>
          <w:sz w:val="24"/>
        </w:rPr>
      </w:pPr>
      <w:r w:rsidRPr="00325BA1">
        <w:rPr>
          <w:rFonts w:ascii="Arial" w:hAnsi="Arial" w:cs="Arial"/>
          <w:sz w:val="24"/>
        </w:rPr>
        <w:t xml:space="preserve">Prova de regularidade com a Fazenda Municipal (Certidão Negativa de Débitos, </w:t>
      </w:r>
      <w:proofErr w:type="gramStart"/>
      <w:r w:rsidRPr="00325BA1">
        <w:rPr>
          <w:rFonts w:ascii="Arial" w:hAnsi="Arial" w:cs="Arial"/>
          <w:sz w:val="24"/>
        </w:rPr>
        <w:t>ou Positiva</w:t>
      </w:r>
      <w:proofErr w:type="gramEnd"/>
      <w:r w:rsidRPr="00325BA1">
        <w:rPr>
          <w:rFonts w:ascii="Arial" w:hAnsi="Arial" w:cs="Arial"/>
          <w:sz w:val="24"/>
        </w:rPr>
        <w:t xml:space="preserve"> com efeito de Negativa de Tributos Municipais), emitido pelo órgão competente, da localidade de domicilio ou sede da empresa do proponente, na forma da Lei;</w:t>
      </w:r>
    </w:p>
    <w:p w14:paraId="1B0F391E" w14:textId="77777777" w:rsidR="00397AE2" w:rsidRPr="00325BA1" w:rsidRDefault="00397AE2" w:rsidP="00397AE2">
      <w:pPr>
        <w:pStyle w:val="PargrafodaLista"/>
        <w:numPr>
          <w:ilvl w:val="2"/>
          <w:numId w:val="41"/>
        </w:numPr>
        <w:suppressAutoHyphens w:val="0"/>
        <w:spacing w:after="360"/>
        <w:ind w:left="1418" w:hanging="698"/>
        <w:jc w:val="both"/>
        <w:rPr>
          <w:rFonts w:ascii="Arial" w:hAnsi="Arial" w:cs="Arial"/>
          <w:sz w:val="24"/>
        </w:rPr>
      </w:pPr>
      <w:r w:rsidRPr="00325BA1">
        <w:rPr>
          <w:rFonts w:ascii="Arial" w:hAnsi="Arial" w:cs="Arial"/>
          <w:sz w:val="24"/>
        </w:rPr>
        <w:t>Prova de Regularidade relativa ao Fundo de Garantia por Tempo de Serviço (FGTS), mediante Certificado de Regularidade do FGTS;</w:t>
      </w:r>
    </w:p>
    <w:p w14:paraId="320EFE74" w14:textId="77777777" w:rsidR="00397AE2" w:rsidRDefault="00397AE2" w:rsidP="00397AE2">
      <w:pPr>
        <w:pStyle w:val="PargrafodaLista"/>
        <w:numPr>
          <w:ilvl w:val="2"/>
          <w:numId w:val="41"/>
        </w:numPr>
        <w:suppressAutoHyphens w:val="0"/>
        <w:spacing w:after="360"/>
        <w:ind w:left="1418" w:hanging="698"/>
        <w:jc w:val="both"/>
        <w:rPr>
          <w:rFonts w:ascii="Arial" w:hAnsi="Arial" w:cs="Arial"/>
          <w:sz w:val="24"/>
        </w:rPr>
      </w:pPr>
      <w:r w:rsidRPr="00325BA1">
        <w:rPr>
          <w:rFonts w:ascii="Arial" w:hAnsi="Arial" w:cs="Arial"/>
          <w:sz w:val="24"/>
        </w:rPr>
        <w:t>A comprovação da Regularidade Trabalhista consistirá na apresentação de prova de inexistência de débitos inadimplidos perante a Justiça do Trabalho, mediante a apresentação da Certidão Negativa de Débitos Trabalhistas (CNDT) ou Certidão Positiva com efeitos de negativa, emitida pelo TST – Tribunal Superior do Trabalho.</w:t>
      </w:r>
      <w:r>
        <w:rPr>
          <w:rFonts w:ascii="Arial" w:hAnsi="Arial" w:cs="Arial"/>
          <w:sz w:val="24"/>
        </w:rPr>
        <w:t>:</w:t>
      </w:r>
    </w:p>
    <w:p w14:paraId="044477B8" w14:textId="77777777" w:rsidR="00397AE2" w:rsidRDefault="00397AE2" w:rsidP="00397AE2">
      <w:pPr>
        <w:pStyle w:val="TpicoTR"/>
        <w:numPr>
          <w:ilvl w:val="0"/>
          <w:numId w:val="41"/>
        </w:numPr>
        <w:shd w:val="clear" w:color="auto" w:fill="D0CECE" w:themeFill="background2" w:themeFillShade="E6"/>
        <w:spacing w:line="276" w:lineRule="auto"/>
        <w:jc w:val="both"/>
      </w:pPr>
      <w:r>
        <w:t>VIGÊNCIA DA ATA</w:t>
      </w:r>
    </w:p>
    <w:p w14:paraId="51B17D93" w14:textId="77777777" w:rsidR="00397AE2" w:rsidRPr="006026C1" w:rsidRDefault="00397AE2" w:rsidP="00397AE2">
      <w:pPr>
        <w:pStyle w:val="TpicoTR"/>
        <w:numPr>
          <w:ilvl w:val="1"/>
          <w:numId w:val="41"/>
        </w:numPr>
        <w:spacing w:line="240" w:lineRule="auto"/>
        <w:jc w:val="both"/>
        <w:rPr>
          <w:b w:val="0"/>
        </w:rPr>
      </w:pPr>
      <w:r>
        <w:rPr>
          <w:b w:val="0"/>
        </w:rPr>
        <w:lastRenderedPageBreak/>
        <w:t>A Ata de Registro de Preços</w:t>
      </w:r>
      <w:r w:rsidRPr="00D1378A">
        <w:rPr>
          <w:b w:val="0"/>
        </w:rPr>
        <w:t xml:space="preserve"> terá vigência de 12 (doze) meses, contados da data de sua assinatura, podendo ser prorrogado, acrescido e/ou suprimido nos termos da Lei nº 8.666/93, tendo início e vencimento em dia de expediente, devendo excluir o primeiro e incluir o último</w:t>
      </w:r>
      <w:r w:rsidRPr="006026C1">
        <w:rPr>
          <w:b w:val="0"/>
        </w:rPr>
        <w:t>.</w:t>
      </w:r>
    </w:p>
    <w:p w14:paraId="212B3EEE" w14:textId="77777777" w:rsidR="00397AE2" w:rsidRDefault="00397AE2" w:rsidP="00397AE2">
      <w:pPr>
        <w:pStyle w:val="TpicoTR"/>
        <w:numPr>
          <w:ilvl w:val="0"/>
          <w:numId w:val="41"/>
        </w:numPr>
        <w:shd w:val="clear" w:color="auto" w:fill="D0CECE" w:themeFill="background2" w:themeFillShade="E6"/>
        <w:spacing w:line="276" w:lineRule="auto"/>
        <w:jc w:val="both"/>
      </w:pPr>
      <w:r>
        <w:t>FISCALIZAÇÃO</w:t>
      </w:r>
    </w:p>
    <w:p w14:paraId="1319F1BA" w14:textId="77777777" w:rsidR="00397AE2" w:rsidRDefault="00397AE2" w:rsidP="00397AE2">
      <w:pPr>
        <w:pStyle w:val="TpicoTR"/>
        <w:numPr>
          <w:ilvl w:val="1"/>
          <w:numId w:val="41"/>
        </w:numPr>
        <w:spacing w:line="240" w:lineRule="auto"/>
        <w:jc w:val="both"/>
        <w:rPr>
          <w:b w:val="0"/>
        </w:rPr>
      </w:pPr>
      <w:r>
        <w:rPr>
          <w:b w:val="0"/>
        </w:rPr>
        <w:t>Fica designado</w:t>
      </w:r>
      <w:r w:rsidRPr="00325BA1">
        <w:rPr>
          <w:b w:val="0"/>
        </w:rPr>
        <w:t xml:space="preserve"> co</w:t>
      </w:r>
      <w:r>
        <w:rPr>
          <w:b w:val="0"/>
        </w:rPr>
        <w:t xml:space="preserve">mo fiscal do presente contrato o Sr. Eduardo Pereira Mendonça, </w:t>
      </w:r>
      <w:r w:rsidRPr="00325BA1">
        <w:rPr>
          <w:b w:val="0"/>
        </w:rPr>
        <w:t>conforme dispõe o art. 67 da Lei Federal 8.666/93</w:t>
      </w:r>
      <w:r w:rsidRPr="00192EFF">
        <w:rPr>
          <w:b w:val="0"/>
        </w:rPr>
        <w:t>.</w:t>
      </w:r>
    </w:p>
    <w:p w14:paraId="655B2810" w14:textId="77777777" w:rsidR="00397AE2" w:rsidRDefault="00397AE2" w:rsidP="00397AE2">
      <w:pPr>
        <w:pStyle w:val="TpicoTR"/>
        <w:numPr>
          <w:ilvl w:val="0"/>
          <w:numId w:val="41"/>
        </w:numPr>
        <w:shd w:val="clear" w:color="auto" w:fill="D0CECE" w:themeFill="background2" w:themeFillShade="E6"/>
        <w:spacing w:line="276" w:lineRule="auto"/>
        <w:jc w:val="both"/>
      </w:pPr>
      <w:r>
        <w:t>OBRIGAÇÕES DA CONTRATADA</w:t>
      </w:r>
    </w:p>
    <w:p w14:paraId="751CD031" w14:textId="77777777" w:rsidR="00397AE2" w:rsidRPr="00325BA1" w:rsidRDefault="00397AE2" w:rsidP="00397AE2">
      <w:pPr>
        <w:pStyle w:val="TpicoTR"/>
        <w:numPr>
          <w:ilvl w:val="1"/>
          <w:numId w:val="41"/>
        </w:numPr>
        <w:spacing w:line="240" w:lineRule="auto"/>
        <w:jc w:val="both"/>
        <w:rPr>
          <w:b w:val="0"/>
        </w:rPr>
      </w:pPr>
      <w:r w:rsidRPr="00325BA1">
        <w:rPr>
          <w:b w:val="0"/>
        </w:rPr>
        <w:t>Os itens deverão estar de acordo com aquele adjudicado e especificado na propost</w:t>
      </w:r>
      <w:r>
        <w:rPr>
          <w:b w:val="0"/>
        </w:rPr>
        <w:t>a, devendo ser de boa qualidade e</w:t>
      </w:r>
      <w:r w:rsidRPr="00325BA1">
        <w:rPr>
          <w:b w:val="0"/>
        </w:rPr>
        <w:t xml:space="preserve"> estar em perfeito estado de conservação. Deverão ser entregues devidamente embalados, de forma a não serem danificados durante as operações de transporte e descarga no local indicado da entrega.</w:t>
      </w:r>
    </w:p>
    <w:p w14:paraId="6D6BD498" w14:textId="77777777" w:rsidR="00397AE2" w:rsidRPr="00325BA1" w:rsidRDefault="00397AE2" w:rsidP="00397AE2">
      <w:pPr>
        <w:pStyle w:val="TpicoTR"/>
        <w:numPr>
          <w:ilvl w:val="1"/>
          <w:numId w:val="41"/>
        </w:numPr>
        <w:spacing w:line="240" w:lineRule="auto"/>
        <w:jc w:val="both"/>
        <w:rPr>
          <w:b w:val="0"/>
        </w:rPr>
      </w:pPr>
      <w:r w:rsidRPr="00325BA1">
        <w:rPr>
          <w:b w:val="0"/>
        </w:rPr>
        <w:t xml:space="preserve">A </w:t>
      </w:r>
      <w:r>
        <w:rPr>
          <w:b w:val="0"/>
        </w:rPr>
        <w:t>Contratada</w:t>
      </w:r>
      <w:r w:rsidRPr="00325BA1">
        <w:rPr>
          <w:b w:val="0"/>
        </w:rPr>
        <w:t xml:space="preserve"> ficará obrigada a atender a ordem de fornecimento efetuada no prazo máximo de </w:t>
      </w:r>
      <w:r>
        <w:t>02</w:t>
      </w:r>
      <w:r w:rsidRPr="003F3400">
        <w:t xml:space="preserve"> (</w:t>
      </w:r>
      <w:r>
        <w:t>dois</w:t>
      </w:r>
      <w:r w:rsidRPr="003F3400">
        <w:t>)</w:t>
      </w:r>
      <w:r w:rsidRPr="00325BA1">
        <w:rPr>
          <w:b w:val="0"/>
        </w:rPr>
        <w:t xml:space="preserve"> dias úteis contados do envio da requisição ou pedido de compra, não podendo exigir quantidade mínima para entrega, visando cobrir o frete.</w:t>
      </w:r>
    </w:p>
    <w:p w14:paraId="5CC7C187" w14:textId="77777777" w:rsidR="00397AE2" w:rsidRPr="00325BA1" w:rsidRDefault="00397AE2" w:rsidP="00397AE2">
      <w:pPr>
        <w:pStyle w:val="TpicoTR"/>
        <w:numPr>
          <w:ilvl w:val="1"/>
          <w:numId w:val="41"/>
        </w:numPr>
        <w:spacing w:line="240" w:lineRule="auto"/>
        <w:jc w:val="both"/>
        <w:rPr>
          <w:b w:val="0"/>
        </w:rPr>
      </w:pPr>
      <w:r w:rsidRPr="00325BA1">
        <w:rPr>
          <w:b w:val="0"/>
        </w:rPr>
        <w:t xml:space="preserve">Em caso de recusa dos itens, a </w:t>
      </w:r>
      <w:r>
        <w:rPr>
          <w:b w:val="0"/>
        </w:rPr>
        <w:t>Contratada</w:t>
      </w:r>
      <w:r w:rsidRPr="00325BA1">
        <w:rPr>
          <w:b w:val="0"/>
        </w:rPr>
        <w:t xml:space="preserve"> deverá substituir os mesmos, no prazo máximo de </w:t>
      </w:r>
      <w:r w:rsidRPr="003F3400">
        <w:t>02 (dois)</w:t>
      </w:r>
      <w:r w:rsidRPr="00325BA1">
        <w:rPr>
          <w:b w:val="0"/>
        </w:rPr>
        <w:t xml:space="preserve"> dias, sem qualquer ônus para administração.</w:t>
      </w:r>
    </w:p>
    <w:p w14:paraId="7658510D" w14:textId="77777777" w:rsidR="00397AE2" w:rsidRPr="00325BA1" w:rsidRDefault="00397AE2" w:rsidP="00397AE2">
      <w:pPr>
        <w:pStyle w:val="TpicoTR"/>
        <w:numPr>
          <w:ilvl w:val="1"/>
          <w:numId w:val="41"/>
        </w:numPr>
        <w:spacing w:line="240" w:lineRule="auto"/>
        <w:jc w:val="both"/>
        <w:rPr>
          <w:b w:val="0"/>
        </w:rPr>
      </w:pPr>
      <w:r w:rsidRPr="00325BA1">
        <w:rPr>
          <w:b w:val="0"/>
        </w:rPr>
        <w:t>O pedido dos itens será parcial, podendo ser efetuados diariamente ou conforme necessidade da Secretaria, feita mediante pedido de compra/requisição dentro do prazo legal.</w:t>
      </w:r>
    </w:p>
    <w:p w14:paraId="352A46FA" w14:textId="77777777" w:rsidR="00397AE2" w:rsidRPr="00325BA1" w:rsidRDefault="00397AE2" w:rsidP="00397AE2">
      <w:pPr>
        <w:pStyle w:val="TpicoTR"/>
        <w:numPr>
          <w:ilvl w:val="1"/>
          <w:numId w:val="41"/>
        </w:numPr>
        <w:spacing w:line="240" w:lineRule="auto"/>
        <w:jc w:val="both"/>
        <w:rPr>
          <w:b w:val="0"/>
        </w:rPr>
      </w:pPr>
      <w:r w:rsidRPr="00325BA1">
        <w:rPr>
          <w:b w:val="0"/>
        </w:rPr>
        <w:t>Caso a Licitante não fornecer os itens req</w:t>
      </w:r>
      <w:r>
        <w:rPr>
          <w:b w:val="0"/>
        </w:rPr>
        <w:t>uisitados, no prazo máximo de 05 (cinco</w:t>
      </w:r>
      <w:r w:rsidRPr="00325BA1">
        <w:rPr>
          <w:b w:val="0"/>
        </w:rPr>
        <w:t>) dias úteis contados do envio da requisição/pedido de compra a Administração convocará a Classificada em segundo lugar para efetuar o fornecimento, e assim sucessivamente quanto às demais classificadas, aplicadas aos faltosos às penalidades cabíveis.</w:t>
      </w:r>
    </w:p>
    <w:p w14:paraId="31F1A3FC" w14:textId="77777777" w:rsidR="00397AE2" w:rsidRPr="00325BA1" w:rsidRDefault="00397AE2" w:rsidP="00397AE2">
      <w:pPr>
        <w:pStyle w:val="TpicoTR"/>
        <w:numPr>
          <w:ilvl w:val="1"/>
          <w:numId w:val="41"/>
        </w:numPr>
        <w:spacing w:line="240" w:lineRule="auto"/>
        <w:jc w:val="both"/>
        <w:rPr>
          <w:b w:val="0"/>
        </w:rPr>
      </w:pPr>
      <w:r w:rsidRPr="00325BA1">
        <w:rPr>
          <w:b w:val="0"/>
        </w:rPr>
        <w:t xml:space="preserve">Os itens deverão ser entregues acompanhados de notas fiscais, ANEXADAS ÀS RESPECTIVAS REQUISIÇÕES, dela devendo constar o número do Pregão e do Contrato firmado ou empenho, e ainda, atestado no verso pelo responsável pelo recebimento do </w:t>
      </w:r>
      <w:proofErr w:type="gramStart"/>
      <w:r w:rsidRPr="00325BA1">
        <w:rPr>
          <w:b w:val="0"/>
        </w:rPr>
        <w:t>item(</w:t>
      </w:r>
      <w:proofErr w:type="gramEnd"/>
      <w:r w:rsidRPr="00325BA1">
        <w:rPr>
          <w:b w:val="0"/>
        </w:rPr>
        <w:t>s), o valor unitário, valor total e quantidade, além das demais exigências legais.</w:t>
      </w:r>
    </w:p>
    <w:p w14:paraId="1E2CD91C" w14:textId="77777777" w:rsidR="00397AE2" w:rsidRPr="00325BA1" w:rsidRDefault="00397AE2" w:rsidP="00397AE2">
      <w:pPr>
        <w:pStyle w:val="TpicoTR"/>
        <w:numPr>
          <w:ilvl w:val="1"/>
          <w:numId w:val="41"/>
        </w:numPr>
        <w:spacing w:line="240" w:lineRule="auto"/>
        <w:jc w:val="both"/>
        <w:rPr>
          <w:b w:val="0"/>
        </w:rPr>
      </w:pPr>
      <w:r w:rsidRPr="00325BA1">
        <w:rPr>
          <w:b w:val="0"/>
        </w:rPr>
        <w:t>Relativamente ao disposto no presente tópico aplicam-se, subsidiariamente, no que couberem, as disposições da Lei n°. 8.078 de 11/09/90 – Código de Defesa do Consumidor.</w:t>
      </w:r>
    </w:p>
    <w:p w14:paraId="3991C37D" w14:textId="77777777" w:rsidR="00397AE2" w:rsidRPr="00325BA1" w:rsidRDefault="00397AE2" w:rsidP="00397AE2">
      <w:pPr>
        <w:pStyle w:val="TpicoTR"/>
        <w:numPr>
          <w:ilvl w:val="1"/>
          <w:numId w:val="41"/>
        </w:numPr>
        <w:spacing w:line="240" w:lineRule="auto"/>
        <w:jc w:val="both"/>
        <w:rPr>
          <w:b w:val="0"/>
        </w:rPr>
      </w:pPr>
      <w:r w:rsidRPr="00325BA1">
        <w:rPr>
          <w:b w:val="0"/>
        </w:rPr>
        <w:t xml:space="preserve">Todas as despesas relativas à execução do fornecimento e respectivas adaptações correrão por conta exclusiva da </w:t>
      </w:r>
      <w:r>
        <w:rPr>
          <w:b w:val="0"/>
        </w:rPr>
        <w:t>Contratada</w:t>
      </w:r>
      <w:r w:rsidRPr="00325BA1">
        <w:rPr>
          <w:b w:val="0"/>
        </w:rPr>
        <w:t>.</w:t>
      </w:r>
    </w:p>
    <w:p w14:paraId="280574B8" w14:textId="77777777" w:rsidR="00397AE2" w:rsidRPr="00325BA1" w:rsidRDefault="00397AE2" w:rsidP="00397AE2">
      <w:pPr>
        <w:pStyle w:val="TpicoTR"/>
        <w:numPr>
          <w:ilvl w:val="1"/>
          <w:numId w:val="41"/>
        </w:numPr>
        <w:spacing w:line="240" w:lineRule="auto"/>
        <w:jc w:val="both"/>
        <w:rPr>
          <w:b w:val="0"/>
        </w:rPr>
      </w:pPr>
      <w:r w:rsidRPr="00325BA1">
        <w:rPr>
          <w:b w:val="0"/>
        </w:rPr>
        <w:t>São de total responsabilidade do licitante todas as despesas como taxas, diferenças de ICMS, encargos de qualquer natureza e quaisquer despesas incidentes.</w:t>
      </w:r>
    </w:p>
    <w:p w14:paraId="745B764E" w14:textId="77777777" w:rsidR="00397AE2" w:rsidRPr="00192EFF" w:rsidRDefault="00397AE2" w:rsidP="00397AE2">
      <w:pPr>
        <w:pStyle w:val="TpicoTR"/>
        <w:numPr>
          <w:ilvl w:val="1"/>
          <w:numId w:val="41"/>
        </w:numPr>
        <w:spacing w:line="240" w:lineRule="auto"/>
        <w:jc w:val="both"/>
        <w:rPr>
          <w:b w:val="0"/>
        </w:rPr>
      </w:pPr>
      <w:r w:rsidRPr="00325BA1">
        <w:rPr>
          <w:b w:val="0"/>
        </w:rPr>
        <w:t xml:space="preserve">Os Itens deverão ser entregues conforme endereço informado pelo requisitante, </w:t>
      </w:r>
      <w:r>
        <w:rPr>
          <w:b w:val="0"/>
        </w:rPr>
        <w:t>em dias úteis das 07h00min às 12</w:t>
      </w:r>
      <w:r w:rsidRPr="00325BA1">
        <w:rPr>
          <w:b w:val="0"/>
        </w:rPr>
        <w:t>h00min.</w:t>
      </w:r>
    </w:p>
    <w:p w14:paraId="73D688C4" w14:textId="77777777" w:rsidR="00397AE2" w:rsidRDefault="00397AE2" w:rsidP="00397AE2">
      <w:pPr>
        <w:pStyle w:val="TpicoTR"/>
        <w:numPr>
          <w:ilvl w:val="0"/>
          <w:numId w:val="41"/>
        </w:numPr>
        <w:shd w:val="clear" w:color="auto" w:fill="D0CECE" w:themeFill="background2" w:themeFillShade="E6"/>
        <w:spacing w:line="276" w:lineRule="auto"/>
        <w:jc w:val="both"/>
      </w:pPr>
      <w:r>
        <w:t>OBRIGAÇÕES DA CONTRATANTE</w:t>
      </w:r>
    </w:p>
    <w:p w14:paraId="0849BFEB" w14:textId="77777777" w:rsidR="00397AE2" w:rsidRPr="00325BA1" w:rsidRDefault="00397AE2" w:rsidP="00397AE2">
      <w:pPr>
        <w:pStyle w:val="TpicoTR"/>
        <w:numPr>
          <w:ilvl w:val="1"/>
          <w:numId w:val="41"/>
        </w:numPr>
        <w:spacing w:line="240" w:lineRule="auto"/>
        <w:jc w:val="both"/>
        <w:rPr>
          <w:b w:val="0"/>
        </w:rPr>
      </w:pPr>
      <w:r w:rsidRPr="00325BA1">
        <w:rPr>
          <w:b w:val="0"/>
        </w:rPr>
        <w:t>Indicar à Contratada seu respectivo saldo, visando subsidiar os pedidos, respeitada a ordem e quantitativos a serem fornecidos.</w:t>
      </w:r>
    </w:p>
    <w:p w14:paraId="10543F77" w14:textId="77777777" w:rsidR="00397AE2" w:rsidRPr="00325BA1" w:rsidRDefault="00397AE2" w:rsidP="00397AE2">
      <w:pPr>
        <w:pStyle w:val="TpicoTR"/>
        <w:numPr>
          <w:ilvl w:val="1"/>
          <w:numId w:val="41"/>
        </w:numPr>
        <w:spacing w:line="240" w:lineRule="auto"/>
        <w:jc w:val="both"/>
        <w:rPr>
          <w:b w:val="0"/>
        </w:rPr>
      </w:pPr>
      <w:r w:rsidRPr="00325BA1">
        <w:rPr>
          <w:b w:val="0"/>
        </w:rPr>
        <w:t>Emitir autorização de compra.</w:t>
      </w:r>
    </w:p>
    <w:p w14:paraId="0B136857" w14:textId="77777777" w:rsidR="00397AE2" w:rsidRPr="00325BA1" w:rsidRDefault="00397AE2" w:rsidP="00397AE2">
      <w:pPr>
        <w:pStyle w:val="TpicoTR"/>
        <w:numPr>
          <w:ilvl w:val="1"/>
          <w:numId w:val="41"/>
        </w:numPr>
        <w:spacing w:line="240" w:lineRule="auto"/>
        <w:jc w:val="both"/>
        <w:rPr>
          <w:b w:val="0"/>
        </w:rPr>
      </w:pPr>
      <w:r w:rsidRPr="00325BA1">
        <w:rPr>
          <w:b w:val="0"/>
        </w:rPr>
        <w:lastRenderedPageBreak/>
        <w:t>Aplicar as penalidades cabíveis, nas situações previstas no edital.</w:t>
      </w:r>
    </w:p>
    <w:p w14:paraId="02967640" w14:textId="77777777" w:rsidR="00397AE2" w:rsidRPr="00325BA1" w:rsidRDefault="00397AE2" w:rsidP="00397AE2">
      <w:pPr>
        <w:pStyle w:val="TpicoTR"/>
        <w:numPr>
          <w:ilvl w:val="1"/>
          <w:numId w:val="41"/>
        </w:numPr>
        <w:spacing w:line="240" w:lineRule="auto"/>
        <w:jc w:val="both"/>
        <w:rPr>
          <w:b w:val="0"/>
        </w:rPr>
      </w:pPr>
      <w:r w:rsidRPr="00325BA1">
        <w:rPr>
          <w:b w:val="0"/>
        </w:rPr>
        <w:t>Rejeitar o item entregue em desacordo com as obrigações assumidas pela Contratada.</w:t>
      </w:r>
    </w:p>
    <w:p w14:paraId="614321E8" w14:textId="77777777" w:rsidR="00397AE2" w:rsidRPr="006C35A6" w:rsidRDefault="00397AE2" w:rsidP="00397AE2">
      <w:pPr>
        <w:pStyle w:val="TpicoTR"/>
        <w:numPr>
          <w:ilvl w:val="1"/>
          <w:numId w:val="41"/>
        </w:numPr>
        <w:spacing w:line="240" w:lineRule="auto"/>
        <w:jc w:val="both"/>
        <w:rPr>
          <w:b w:val="0"/>
        </w:rPr>
      </w:pPr>
      <w:r w:rsidRPr="00325BA1">
        <w:rPr>
          <w:b w:val="0"/>
        </w:rPr>
        <w:t>Efetuar o pagamento dentro das co</w:t>
      </w:r>
      <w:r>
        <w:rPr>
          <w:b w:val="0"/>
        </w:rPr>
        <w:t>ndições estabelecidas no edital</w:t>
      </w:r>
    </w:p>
    <w:p w14:paraId="068EE4F8" w14:textId="77777777" w:rsidR="00397AE2" w:rsidRDefault="00397AE2" w:rsidP="00397AE2">
      <w:pPr>
        <w:pStyle w:val="TpicoTR"/>
        <w:spacing w:line="276" w:lineRule="auto"/>
        <w:rPr>
          <w:rFonts w:cs="Arial"/>
          <w:b w:val="0"/>
        </w:rPr>
      </w:pPr>
    </w:p>
    <w:p w14:paraId="21BE74CB" w14:textId="77777777" w:rsidR="00397AE2" w:rsidRDefault="00397AE2" w:rsidP="00397AE2">
      <w:pPr>
        <w:pStyle w:val="TpicoTR"/>
        <w:spacing w:line="276" w:lineRule="auto"/>
        <w:rPr>
          <w:rFonts w:cs="Arial"/>
          <w:b w:val="0"/>
        </w:rPr>
      </w:pPr>
    </w:p>
    <w:p w14:paraId="6778A503" w14:textId="22935655" w:rsidR="00397AE2" w:rsidRDefault="00397AE2" w:rsidP="00397AE2">
      <w:pPr>
        <w:pStyle w:val="TpicoTR"/>
        <w:spacing w:line="276" w:lineRule="auto"/>
        <w:rPr>
          <w:rFonts w:cs="Arial"/>
          <w:b w:val="0"/>
        </w:rPr>
      </w:pPr>
      <w:r>
        <w:rPr>
          <w:rFonts w:cs="Arial"/>
          <w:b w:val="0"/>
        </w:rPr>
        <w:t>Douradina – MS, 11 de julho de 2022</w:t>
      </w:r>
    </w:p>
    <w:p w14:paraId="0963B268" w14:textId="50BFE3BF" w:rsidR="00397AE2" w:rsidRDefault="00397AE2" w:rsidP="00397AE2">
      <w:pPr>
        <w:pStyle w:val="TpicoTR"/>
        <w:spacing w:line="276" w:lineRule="auto"/>
        <w:rPr>
          <w:rFonts w:cs="Arial"/>
          <w:b w:val="0"/>
        </w:rPr>
      </w:pPr>
    </w:p>
    <w:p w14:paraId="6C90F76B" w14:textId="1070A655" w:rsidR="00397AE2" w:rsidRDefault="00397AE2" w:rsidP="00397AE2">
      <w:pPr>
        <w:pStyle w:val="TpicoTR"/>
        <w:spacing w:line="276" w:lineRule="auto"/>
        <w:rPr>
          <w:rFonts w:cs="Arial"/>
          <w:b w:val="0"/>
        </w:rPr>
      </w:pPr>
    </w:p>
    <w:p w14:paraId="4CA9B211" w14:textId="77777777" w:rsidR="00397AE2" w:rsidRPr="006C35A6" w:rsidRDefault="00397AE2" w:rsidP="00397AE2">
      <w:pPr>
        <w:pStyle w:val="TpicoTR"/>
        <w:spacing w:line="276" w:lineRule="auto"/>
        <w:rPr>
          <w:rFonts w:cs="Arial"/>
          <w:b w:val="0"/>
        </w:rPr>
      </w:pPr>
    </w:p>
    <w:p w14:paraId="1A5F4BDE" w14:textId="77777777" w:rsidR="00397AE2" w:rsidRDefault="00397AE2" w:rsidP="00397AE2">
      <w:pPr>
        <w:pStyle w:val="TpicoTR"/>
        <w:spacing w:after="0" w:line="276" w:lineRule="auto"/>
        <w:jc w:val="center"/>
        <w:rPr>
          <w:rFonts w:cs="Arial"/>
        </w:rPr>
      </w:pPr>
      <w:r>
        <w:rPr>
          <w:rFonts w:cs="Arial"/>
        </w:rPr>
        <w:t>Ângela Cristina Marques Rosa Souza</w:t>
      </w:r>
    </w:p>
    <w:p w14:paraId="54EE4D14" w14:textId="77777777" w:rsidR="00397AE2" w:rsidRPr="000F600F" w:rsidRDefault="00397AE2" w:rsidP="00397AE2">
      <w:pPr>
        <w:pStyle w:val="TpicoTR"/>
        <w:spacing w:after="0" w:line="276" w:lineRule="auto"/>
        <w:jc w:val="center"/>
        <w:rPr>
          <w:rFonts w:cs="Arial"/>
          <w:b w:val="0"/>
        </w:rPr>
      </w:pPr>
      <w:r>
        <w:rPr>
          <w:rFonts w:cs="Arial"/>
          <w:b w:val="0"/>
        </w:rPr>
        <w:t>Secretária Municipal de Saúde</w:t>
      </w:r>
    </w:p>
    <w:p w14:paraId="550FD267" w14:textId="77777777" w:rsidR="00397AE2" w:rsidRPr="000F600F" w:rsidRDefault="00397AE2" w:rsidP="00397AE2">
      <w:pPr>
        <w:pStyle w:val="TpicoTR"/>
        <w:spacing w:after="0" w:line="276" w:lineRule="auto"/>
        <w:jc w:val="center"/>
        <w:rPr>
          <w:rFonts w:cs="Arial"/>
          <w:b w:val="0"/>
        </w:rPr>
      </w:pPr>
    </w:p>
    <w:p w14:paraId="5B07A6F6" w14:textId="77777777" w:rsidR="00397AE2" w:rsidRPr="006C35A6" w:rsidRDefault="00397AE2" w:rsidP="00397AE2">
      <w:pPr>
        <w:spacing w:after="160" w:line="259" w:lineRule="auto"/>
        <w:jc w:val="center"/>
        <w:rPr>
          <w:rFonts w:ascii="Arial" w:hAnsi="Arial" w:cs="Arial"/>
          <w:b/>
        </w:rPr>
      </w:pPr>
      <w:r w:rsidRPr="002A15CC">
        <w:rPr>
          <w:rFonts w:cs="Arial"/>
        </w:rPr>
        <w:br w:type="page"/>
      </w:r>
      <w:r w:rsidRPr="006C35A6">
        <w:rPr>
          <w:rFonts w:ascii="Arial" w:hAnsi="Arial" w:cs="Arial"/>
          <w:b/>
        </w:rPr>
        <w:lastRenderedPageBreak/>
        <w:t>ANEXO III</w:t>
      </w:r>
    </w:p>
    <w:p w14:paraId="4F9D1AA3" w14:textId="77777777" w:rsidR="00397AE2" w:rsidRPr="002A15CC" w:rsidRDefault="00397AE2" w:rsidP="00397AE2">
      <w:pPr>
        <w:pStyle w:val="Ttulo"/>
        <w:tabs>
          <w:tab w:val="left" w:pos="3261"/>
          <w:tab w:val="center" w:pos="3969"/>
        </w:tabs>
        <w:rPr>
          <w:rFonts w:cs="Arial"/>
        </w:rPr>
      </w:pPr>
    </w:p>
    <w:p w14:paraId="5913AEF0" w14:textId="77777777" w:rsidR="00397AE2" w:rsidRPr="00387183" w:rsidRDefault="00397AE2" w:rsidP="00397AE2">
      <w:pPr>
        <w:pStyle w:val="Default"/>
        <w:jc w:val="center"/>
        <w:rPr>
          <w:rFonts w:ascii="Arial" w:hAnsi="Arial" w:cs="Arial"/>
          <w:b/>
        </w:rPr>
      </w:pPr>
      <w:r w:rsidRPr="00387183">
        <w:rPr>
          <w:rFonts w:ascii="Arial" w:hAnsi="Arial" w:cs="Arial"/>
          <w:b/>
        </w:rPr>
        <w:t>JUSTIFICATIVA PARA NÃO UTILIZAÇÃO DO PREGÃO ELETRONICO</w:t>
      </w:r>
    </w:p>
    <w:p w14:paraId="632B1137" w14:textId="77777777" w:rsidR="00397AE2" w:rsidRPr="00387183" w:rsidRDefault="00397AE2" w:rsidP="00397AE2">
      <w:pPr>
        <w:pStyle w:val="Default"/>
        <w:jc w:val="both"/>
        <w:rPr>
          <w:rFonts w:ascii="Arial" w:hAnsi="Arial" w:cs="Arial"/>
        </w:rPr>
      </w:pPr>
    </w:p>
    <w:p w14:paraId="064057A1" w14:textId="77777777" w:rsidR="00397AE2" w:rsidRPr="00387183" w:rsidRDefault="00397AE2" w:rsidP="00397AE2">
      <w:pPr>
        <w:pStyle w:val="Default"/>
        <w:jc w:val="both"/>
        <w:rPr>
          <w:rFonts w:ascii="Arial" w:hAnsi="Arial" w:cs="Arial"/>
        </w:rPr>
      </w:pPr>
    </w:p>
    <w:p w14:paraId="6D6E7D7F" w14:textId="77777777" w:rsidR="00397AE2" w:rsidRPr="00387183" w:rsidRDefault="00397AE2" w:rsidP="00397AE2">
      <w:pPr>
        <w:pStyle w:val="Default"/>
        <w:jc w:val="both"/>
        <w:rPr>
          <w:rFonts w:ascii="Arial" w:hAnsi="Arial" w:cs="Arial"/>
        </w:rPr>
      </w:pPr>
      <w:r w:rsidRPr="00387183">
        <w:rPr>
          <w:rFonts w:ascii="Arial" w:hAnsi="Arial" w:cs="Arial"/>
        </w:rPr>
        <w:t>Em 23 de setembro de 2019, foi publicado o Decreto nº. 10.024, que regulamenta o pregão eletrônico no âmbito da administração pública federal direta, autárquica e fundacional. O normativo aplica-se, também, aos entes federativos que contratem bens e serviços comuns com recursos da União repassados por transferências voluntárias, tais como convênios e contratos de repasse, sendo obrigatório o pregão eletrônico, salvo se a Lei ou regulamentação específica que dispuser sobre aludida transferência definir de forma diversa (art. 1º, § 3º).</w:t>
      </w:r>
    </w:p>
    <w:p w14:paraId="42D17250" w14:textId="77777777" w:rsidR="00397AE2" w:rsidRPr="00387183" w:rsidRDefault="00397AE2" w:rsidP="00397AE2">
      <w:pPr>
        <w:pStyle w:val="Default"/>
        <w:jc w:val="both"/>
        <w:rPr>
          <w:rFonts w:ascii="Arial" w:hAnsi="Arial" w:cs="Arial"/>
        </w:rPr>
      </w:pPr>
      <w:r w:rsidRPr="00387183">
        <w:rPr>
          <w:rFonts w:ascii="Arial" w:hAnsi="Arial" w:cs="Arial"/>
        </w:rPr>
        <w:t>O art. 1º, § 1º, do Decreto 10.024/19 prescreve a obrigatoriedade do pregão eletrônico para bens e serviços comuns, excepcionando-o, porém, mediante prévia justificativa da autoridade competente, desde que comprovada a inviabilidade técnica ou a desvantagem para a administração, hipótese em que se cogita a adoção do formato presencial (§ 4º, do art. 1º).</w:t>
      </w:r>
    </w:p>
    <w:p w14:paraId="781B4698" w14:textId="77777777" w:rsidR="00397AE2" w:rsidRPr="00387183" w:rsidRDefault="00397AE2" w:rsidP="00397AE2">
      <w:pPr>
        <w:pStyle w:val="Default"/>
        <w:jc w:val="both"/>
        <w:rPr>
          <w:rFonts w:ascii="Arial" w:hAnsi="Arial" w:cs="Arial"/>
        </w:rPr>
      </w:pPr>
      <w:r w:rsidRPr="00387183">
        <w:rPr>
          <w:rFonts w:ascii="Arial" w:hAnsi="Arial" w:cs="Arial"/>
        </w:rPr>
        <w:t>Embora o Decreto anterior estabelecesse a preferência, e não a obrigatoriedade do pregão eletrônico, o Tribunal de Contas da União já preconizava que o uso do formato presencial só seria aceito mediante justificativa capaz de comprovar a inviabilidade técnica e/ou desvantagem do eletrônico.</w:t>
      </w:r>
    </w:p>
    <w:p w14:paraId="497025C3" w14:textId="77777777" w:rsidR="00397AE2" w:rsidRPr="00387183" w:rsidRDefault="00397AE2" w:rsidP="00397AE2">
      <w:pPr>
        <w:pStyle w:val="Default"/>
        <w:jc w:val="both"/>
        <w:rPr>
          <w:rFonts w:ascii="Arial" w:hAnsi="Arial" w:cs="Arial"/>
        </w:rPr>
      </w:pPr>
      <w:r w:rsidRPr="00387183">
        <w:rPr>
          <w:rFonts w:ascii="Arial" w:hAnsi="Arial" w:cs="Arial"/>
        </w:rPr>
        <w:t>A hipótese, portanto, pode ocorrer nessas situações excepcionais, nas quais reste demonstrada a inviabilidade do uso da internet, em face do local da realização da licitação, ou comprovado prejuízo decorrente do uso de recursos de tecnologia da informação.</w:t>
      </w:r>
    </w:p>
    <w:p w14:paraId="6E657D15" w14:textId="77777777" w:rsidR="00397AE2" w:rsidRPr="00387183" w:rsidRDefault="00397AE2" w:rsidP="00397AE2">
      <w:pPr>
        <w:pStyle w:val="Default"/>
        <w:jc w:val="both"/>
        <w:rPr>
          <w:rFonts w:ascii="Arial" w:hAnsi="Arial" w:cs="Arial"/>
        </w:rPr>
      </w:pPr>
      <w:r w:rsidRPr="00387183">
        <w:rPr>
          <w:rFonts w:ascii="Arial" w:hAnsi="Arial" w:cs="Arial"/>
        </w:rPr>
        <w:t>Aí nos deparamos com a possibilidade de uso do pregão presencial para fomentar o mercado local e/ou regional. Isso porque, é preciso reconhecer que o regime jurídico aplicável às licitações ganhou novos contornos com o advento da Lei 12.349/10, que alçou o desenvolvimento nacional sustentável a objetivo da licitação.</w:t>
      </w:r>
    </w:p>
    <w:p w14:paraId="467C8743" w14:textId="77777777" w:rsidR="00397AE2" w:rsidRPr="00387183" w:rsidRDefault="00397AE2" w:rsidP="00397AE2">
      <w:pPr>
        <w:pStyle w:val="Default"/>
        <w:jc w:val="both"/>
        <w:rPr>
          <w:rFonts w:ascii="Arial" w:hAnsi="Arial" w:cs="Arial"/>
        </w:rPr>
      </w:pPr>
      <w:r w:rsidRPr="00387183">
        <w:rPr>
          <w:rFonts w:ascii="Arial" w:hAnsi="Arial" w:cs="Arial"/>
        </w:rPr>
        <w:t xml:space="preserve">A sustentabilidade aqui deve ser vislumbrada a partir de três vetores: ambientais, sociais e econômicos. As licitações sustentáveis possuem como principal vantagem a promoção do desenvolvimento alinhado ao meio ambiente, bem como o consumo consciente de recursos e incentivo </w:t>
      </w:r>
      <w:proofErr w:type="gramStart"/>
      <w:r w:rsidRPr="00387183">
        <w:rPr>
          <w:rFonts w:ascii="Arial" w:hAnsi="Arial" w:cs="Arial"/>
        </w:rPr>
        <w:t>à</w:t>
      </w:r>
      <w:proofErr w:type="gramEnd"/>
      <w:r w:rsidRPr="00387183">
        <w:rPr>
          <w:rFonts w:ascii="Arial" w:hAnsi="Arial" w:cs="Arial"/>
        </w:rPr>
        <w:t xml:space="preserve"> empresas que pensam seus negócios de modo ecológico. Nota-se, então, que a observância de critérios sustentáveis nas licitações não é faculdade do gestor, mas sim, imposição constitucional e legal em respeito aos princípios da eficiência, da economicidade e do meio ambiente equilibrado.</w:t>
      </w:r>
    </w:p>
    <w:p w14:paraId="325E0044" w14:textId="77777777" w:rsidR="00397AE2" w:rsidRPr="00387183" w:rsidRDefault="00397AE2" w:rsidP="00397AE2">
      <w:pPr>
        <w:pStyle w:val="Default"/>
        <w:jc w:val="both"/>
        <w:rPr>
          <w:rFonts w:ascii="Arial" w:hAnsi="Arial" w:cs="Arial"/>
        </w:rPr>
      </w:pPr>
      <w:r w:rsidRPr="00387183">
        <w:rPr>
          <w:rFonts w:ascii="Arial" w:hAnsi="Arial" w:cs="Arial"/>
        </w:rPr>
        <w:t>A discricionariedade do agente público não reside em decidir se deve realizar licitações sustentáveis ou não. Não se trata de dever moral, mas de respeito ao princípio da legalidade e da eficiência decorrentes do Estado de Direito (Acórdão TCU 1752/2011). Nessa seara encontra-se a realização do pregão presencial quando este for mais vantajoso para a administração, alcançando assim a eficiência desejada, não deixando de escanteio o princípio da economicidade.</w:t>
      </w:r>
    </w:p>
    <w:p w14:paraId="5B3CEBE5" w14:textId="77777777" w:rsidR="00397AE2" w:rsidRPr="00387183" w:rsidRDefault="00397AE2" w:rsidP="00397AE2">
      <w:pPr>
        <w:pStyle w:val="Default"/>
        <w:jc w:val="both"/>
        <w:rPr>
          <w:rFonts w:ascii="Arial" w:hAnsi="Arial" w:cs="Arial"/>
        </w:rPr>
      </w:pPr>
      <w:r w:rsidRPr="00387183">
        <w:rPr>
          <w:rFonts w:ascii="Arial" w:hAnsi="Arial" w:cs="Arial"/>
        </w:rPr>
        <w:t>Na mesma toada, a Lei Complementar 123/06, ao instituir o Estatuto das Microempresas e Empresas de Pequeno Porte, contemplou no art. 47 o tratamento diferenciado com o escopo de promover o desenvolvimento local e regional. A partir dessas premissas, é possível concluir que, atualmente, a licitação deve ser vislumbrada como instrumento de política pública para a promoção do desenvolvimento local e regional e, dessa feita, em âmbito nacional, fomentando o desenvolvimento de empresas locais, uma vez que isso permite maior geração de empregos e distribuição de renda, além de investimento por parte das empresas no local e na região.</w:t>
      </w:r>
    </w:p>
    <w:p w14:paraId="4B329D10" w14:textId="77777777" w:rsidR="00397AE2" w:rsidRPr="00387183" w:rsidRDefault="00397AE2" w:rsidP="00397AE2">
      <w:pPr>
        <w:pStyle w:val="Default"/>
        <w:jc w:val="both"/>
        <w:rPr>
          <w:rFonts w:ascii="Arial" w:hAnsi="Arial" w:cs="Arial"/>
        </w:rPr>
      </w:pPr>
      <w:r w:rsidRPr="00387183">
        <w:rPr>
          <w:rFonts w:ascii="Arial" w:hAnsi="Arial" w:cs="Arial"/>
        </w:rPr>
        <w:lastRenderedPageBreak/>
        <w:t>Pondera-se assim, que o pregão eletrônico, por ampliar em demasiado a competitividade (o que, regra geral, é uma vantagem), a depender do caso concreto e do mercado no qual as empresas atuam, pode não se mostrar vantajoso.</w:t>
      </w:r>
    </w:p>
    <w:p w14:paraId="6FC045BA" w14:textId="77777777" w:rsidR="00397AE2" w:rsidRPr="00387183" w:rsidRDefault="00397AE2" w:rsidP="00397AE2">
      <w:pPr>
        <w:pStyle w:val="Default"/>
        <w:jc w:val="both"/>
        <w:rPr>
          <w:rFonts w:ascii="Arial" w:hAnsi="Arial" w:cs="Arial"/>
        </w:rPr>
      </w:pPr>
      <w:r w:rsidRPr="00387183">
        <w:rPr>
          <w:rFonts w:ascii="Arial" w:hAnsi="Arial" w:cs="Arial"/>
        </w:rPr>
        <w:t>As políticas públicas relativas ao desenvolvimento local e regional, impulsionam as compras governamentais para microempresas e empresas de pequeno porte e assim podemos justificar o afastamento do pregão eletrônico quando as circunstâncias recomendarem. Pode ser que - no plano dos fatos - seja recomendável a realização do pregão presencial para melhor se adequar às políticas de compras locais.</w:t>
      </w:r>
    </w:p>
    <w:p w14:paraId="3E3FE562" w14:textId="77777777" w:rsidR="00397AE2" w:rsidRPr="00387183" w:rsidRDefault="00397AE2" w:rsidP="00397AE2">
      <w:pPr>
        <w:pStyle w:val="Default"/>
        <w:jc w:val="both"/>
        <w:rPr>
          <w:rFonts w:ascii="Arial" w:hAnsi="Arial" w:cs="Arial"/>
        </w:rPr>
      </w:pPr>
      <w:r w:rsidRPr="00387183">
        <w:rPr>
          <w:rFonts w:ascii="Arial" w:hAnsi="Arial" w:cs="Arial"/>
        </w:rPr>
        <w:t xml:space="preserve"> Esse é um motivo que nos justifica o abandono do pregão eletrônico. Em tal caso, no pregão presencial, continuará a Administração Pública a prestigiar todos aqueles valores e princípios existentes em torno dessa ferramenta de compras; e - ademais – estamos valorizando o desenvolvimento local sustentável.</w:t>
      </w:r>
    </w:p>
    <w:p w14:paraId="344FC156" w14:textId="77777777" w:rsidR="00397AE2" w:rsidRPr="00387183" w:rsidRDefault="00397AE2" w:rsidP="00397AE2">
      <w:pPr>
        <w:pStyle w:val="Default"/>
        <w:jc w:val="both"/>
        <w:rPr>
          <w:rFonts w:ascii="Arial" w:hAnsi="Arial" w:cs="Arial"/>
        </w:rPr>
      </w:pPr>
      <w:r w:rsidRPr="00387183">
        <w:rPr>
          <w:rFonts w:ascii="Arial" w:hAnsi="Arial" w:cs="Arial"/>
        </w:rPr>
        <w:t>Pelos dados do IBGE, o município de Douradina-MS possui 5.924 habitantes, sendo considerado um município de pequeno porte. Sendo assim, o município esbarra em diversas dificuldades técnicas, como qualquer outro município brasileiro de sua categoria, em relação à viabilidade técnica para realização do pregão eletrônico. Seja por suporte técnico, seja por falta de acesso à internet e oferecimento deste serviço pelas operadoras responsáveis.</w:t>
      </w:r>
    </w:p>
    <w:p w14:paraId="72B8C6D2" w14:textId="77777777" w:rsidR="00397AE2" w:rsidRPr="00387183" w:rsidRDefault="00397AE2" w:rsidP="00397AE2">
      <w:pPr>
        <w:pStyle w:val="Default"/>
        <w:jc w:val="both"/>
        <w:rPr>
          <w:rFonts w:ascii="Arial" w:hAnsi="Arial" w:cs="Arial"/>
        </w:rPr>
      </w:pPr>
      <w:r w:rsidRPr="00387183">
        <w:rPr>
          <w:rFonts w:ascii="Arial" w:hAnsi="Arial" w:cs="Arial"/>
        </w:rPr>
        <w:t>A instabilidade da conexão, bem como a queda constante do sinal são os principais fatores que impedem a contratação através do uso de tecnologia de informação por tratar-se de forma que depende exclusiva e diretamente da qualidade dos serviços de internet.</w:t>
      </w:r>
    </w:p>
    <w:p w14:paraId="35B06A8A" w14:textId="77777777" w:rsidR="00397AE2" w:rsidRPr="00387183" w:rsidRDefault="00397AE2" w:rsidP="00397AE2">
      <w:pPr>
        <w:pStyle w:val="Default"/>
        <w:jc w:val="both"/>
        <w:rPr>
          <w:rFonts w:ascii="Arial" w:hAnsi="Arial" w:cs="Arial"/>
        </w:rPr>
      </w:pPr>
      <w:r w:rsidRPr="00387183">
        <w:rPr>
          <w:rFonts w:ascii="Arial" w:hAnsi="Arial" w:cs="Arial"/>
        </w:rPr>
        <w:t xml:space="preserve">Desta forma, agregando todos os fatores </w:t>
      </w:r>
      <w:proofErr w:type="gramStart"/>
      <w:r w:rsidRPr="00387183">
        <w:rPr>
          <w:rFonts w:ascii="Arial" w:hAnsi="Arial" w:cs="Arial"/>
        </w:rPr>
        <w:t>supra mencionados</w:t>
      </w:r>
      <w:proofErr w:type="gramEnd"/>
      <w:r w:rsidRPr="00387183">
        <w:rPr>
          <w:rFonts w:ascii="Arial" w:hAnsi="Arial" w:cs="Arial"/>
        </w:rPr>
        <w:t>, é importante ter em mente que a facultatividade tópica no emprego do pregão presencial harmoniza-se perfeitamente com a necessidade de se promover o desenvolvimento local e regional quando do uso do poder de compra governamental para efetivar políticas públicas que visem a melhor distribuição de riquezas, a geração de renda e empregos.</w:t>
      </w:r>
    </w:p>
    <w:p w14:paraId="4BF3FA89" w14:textId="77777777" w:rsidR="00397AE2" w:rsidRPr="00387183" w:rsidRDefault="00397AE2" w:rsidP="00397AE2">
      <w:pPr>
        <w:pStyle w:val="Default"/>
        <w:jc w:val="both"/>
        <w:rPr>
          <w:rFonts w:ascii="Arial" w:hAnsi="Arial" w:cs="Arial"/>
        </w:rPr>
      </w:pPr>
      <w:r w:rsidRPr="00387183">
        <w:rPr>
          <w:rFonts w:ascii="Arial" w:hAnsi="Arial" w:cs="Arial"/>
        </w:rPr>
        <w:t>O Tribunal de Contas da União, sobre a utilização do pregão eletrônico e sua substituição pelo pregão presencial já se manifestou inúmeras vezes, que aqui trazemos:</w:t>
      </w:r>
    </w:p>
    <w:p w14:paraId="69DF41C5" w14:textId="77777777" w:rsidR="00397AE2" w:rsidRPr="00387183" w:rsidRDefault="00397AE2" w:rsidP="00397AE2">
      <w:pPr>
        <w:pStyle w:val="Default"/>
        <w:jc w:val="both"/>
        <w:rPr>
          <w:rFonts w:ascii="Arial" w:hAnsi="Arial" w:cs="Arial"/>
        </w:rPr>
      </w:pPr>
      <w:r w:rsidRPr="00387183">
        <w:rPr>
          <w:rFonts w:ascii="Arial" w:hAnsi="Arial" w:cs="Arial"/>
        </w:rPr>
        <w:t>“Em atenção ao art. 4º do Decreto 5.450/2005, deve ser adotada a forma eletrônica nos pregões, salvo nos casos de comprovada inviabilidade, a ser justificada pela autoridade competente, observando o disposto no item 9.2.1 do Acórdão nº 2471/2008 Plenário. Acórdão 2340/2009 Plenário (</w:t>
      </w:r>
      <w:proofErr w:type="gramStart"/>
      <w:r w:rsidRPr="00387183">
        <w:rPr>
          <w:rFonts w:ascii="Arial" w:hAnsi="Arial" w:cs="Arial"/>
        </w:rPr>
        <w:t>Sumário)”</w:t>
      </w:r>
      <w:proofErr w:type="gramEnd"/>
    </w:p>
    <w:p w14:paraId="34EB00E7" w14:textId="77777777" w:rsidR="00397AE2" w:rsidRPr="00387183" w:rsidRDefault="00397AE2" w:rsidP="00397AE2">
      <w:pPr>
        <w:pStyle w:val="Default"/>
        <w:jc w:val="both"/>
        <w:rPr>
          <w:rFonts w:ascii="Arial" w:hAnsi="Arial" w:cs="Arial"/>
        </w:rPr>
      </w:pPr>
    </w:p>
    <w:p w14:paraId="368E6BB2" w14:textId="77777777" w:rsidR="00397AE2" w:rsidRPr="00387183" w:rsidRDefault="00397AE2" w:rsidP="00397AE2">
      <w:pPr>
        <w:pStyle w:val="Default"/>
        <w:jc w:val="both"/>
        <w:rPr>
          <w:rFonts w:ascii="Arial" w:hAnsi="Arial" w:cs="Arial"/>
        </w:rPr>
      </w:pPr>
      <w:r w:rsidRPr="00387183">
        <w:rPr>
          <w:rFonts w:ascii="Arial" w:hAnsi="Arial" w:cs="Arial"/>
        </w:rPr>
        <w:t>“O pregão eletrônico é obrigatório para licitações que visam à aquisição de bens e serviços comuns, só não sendo utilizado se, comprovada e justificadamente, nos termos do Decreto nº 5.450/2005, houver inviabilidade, que não se confunde com a opção discricionária. Acórdão 1700/2007 Plenário (</w:t>
      </w:r>
      <w:proofErr w:type="gramStart"/>
      <w:r w:rsidRPr="00387183">
        <w:rPr>
          <w:rFonts w:ascii="Arial" w:hAnsi="Arial" w:cs="Arial"/>
        </w:rPr>
        <w:t>Sumário)”</w:t>
      </w:r>
      <w:proofErr w:type="gramEnd"/>
    </w:p>
    <w:p w14:paraId="10C653F9" w14:textId="77777777" w:rsidR="00397AE2" w:rsidRPr="00387183" w:rsidRDefault="00397AE2" w:rsidP="00397AE2">
      <w:pPr>
        <w:pStyle w:val="Default"/>
        <w:jc w:val="both"/>
        <w:rPr>
          <w:rFonts w:ascii="Arial" w:hAnsi="Arial" w:cs="Arial"/>
        </w:rPr>
      </w:pPr>
    </w:p>
    <w:p w14:paraId="239035CD" w14:textId="77777777" w:rsidR="00397AE2" w:rsidRPr="00387183" w:rsidRDefault="00397AE2" w:rsidP="00397AE2">
      <w:pPr>
        <w:pStyle w:val="Default"/>
        <w:jc w:val="both"/>
        <w:rPr>
          <w:rFonts w:ascii="Arial" w:hAnsi="Arial" w:cs="Arial"/>
        </w:rPr>
      </w:pPr>
      <w:r w:rsidRPr="00387183">
        <w:rPr>
          <w:rFonts w:ascii="Arial" w:hAnsi="Arial" w:cs="Arial"/>
        </w:rPr>
        <w:t>“Adote a forma eletrônica nos pregões, salvo nos casos de comprovada inviabilidade, a ser justificada nos autos pela autoridade competente, observando o disposto no item 9.2.1 do Acórdão 2471/2008 Plenário. Acórdão 2340/2009 Plenário”</w:t>
      </w:r>
    </w:p>
    <w:p w14:paraId="6E6CB1BE" w14:textId="77777777" w:rsidR="00397AE2" w:rsidRPr="00387183" w:rsidRDefault="00397AE2" w:rsidP="00397AE2">
      <w:pPr>
        <w:pStyle w:val="Default"/>
        <w:jc w:val="both"/>
        <w:rPr>
          <w:rFonts w:ascii="Arial" w:hAnsi="Arial" w:cs="Arial"/>
        </w:rPr>
      </w:pPr>
    </w:p>
    <w:p w14:paraId="5AEBAFAC" w14:textId="77777777" w:rsidR="00397AE2" w:rsidRPr="00387183" w:rsidRDefault="00397AE2" w:rsidP="00397AE2">
      <w:pPr>
        <w:pStyle w:val="Default"/>
        <w:jc w:val="both"/>
        <w:rPr>
          <w:rFonts w:ascii="Arial" w:hAnsi="Arial" w:cs="Arial"/>
        </w:rPr>
      </w:pPr>
      <w:r w:rsidRPr="00387183">
        <w:rPr>
          <w:rFonts w:ascii="Arial" w:hAnsi="Arial" w:cs="Arial"/>
        </w:rPr>
        <w:t>“Faça constar dos processos administrativos a descrição dos fatos que comprovem a inviabilidade da realização do pregão na forma eletrônica, evitando a opção pelo pregão presencial de forma discricionária, nos termos do § 1º do art. 4º do Decreto nº 5.450/2005. Acórdão 4067/2009 Segunda Câmara (</w:t>
      </w:r>
      <w:proofErr w:type="gramStart"/>
      <w:r w:rsidRPr="00387183">
        <w:rPr>
          <w:rFonts w:ascii="Arial" w:hAnsi="Arial" w:cs="Arial"/>
        </w:rPr>
        <w:t>Relação)”</w:t>
      </w:r>
      <w:proofErr w:type="gramEnd"/>
    </w:p>
    <w:p w14:paraId="1EBF37D2" w14:textId="77777777" w:rsidR="00397AE2" w:rsidRPr="00387183" w:rsidRDefault="00397AE2" w:rsidP="00397AE2">
      <w:pPr>
        <w:pStyle w:val="Default"/>
        <w:jc w:val="both"/>
        <w:rPr>
          <w:rFonts w:ascii="Arial" w:hAnsi="Arial" w:cs="Arial"/>
        </w:rPr>
      </w:pPr>
    </w:p>
    <w:p w14:paraId="28CD4111" w14:textId="77777777" w:rsidR="00397AE2" w:rsidRPr="00387183" w:rsidRDefault="00397AE2" w:rsidP="00397AE2">
      <w:pPr>
        <w:pStyle w:val="Default"/>
        <w:jc w:val="both"/>
        <w:rPr>
          <w:rFonts w:ascii="Arial" w:hAnsi="Arial" w:cs="Arial"/>
        </w:rPr>
      </w:pPr>
      <w:r w:rsidRPr="00387183">
        <w:rPr>
          <w:rFonts w:ascii="Arial" w:hAnsi="Arial" w:cs="Arial"/>
        </w:rPr>
        <w:t xml:space="preserve">Resta, portanto, demonstrada nesta justificativa a inviabilidade de utilização do pregão eletrônico no município de Douradina, tanto pela falta de suporte técnico necessário para a </w:t>
      </w:r>
      <w:r w:rsidRPr="00387183">
        <w:rPr>
          <w:rFonts w:ascii="Arial" w:hAnsi="Arial" w:cs="Arial"/>
        </w:rPr>
        <w:lastRenderedPageBreak/>
        <w:t>realização deste, quanto pela vontade da administração municipal contratar fornecedores da região, fomentando o comércio local, que necessita de incentivo e impulsionamento. Fatores estes que estão em sintonia com o exigido pela legislação aplicável.</w:t>
      </w:r>
    </w:p>
    <w:p w14:paraId="6545F17B" w14:textId="77777777" w:rsidR="00397AE2" w:rsidRPr="00387183" w:rsidRDefault="00397AE2" w:rsidP="00397AE2">
      <w:pPr>
        <w:pStyle w:val="Default"/>
        <w:jc w:val="both"/>
        <w:rPr>
          <w:rFonts w:ascii="Arial" w:hAnsi="Arial" w:cs="Arial"/>
        </w:rPr>
      </w:pPr>
      <w:r w:rsidRPr="00387183">
        <w:rPr>
          <w:rFonts w:ascii="Arial" w:hAnsi="Arial" w:cs="Arial"/>
        </w:rPr>
        <w:tab/>
      </w:r>
    </w:p>
    <w:p w14:paraId="474DE063" w14:textId="77777777" w:rsidR="00397AE2" w:rsidRPr="00387183" w:rsidRDefault="00397AE2" w:rsidP="00397AE2">
      <w:pPr>
        <w:pStyle w:val="Default"/>
        <w:jc w:val="both"/>
        <w:rPr>
          <w:rFonts w:ascii="Arial" w:hAnsi="Arial" w:cs="Arial"/>
        </w:rPr>
      </w:pPr>
    </w:p>
    <w:p w14:paraId="11A6149A" w14:textId="77777777" w:rsidR="00397AE2" w:rsidRPr="00387183" w:rsidRDefault="00397AE2" w:rsidP="00397AE2">
      <w:pPr>
        <w:pStyle w:val="Default"/>
        <w:jc w:val="both"/>
        <w:rPr>
          <w:rFonts w:ascii="Arial" w:hAnsi="Arial" w:cs="Arial"/>
        </w:rPr>
      </w:pPr>
    </w:p>
    <w:p w14:paraId="2B711B3C" w14:textId="77777777" w:rsidR="00397AE2" w:rsidRPr="006C35A6" w:rsidRDefault="00397AE2" w:rsidP="00397AE2">
      <w:pPr>
        <w:pStyle w:val="TpicoTR"/>
        <w:spacing w:line="276" w:lineRule="auto"/>
        <w:rPr>
          <w:rFonts w:cs="Arial"/>
          <w:b w:val="0"/>
        </w:rPr>
      </w:pPr>
      <w:r>
        <w:rPr>
          <w:rFonts w:cs="Arial"/>
          <w:b w:val="0"/>
        </w:rPr>
        <w:t>Douradina – MS, 11 de julho de 2022</w:t>
      </w:r>
    </w:p>
    <w:p w14:paraId="2D2E849F" w14:textId="77777777" w:rsidR="00397AE2" w:rsidRPr="00387183" w:rsidRDefault="00397AE2" w:rsidP="00397AE2">
      <w:pPr>
        <w:pStyle w:val="Default"/>
        <w:jc w:val="both"/>
        <w:rPr>
          <w:rFonts w:ascii="Arial" w:hAnsi="Arial" w:cs="Arial"/>
        </w:rPr>
      </w:pPr>
    </w:p>
    <w:p w14:paraId="6CA28799" w14:textId="77777777" w:rsidR="00397AE2" w:rsidRPr="00387183" w:rsidRDefault="00397AE2" w:rsidP="00397AE2">
      <w:pPr>
        <w:pStyle w:val="Default"/>
        <w:jc w:val="both"/>
        <w:rPr>
          <w:rFonts w:ascii="Arial" w:hAnsi="Arial" w:cs="Arial"/>
        </w:rPr>
      </w:pPr>
    </w:p>
    <w:p w14:paraId="3238EF7F" w14:textId="77777777" w:rsidR="00397AE2" w:rsidRPr="00387183" w:rsidRDefault="00397AE2" w:rsidP="00397AE2">
      <w:pPr>
        <w:pStyle w:val="Corpodetexto"/>
        <w:spacing w:after="0"/>
        <w:rPr>
          <w:rFonts w:cs="Arial"/>
          <w:bCs/>
        </w:rPr>
      </w:pPr>
    </w:p>
    <w:p w14:paraId="4D4898CD" w14:textId="77777777" w:rsidR="00397AE2" w:rsidRPr="00387183" w:rsidRDefault="00397AE2" w:rsidP="00397AE2">
      <w:pPr>
        <w:pStyle w:val="Corpodetexto"/>
        <w:spacing w:after="0"/>
        <w:rPr>
          <w:rFonts w:cs="Arial"/>
          <w:bCs/>
        </w:rPr>
      </w:pPr>
    </w:p>
    <w:p w14:paraId="751ADD1E" w14:textId="77777777" w:rsidR="00397AE2" w:rsidRPr="00387183" w:rsidRDefault="00397AE2" w:rsidP="00397AE2">
      <w:pPr>
        <w:pStyle w:val="Default"/>
        <w:jc w:val="center"/>
        <w:rPr>
          <w:rFonts w:ascii="Arial" w:hAnsi="Arial" w:cs="Arial"/>
          <w:b/>
          <w:bCs/>
        </w:rPr>
      </w:pPr>
      <w:r w:rsidRPr="00387183">
        <w:rPr>
          <w:rFonts w:ascii="Arial" w:hAnsi="Arial" w:cs="Arial"/>
          <w:b/>
          <w:bCs/>
        </w:rPr>
        <w:t>PROF. JEAN SÉRGIO CLAVISSO FOGAÇA</w:t>
      </w:r>
    </w:p>
    <w:p w14:paraId="22A1B047" w14:textId="77777777" w:rsidR="00397AE2" w:rsidRPr="00387183" w:rsidRDefault="00397AE2" w:rsidP="00397AE2">
      <w:pPr>
        <w:pStyle w:val="Default"/>
        <w:jc w:val="center"/>
        <w:rPr>
          <w:rFonts w:ascii="Arial" w:hAnsi="Arial" w:cs="Arial"/>
        </w:rPr>
      </w:pPr>
      <w:r w:rsidRPr="00387183">
        <w:rPr>
          <w:rFonts w:ascii="Arial" w:hAnsi="Arial" w:cs="Arial"/>
          <w:bCs/>
        </w:rPr>
        <w:t>Prefeito Municipal</w:t>
      </w:r>
    </w:p>
    <w:p w14:paraId="2FF44852" w14:textId="77777777" w:rsidR="00397AE2" w:rsidRPr="000C6BA2" w:rsidRDefault="00397AE2" w:rsidP="00397AE2">
      <w:pPr>
        <w:pStyle w:val="Default"/>
        <w:spacing w:line="360" w:lineRule="auto"/>
        <w:jc w:val="both"/>
      </w:pPr>
    </w:p>
    <w:p w14:paraId="498731ED" w14:textId="77777777" w:rsidR="00397AE2" w:rsidRDefault="00397AE2" w:rsidP="00397AE2">
      <w:pPr>
        <w:pStyle w:val="Ttulo"/>
        <w:tabs>
          <w:tab w:val="left" w:pos="3261"/>
          <w:tab w:val="center" w:pos="3969"/>
        </w:tabs>
        <w:jc w:val="both"/>
        <w:rPr>
          <w:rFonts w:cs="Arial"/>
        </w:rPr>
      </w:pPr>
    </w:p>
    <w:p w14:paraId="62933D84" w14:textId="77777777" w:rsidR="00397AE2" w:rsidRDefault="00397AE2" w:rsidP="00397AE2">
      <w:pPr>
        <w:pStyle w:val="Ttulo"/>
        <w:tabs>
          <w:tab w:val="left" w:pos="3261"/>
          <w:tab w:val="center" w:pos="3969"/>
        </w:tabs>
        <w:jc w:val="both"/>
        <w:rPr>
          <w:rFonts w:cs="Arial"/>
        </w:rPr>
      </w:pPr>
    </w:p>
    <w:p w14:paraId="45ABEAC9" w14:textId="77777777" w:rsidR="00397AE2" w:rsidRDefault="00397AE2" w:rsidP="00397AE2">
      <w:pPr>
        <w:pStyle w:val="Ttulo"/>
        <w:tabs>
          <w:tab w:val="left" w:pos="3261"/>
          <w:tab w:val="center" w:pos="3969"/>
        </w:tabs>
        <w:jc w:val="both"/>
        <w:rPr>
          <w:rFonts w:cs="Arial"/>
        </w:rPr>
      </w:pPr>
    </w:p>
    <w:p w14:paraId="6F5B0831" w14:textId="77777777" w:rsidR="00397AE2" w:rsidRDefault="00397AE2" w:rsidP="00397AE2">
      <w:pPr>
        <w:pStyle w:val="Ttulo"/>
        <w:tabs>
          <w:tab w:val="left" w:pos="3261"/>
          <w:tab w:val="center" w:pos="3969"/>
        </w:tabs>
        <w:jc w:val="both"/>
        <w:rPr>
          <w:rFonts w:cs="Arial"/>
        </w:rPr>
      </w:pPr>
    </w:p>
    <w:p w14:paraId="12564494" w14:textId="77777777" w:rsidR="00397AE2" w:rsidRPr="00FF679F" w:rsidRDefault="00397AE2" w:rsidP="00397AE2">
      <w:pPr>
        <w:pStyle w:val="Corpodetexto"/>
        <w:spacing w:after="0"/>
        <w:jc w:val="center"/>
        <w:rPr>
          <w:rFonts w:cs="Arial"/>
          <w:b/>
          <w:szCs w:val="24"/>
        </w:rPr>
      </w:pPr>
      <w:r>
        <w:rPr>
          <w:rFonts w:cs="Arial"/>
          <w:b/>
          <w:szCs w:val="24"/>
        </w:rPr>
        <w:t xml:space="preserve">LUCIANA COSTA OREJANA </w:t>
      </w:r>
    </w:p>
    <w:p w14:paraId="12919026" w14:textId="77777777" w:rsidR="00397AE2" w:rsidRDefault="00397AE2" w:rsidP="00397AE2">
      <w:pPr>
        <w:pStyle w:val="Corpodetexto"/>
        <w:spacing w:after="0"/>
        <w:jc w:val="center"/>
        <w:rPr>
          <w:rFonts w:cs="Arial"/>
          <w:szCs w:val="24"/>
        </w:rPr>
      </w:pPr>
      <w:r w:rsidRPr="00387183">
        <w:rPr>
          <w:rFonts w:cs="Arial"/>
          <w:szCs w:val="24"/>
        </w:rPr>
        <w:t>Pregoeira</w:t>
      </w:r>
    </w:p>
    <w:p w14:paraId="7553C5FD" w14:textId="77777777" w:rsidR="00397AE2" w:rsidRDefault="00397AE2" w:rsidP="00397AE2">
      <w:pPr>
        <w:pStyle w:val="Corpodetexto"/>
        <w:spacing w:after="0"/>
        <w:jc w:val="center"/>
        <w:rPr>
          <w:rFonts w:cs="Arial"/>
          <w:szCs w:val="24"/>
        </w:rPr>
      </w:pPr>
    </w:p>
    <w:p w14:paraId="29DF5FFD" w14:textId="77777777" w:rsidR="00397AE2" w:rsidRDefault="00397AE2" w:rsidP="00397AE2">
      <w:pPr>
        <w:pStyle w:val="Corpodetexto"/>
        <w:spacing w:after="0"/>
        <w:jc w:val="center"/>
        <w:rPr>
          <w:rFonts w:cs="Arial"/>
          <w:szCs w:val="24"/>
        </w:rPr>
      </w:pPr>
    </w:p>
    <w:p w14:paraId="79724818" w14:textId="77777777" w:rsidR="00397AE2" w:rsidRDefault="00397AE2" w:rsidP="00397AE2">
      <w:pPr>
        <w:pStyle w:val="Corpodetexto"/>
        <w:spacing w:after="0"/>
        <w:jc w:val="center"/>
        <w:rPr>
          <w:rFonts w:cs="Arial"/>
          <w:szCs w:val="24"/>
        </w:rPr>
      </w:pPr>
    </w:p>
    <w:p w14:paraId="3044C318" w14:textId="77777777" w:rsidR="00397AE2" w:rsidRDefault="00397AE2" w:rsidP="00397AE2">
      <w:pPr>
        <w:pStyle w:val="Corpodetexto"/>
        <w:spacing w:after="0"/>
        <w:jc w:val="center"/>
        <w:rPr>
          <w:rFonts w:cs="Arial"/>
          <w:szCs w:val="24"/>
        </w:rPr>
      </w:pPr>
    </w:p>
    <w:p w14:paraId="58FD4BA8" w14:textId="77777777" w:rsidR="00397AE2" w:rsidRDefault="00397AE2" w:rsidP="00397AE2">
      <w:pPr>
        <w:pStyle w:val="Corpodetexto"/>
        <w:spacing w:after="0"/>
        <w:jc w:val="center"/>
        <w:rPr>
          <w:rFonts w:cs="Arial"/>
          <w:szCs w:val="24"/>
        </w:rPr>
      </w:pPr>
    </w:p>
    <w:p w14:paraId="084C4101" w14:textId="77777777" w:rsidR="00397AE2" w:rsidRDefault="00397AE2" w:rsidP="00397AE2">
      <w:pPr>
        <w:pStyle w:val="Corpodetexto"/>
        <w:spacing w:after="0"/>
        <w:jc w:val="center"/>
        <w:rPr>
          <w:rFonts w:cs="Arial"/>
          <w:szCs w:val="24"/>
        </w:rPr>
      </w:pPr>
    </w:p>
    <w:p w14:paraId="70667616" w14:textId="77777777" w:rsidR="00397AE2" w:rsidRDefault="00397AE2" w:rsidP="00397AE2">
      <w:pPr>
        <w:pStyle w:val="Corpodetexto"/>
        <w:spacing w:after="0"/>
        <w:jc w:val="center"/>
        <w:rPr>
          <w:rFonts w:cs="Arial"/>
          <w:szCs w:val="24"/>
        </w:rPr>
      </w:pPr>
    </w:p>
    <w:p w14:paraId="25CD2913" w14:textId="77777777" w:rsidR="00397AE2" w:rsidRDefault="00397AE2" w:rsidP="00397AE2">
      <w:pPr>
        <w:pStyle w:val="Corpodetexto"/>
        <w:spacing w:after="0"/>
        <w:jc w:val="center"/>
        <w:rPr>
          <w:rFonts w:cs="Arial"/>
          <w:szCs w:val="24"/>
        </w:rPr>
      </w:pPr>
    </w:p>
    <w:p w14:paraId="4AAD73C7" w14:textId="77777777" w:rsidR="00397AE2" w:rsidRDefault="00397AE2" w:rsidP="00397AE2">
      <w:pPr>
        <w:pStyle w:val="Corpodetexto"/>
        <w:spacing w:after="0"/>
        <w:jc w:val="center"/>
        <w:rPr>
          <w:rFonts w:cs="Arial"/>
          <w:szCs w:val="24"/>
        </w:rPr>
      </w:pPr>
    </w:p>
    <w:p w14:paraId="7B3F63C5" w14:textId="77777777" w:rsidR="00397AE2" w:rsidRDefault="00397AE2" w:rsidP="00397AE2">
      <w:pPr>
        <w:pStyle w:val="Corpodetexto"/>
        <w:spacing w:after="0"/>
        <w:jc w:val="center"/>
        <w:rPr>
          <w:rFonts w:cs="Arial"/>
          <w:szCs w:val="24"/>
        </w:rPr>
      </w:pPr>
    </w:p>
    <w:p w14:paraId="49E36B89" w14:textId="77777777" w:rsidR="00397AE2" w:rsidRDefault="00397AE2" w:rsidP="00397AE2">
      <w:pPr>
        <w:pStyle w:val="Corpodetexto"/>
        <w:spacing w:after="0"/>
        <w:jc w:val="center"/>
        <w:rPr>
          <w:rFonts w:cs="Arial"/>
          <w:szCs w:val="24"/>
        </w:rPr>
      </w:pPr>
    </w:p>
    <w:p w14:paraId="34A1410F" w14:textId="77777777" w:rsidR="00397AE2" w:rsidRDefault="00397AE2" w:rsidP="00397AE2">
      <w:pPr>
        <w:pStyle w:val="Corpodetexto"/>
        <w:spacing w:after="0"/>
        <w:jc w:val="center"/>
        <w:rPr>
          <w:rFonts w:cs="Arial"/>
          <w:szCs w:val="24"/>
        </w:rPr>
      </w:pPr>
    </w:p>
    <w:p w14:paraId="2949B192" w14:textId="77777777" w:rsidR="00397AE2" w:rsidRDefault="00397AE2" w:rsidP="00397AE2">
      <w:pPr>
        <w:pStyle w:val="Corpodetexto"/>
        <w:spacing w:after="0"/>
        <w:jc w:val="center"/>
        <w:rPr>
          <w:rFonts w:cs="Arial"/>
          <w:szCs w:val="24"/>
        </w:rPr>
      </w:pPr>
    </w:p>
    <w:p w14:paraId="0B2DEEB5" w14:textId="77777777" w:rsidR="00397AE2" w:rsidRDefault="00397AE2" w:rsidP="00397AE2">
      <w:pPr>
        <w:pStyle w:val="Corpodetexto"/>
        <w:spacing w:after="0"/>
        <w:jc w:val="center"/>
        <w:rPr>
          <w:rFonts w:cs="Arial"/>
          <w:szCs w:val="24"/>
        </w:rPr>
      </w:pPr>
    </w:p>
    <w:p w14:paraId="7C2B3FDC" w14:textId="77777777" w:rsidR="00397AE2" w:rsidRDefault="00397AE2" w:rsidP="00397AE2">
      <w:pPr>
        <w:pStyle w:val="Corpodetexto"/>
        <w:spacing w:after="0"/>
        <w:jc w:val="center"/>
        <w:rPr>
          <w:rFonts w:cs="Arial"/>
          <w:szCs w:val="24"/>
        </w:rPr>
      </w:pPr>
    </w:p>
    <w:p w14:paraId="223DDE46" w14:textId="77777777" w:rsidR="00397AE2" w:rsidRDefault="00397AE2" w:rsidP="00397AE2">
      <w:pPr>
        <w:pStyle w:val="Corpodetexto"/>
        <w:spacing w:after="0"/>
        <w:jc w:val="center"/>
        <w:rPr>
          <w:rFonts w:cs="Arial"/>
          <w:szCs w:val="24"/>
        </w:rPr>
      </w:pPr>
    </w:p>
    <w:p w14:paraId="3A84E6F1" w14:textId="77777777" w:rsidR="00397AE2" w:rsidRDefault="00397AE2" w:rsidP="00397AE2">
      <w:pPr>
        <w:pStyle w:val="Corpodetexto"/>
        <w:spacing w:after="0"/>
        <w:jc w:val="center"/>
        <w:rPr>
          <w:rFonts w:cs="Arial"/>
          <w:szCs w:val="24"/>
        </w:rPr>
      </w:pPr>
    </w:p>
    <w:p w14:paraId="179C7848" w14:textId="77777777" w:rsidR="00397AE2" w:rsidRDefault="00397AE2" w:rsidP="00397AE2">
      <w:pPr>
        <w:pStyle w:val="Corpodetexto"/>
        <w:spacing w:after="0"/>
        <w:jc w:val="center"/>
        <w:rPr>
          <w:rFonts w:cs="Arial"/>
          <w:szCs w:val="24"/>
        </w:rPr>
      </w:pPr>
    </w:p>
    <w:p w14:paraId="68BF15A1" w14:textId="77777777" w:rsidR="00397AE2" w:rsidRDefault="00397AE2" w:rsidP="00397AE2">
      <w:pPr>
        <w:pStyle w:val="Corpodetexto"/>
        <w:spacing w:after="0"/>
        <w:jc w:val="center"/>
        <w:rPr>
          <w:rFonts w:cs="Arial"/>
          <w:szCs w:val="24"/>
        </w:rPr>
      </w:pPr>
    </w:p>
    <w:p w14:paraId="05ADB987" w14:textId="77777777" w:rsidR="00397AE2" w:rsidRDefault="00397AE2" w:rsidP="00397AE2">
      <w:pPr>
        <w:pStyle w:val="Corpodetexto"/>
        <w:spacing w:after="0"/>
        <w:jc w:val="center"/>
        <w:rPr>
          <w:rFonts w:cs="Arial"/>
          <w:szCs w:val="24"/>
        </w:rPr>
      </w:pPr>
    </w:p>
    <w:p w14:paraId="74B32311" w14:textId="77777777" w:rsidR="00397AE2" w:rsidRDefault="00397AE2" w:rsidP="00397AE2">
      <w:pPr>
        <w:pStyle w:val="Corpodetexto"/>
        <w:spacing w:after="0"/>
        <w:jc w:val="center"/>
        <w:rPr>
          <w:rFonts w:cs="Arial"/>
          <w:szCs w:val="24"/>
        </w:rPr>
      </w:pPr>
    </w:p>
    <w:p w14:paraId="175537C4" w14:textId="77777777" w:rsidR="00397AE2" w:rsidRDefault="00397AE2" w:rsidP="00397AE2">
      <w:pPr>
        <w:pStyle w:val="Corpodetexto"/>
        <w:spacing w:after="0"/>
        <w:jc w:val="center"/>
        <w:rPr>
          <w:rFonts w:cs="Arial"/>
          <w:szCs w:val="24"/>
        </w:rPr>
      </w:pPr>
    </w:p>
    <w:p w14:paraId="3B4925F5" w14:textId="77777777" w:rsidR="00397AE2" w:rsidRDefault="00397AE2" w:rsidP="00397AE2">
      <w:pPr>
        <w:pStyle w:val="Corpodetexto"/>
        <w:spacing w:after="0"/>
        <w:jc w:val="center"/>
        <w:rPr>
          <w:rFonts w:cs="Arial"/>
          <w:szCs w:val="24"/>
        </w:rPr>
      </w:pPr>
    </w:p>
    <w:p w14:paraId="0041F3FC" w14:textId="77777777" w:rsidR="00397AE2" w:rsidRDefault="00397AE2" w:rsidP="00397AE2">
      <w:pPr>
        <w:pStyle w:val="Corpodetexto"/>
        <w:spacing w:after="0"/>
        <w:jc w:val="center"/>
        <w:rPr>
          <w:rFonts w:cs="Arial"/>
          <w:szCs w:val="24"/>
        </w:rPr>
      </w:pPr>
    </w:p>
    <w:p w14:paraId="7D39C510" w14:textId="77777777" w:rsidR="00397AE2" w:rsidRDefault="00397AE2" w:rsidP="00397AE2">
      <w:pPr>
        <w:pStyle w:val="Corpodetexto"/>
        <w:spacing w:after="0"/>
        <w:jc w:val="center"/>
        <w:rPr>
          <w:rFonts w:cs="Arial"/>
          <w:szCs w:val="24"/>
        </w:rPr>
      </w:pPr>
    </w:p>
    <w:p w14:paraId="2C49F1B3" w14:textId="77777777" w:rsidR="00397AE2" w:rsidRDefault="00397AE2" w:rsidP="00397AE2">
      <w:pPr>
        <w:pStyle w:val="Corpodetexto"/>
        <w:spacing w:after="0"/>
        <w:jc w:val="center"/>
        <w:rPr>
          <w:rFonts w:cs="Arial"/>
          <w:szCs w:val="24"/>
        </w:rPr>
      </w:pPr>
    </w:p>
    <w:p w14:paraId="2BCA1DB2" w14:textId="77777777" w:rsidR="00397AE2" w:rsidRDefault="00397AE2" w:rsidP="00397AE2">
      <w:pPr>
        <w:pStyle w:val="Corpodetexto"/>
        <w:spacing w:after="0"/>
        <w:jc w:val="center"/>
        <w:rPr>
          <w:rFonts w:cs="Arial"/>
          <w:szCs w:val="24"/>
        </w:rPr>
      </w:pPr>
    </w:p>
    <w:p w14:paraId="03E1FBF3" w14:textId="77777777" w:rsidR="00397AE2" w:rsidRDefault="00397AE2" w:rsidP="00397AE2">
      <w:pPr>
        <w:pStyle w:val="Corpodetexto"/>
        <w:spacing w:after="0"/>
        <w:jc w:val="center"/>
        <w:rPr>
          <w:rFonts w:cs="Arial"/>
          <w:szCs w:val="24"/>
        </w:rPr>
      </w:pPr>
    </w:p>
    <w:p w14:paraId="0F8B5B4B" w14:textId="77777777" w:rsidR="00397AE2" w:rsidRDefault="00397AE2" w:rsidP="00397AE2">
      <w:pPr>
        <w:pStyle w:val="Corpodetexto"/>
        <w:spacing w:after="0"/>
        <w:jc w:val="center"/>
        <w:rPr>
          <w:rFonts w:cs="Arial"/>
          <w:szCs w:val="24"/>
        </w:rPr>
      </w:pPr>
    </w:p>
    <w:p w14:paraId="703A00B1" w14:textId="77777777" w:rsidR="00397AE2" w:rsidRDefault="00397AE2" w:rsidP="00397AE2">
      <w:pPr>
        <w:pStyle w:val="Corpodetexto"/>
        <w:spacing w:after="0"/>
        <w:jc w:val="center"/>
        <w:rPr>
          <w:rFonts w:cs="Arial"/>
          <w:szCs w:val="24"/>
        </w:rPr>
      </w:pPr>
    </w:p>
    <w:p w14:paraId="7C398C32" w14:textId="77777777" w:rsidR="00397AE2" w:rsidRDefault="00397AE2" w:rsidP="00397AE2">
      <w:pPr>
        <w:pStyle w:val="Corpodetexto"/>
        <w:spacing w:after="0"/>
        <w:jc w:val="center"/>
        <w:rPr>
          <w:rFonts w:cs="Arial"/>
          <w:szCs w:val="24"/>
        </w:rPr>
      </w:pPr>
    </w:p>
    <w:p w14:paraId="46C44AC8" w14:textId="77777777" w:rsidR="00397AE2" w:rsidRDefault="00397AE2" w:rsidP="00397AE2">
      <w:pPr>
        <w:pStyle w:val="Corpodetexto"/>
        <w:spacing w:after="0"/>
        <w:jc w:val="center"/>
        <w:rPr>
          <w:rFonts w:cs="Arial"/>
          <w:b/>
          <w:szCs w:val="24"/>
        </w:rPr>
      </w:pPr>
    </w:p>
    <w:p w14:paraId="7375B4CB" w14:textId="77777777" w:rsidR="00397AE2" w:rsidRPr="00321F9F" w:rsidRDefault="00397AE2" w:rsidP="00397AE2">
      <w:pPr>
        <w:pStyle w:val="Corpodetexto"/>
        <w:spacing w:after="0"/>
        <w:jc w:val="center"/>
        <w:rPr>
          <w:rFonts w:cs="Arial"/>
          <w:b/>
          <w:szCs w:val="24"/>
        </w:rPr>
      </w:pPr>
      <w:r w:rsidRPr="00321F9F">
        <w:rPr>
          <w:rFonts w:cs="Arial"/>
          <w:b/>
          <w:szCs w:val="24"/>
        </w:rPr>
        <w:t>ANEXO IV</w:t>
      </w:r>
    </w:p>
    <w:p w14:paraId="05A5BD4C" w14:textId="77777777" w:rsidR="00397AE2" w:rsidRPr="002A15CC" w:rsidRDefault="00397AE2" w:rsidP="00397AE2">
      <w:pPr>
        <w:pStyle w:val="Ttulo"/>
        <w:tabs>
          <w:tab w:val="left" w:pos="3261"/>
          <w:tab w:val="center" w:pos="3969"/>
        </w:tabs>
        <w:jc w:val="both"/>
        <w:rPr>
          <w:rFonts w:cs="Arial"/>
        </w:rPr>
      </w:pPr>
    </w:p>
    <w:p w14:paraId="425BAF4D" w14:textId="77777777" w:rsidR="00397AE2" w:rsidRPr="002A15CC" w:rsidRDefault="00397AE2" w:rsidP="00397AE2">
      <w:pPr>
        <w:pStyle w:val="Ttulo"/>
        <w:tabs>
          <w:tab w:val="left" w:pos="3261"/>
          <w:tab w:val="center" w:pos="3969"/>
        </w:tabs>
        <w:rPr>
          <w:rFonts w:cs="Arial"/>
        </w:rPr>
      </w:pPr>
      <w:r w:rsidRPr="002A15CC">
        <w:rPr>
          <w:rFonts w:cs="Arial"/>
        </w:rPr>
        <w:t>DECLARAÇÃO DE HABILITAÇÃO</w:t>
      </w:r>
    </w:p>
    <w:p w14:paraId="5260FAA2" w14:textId="77777777" w:rsidR="00397AE2" w:rsidRPr="002A15CC" w:rsidRDefault="00397AE2" w:rsidP="00397AE2">
      <w:pPr>
        <w:pStyle w:val="Ttulo"/>
        <w:tabs>
          <w:tab w:val="left" w:pos="3261"/>
          <w:tab w:val="center" w:pos="3969"/>
        </w:tabs>
        <w:jc w:val="both"/>
        <w:rPr>
          <w:rFonts w:cs="Arial"/>
        </w:rPr>
      </w:pPr>
    </w:p>
    <w:p w14:paraId="6D7BF4A3" w14:textId="77777777" w:rsidR="00397AE2" w:rsidRPr="002A15CC" w:rsidRDefault="00397AE2" w:rsidP="00397AE2">
      <w:pPr>
        <w:pStyle w:val="Ttulo"/>
        <w:tabs>
          <w:tab w:val="left" w:pos="3261"/>
          <w:tab w:val="center" w:pos="3969"/>
        </w:tabs>
        <w:jc w:val="both"/>
        <w:rPr>
          <w:rFonts w:cs="Arial"/>
        </w:rPr>
      </w:pPr>
    </w:p>
    <w:p w14:paraId="4764FE9C" w14:textId="77777777" w:rsidR="00397AE2" w:rsidRPr="002A15CC" w:rsidRDefault="00397AE2" w:rsidP="00397AE2">
      <w:pPr>
        <w:pStyle w:val="Ttulo"/>
        <w:tabs>
          <w:tab w:val="left" w:pos="3261"/>
          <w:tab w:val="center" w:pos="3969"/>
        </w:tabs>
        <w:jc w:val="both"/>
        <w:rPr>
          <w:rFonts w:cs="Arial"/>
        </w:rPr>
      </w:pPr>
    </w:p>
    <w:p w14:paraId="08888802" w14:textId="79F2803B" w:rsidR="00397AE2" w:rsidRPr="002A15CC" w:rsidRDefault="00397AE2" w:rsidP="00397AE2">
      <w:pPr>
        <w:pStyle w:val="Ttulo"/>
        <w:tabs>
          <w:tab w:val="left" w:pos="3261"/>
          <w:tab w:val="center" w:pos="3969"/>
        </w:tabs>
        <w:jc w:val="both"/>
        <w:rPr>
          <w:rFonts w:cs="Arial"/>
        </w:rPr>
      </w:pPr>
      <w:r w:rsidRPr="002A15CC">
        <w:rPr>
          <w:rFonts w:cs="Arial"/>
          <w:b w:val="0"/>
          <w:bCs w:val="0"/>
        </w:rPr>
        <w:t xml:space="preserve">(Razão Social da Empresa) __________________________________________ _____, CNPJ/MF nº_______________________________________, situada (endereço completo)______________________________________________, </w:t>
      </w:r>
      <w:r w:rsidRPr="002A15CC">
        <w:rPr>
          <w:rFonts w:cs="Arial"/>
        </w:rPr>
        <w:t xml:space="preserve">declara, </w:t>
      </w:r>
      <w:r w:rsidRPr="002A15CC">
        <w:rPr>
          <w:rFonts w:cs="Arial"/>
          <w:b w:val="0"/>
          <w:bCs w:val="0"/>
        </w:rPr>
        <w:t xml:space="preserve">sob as penas da Lei, nos termos do Inciso VII, art. 4º da Lei Federal nº10.520/2002, que cumpre plenamente os requisitos da habilitação exigidos no Edital de </w:t>
      </w:r>
      <w:r w:rsidRPr="005B63DA">
        <w:rPr>
          <w:rFonts w:cs="Arial"/>
          <w:bCs w:val="0"/>
        </w:rPr>
        <w:t>Pregão Presencial nº</w:t>
      </w:r>
      <w:r w:rsidRPr="005B63DA">
        <w:rPr>
          <w:rFonts w:cs="Arial"/>
        </w:rPr>
        <w:t xml:space="preserve"> </w:t>
      </w:r>
      <w:r>
        <w:rPr>
          <w:rFonts w:cs="Arial"/>
        </w:rPr>
        <w:t>46/2022</w:t>
      </w:r>
      <w:r w:rsidRPr="005B63DA">
        <w:rPr>
          <w:rFonts w:cs="Arial"/>
          <w:bCs w:val="0"/>
        </w:rPr>
        <w:t xml:space="preserve">, </w:t>
      </w:r>
      <w:r w:rsidRPr="005B63DA">
        <w:rPr>
          <w:rFonts w:cs="Arial"/>
          <w:b w:val="0"/>
          <w:bCs w:val="0"/>
        </w:rPr>
        <w:t>autorizado pelo</w:t>
      </w:r>
      <w:r w:rsidRPr="005B63DA">
        <w:rPr>
          <w:rFonts w:cs="Arial"/>
          <w:bCs w:val="0"/>
        </w:rPr>
        <w:t xml:space="preserve"> Proc</w:t>
      </w:r>
      <w:r>
        <w:rPr>
          <w:rFonts w:cs="Arial"/>
          <w:bCs w:val="0"/>
        </w:rPr>
        <w:t xml:space="preserve">esso Administrativo nº  </w:t>
      </w:r>
      <w:r>
        <w:rPr>
          <w:rFonts w:cs="Arial"/>
          <w:bCs w:val="0"/>
        </w:rPr>
        <w:t>111/2022</w:t>
      </w:r>
      <w:r w:rsidRPr="002A15CC">
        <w:rPr>
          <w:rFonts w:cs="Arial"/>
        </w:rPr>
        <w:t>.</w:t>
      </w:r>
    </w:p>
    <w:p w14:paraId="78D66653" w14:textId="77777777" w:rsidR="00397AE2" w:rsidRDefault="00397AE2" w:rsidP="00397AE2">
      <w:pPr>
        <w:pStyle w:val="Ttulo"/>
        <w:tabs>
          <w:tab w:val="left" w:pos="3261"/>
          <w:tab w:val="center" w:pos="3969"/>
        </w:tabs>
        <w:jc w:val="both"/>
        <w:rPr>
          <w:rFonts w:cs="Arial"/>
        </w:rPr>
      </w:pPr>
    </w:p>
    <w:p w14:paraId="542087CB" w14:textId="77777777" w:rsidR="00397AE2" w:rsidRPr="002A15CC" w:rsidRDefault="00397AE2" w:rsidP="00397AE2">
      <w:pPr>
        <w:pStyle w:val="Ttulo"/>
        <w:tabs>
          <w:tab w:val="left" w:pos="3261"/>
          <w:tab w:val="center" w:pos="3969"/>
        </w:tabs>
        <w:jc w:val="both"/>
        <w:rPr>
          <w:rFonts w:cs="Arial"/>
        </w:rPr>
      </w:pPr>
    </w:p>
    <w:p w14:paraId="7F066A82" w14:textId="77777777" w:rsidR="00397AE2" w:rsidRPr="002A15CC" w:rsidRDefault="00397AE2" w:rsidP="00397AE2">
      <w:pPr>
        <w:pStyle w:val="Ttulo"/>
        <w:tabs>
          <w:tab w:val="left" w:pos="3261"/>
          <w:tab w:val="center" w:pos="3969"/>
        </w:tabs>
        <w:jc w:val="both"/>
        <w:rPr>
          <w:rFonts w:cs="Arial"/>
          <w:b w:val="0"/>
          <w:bCs w:val="0"/>
        </w:rPr>
      </w:pPr>
      <w:r w:rsidRPr="002A15CC">
        <w:rPr>
          <w:rFonts w:cs="Arial"/>
          <w:b w:val="0"/>
          <w:bCs w:val="0"/>
        </w:rPr>
        <w:t>Por ser expressa manifestação da verdade, firmo o presente.</w:t>
      </w:r>
    </w:p>
    <w:p w14:paraId="3430EF6B" w14:textId="77777777" w:rsidR="00397AE2" w:rsidRPr="002A15CC" w:rsidRDefault="00397AE2" w:rsidP="00397AE2">
      <w:pPr>
        <w:pStyle w:val="Ttulo"/>
        <w:tabs>
          <w:tab w:val="left" w:pos="3261"/>
          <w:tab w:val="center" w:pos="3969"/>
        </w:tabs>
        <w:jc w:val="both"/>
        <w:rPr>
          <w:rFonts w:cs="Arial"/>
          <w:b w:val="0"/>
          <w:bCs w:val="0"/>
        </w:rPr>
      </w:pPr>
    </w:p>
    <w:p w14:paraId="545DAED1" w14:textId="77777777" w:rsidR="00397AE2" w:rsidRPr="002A15CC" w:rsidRDefault="00397AE2" w:rsidP="00397AE2">
      <w:pPr>
        <w:pStyle w:val="Ttulo"/>
        <w:tabs>
          <w:tab w:val="left" w:pos="3261"/>
          <w:tab w:val="center" w:pos="3969"/>
        </w:tabs>
        <w:jc w:val="both"/>
        <w:rPr>
          <w:rFonts w:cs="Arial"/>
          <w:b w:val="0"/>
          <w:bCs w:val="0"/>
        </w:rPr>
      </w:pPr>
    </w:p>
    <w:p w14:paraId="290864B0" w14:textId="77777777" w:rsidR="00397AE2" w:rsidRPr="002A15CC" w:rsidRDefault="00397AE2" w:rsidP="00397AE2">
      <w:pPr>
        <w:pStyle w:val="Corpodetexto2"/>
        <w:rPr>
          <w:rFonts w:ascii="Arial" w:hAnsi="Arial" w:cs="Arial"/>
        </w:rPr>
      </w:pPr>
      <w:r w:rsidRPr="002A15CC">
        <w:rPr>
          <w:rFonts w:ascii="Arial" w:hAnsi="Arial" w:cs="Arial"/>
        </w:rPr>
        <w:t>LOCAL______________--DATA________________</w:t>
      </w:r>
    </w:p>
    <w:p w14:paraId="420B88D5" w14:textId="77777777" w:rsidR="00397AE2" w:rsidRPr="002A15CC" w:rsidRDefault="00397AE2" w:rsidP="00397AE2">
      <w:pPr>
        <w:pStyle w:val="Ttulo"/>
        <w:tabs>
          <w:tab w:val="left" w:pos="3261"/>
          <w:tab w:val="center" w:pos="3969"/>
        </w:tabs>
        <w:jc w:val="both"/>
        <w:rPr>
          <w:rFonts w:cs="Arial"/>
          <w:b w:val="0"/>
          <w:bCs w:val="0"/>
        </w:rPr>
      </w:pPr>
    </w:p>
    <w:p w14:paraId="4F8D2580" w14:textId="77777777" w:rsidR="00397AE2" w:rsidRPr="002A15CC" w:rsidRDefault="00397AE2" w:rsidP="00397AE2">
      <w:pPr>
        <w:pStyle w:val="Ttulo"/>
        <w:tabs>
          <w:tab w:val="left" w:pos="3261"/>
          <w:tab w:val="center" w:pos="3969"/>
        </w:tabs>
        <w:jc w:val="both"/>
        <w:rPr>
          <w:rFonts w:cs="Arial"/>
          <w:b w:val="0"/>
          <w:bCs w:val="0"/>
        </w:rPr>
      </w:pPr>
    </w:p>
    <w:p w14:paraId="74E47C55" w14:textId="77777777" w:rsidR="00397AE2" w:rsidRPr="002A15CC" w:rsidRDefault="00397AE2" w:rsidP="00397AE2">
      <w:pPr>
        <w:pStyle w:val="Ttulo"/>
        <w:tabs>
          <w:tab w:val="left" w:pos="3261"/>
          <w:tab w:val="center" w:pos="3969"/>
        </w:tabs>
        <w:jc w:val="both"/>
        <w:rPr>
          <w:rFonts w:cs="Arial"/>
          <w:b w:val="0"/>
          <w:bCs w:val="0"/>
        </w:rPr>
      </w:pPr>
    </w:p>
    <w:p w14:paraId="7C82CB1A" w14:textId="77777777" w:rsidR="00397AE2" w:rsidRPr="002A15CC" w:rsidRDefault="00397AE2" w:rsidP="00397AE2">
      <w:pPr>
        <w:pStyle w:val="Ttulo"/>
        <w:tabs>
          <w:tab w:val="left" w:pos="3261"/>
          <w:tab w:val="center" w:pos="3969"/>
        </w:tabs>
        <w:jc w:val="both"/>
        <w:rPr>
          <w:rFonts w:cs="Arial"/>
          <w:b w:val="0"/>
          <w:bCs w:val="0"/>
        </w:rPr>
      </w:pPr>
    </w:p>
    <w:p w14:paraId="40B698F6" w14:textId="77777777" w:rsidR="00397AE2" w:rsidRPr="002A15CC" w:rsidRDefault="00397AE2" w:rsidP="00397AE2">
      <w:pPr>
        <w:pStyle w:val="Ttulo"/>
        <w:tabs>
          <w:tab w:val="left" w:pos="3261"/>
          <w:tab w:val="center" w:pos="3969"/>
        </w:tabs>
        <w:jc w:val="both"/>
        <w:rPr>
          <w:rFonts w:cs="Arial"/>
          <w:b w:val="0"/>
          <w:bCs w:val="0"/>
        </w:rPr>
      </w:pPr>
    </w:p>
    <w:p w14:paraId="3816DA3A" w14:textId="77777777" w:rsidR="00397AE2" w:rsidRPr="002A15CC" w:rsidRDefault="00397AE2" w:rsidP="00397AE2">
      <w:pPr>
        <w:pStyle w:val="Ttulo"/>
        <w:tabs>
          <w:tab w:val="left" w:pos="3261"/>
          <w:tab w:val="center" w:pos="3969"/>
        </w:tabs>
        <w:jc w:val="both"/>
        <w:rPr>
          <w:rFonts w:cs="Arial"/>
          <w:b w:val="0"/>
          <w:bCs w:val="0"/>
        </w:rPr>
      </w:pPr>
    </w:p>
    <w:p w14:paraId="5FBEBA23" w14:textId="77777777" w:rsidR="00397AE2" w:rsidRPr="002A15CC" w:rsidRDefault="00397AE2" w:rsidP="00397AE2">
      <w:pPr>
        <w:pStyle w:val="Ttulo"/>
        <w:tabs>
          <w:tab w:val="left" w:pos="3261"/>
          <w:tab w:val="center" w:pos="3969"/>
        </w:tabs>
        <w:jc w:val="both"/>
        <w:rPr>
          <w:rFonts w:cs="Arial"/>
        </w:rPr>
      </w:pPr>
      <w:r w:rsidRPr="002A15CC">
        <w:rPr>
          <w:rFonts w:cs="Arial"/>
        </w:rPr>
        <w:t>NOME E ASSINATURA DO REPRESENTANTE LEGAL DA EMPRESA</w:t>
      </w:r>
    </w:p>
    <w:p w14:paraId="32F7AD1A" w14:textId="77777777" w:rsidR="00397AE2" w:rsidRPr="002A15CC" w:rsidRDefault="00397AE2" w:rsidP="00397AE2">
      <w:pPr>
        <w:pStyle w:val="Ttulo"/>
        <w:tabs>
          <w:tab w:val="left" w:pos="3261"/>
          <w:tab w:val="center" w:pos="3969"/>
        </w:tabs>
        <w:jc w:val="both"/>
        <w:rPr>
          <w:rFonts w:cs="Arial"/>
        </w:rPr>
      </w:pPr>
    </w:p>
    <w:p w14:paraId="62B896DC" w14:textId="77777777" w:rsidR="00397AE2" w:rsidRPr="002A15CC" w:rsidRDefault="00397AE2" w:rsidP="00397AE2">
      <w:pPr>
        <w:pStyle w:val="Ttulo"/>
        <w:tabs>
          <w:tab w:val="left" w:pos="3261"/>
          <w:tab w:val="center" w:pos="3969"/>
        </w:tabs>
        <w:jc w:val="both"/>
        <w:rPr>
          <w:rFonts w:cs="Arial"/>
        </w:rPr>
      </w:pPr>
      <w:r w:rsidRPr="002A15CC">
        <w:rPr>
          <w:rFonts w:cs="Arial"/>
        </w:rPr>
        <w:br w:type="page"/>
      </w:r>
    </w:p>
    <w:p w14:paraId="5E805CA6" w14:textId="77777777" w:rsidR="00397AE2" w:rsidRDefault="00397AE2" w:rsidP="00397AE2">
      <w:pPr>
        <w:pStyle w:val="Ttulo"/>
        <w:tabs>
          <w:tab w:val="left" w:pos="3261"/>
          <w:tab w:val="center" w:pos="3969"/>
        </w:tabs>
        <w:rPr>
          <w:rFonts w:cs="Arial"/>
        </w:rPr>
      </w:pPr>
    </w:p>
    <w:p w14:paraId="7D6F2744" w14:textId="77777777" w:rsidR="00397AE2" w:rsidRDefault="00397AE2" w:rsidP="00397AE2">
      <w:pPr>
        <w:pStyle w:val="Ttulo"/>
        <w:tabs>
          <w:tab w:val="left" w:pos="3261"/>
          <w:tab w:val="center" w:pos="3969"/>
        </w:tabs>
        <w:rPr>
          <w:rFonts w:cs="Arial"/>
        </w:rPr>
      </w:pPr>
      <w:r>
        <w:rPr>
          <w:rFonts w:cs="Arial"/>
        </w:rPr>
        <w:t xml:space="preserve">ANEXO </w:t>
      </w:r>
      <w:r w:rsidRPr="002A15CC">
        <w:rPr>
          <w:rFonts w:cs="Arial"/>
        </w:rPr>
        <w:t>V</w:t>
      </w:r>
    </w:p>
    <w:p w14:paraId="2C42492D" w14:textId="77777777" w:rsidR="00397AE2" w:rsidRPr="002A15CC" w:rsidRDefault="00397AE2" w:rsidP="00397AE2">
      <w:pPr>
        <w:pStyle w:val="Ttulo"/>
        <w:tabs>
          <w:tab w:val="left" w:pos="3261"/>
          <w:tab w:val="center" w:pos="3969"/>
        </w:tabs>
        <w:rPr>
          <w:rFonts w:cs="Arial"/>
        </w:rPr>
      </w:pPr>
    </w:p>
    <w:p w14:paraId="05FE055D" w14:textId="77777777" w:rsidR="00397AE2" w:rsidRPr="002A15CC" w:rsidRDefault="00397AE2" w:rsidP="00397AE2">
      <w:pPr>
        <w:pStyle w:val="Ttulo"/>
        <w:tabs>
          <w:tab w:val="left" w:pos="3261"/>
          <w:tab w:val="center" w:pos="3969"/>
        </w:tabs>
        <w:rPr>
          <w:rFonts w:cs="Arial"/>
        </w:rPr>
      </w:pPr>
    </w:p>
    <w:p w14:paraId="7D20753B" w14:textId="77777777" w:rsidR="00397AE2" w:rsidRPr="002A15CC" w:rsidRDefault="00397AE2" w:rsidP="00397AE2">
      <w:pPr>
        <w:pStyle w:val="Ttulo"/>
        <w:tabs>
          <w:tab w:val="left" w:pos="3261"/>
          <w:tab w:val="center" w:pos="3969"/>
        </w:tabs>
        <w:rPr>
          <w:rFonts w:cs="Arial"/>
        </w:rPr>
      </w:pPr>
      <w:r w:rsidRPr="002A15CC">
        <w:rPr>
          <w:rFonts w:cs="Arial"/>
        </w:rPr>
        <w:t>DECLARAÇÃO DE FATOS SUPERVENIENTES IMPEDITIVOS</w:t>
      </w:r>
    </w:p>
    <w:p w14:paraId="613E5E54" w14:textId="77777777" w:rsidR="00397AE2" w:rsidRPr="002A15CC" w:rsidRDefault="00397AE2" w:rsidP="00397AE2">
      <w:pPr>
        <w:jc w:val="both"/>
        <w:rPr>
          <w:rFonts w:ascii="Arial" w:hAnsi="Arial" w:cs="Arial"/>
          <w:b/>
        </w:rPr>
      </w:pPr>
    </w:p>
    <w:p w14:paraId="30B5AD22" w14:textId="77777777" w:rsidR="00397AE2" w:rsidRPr="002A15CC" w:rsidRDefault="00397AE2" w:rsidP="00397AE2">
      <w:pPr>
        <w:jc w:val="both"/>
        <w:rPr>
          <w:rFonts w:ascii="Arial" w:hAnsi="Arial" w:cs="Arial"/>
          <w:b/>
        </w:rPr>
      </w:pPr>
    </w:p>
    <w:p w14:paraId="44BFCB6A" w14:textId="76C566E4" w:rsidR="00397AE2" w:rsidRPr="002A15CC" w:rsidRDefault="00397AE2" w:rsidP="00397AE2">
      <w:pPr>
        <w:jc w:val="both"/>
        <w:rPr>
          <w:rFonts w:ascii="Arial" w:hAnsi="Arial" w:cs="Arial"/>
          <w:b/>
        </w:rPr>
      </w:pPr>
      <w:r w:rsidRPr="002A15CC">
        <w:rPr>
          <w:rFonts w:ascii="Arial" w:hAnsi="Arial" w:cs="Arial"/>
          <w:b/>
        </w:rPr>
        <w:t xml:space="preserve">Pregão Presencial n. </w:t>
      </w:r>
      <w:r>
        <w:rPr>
          <w:rFonts w:ascii="Arial" w:hAnsi="Arial" w:cs="Arial"/>
          <w:b/>
        </w:rPr>
        <w:t>46/2022</w:t>
      </w:r>
      <w:r w:rsidRPr="002A15CC">
        <w:rPr>
          <w:rFonts w:ascii="Arial" w:hAnsi="Arial" w:cs="Arial"/>
          <w:b/>
        </w:rPr>
        <w:t>.</w:t>
      </w:r>
    </w:p>
    <w:p w14:paraId="0CEB8817" w14:textId="77777777" w:rsidR="00397AE2" w:rsidRPr="002A15CC" w:rsidRDefault="00397AE2" w:rsidP="00397AE2">
      <w:pPr>
        <w:jc w:val="both"/>
        <w:rPr>
          <w:rFonts w:ascii="Arial" w:hAnsi="Arial" w:cs="Arial"/>
          <w:b/>
        </w:rPr>
      </w:pPr>
    </w:p>
    <w:p w14:paraId="42D08105" w14:textId="77777777" w:rsidR="00397AE2" w:rsidRPr="002A15CC" w:rsidRDefault="00397AE2" w:rsidP="00397AE2">
      <w:pPr>
        <w:jc w:val="both"/>
        <w:rPr>
          <w:rFonts w:ascii="Arial" w:hAnsi="Arial" w:cs="Arial"/>
          <w:b/>
        </w:rPr>
      </w:pPr>
    </w:p>
    <w:p w14:paraId="53F26C2A" w14:textId="77777777" w:rsidR="00397AE2" w:rsidRPr="002A15CC" w:rsidRDefault="00397AE2" w:rsidP="00397AE2">
      <w:pPr>
        <w:pStyle w:val="Corpodetexto"/>
        <w:spacing w:after="0"/>
        <w:jc w:val="both"/>
        <w:rPr>
          <w:rFonts w:cs="Arial"/>
          <w:szCs w:val="24"/>
        </w:rPr>
      </w:pPr>
      <w:r w:rsidRPr="002A15CC">
        <w:rPr>
          <w:rFonts w:cs="Arial"/>
          <w:szCs w:val="24"/>
        </w:rPr>
        <w:t xml:space="preserve">(RAZÃO SOCIAL DA EMPRESA)........................................................................................., inscrito no CNPJ/MF sob o nº................................................., </w:t>
      </w:r>
      <w:r w:rsidRPr="002A15CC">
        <w:rPr>
          <w:rFonts w:cs="Arial"/>
          <w:b/>
          <w:szCs w:val="24"/>
        </w:rPr>
        <w:t>DECLARA</w:t>
      </w:r>
      <w:r w:rsidRPr="002A15CC">
        <w:rPr>
          <w:rFonts w:cs="Arial"/>
          <w:szCs w:val="24"/>
        </w:rPr>
        <w:t xml:space="preserve">, sob as penalidades cabíveis, a inexistência de fatos que impeça a nossa empresa de participar de licitações públicas, e compromete-se informar a qualquer tempo, sob as penas da Lei, a existência de </w:t>
      </w:r>
      <w:r w:rsidRPr="002A15CC">
        <w:rPr>
          <w:rFonts w:cs="Arial"/>
          <w:b/>
          <w:bCs/>
          <w:szCs w:val="24"/>
        </w:rPr>
        <w:t xml:space="preserve">fatos supervenientes impeditivos </w:t>
      </w:r>
      <w:r w:rsidRPr="002A15CC">
        <w:rPr>
          <w:rFonts w:cs="Arial"/>
          <w:szCs w:val="24"/>
        </w:rPr>
        <w:t xml:space="preserve">da sua habilitação, na forma determinada no § 2º, do art. 32 da Lei Federal nº8.666/93 </w:t>
      </w:r>
    </w:p>
    <w:p w14:paraId="162C6ED0" w14:textId="77777777" w:rsidR="00397AE2" w:rsidRPr="002A15CC" w:rsidRDefault="00397AE2" w:rsidP="00397AE2">
      <w:pPr>
        <w:jc w:val="both"/>
        <w:rPr>
          <w:rFonts w:ascii="Arial" w:hAnsi="Arial" w:cs="Arial"/>
        </w:rPr>
      </w:pPr>
    </w:p>
    <w:p w14:paraId="41A3D616" w14:textId="77777777" w:rsidR="00397AE2" w:rsidRPr="002A15CC" w:rsidRDefault="00397AE2" w:rsidP="00397AE2">
      <w:pPr>
        <w:jc w:val="both"/>
        <w:rPr>
          <w:rFonts w:ascii="Arial" w:hAnsi="Arial" w:cs="Arial"/>
        </w:rPr>
      </w:pPr>
    </w:p>
    <w:p w14:paraId="4558F07E" w14:textId="77777777" w:rsidR="00397AE2" w:rsidRPr="002A15CC" w:rsidRDefault="00397AE2" w:rsidP="00397AE2">
      <w:pPr>
        <w:pStyle w:val="Corpodetexto2"/>
        <w:rPr>
          <w:rFonts w:ascii="Arial" w:hAnsi="Arial" w:cs="Arial"/>
        </w:rPr>
      </w:pPr>
      <w:r w:rsidRPr="002A15CC">
        <w:rPr>
          <w:rFonts w:ascii="Arial" w:hAnsi="Arial" w:cs="Arial"/>
        </w:rPr>
        <w:t>LOCAL______________--DATA________________</w:t>
      </w:r>
    </w:p>
    <w:p w14:paraId="000EFE33" w14:textId="77777777" w:rsidR="00397AE2" w:rsidRPr="002A15CC" w:rsidRDefault="00397AE2" w:rsidP="00397AE2">
      <w:pPr>
        <w:jc w:val="both"/>
        <w:rPr>
          <w:rFonts w:ascii="Arial" w:hAnsi="Arial" w:cs="Arial"/>
        </w:rPr>
      </w:pPr>
    </w:p>
    <w:p w14:paraId="5A3A97A2" w14:textId="77777777" w:rsidR="00397AE2" w:rsidRPr="002A15CC" w:rsidRDefault="00397AE2" w:rsidP="00397AE2">
      <w:pPr>
        <w:jc w:val="both"/>
        <w:rPr>
          <w:rFonts w:ascii="Arial" w:hAnsi="Arial" w:cs="Arial"/>
        </w:rPr>
      </w:pPr>
    </w:p>
    <w:p w14:paraId="14D80908" w14:textId="77777777" w:rsidR="00397AE2" w:rsidRPr="002A15CC" w:rsidRDefault="00397AE2" w:rsidP="00397AE2">
      <w:pPr>
        <w:jc w:val="both"/>
        <w:rPr>
          <w:rFonts w:ascii="Arial" w:hAnsi="Arial" w:cs="Arial"/>
        </w:rPr>
      </w:pPr>
    </w:p>
    <w:p w14:paraId="3EDF3D97" w14:textId="77777777" w:rsidR="00397AE2" w:rsidRPr="002A15CC" w:rsidRDefault="00397AE2" w:rsidP="00397AE2">
      <w:pPr>
        <w:pStyle w:val="Ttulo2"/>
        <w:jc w:val="both"/>
        <w:rPr>
          <w:rFonts w:ascii="Arial" w:hAnsi="Arial" w:cs="Arial"/>
          <w:sz w:val="24"/>
          <w:szCs w:val="24"/>
        </w:rPr>
      </w:pPr>
    </w:p>
    <w:p w14:paraId="154AA0DA" w14:textId="77777777" w:rsidR="00397AE2" w:rsidRPr="002A15CC" w:rsidRDefault="00397AE2" w:rsidP="00397AE2">
      <w:pPr>
        <w:jc w:val="both"/>
        <w:rPr>
          <w:rFonts w:ascii="Arial" w:hAnsi="Arial" w:cs="Arial"/>
        </w:rPr>
      </w:pPr>
    </w:p>
    <w:p w14:paraId="6B097A3F" w14:textId="77777777" w:rsidR="00397AE2" w:rsidRPr="002A15CC" w:rsidRDefault="00397AE2" w:rsidP="00397AE2">
      <w:pPr>
        <w:pStyle w:val="Ttulo"/>
        <w:tabs>
          <w:tab w:val="left" w:pos="3261"/>
          <w:tab w:val="center" w:pos="3969"/>
        </w:tabs>
        <w:jc w:val="both"/>
        <w:rPr>
          <w:rFonts w:cs="Arial"/>
        </w:rPr>
      </w:pPr>
      <w:r w:rsidRPr="002A15CC">
        <w:rPr>
          <w:rFonts w:cs="Arial"/>
        </w:rPr>
        <w:t>NOME E ASSINATURA DO REPRESENTANTE LEGAL DA EMPRESA</w:t>
      </w:r>
    </w:p>
    <w:p w14:paraId="65A3C5C9" w14:textId="77777777" w:rsidR="00397AE2" w:rsidRPr="002A15CC" w:rsidRDefault="00397AE2" w:rsidP="00397AE2">
      <w:pPr>
        <w:jc w:val="both"/>
        <w:rPr>
          <w:rFonts w:ascii="Arial" w:hAnsi="Arial" w:cs="Arial"/>
        </w:rPr>
      </w:pPr>
    </w:p>
    <w:p w14:paraId="56E79672" w14:textId="77777777" w:rsidR="00397AE2" w:rsidRPr="002A15CC" w:rsidRDefault="00397AE2" w:rsidP="00397AE2">
      <w:pPr>
        <w:jc w:val="both"/>
        <w:rPr>
          <w:rFonts w:ascii="Arial" w:hAnsi="Arial" w:cs="Arial"/>
        </w:rPr>
      </w:pPr>
    </w:p>
    <w:p w14:paraId="0D8378DF" w14:textId="77777777" w:rsidR="00397AE2" w:rsidRPr="002A15CC" w:rsidRDefault="00397AE2" w:rsidP="00397AE2">
      <w:pPr>
        <w:jc w:val="both"/>
        <w:rPr>
          <w:rFonts w:ascii="Arial" w:hAnsi="Arial" w:cs="Arial"/>
        </w:rPr>
      </w:pPr>
    </w:p>
    <w:p w14:paraId="07C0B43E" w14:textId="77777777" w:rsidR="00397AE2" w:rsidRPr="002A15CC" w:rsidRDefault="00397AE2" w:rsidP="00397AE2">
      <w:pPr>
        <w:jc w:val="both"/>
        <w:rPr>
          <w:rFonts w:ascii="Arial" w:hAnsi="Arial" w:cs="Arial"/>
        </w:rPr>
      </w:pPr>
    </w:p>
    <w:p w14:paraId="06CF6EF7" w14:textId="77777777" w:rsidR="00397AE2" w:rsidRPr="002A15CC" w:rsidRDefault="00397AE2" w:rsidP="00397AE2">
      <w:pPr>
        <w:tabs>
          <w:tab w:val="left" w:pos="1665"/>
        </w:tabs>
        <w:jc w:val="both"/>
        <w:rPr>
          <w:rFonts w:ascii="Arial" w:hAnsi="Arial" w:cs="Arial"/>
        </w:rPr>
      </w:pPr>
      <w:r w:rsidRPr="002A15CC">
        <w:rPr>
          <w:rFonts w:ascii="Arial" w:hAnsi="Arial" w:cs="Arial"/>
        </w:rPr>
        <w:tab/>
      </w:r>
    </w:p>
    <w:p w14:paraId="5EE0B54C" w14:textId="77777777" w:rsidR="00397AE2" w:rsidRPr="002A15CC" w:rsidRDefault="00397AE2" w:rsidP="00397AE2">
      <w:pPr>
        <w:jc w:val="both"/>
        <w:rPr>
          <w:rFonts w:ascii="Arial" w:hAnsi="Arial" w:cs="Arial"/>
        </w:rPr>
      </w:pPr>
      <w:r w:rsidRPr="002A15CC">
        <w:rPr>
          <w:rFonts w:ascii="Arial" w:hAnsi="Arial" w:cs="Arial"/>
        </w:rPr>
        <w:br w:type="page"/>
      </w:r>
    </w:p>
    <w:p w14:paraId="6D980DF5" w14:textId="77777777" w:rsidR="00397AE2" w:rsidRPr="002A15CC" w:rsidRDefault="00397AE2" w:rsidP="00397AE2">
      <w:pPr>
        <w:pStyle w:val="Ttulo"/>
        <w:tabs>
          <w:tab w:val="left" w:pos="3261"/>
          <w:tab w:val="center" w:pos="3969"/>
        </w:tabs>
        <w:rPr>
          <w:rFonts w:cs="Arial"/>
        </w:rPr>
      </w:pPr>
      <w:r w:rsidRPr="002A15CC">
        <w:rPr>
          <w:rFonts w:cs="Arial"/>
        </w:rPr>
        <w:lastRenderedPageBreak/>
        <w:t>ANEXO V</w:t>
      </w:r>
      <w:r>
        <w:rPr>
          <w:rFonts w:cs="Arial"/>
        </w:rPr>
        <w:t>I</w:t>
      </w:r>
    </w:p>
    <w:p w14:paraId="7D5C58AD" w14:textId="77777777" w:rsidR="00397AE2" w:rsidRPr="002A15CC" w:rsidRDefault="00397AE2" w:rsidP="00397AE2">
      <w:pPr>
        <w:pStyle w:val="Ttulo"/>
        <w:tabs>
          <w:tab w:val="left" w:pos="3261"/>
          <w:tab w:val="center" w:pos="3969"/>
        </w:tabs>
        <w:rPr>
          <w:rFonts w:cs="Arial"/>
        </w:rPr>
      </w:pPr>
    </w:p>
    <w:p w14:paraId="5AC2DB9C" w14:textId="77777777" w:rsidR="00397AE2" w:rsidRPr="002A15CC" w:rsidRDefault="00397AE2" w:rsidP="00397AE2">
      <w:pPr>
        <w:pStyle w:val="Ttulo"/>
        <w:tabs>
          <w:tab w:val="left" w:pos="3261"/>
          <w:tab w:val="center" w:pos="3969"/>
        </w:tabs>
        <w:rPr>
          <w:rFonts w:cs="Arial"/>
        </w:rPr>
      </w:pPr>
      <w:r w:rsidRPr="002A15CC">
        <w:rPr>
          <w:rFonts w:cs="Arial"/>
        </w:rPr>
        <w:t>DECLARAÇÃO NOS TERMOS DO INCISO XXXIII DO ARTIGO 7º DA CONSTITUIÇÃO FEDERAL</w:t>
      </w:r>
    </w:p>
    <w:p w14:paraId="006FC5C5" w14:textId="77777777" w:rsidR="00397AE2" w:rsidRPr="002A15CC" w:rsidRDefault="00397AE2" w:rsidP="00397AE2">
      <w:pPr>
        <w:jc w:val="both"/>
        <w:rPr>
          <w:rFonts w:ascii="Arial" w:hAnsi="Arial" w:cs="Arial"/>
        </w:rPr>
      </w:pPr>
    </w:p>
    <w:p w14:paraId="5B02BEBA" w14:textId="77777777" w:rsidR="00397AE2" w:rsidRPr="002A15CC" w:rsidRDefault="00397AE2" w:rsidP="00397AE2">
      <w:pPr>
        <w:jc w:val="both"/>
        <w:rPr>
          <w:rFonts w:ascii="Arial" w:hAnsi="Arial" w:cs="Arial"/>
        </w:rPr>
      </w:pPr>
    </w:p>
    <w:p w14:paraId="135BCD33" w14:textId="77777777" w:rsidR="00397AE2" w:rsidRPr="002A15CC" w:rsidRDefault="00397AE2" w:rsidP="00397AE2">
      <w:pPr>
        <w:jc w:val="both"/>
        <w:rPr>
          <w:rFonts w:ascii="Arial" w:hAnsi="Arial" w:cs="Arial"/>
        </w:rPr>
      </w:pPr>
    </w:p>
    <w:p w14:paraId="43DBE47C" w14:textId="125C5F8D" w:rsidR="00397AE2" w:rsidRPr="002A15CC" w:rsidRDefault="00397AE2" w:rsidP="00397AE2">
      <w:pPr>
        <w:jc w:val="both"/>
        <w:rPr>
          <w:rFonts w:ascii="Arial" w:hAnsi="Arial" w:cs="Arial"/>
          <w:b/>
        </w:rPr>
      </w:pPr>
      <w:r w:rsidRPr="002A15CC">
        <w:rPr>
          <w:rFonts w:ascii="Arial" w:hAnsi="Arial" w:cs="Arial"/>
          <w:b/>
        </w:rPr>
        <w:t xml:space="preserve">Pregão Presencial n. </w:t>
      </w:r>
      <w:r>
        <w:rPr>
          <w:rFonts w:ascii="Arial" w:hAnsi="Arial" w:cs="Arial"/>
          <w:b/>
        </w:rPr>
        <w:t>46/2022</w:t>
      </w:r>
      <w:r w:rsidRPr="002A15CC">
        <w:rPr>
          <w:rFonts w:ascii="Arial" w:hAnsi="Arial" w:cs="Arial"/>
          <w:b/>
        </w:rPr>
        <w:t>.</w:t>
      </w:r>
    </w:p>
    <w:p w14:paraId="65D94369" w14:textId="77777777" w:rsidR="00397AE2" w:rsidRPr="002A15CC" w:rsidRDefault="00397AE2" w:rsidP="00397AE2">
      <w:pPr>
        <w:jc w:val="both"/>
        <w:rPr>
          <w:rFonts w:ascii="Arial" w:hAnsi="Arial" w:cs="Arial"/>
        </w:rPr>
      </w:pPr>
    </w:p>
    <w:p w14:paraId="5AFBEF3B" w14:textId="77777777" w:rsidR="00397AE2" w:rsidRPr="002A15CC" w:rsidRDefault="00397AE2" w:rsidP="00397AE2">
      <w:pPr>
        <w:jc w:val="both"/>
        <w:rPr>
          <w:rFonts w:ascii="Arial" w:hAnsi="Arial" w:cs="Arial"/>
        </w:rPr>
      </w:pPr>
      <w:r w:rsidRPr="002A15CC">
        <w:rPr>
          <w:rFonts w:ascii="Arial" w:hAnsi="Arial" w:cs="Arial"/>
        </w:rPr>
        <w:t xml:space="preserve">(RAZÃO SOCIAL DA EMPRESA)........................................................................................., inscrito no CNPJ/MF sob o nº................................................., por intermédio de seu representante legal, </w:t>
      </w:r>
      <w:r w:rsidRPr="002A15CC">
        <w:rPr>
          <w:rFonts w:ascii="Arial" w:hAnsi="Arial" w:cs="Arial"/>
          <w:b/>
        </w:rPr>
        <w:t xml:space="preserve">DECLARA, </w:t>
      </w:r>
      <w:r w:rsidRPr="002A15CC">
        <w:rPr>
          <w:rFonts w:ascii="Arial" w:hAnsi="Arial" w:cs="Arial"/>
        </w:rPr>
        <w:t>para fins do disposto no inciso V do art. 27 da Lei Federal nº8.666, de 21 de junho de 1.993, acrescido pela Lei nº 9.854, de 27 de outubro de 1.999, que não emprega menor de dezoito anos e trabalho noturno, perigoso ou insalubre e não emprega menor de dezesseis anos.</w:t>
      </w:r>
    </w:p>
    <w:p w14:paraId="0E158D58" w14:textId="77777777" w:rsidR="00397AE2" w:rsidRPr="002A15CC" w:rsidRDefault="00397AE2" w:rsidP="00397AE2">
      <w:pPr>
        <w:jc w:val="both"/>
        <w:rPr>
          <w:rFonts w:ascii="Arial" w:hAnsi="Arial" w:cs="Arial"/>
        </w:rPr>
      </w:pPr>
    </w:p>
    <w:p w14:paraId="6BDC1373" w14:textId="77777777" w:rsidR="00397AE2" w:rsidRPr="002A15CC" w:rsidRDefault="00397AE2" w:rsidP="00397AE2">
      <w:pPr>
        <w:jc w:val="both"/>
        <w:rPr>
          <w:rFonts w:ascii="Arial" w:hAnsi="Arial" w:cs="Arial"/>
        </w:rPr>
      </w:pPr>
      <w:r w:rsidRPr="002A15CC">
        <w:rPr>
          <w:rFonts w:ascii="Arial" w:hAnsi="Arial" w:cs="Arial"/>
        </w:rPr>
        <w:t xml:space="preserve">Ressalva: emprega menor, a partir de quatorze anos, na condição de aprendiz </w:t>
      </w:r>
      <w:proofErr w:type="gramStart"/>
      <w:r w:rsidRPr="002A15CC">
        <w:rPr>
          <w:rFonts w:ascii="Arial" w:hAnsi="Arial" w:cs="Arial"/>
        </w:rPr>
        <w:t>(  )</w:t>
      </w:r>
      <w:proofErr w:type="gramEnd"/>
      <w:r w:rsidRPr="002A15CC">
        <w:rPr>
          <w:rFonts w:ascii="Arial" w:hAnsi="Arial" w:cs="Arial"/>
        </w:rPr>
        <w:t>.</w:t>
      </w:r>
    </w:p>
    <w:p w14:paraId="74E3229A" w14:textId="77777777" w:rsidR="00397AE2" w:rsidRPr="002A15CC" w:rsidRDefault="00397AE2" w:rsidP="00397AE2">
      <w:pPr>
        <w:jc w:val="both"/>
        <w:rPr>
          <w:rFonts w:ascii="Arial" w:hAnsi="Arial" w:cs="Arial"/>
        </w:rPr>
      </w:pPr>
    </w:p>
    <w:p w14:paraId="48B369A7" w14:textId="77777777" w:rsidR="00397AE2" w:rsidRPr="002A15CC" w:rsidRDefault="00397AE2" w:rsidP="00397AE2">
      <w:pPr>
        <w:jc w:val="both"/>
        <w:rPr>
          <w:rFonts w:ascii="Arial" w:hAnsi="Arial" w:cs="Arial"/>
        </w:rPr>
      </w:pPr>
    </w:p>
    <w:p w14:paraId="25E90150" w14:textId="77777777" w:rsidR="00397AE2" w:rsidRPr="002A15CC" w:rsidRDefault="00397AE2" w:rsidP="00397AE2">
      <w:pPr>
        <w:pStyle w:val="Corpodetexto2"/>
        <w:rPr>
          <w:rFonts w:ascii="Arial" w:hAnsi="Arial" w:cs="Arial"/>
        </w:rPr>
      </w:pPr>
      <w:r w:rsidRPr="002A15CC">
        <w:rPr>
          <w:rFonts w:ascii="Arial" w:hAnsi="Arial" w:cs="Arial"/>
        </w:rPr>
        <w:t>LOCAL______________DATA________________</w:t>
      </w:r>
    </w:p>
    <w:p w14:paraId="76E42523" w14:textId="77777777" w:rsidR="00397AE2" w:rsidRPr="002A15CC" w:rsidRDefault="00397AE2" w:rsidP="00397AE2">
      <w:pPr>
        <w:jc w:val="both"/>
        <w:rPr>
          <w:rFonts w:ascii="Arial" w:hAnsi="Arial" w:cs="Arial"/>
        </w:rPr>
      </w:pPr>
    </w:p>
    <w:p w14:paraId="2971B012" w14:textId="77777777" w:rsidR="00397AE2" w:rsidRPr="002A15CC" w:rsidRDefault="00397AE2" w:rsidP="00397AE2">
      <w:pPr>
        <w:jc w:val="both"/>
        <w:rPr>
          <w:rFonts w:ascii="Arial" w:hAnsi="Arial" w:cs="Arial"/>
        </w:rPr>
      </w:pPr>
    </w:p>
    <w:p w14:paraId="097C5BDD" w14:textId="77777777" w:rsidR="00397AE2" w:rsidRPr="002A15CC" w:rsidRDefault="00397AE2" w:rsidP="00397AE2">
      <w:pPr>
        <w:jc w:val="both"/>
        <w:rPr>
          <w:rFonts w:ascii="Arial" w:hAnsi="Arial" w:cs="Arial"/>
        </w:rPr>
      </w:pPr>
    </w:p>
    <w:p w14:paraId="02DCDF0B" w14:textId="77777777" w:rsidR="00397AE2" w:rsidRPr="002A15CC" w:rsidRDefault="00397AE2" w:rsidP="00397AE2">
      <w:pPr>
        <w:pStyle w:val="Ttulo"/>
        <w:tabs>
          <w:tab w:val="left" w:pos="3261"/>
          <w:tab w:val="center" w:pos="3969"/>
        </w:tabs>
        <w:jc w:val="both"/>
        <w:rPr>
          <w:rFonts w:cs="Arial"/>
        </w:rPr>
      </w:pPr>
      <w:r w:rsidRPr="002A15CC">
        <w:rPr>
          <w:rFonts w:cs="Arial"/>
        </w:rPr>
        <w:t>NOME E ASSINATURA DO REPRESENTANTE LEGAL DA EMPRESA</w:t>
      </w:r>
    </w:p>
    <w:p w14:paraId="6E654D7C" w14:textId="77777777" w:rsidR="00397AE2" w:rsidRPr="002A15CC" w:rsidRDefault="00397AE2" w:rsidP="00397AE2">
      <w:pPr>
        <w:jc w:val="both"/>
        <w:rPr>
          <w:rFonts w:ascii="Arial" w:hAnsi="Arial" w:cs="Arial"/>
        </w:rPr>
      </w:pPr>
    </w:p>
    <w:p w14:paraId="3F5A797F" w14:textId="77777777" w:rsidR="00397AE2" w:rsidRPr="002A15CC" w:rsidRDefault="00397AE2" w:rsidP="00397AE2">
      <w:pPr>
        <w:jc w:val="both"/>
        <w:rPr>
          <w:rFonts w:ascii="Arial" w:hAnsi="Arial" w:cs="Arial"/>
        </w:rPr>
      </w:pPr>
    </w:p>
    <w:p w14:paraId="0CF3D9D4" w14:textId="77777777" w:rsidR="00397AE2" w:rsidRPr="002A15CC" w:rsidRDefault="00397AE2" w:rsidP="00397AE2">
      <w:pPr>
        <w:pStyle w:val="Corpodetexto"/>
        <w:spacing w:after="0"/>
        <w:jc w:val="both"/>
        <w:rPr>
          <w:rFonts w:cs="Arial"/>
          <w:szCs w:val="24"/>
        </w:rPr>
      </w:pPr>
      <w:r w:rsidRPr="002A15CC">
        <w:rPr>
          <w:rFonts w:cs="Arial"/>
          <w:szCs w:val="24"/>
        </w:rPr>
        <w:t>(Observação: em caso afirmativo, assinalar a ressalva acima)</w:t>
      </w:r>
    </w:p>
    <w:p w14:paraId="01F84195" w14:textId="77777777" w:rsidR="00397AE2" w:rsidRPr="002A15CC" w:rsidRDefault="00397AE2" w:rsidP="00397AE2">
      <w:pPr>
        <w:jc w:val="both"/>
        <w:rPr>
          <w:rFonts w:ascii="Arial" w:hAnsi="Arial" w:cs="Arial"/>
          <w:b/>
        </w:rPr>
      </w:pPr>
    </w:p>
    <w:p w14:paraId="2BF8A102" w14:textId="77777777" w:rsidR="00397AE2" w:rsidRPr="002A15CC" w:rsidRDefault="00397AE2" w:rsidP="00397AE2">
      <w:pPr>
        <w:jc w:val="both"/>
        <w:rPr>
          <w:rFonts w:ascii="Arial" w:hAnsi="Arial" w:cs="Arial"/>
          <w:b/>
        </w:rPr>
      </w:pPr>
    </w:p>
    <w:p w14:paraId="7C45A630" w14:textId="77777777" w:rsidR="00397AE2" w:rsidRPr="002A15CC" w:rsidRDefault="00397AE2" w:rsidP="00397AE2">
      <w:pPr>
        <w:autoSpaceDE w:val="0"/>
        <w:autoSpaceDN w:val="0"/>
        <w:adjustRightInd w:val="0"/>
        <w:jc w:val="center"/>
        <w:rPr>
          <w:rFonts w:ascii="Arial" w:hAnsi="Arial" w:cs="Arial"/>
          <w:b/>
        </w:rPr>
      </w:pPr>
      <w:r w:rsidRPr="002A15CC">
        <w:rPr>
          <w:rFonts w:ascii="Arial" w:hAnsi="Arial" w:cs="Arial"/>
          <w:b/>
        </w:rPr>
        <w:br w:type="page"/>
      </w:r>
    </w:p>
    <w:p w14:paraId="170575D4" w14:textId="77777777" w:rsidR="00397AE2" w:rsidRDefault="00397AE2" w:rsidP="00397AE2">
      <w:pPr>
        <w:jc w:val="center"/>
        <w:rPr>
          <w:rFonts w:ascii="Arial" w:hAnsi="Arial" w:cs="Arial"/>
          <w:b/>
          <w:bCs/>
        </w:rPr>
      </w:pPr>
    </w:p>
    <w:p w14:paraId="4785F931" w14:textId="77777777" w:rsidR="00397AE2" w:rsidRDefault="00397AE2" w:rsidP="00397AE2">
      <w:pPr>
        <w:jc w:val="center"/>
        <w:rPr>
          <w:rFonts w:ascii="Arial" w:hAnsi="Arial" w:cs="Arial"/>
          <w:b/>
          <w:bCs/>
        </w:rPr>
      </w:pPr>
      <w:r w:rsidRPr="002A15CC">
        <w:rPr>
          <w:rFonts w:ascii="Arial" w:hAnsi="Arial" w:cs="Arial"/>
          <w:b/>
          <w:bCs/>
        </w:rPr>
        <w:t>ANEXO VI</w:t>
      </w:r>
      <w:r>
        <w:rPr>
          <w:rFonts w:ascii="Arial" w:hAnsi="Arial" w:cs="Arial"/>
          <w:b/>
          <w:bCs/>
        </w:rPr>
        <w:t>I</w:t>
      </w:r>
    </w:p>
    <w:p w14:paraId="79B5A8F6" w14:textId="77777777" w:rsidR="00397AE2" w:rsidRPr="002A15CC" w:rsidRDefault="00397AE2" w:rsidP="00397AE2">
      <w:pPr>
        <w:jc w:val="center"/>
        <w:rPr>
          <w:rFonts w:ascii="Arial" w:hAnsi="Arial" w:cs="Arial"/>
          <w:b/>
          <w:bCs/>
        </w:rPr>
      </w:pPr>
    </w:p>
    <w:p w14:paraId="491FCF3E" w14:textId="77777777" w:rsidR="00397AE2" w:rsidRPr="002A15CC" w:rsidRDefault="00397AE2" w:rsidP="00397AE2">
      <w:pPr>
        <w:jc w:val="center"/>
        <w:rPr>
          <w:rFonts w:ascii="Arial" w:hAnsi="Arial" w:cs="Arial"/>
          <w:b/>
          <w:bCs/>
        </w:rPr>
      </w:pPr>
      <w:r w:rsidRPr="002A15CC">
        <w:rPr>
          <w:rFonts w:ascii="Arial" w:hAnsi="Arial" w:cs="Arial"/>
          <w:b/>
          <w:bCs/>
        </w:rPr>
        <w:t>MINUTA ATA DE REGISTRO DE PREÇOS</w:t>
      </w:r>
    </w:p>
    <w:p w14:paraId="645E4A53" w14:textId="77777777" w:rsidR="00397AE2" w:rsidRPr="002A15CC" w:rsidRDefault="00397AE2" w:rsidP="00397AE2">
      <w:pPr>
        <w:jc w:val="center"/>
        <w:rPr>
          <w:rFonts w:ascii="Arial" w:hAnsi="Arial" w:cs="Arial"/>
          <w:b/>
          <w:bCs/>
        </w:rPr>
      </w:pPr>
    </w:p>
    <w:p w14:paraId="105632F7" w14:textId="77777777" w:rsidR="00397AE2" w:rsidRPr="002A15CC" w:rsidRDefault="00397AE2" w:rsidP="00397AE2">
      <w:pPr>
        <w:jc w:val="both"/>
        <w:rPr>
          <w:rFonts w:ascii="Arial" w:hAnsi="Arial" w:cs="Arial"/>
          <w:b/>
          <w:bCs/>
        </w:rPr>
      </w:pPr>
    </w:p>
    <w:p w14:paraId="55EDD4EB" w14:textId="77777777" w:rsidR="00397AE2" w:rsidRPr="00442CA0" w:rsidRDefault="00397AE2" w:rsidP="00397AE2">
      <w:pPr>
        <w:autoSpaceDE w:val="0"/>
        <w:autoSpaceDN w:val="0"/>
        <w:adjustRightInd w:val="0"/>
        <w:jc w:val="both"/>
        <w:rPr>
          <w:rFonts w:ascii="Arial" w:hAnsi="Arial" w:cs="Arial"/>
          <w:b/>
          <w:bCs/>
        </w:rPr>
      </w:pPr>
      <w:r w:rsidRPr="002A15CC">
        <w:rPr>
          <w:rFonts w:ascii="Arial" w:hAnsi="Arial" w:cs="Arial"/>
          <w:b/>
          <w:bCs/>
        </w:rPr>
        <w:t xml:space="preserve">ATA DE </w:t>
      </w:r>
      <w:r w:rsidRPr="00442CA0">
        <w:rPr>
          <w:rFonts w:ascii="Arial" w:hAnsi="Arial" w:cs="Arial"/>
          <w:b/>
          <w:bCs/>
        </w:rPr>
        <w:t xml:space="preserve">REGISTRO DE PREÇOS </w:t>
      </w:r>
      <w:proofErr w:type="spellStart"/>
      <w:r w:rsidRPr="00442CA0">
        <w:rPr>
          <w:rFonts w:ascii="Arial" w:hAnsi="Arial" w:cs="Arial"/>
          <w:b/>
          <w:bCs/>
        </w:rPr>
        <w:t>N.°</w:t>
      </w:r>
      <w:proofErr w:type="spellEnd"/>
      <w:r w:rsidRPr="00442CA0">
        <w:rPr>
          <w:rFonts w:ascii="Arial" w:hAnsi="Arial" w:cs="Arial"/>
          <w:b/>
          <w:bCs/>
        </w:rPr>
        <w:t xml:space="preserve"> ____/</w:t>
      </w:r>
      <w:r>
        <w:rPr>
          <w:rFonts w:ascii="Arial" w:hAnsi="Arial" w:cs="Arial"/>
          <w:b/>
          <w:bCs/>
        </w:rPr>
        <w:t>2022</w:t>
      </w:r>
    </w:p>
    <w:p w14:paraId="200E1523" w14:textId="7AA45369" w:rsidR="00397AE2" w:rsidRPr="00442CA0" w:rsidRDefault="00397AE2" w:rsidP="00397AE2">
      <w:pPr>
        <w:jc w:val="both"/>
        <w:rPr>
          <w:rFonts w:ascii="Arial" w:hAnsi="Arial" w:cs="Arial"/>
          <w:b/>
          <w:bCs/>
        </w:rPr>
      </w:pPr>
      <w:r w:rsidRPr="00442CA0">
        <w:rPr>
          <w:rFonts w:ascii="Arial" w:hAnsi="Arial" w:cs="Arial"/>
          <w:b/>
          <w:bCs/>
        </w:rPr>
        <w:t xml:space="preserve">PREGÃO PRESENCIAL Nº </w:t>
      </w:r>
      <w:r>
        <w:rPr>
          <w:rFonts w:ascii="Arial" w:hAnsi="Arial" w:cs="Arial"/>
          <w:b/>
          <w:bCs/>
        </w:rPr>
        <w:t>46/2022</w:t>
      </w:r>
    </w:p>
    <w:p w14:paraId="574DAA6B" w14:textId="5D11D994" w:rsidR="00397AE2" w:rsidRPr="00442CA0" w:rsidRDefault="00397AE2" w:rsidP="00397AE2">
      <w:pPr>
        <w:autoSpaceDE w:val="0"/>
        <w:autoSpaceDN w:val="0"/>
        <w:adjustRightInd w:val="0"/>
        <w:jc w:val="both"/>
        <w:rPr>
          <w:rFonts w:ascii="Arial" w:hAnsi="Arial" w:cs="Arial"/>
          <w:b/>
          <w:bCs/>
        </w:rPr>
      </w:pPr>
      <w:r w:rsidRPr="00442CA0">
        <w:rPr>
          <w:rFonts w:ascii="Arial" w:hAnsi="Arial" w:cs="Arial"/>
          <w:b/>
          <w:bCs/>
        </w:rPr>
        <w:t xml:space="preserve">PROCESSO LICITATÓRIO Nº: </w:t>
      </w:r>
      <w:r>
        <w:rPr>
          <w:rFonts w:ascii="Arial" w:hAnsi="Arial" w:cs="Arial"/>
          <w:b/>
          <w:bCs/>
        </w:rPr>
        <w:t>111/2022</w:t>
      </w:r>
    </w:p>
    <w:p w14:paraId="598FA861" w14:textId="77777777" w:rsidR="00397AE2" w:rsidRPr="002A15CC" w:rsidRDefault="00397AE2" w:rsidP="00397AE2">
      <w:pPr>
        <w:autoSpaceDE w:val="0"/>
        <w:autoSpaceDN w:val="0"/>
        <w:adjustRightInd w:val="0"/>
        <w:jc w:val="both"/>
        <w:rPr>
          <w:rFonts w:ascii="Arial" w:hAnsi="Arial" w:cs="Arial"/>
          <w:b/>
          <w:bCs/>
        </w:rPr>
      </w:pPr>
    </w:p>
    <w:p w14:paraId="773B8573" w14:textId="3E0FED4A" w:rsidR="00397AE2" w:rsidRPr="00534EBB" w:rsidRDefault="00397AE2" w:rsidP="00397AE2">
      <w:pPr>
        <w:jc w:val="both"/>
        <w:rPr>
          <w:rFonts w:ascii="Arial" w:hAnsi="Arial" w:cs="Arial"/>
          <w:color w:val="000000" w:themeColor="text1"/>
        </w:rPr>
      </w:pPr>
      <w:r w:rsidRPr="00534EBB">
        <w:rPr>
          <w:rFonts w:ascii="Arial" w:hAnsi="Arial" w:cs="Arial"/>
          <w:color w:val="000000" w:themeColor="text1"/>
        </w:rPr>
        <w:t>Aos _____ dias do mês de</w:t>
      </w:r>
      <w:r>
        <w:rPr>
          <w:rFonts w:ascii="Arial" w:hAnsi="Arial" w:cs="Arial"/>
          <w:color w:val="000000" w:themeColor="text1"/>
        </w:rPr>
        <w:t xml:space="preserve"> _________ </w:t>
      </w:r>
      <w:proofErr w:type="spellStart"/>
      <w:r>
        <w:rPr>
          <w:rFonts w:ascii="Arial" w:hAnsi="Arial" w:cs="Arial"/>
          <w:color w:val="000000" w:themeColor="text1"/>
        </w:rPr>
        <w:t>de</w:t>
      </w:r>
      <w:proofErr w:type="spellEnd"/>
      <w:r>
        <w:rPr>
          <w:rFonts w:ascii="Arial" w:hAnsi="Arial" w:cs="Arial"/>
          <w:color w:val="000000" w:themeColor="text1"/>
        </w:rPr>
        <w:t xml:space="preserve"> dois mil e vinte e dois </w:t>
      </w:r>
      <w:r w:rsidRPr="00534EBB">
        <w:rPr>
          <w:rFonts w:ascii="Arial" w:hAnsi="Arial" w:cs="Arial"/>
          <w:color w:val="000000" w:themeColor="text1"/>
        </w:rPr>
        <w:t>(___</w:t>
      </w:r>
      <w:proofErr w:type="gramStart"/>
      <w:r w:rsidRPr="00534EBB">
        <w:rPr>
          <w:rFonts w:ascii="Arial" w:hAnsi="Arial" w:cs="Arial"/>
          <w:color w:val="000000" w:themeColor="text1"/>
        </w:rPr>
        <w:t>_._</w:t>
      </w:r>
      <w:proofErr w:type="gramEnd"/>
      <w:r w:rsidRPr="00534EBB">
        <w:rPr>
          <w:rFonts w:ascii="Arial" w:hAnsi="Arial" w:cs="Arial"/>
          <w:color w:val="000000" w:themeColor="text1"/>
        </w:rPr>
        <w:t>___.</w:t>
      </w:r>
      <w:r>
        <w:rPr>
          <w:rFonts w:ascii="Arial" w:hAnsi="Arial" w:cs="Arial"/>
          <w:color w:val="000000" w:themeColor="text1"/>
        </w:rPr>
        <w:t>2022</w:t>
      </w:r>
      <w:r w:rsidRPr="00534EBB">
        <w:rPr>
          <w:rFonts w:ascii="Arial" w:hAnsi="Arial" w:cs="Arial"/>
          <w:color w:val="000000" w:themeColor="text1"/>
        </w:rPr>
        <w:t xml:space="preserve">), na sede da prefeitura do Município de ............................ - MS., na Rua ......................, n° ..............., Centro, na cidade de ............................ - MS., reuniram para assinatura da presente ata de registro de preços, de um lado como usuário da ata de registro de preços o </w:t>
      </w:r>
      <w:r w:rsidRPr="00534EBB">
        <w:rPr>
          <w:rFonts w:ascii="Arial" w:hAnsi="Arial" w:cs="Arial"/>
          <w:b/>
          <w:bCs/>
          <w:color w:val="000000" w:themeColor="text1"/>
        </w:rPr>
        <w:t xml:space="preserve">MUNICÍPIO DE DOURADINA </w:t>
      </w:r>
      <w:r w:rsidRPr="00534EBB">
        <w:rPr>
          <w:rFonts w:ascii="Arial" w:hAnsi="Arial" w:cs="Arial"/>
          <w:bCs/>
          <w:color w:val="000000" w:themeColor="text1"/>
        </w:rPr>
        <w:t>- Estado de Mato Grosso do Sul</w:t>
      </w:r>
      <w:r w:rsidRPr="00534EBB">
        <w:rPr>
          <w:rFonts w:ascii="Arial" w:hAnsi="Arial" w:cs="Arial"/>
          <w:color w:val="000000" w:themeColor="text1"/>
        </w:rPr>
        <w:t xml:space="preserve">, com sede na Rua ........................, .............., Centro, </w:t>
      </w:r>
      <w:proofErr w:type="spellStart"/>
      <w:r w:rsidRPr="00534EBB">
        <w:rPr>
          <w:rFonts w:ascii="Arial" w:hAnsi="Arial" w:cs="Arial"/>
          <w:color w:val="000000" w:themeColor="text1"/>
        </w:rPr>
        <w:t>em</w:t>
      </w:r>
      <w:proofErr w:type="spellEnd"/>
      <w:r w:rsidRPr="00534EBB">
        <w:rPr>
          <w:rFonts w:ascii="Arial" w:hAnsi="Arial" w:cs="Arial"/>
          <w:color w:val="000000" w:themeColor="text1"/>
        </w:rPr>
        <w:t xml:space="preserve"> ............................ - MS., inscrito no CNPJ/MF sob n.º ..........................., e do outro lado como detentora (s) da ata de registro de preços a (s) empresa (s): ___________________ inscrita no CNPJ sob n._______., nos termos da Lei Federal n. 10.520/2002, Lei complementar n. 123/2006 e alterações posteriores, Decreto Municipal nº 05/2018, e, subsidiariamente, pela Lei nº 8.666/93 e alterações posteriores todos representados conforme documento de credenciamento ou procuração inserta nos autos, resolvem registrar os preços, conforme decisão exarada no processo administrativo n° </w:t>
      </w:r>
      <w:r>
        <w:rPr>
          <w:rFonts w:ascii="Arial" w:hAnsi="Arial" w:cs="Arial"/>
          <w:color w:val="000000" w:themeColor="text1"/>
        </w:rPr>
        <w:t>111/2022</w:t>
      </w:r>
      <w:r w:rsidRPr="00534EBB">
        <w:rPr>
          <w:rFonts w:ascii="Arial" w:hAnsi="Arial" w:cs="Arial"/>
          <w:color w:val="000000" w:themeColor="text1"/>
        </w:rPr>
        <w:t xml:space="preserve">, Pregão Presencial n. </w:t>
      </w:r>
      <w:r>
        <w:rPr>
          <w:rFonts w:ascii="Arial" w:hAnsi="Arial" w:cs="Arial"/>
          <w:color w:val="000000" w:themeColor="text1"/>
        </w:rPr>
        <w:t>46/2022</w:t>
      </w:r>
      <w:r w:rsidRPr="00534EBB">
        <w:rPr>
          <w:rFonts w:ascii="Arial" w:hAnsi="Arial" w:cs="Arial"/>
          <w:color w:val="000000" w:themeColor="text1"/>
        </w:rPr>
        <w:t xml:space="preserve"> devidamente </w:t>
      </w:r>
      <w:r w:rsidRPr="00534EBB">
        <w:rPr>
          <w:rFonts w:ascii="Arial" w:hAnsi="Arial" w:cs="Arial"/>
          <w:b/>
          <w:bCs/>
          <w:color w:val="000000" w:themeColor="text1"/>
        </w:rPr>
        <w:t>HOMOLOGADA</w:t>
      </w:r>
      <w:r w:rsidRPr="00534EBB">
        <w:rPr>
          <w:rFonts w:ascii="Arial" w:hAnsi="Arial" w:cs="Arial"/>
          <w:color w:val="000000" w:themeColor="text1"/>
        </w:rPr>
        <w:t>, consoante as seguintes cláusulas e condições:</w:t>
      </w:r>
    </w:p>
    <w:p w14:paraId="417B826A" w14:textId="77777777" w:rsidR="00397AE2" w:rsidRPr="002A15CC" w:rsidRDefault="00397AE2" w:rsidP="00397AE2">
      <w:pPr>
        <w:jc w:val="both"/>
        <w:rPr>
          <w:rFonts w:ascii="Arial" w:hAnsi="Arial" w:cs="Arial"/>
        </w:rPr>
      </w:pPr>
    </w:p>
    <w:p w14:paraId="3A46FD3E" w14:textId="77777777" w:rsidR="00397AE2" w:rsidRPr="002A15CC" w:rsidRDefault="00397AE2" w:rsidP="00397AE2">
      <w:pPr>
        <w:autoSpaceDE w:val="0"/>
        <w:autoSpaceDN w:val="0"/>
        <w:adjustRightInd w:val="0"/>
        <w:jc w:val="both"/>
        <w:rPr>
          <w:rFonts w:ascii="Arial" w:hAnsi="Arial" w:cs="Arial"/>
          <w:b/>
          <w:bCs/>
        </w:rPr>
      </w:pPr>
      <w:r w:rsidRPr="002A15CC">
        <w:rPr>
          <w:rFonts w:ascii="Arial" w:hAnsi="Arial" w:cs="Arial"/>
          <w:b/>
          <w:bCs/>
        </w:rPr>
        <w:t>CLÁUSULA PRIMEIRA - DO OBJETO</w:t>
      </w:r>
    </w:p>
    <w:p w14:paraId="506DFA1B" w14:textId="77777777" w:rsidR="00397AE2" w:rsidRPr="002A15CC" w:rsidRDefault="00397AE2" w:rsidP="00397AE2">
      <w:pPr>
        <w:autoSpaceDE w:val="0"/>
        <w:autoSpaceDN w:val="0"/>
        <w:adjustRightInd w:val="0"/>
        <w:jc w:val="both"/>
        <w:rPr>
          <w:rFonts w:ascii="Arial" w:hAnsi="Arial" w:cs="Arial"/>
          <w:b/>
          <w:bCs/>
        </w:rPr>
      </w:pPr>
    </w:p>
    <w:p w14:paraId="2620BBB2" w14:textId="4F903468" w:rsidR="00397AE2" w:rsidRPr="002A15CC" w:rsidRDefault="00397AE2" w:rsidP="00397AE2">
      <w:pPr>
        <w:autoSpaceDE w:val="0"/>
        <w:autoSpaceDN w:val="0"/>
        <w:adjustRightInd w:val="0"/>
        <w:jc w:val="both"/>
        <w:rPr>
          <w:rFonts w:ascii="Arial" w:hAnsi="Arial" w:cs="Arial"/>
        </w:rPr>
      </w:pPr>
      <w:r w:rsidRPr="002A15CC">
        <w:rPr>
          <w:rFonts w:ascii="Arial" w:hAnsi="Arial" w:cs="Arial"/>
        </w:rPr>
        <w:t xml:space="preserve">1.1. A presente Ata de </w:t>
      </w:r>
      <w:r w:rsidRPr="00BD4705">
        <w:rPr>
          <w:rFonts w:ascii="Arial" w:hAnsi="Arial" w:cs="Arial"/>
        </w:rPr>
        <w:t xml:space="preserve">Registro de preços objetivando futura e eventual aquisição de </w:t>
      </w:r>
      <w:r>
        <w:rPr>
          <w:rFonts w:ascii="Arial" w:hAnsi="Arial" w:cs="Arial"/>
          <w:b/>
          <w:u w:val="single"/>
        </w:rPr>
        <w:t xml:space="preserve">MEDICAMENTOS INJETÁVEIS </w:t>
      </w:r>
      <w:r w:rsidRPr="00267A08">
        <w:rPr>
          <w:rFonts w:ascii="Arial" w:hAnsi="Arial" w:cs="Arial"/>
        </w:rPr>
        <w:t>da farmácia básica,</w:t>
      </w:r>
      <w:r w:rsidRPr="00BD4705">
        <w:rPr>
          <w:rFonts w:ascii="Arial" w:hAnsi="Arial" w:cs="Arial"/>
        </w:rPr>
        <w:t xml:space="preserve"> em atendimento à Secretaria Municipal de Saúde do município de Douradina</w:t>
      </w:r>
      <w:r>
        <w:rPr>
          <w:rFonts w:ascii="Arial" w:hAnsi="Arial" w:cs="Arial"/>
        </w:rPr>
        <w:t>/MS</w:t>
      </w:r>
      <w:r w:rsidRPr="00BD4705">
        <w:rPr>
          <w:rFonts w:ascii="Arial" w:hAnsi="Arial" w:cs="Arial"/>
        </w:rPr>
        <w:t xml:space="preserve">, </w:t>
      </w:r>
      <w:r w:rsidRPr="002A15CC">
        <w:rPr>
          <w:rFonts w:ascii="Arial" w:hAnsi="Arial" w:cs="Arial"/>
        </w:rPr>
        <w:t xml:space="preserve">estabelecendo compromisso de fornecimento para a compromitente </w:t>
      </w:r>
      <w:r w:rsidRPr="005012C5">
        <w:rPr>
          <w:rFonts w:ascii="Arial" w:hAnsi="Arial" w:cs="Arial"/>
        </w:rPr>
        <w:t xml:space="preserve">fornecedora, observada as condições e preços estabelecidos no Pregão Presencial n. </w:t>
      </w:r>
      <w:r>
        <w:rPr>
          <w:rFonts w:ascii="Arial" w:hAnsi="Arial" w:cs="Arial"/>
        </w:rPr>
        <w:t>46/2022</w:t>
      </w:r>
      <w:r w:rsidRPr="005012C5">
        <w:rPr>
          <w:rFonts w:ascii="Arial" w:hAnsi="Arial" w:cs="Arial"/>
        </w:rPr>
        <w:t xml:space="preserve"> e as descrições elencadas ao </w:t>
      </w:r>
      <w:r w:rsidRPr="005012C5">
        <w:rPr>
          <w:rFonts w:ascii="Arial" w:hAnsi="Arial" w:cs="Arial"/>
          <w:b/>
        </w:rPr>
        <w:t>Anexo I – Proposta de Preços</w:t>
      </w:r>
      <w:r w:rsidRPr="005012C5">
        <w:rPr>
          <w:rFonts w:ascii="Arial" w:hAnsi="Arial" w:cs="Arial"/>
        </w:rPr>
        <w:t xml:space="preserve"> e </w:t>
      </w:r>
      <w:r w:rsidRPr="005012C5">
        <w:rPr>
          <w:rFonts w:ascii="Arial" w:hAnsi="Arial" w:cs="Arial"/>
          <w:b/>
        </w:rPr>
        <w:t xml:space="preserve">Anexo II - Termo de </w:t>
      </w:r>
      <w:r w:rsidRPr="002A15CC">
        <w:rPr>
          <w:rFonts w:ascii="Arial" w:hAnsi="Arial" w:cs="Arial"/>
          <w:b/>
        </w:rPr>
        <w:t>Referência</w:t>
      </w:r>
      <w:r w:rsidRPr="002A15CC">
        <w:rPr>
          <w:rFonts w:ascii="Arial" w:hAnsi="Arial" w:cs="Arial"/>
        </w:rPr>
        <w:t>, que também integram este instrumento independente de transcrição, pelo prazo de validade do registro.</w:t>
      </w:r>
    </w:p>
    <w:p w14:paraId="50CD65FE" w14:textId="77777777" w:rsidR="00397AE2" w:rsidRPr="002A15CC" w:rsidRDefault="00397AE2" w:rsidP="00397AE2">
      <w:pPr>
        <w:autoSpaceDE w:val="0"/>
        <w:autoSpaceDN w:val="0"/>
        <w:adjustRightInd w:val="0"/>
        <w:jc w:val="both"/>
        <w:rPr>
          <w:rFonts w:ascii="Arial" w:hAnsi="Arial" w:cs="Arial"/>
        </w:rPr>
      </w:pPr>
    </w:p>
    <w:p w14:paraId="72CEA24E"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rPr>
        <w:t>1.1.1. Este instrumento não obriga a Administração a firmar contratações nas demandas estimadas ou adquirir, exclusivamente por seu intermédio, os itens referidos na cláusula primeira, podendo realizar licitações específicas, obedecida a legislação pertinente, sem que, desse fato, caiba recurso ou indenização de qualquer espécie aos detentores do registro de preços, sendo-lhes assegurada a preferência de fornecimento, em igualdade de condições.</w:t>
      </w:r>
    </w:p>
    <w:p w14:paraId="7C356CCA" w14:textId="77777777" w:rsidR="00397AE2" w:rsidRPr="002A15CC" w:rsidRDefault="00397AE2" w:rsidP="00397AE2">
      <w:pPr>
        <w:autoSpaceDE w:val="0"/>
        <w:autoSpaceDN w:val="0"/>
        <w:adjustRightInd w:val="0"/>
        <w:ind w:left="360"/>
        <w:jc w:val="both"/>
        <w:rPr>
          <w:rFonts w:ascii="Arial" w:hAnsi="Arial" w:cs="Arial"/>
        </w:rPr>
      </w:pPr>
    </w:p>
    <w:p w14:paraId="289B754C" w14:textId="77777777" w:rsidR="00397AE2" w:rsidRPr="002A15CC" w:rsidRDefault="00397AE2" w:rsidP="00397AE2">
      <w:pPr>
        <w:pStyle w:val="Corpodetexto"/>
        <w:spacing w:after="0"/>
        <w:jc w:val="both"/>
        <w:rPr>
          <w:rFonts w:cs="Arial"/>
          <w:b/>
          <w:szCs w:val="24"/>
        </w:rPr>
      </w:pPr>
      <w:r w:rsidRPr="002A15CC">
        <w:rPr>
          <w:rFonts w:cs="Arial"/>
          <w:b/>
          <w:szCs w:val="24"/>
        </w:rPr>
        <w:t>CLÁUSULA SEGUNDA- DA VIGÊNCIA DA ATA DE REGISTRO DE PREÇOS</w:t>
      </w:r>
    </w:p>
    <w:p w14:paraId="6EEFBE72" w14:textId="77777777" w:rsidR="00397AE2" w:rsidRPr="002A15CC" w:rsidRDefault="00397AE2" w:rsidP="00397AE2">
      <w:pPr>
        <w:pStyle w:val="Corpodetexto"/>
        <w:spacing w:after="0"/>
        <w:ind w:left="360"/>
        <w:jc w:val="both"/>
        <w:rPr>
          <w:rFonts w:cs="Arial"/>
          <w:b/>
          <w:szCs w:val="24"/>
        </w:rPr>
      </w:pPr>
    </w:p>
    <w:p w14:paraId="7E6A1372" w14:textId="77777777" w:rsidR="00397AE2" w:rsidRPr="002A15CC" w:rsidRDefault="00397AE2" w:rsidP="00397AE2">
      <w:pPr>
        <w:pStyle w:val="Corpodetexto"/>
        <w:spacing w:after="0"/>
        <w:jc w:val="both"/>
        <w:rPr>
          <w:rFonts w:cs="Arial"/>
          <w:szCs w:val="24"/>
        </w:rPr>
      </w:pPr>
      <w:r w:rsidRPr="002A15CC">
        <w:rPr>
          <w:rFonts w:cs="Arial"/>
          <w:szCs w:val="24"/>
        </w:rPr>
        <w:t xml:space="preserve">2.1. O prazo de validade da Ata de Registro de Preços será </w:t>
      </w:r>
      <w:r w:rsidRPr="005012C5">
        <w:rPr>
          <w:rFonts w:cs="Arial"/>
          <w:szCs w:val="24"/>
        </w:rPr>
        <w:t xml:space="preserve">de 12 (doze) meses, conforme </w:t>
      </w:r>
      <w:r w:rsidRPr="002A15CC">
        <w:rPr>
          <w:rFonts w:cs="Arial"/>
          <w:szCs w:val="24"/>
        </w:rPr>
        <w:t xml:space="preserve">o inciso III do § 3º do art. 15 da Lei nº 8.666, de 1993. </w:t>
      </w:r>
    </w:p>
    <w:p w14:paraId="4678FC51" w14:textId="77777777" w:rsidR="00397AE2" w:rsidRPr="002A15CC" w:rsidRDefault="00397AE2" w:rsidP="00397AE2">
      <w:pPr>
        <w:pStyle w:val="Corpodetexto"/>
        <w:spacing w:after="0"/>
        <w:jc w:val="both"/>
        <w:rPr>
          <w:rFonts w:cs="Arial"/>
          <w:szCs w:val="24"/>
        </w:rPr>
      </w:pPr>
    </w:p>
    <w:p w14:paraId="2A748BAA" w14:textId="77777777" w:rsidR="00397AE2" w:rsidRPr="002A15CC" w:rsidRDefault="00397AE2" w:rsidP="00397AE2">
      <w:pPr>
        <w:pStyle w:val="Corpodetexto"/>
        <w:spacing w:after="0"/>
        <w:jc w:val="both"/>
        <w:rPr>
          <w:rFonts w:cs="Arial"/>
          <w:b/>
          <w:szCs w:val="24"/>
        </w:rPr>
      </w:pPr>
      <w:r w:rsidRPr="002A15CC">
        <w:rPr>
          <w:rFonts w:cs="Arial"/>
          <w:b/>
          <w:szCs w:val="24"/>
        </w:rPr>
        <w:t>CLÁUSULA TERCEIRA - DOS USUÁRIOS DA ATA DE REGISTRO DE PREÇOS</w:t>
      </w:r>
    </w:p>
    <w:p w14:paraId="541EC33C" w14:textId="77777777" w:rsidR="00397AE2" w:rsidRPr="00B37535" w:rsidRDefault="00397AE2" w:rsidP="00397AE2">
      <w:pPr>
        <w:pStyle w:val="Corpodetexto"/>
        <w:spacing w:after="0"/>
        <w:jc w:val="both"/>
        <w:rPr>
          <w:rFonts w:cs="Arial"/>
          <w:szCs w:val="24"/>
        </w:rPr>
      </w:pPr>
    </w:p>
    <w:p w14:paraId="3B34C3C4" w14:textId="77777777" w:rsidR="00397AE2" w:rsidRPr="002A15CC" w:rsidRDefault="00397AE2" w:rsidP="00397AE2">
      <w:pPr>
        <w:pStyle w:val="Corpodetexto"/>
        <w:spacing w:after="0"/>
        <w:jc w:val="both"/>
        <w:rPr>
          <w:rFonts w:cs="Arial"/>
          <w:szCs w:val="24"/>
        </w:rPr>
      </w:pPr>
      <w:r w:rsidRPr="00B37535">
        <w:rPr>
          <w:rFonts w:cs="Arial"/>
          <w:szCs w:val="24"/>
        </w:rPr>
        <w:lastRenderedPageBreak/>
        <w:t xml:space="preserve">3.1. A Ata de Registro de Preços será utilizada pela </w:t>
      </w:r>
      <w:r w:rsidRPr="00B37535">
        <w:rPr>
          <w:rFonts w:eastAsia="Arial Unicode MS" w:cs="Arial"/>
          <w:szCs w:val="24"/>
        </w:rPr>
        <w:t>Secretaria Municipal de Saúde</w:t>
      </w:r>
      <w:r w:rsidRPr="002A15CC">
        <w:rPr>
          <w:rFonts w:eastAsia="Arial Unicode MS" w:cs="Arial"/>
          <w:szCs w:val="24"/>
        </w:rPr>
        <w:t>.</w:t>
      </w:r>
    </w:p>
    <w:p w14:paraId="7247106A" w14:textId="77777777" w:rsidR="00397AE2" w:rsidRPr="002A15CC" w:rsidRDefault="00397AE2" w:rsidP="00397AE2">
      <w:pPr>
        <w:pStyle w:val="Corpodetexto"/>
        <w:spacing w:after="0"/>
        <w:jc w:val="both"/>
        <w:rPr>
          <w:rFonts w:cs="Arial"/>
          <w:szCs w:val="24"/>
        </w:rPr>
      </w:pPr>
    </w:p>
    <w:p w14:paraId="2B4DA706" w14:textId="77777777" w:rsidR="00397AE2" w:rsidRPr="002A15CC" w:rsidRDefault="00397AE2" w:rsidP="00397AE2">
      <w:pPr>
        <w:pStyle w:val="Corpodetexto"/>
        <w:spacing w:after="0"/>
        <w:jc w:val="both"/>
        <w:rPr>
          <w:rFonts w:cs="Arial"/>
          <w:szCs w:val="24"/>
        </w:rPr>
      </w:pPr>
      <w:r w:rsidRPr="002A15CC">
        <w:rPr>
          <w:rFonts w:cs="Arial"/>
          <w:szCs w:val="24"/>
        </w:rPr>
        <w:t xml:space="preserve">3.1.1. Juntamente com a requisição, a Secretaria deverá encaminhar de forma detalhada em qual local será aplicado o material.  </w:t>
      </w:r>
    </w:p>
    <w:p w14:paraId="5D0D560A" w14:textId="77777777" w:rsidR="00397AE2" w:rsidRPr="002A15CC" w:rsidRDefault="00397AE2" w:rsidP="00397AE2">
      <w:pPr>
        <w:pStyle w:val="Corpodetexto"/>
        <w:spacing w:after="0"/>
        <w:jc w:val="both"/>
        <w:rPr>
          <w:rFonts w:cs="Arial"/>
          <w:szCs w:val="24"/>
        </w:rPr>
      </w:pPr>
    </w:p>
    <w:p w14:paraId="63AA94B3" w14:textId="77777777" w:rsidR="00397AE2" w:rsidRPr="002A15CC" w:rsidRDefault="00397AE2" w:rsidP="00397AE2">
      <w:pPr>
        <w:pStyle w:val="Corpodetexto"/>
        <w:spacing w:after="0"/>
        <w:jc w:val="both"/>
        <w:rPr>
          <w:rFonts w:cs="Arial"/>
          <w:szCs w:val="24"/>
        </w:rPr>
      </w:pPr>
      <w:r w:rsidRPr="002A15CC">
        <w:rPr>
          <w:rFonts w:cs="Arial"/>
          <w:szCs w:val="24"/>
        </w:rPr>
        <w:t xml:space="preserve">3.2. Caberá </w:t>
      </w:r>
      <w:proofErr w:type="gramStart"/>
      <w:r w:rsidRPr="002A15CC">
        <w:rPr>
          <w:rFonts w:cs="Arial"/>
          <w:szCs w:val="24"/>
        </w:rPr>
        <w:t>à(</w:t>
      </w:r>
      <w:proofErr w:type="gramEnd"/>
      <w:r w:rsidRPr="002A15CC">
        <w:rPr>
          <w:rFonts w:cs="Arial"/>
          <w:szCs w:val="24"/>
        </w:rPr>
        <w:t>s) usuária(s) da Ata de Registro de Preços deste Município a responsabilidade, após o registro de preços, pelo controle do cumprimento de todas as obrigações relativas ao fornecimento.</w:t>
      </w:r>
    </w:p>
    <w:p w14:paraId="2217736B" w14:textId="77777777" w:rsidR="00397AE2" w:rsidRPr="002A15CC" w:rsidRDefault="00397AE2" w:rsidP="00397AE2">
      <w:pPr>
        <w:pStyle w:val="Corpodetexto"/>
        <w:spacing w:after="0"/>
        <w:jc w:val="both"/>
        <w:rPr>
          <w:rFonts w:cs="Arial"/>
          <w:szCs w:val="24"/>
        </w:rPr>
      </w:pPr>
    </w:p>
    <w:p w14:paraId="78B381EC" w14:textId="77777777" w:rsidR="00397AE2" w:rsidRPr="002A15CC" w:rsidRDefault="00397AE2" w:rsidP="00397AE2">
      <w:pPr>
        <w:pStyle w:val="Corpodetexto"/>
        <w:spacing w:after="0"/>
        <w:jc w:val="both"/>
        <w:rPr>
          <w:rFonts w:cs="Arial"/>
          <w:szCs w:val="24"/>
        </w:rPr>
      </w:pPr>
      <w:r w:rsidRPr="002A15CC">
        <w:rPr>
          <w:rFonts w:cs="Arial"/>
          <w:szCs w:val="24"/>
        </w:rPr>
        <w:t xml:space="preserve">3.3. Caberá ainda informar ao Órgão Gerenciador do </w:t>
      </w:r>
      <w:r w:rsidRPr="002A15CC">
        <w:rPr>
          <w:rFonts w:cs="Arial"/>
          <w:szCs w:val="24"/>
          <w:u w:val="single"/>
        </w:rPr>
        <w:t>SISTEMA DE REGISTRO DE PREÇOS</w:t>
      </w:r>
      <w:r w:rsidRPr="002A15CC">
        <w:rPr>
          <w:rFonts w:cs="Arial"/>
          <w:szCs w:val="24"/>
        </w:rPr>
        <w:t>, do não comparecimento da fornecedora para a retirada da nota de empenho ou instrumento equivalente, conforme o caso, visando à convocação dos remanescentes e aplicação das penalidades cabíveis ao fornecedor faltoso.</w:t>
      </w:r>
    </w:p>
    <w:p w14:paraId="198C2177" w14:textId="77777777" w:rsidR="00397AE2" w:rsidRPr="002A15CC" w:rsidRDefault="00397AE2" w:rsidP="00397AE2">
      <w:pPr>
        <w:pStyle w:val="Corpodetexto"/>
        <w:spacing w:after="0"/>
        <w:jc w:val="both"/>
        <w:rPr>
          <w:rFonts w:cs="Arial"/>
          <w:szCs w:val="24"/>
        </w:rPr>
      </w:pPr>
    </w:p>
    <w:p w14:paraId="2FEC86E8" w14:textId="77777777" w:rsidR="00397AE2" w:rsidRPr="002A15CC" w:rsidRDefault="00397AE2" w:rsidP="00397AE2">
      <w:pPr>
        <w:pStyle w:val="Corpodetexto"/>
        <w:spacing w:after="0"/>
        <w:jc w:val="both"/>
        <w:rPr>
          <w:rFonts w:cs="Arial"/>
          <w:szCs w:val="24"/>
        </w:rPr>
      </w:pPr>
      <w:r w:rsidRPr="002A15CC">
        <w:rPr>
          <w:rFonts w:cs="Arial"/>
          <w:szCs w:val="24"/>
        </w:rPr>
        <w:t xml:space="preserve">3.4. Poderá utilizar-se da Ata de Registro de Preços qualquer órgão ou entidade de outros municípios que não tenha participado do certame, mediante prévia consulta ao Órgão Gerenciador do </w:t>
      </w:r>
      <w:r w:rsidRPr="002A15CC">
        <w:rPr>
          <w:rFonts w:cs="Arial"/>
          <w:szCs w:val="24"/>
          <w:u w:val="single"/>
        </w:rPr>
        <w:t>SISTEMA DE REGISTRO DE PREÇOS</w:t>
      </w:r>
      <w:r w:rsidRPr="002A15CC">
        <w:rPr>
          <w:rFonts w:cs="Arial"/>
          <w:szCs w:val="24"/>
        </w:rPr>
        <w:t xml:space="preserve"> deste Município.</w:t>
      </w:r>
    </w:p>
    <w:p w14:paraId="2000405C" w14:textId="77777777" w:rsidR="00397AE2" w:rsidRPr="002A15CC" w:rsidRDefault="00397AE2" w:rsidP="00397AE2">
      <w:pPr>
        <w:pStyle w:val="Corpodetexto"/>
        <w:spacing w:after="0"/>
        <w:jc w:val="both"/>
        <w:rPr>
          <w:rFonts w:cs="Arial"/>
          <w:szCs w:val="24"/>
        </w:rPr>
      </w:pPr>
    </w:p>
    <w:p w14:paraId="44B1C73D" w14:textId="77777777" w:rsidR="00397AE2" w:rsidRPr="002A15CC" w:rsidRDefault="00397AE2" w:rsidP="00397AE2">
      <w:pPr>
        <w:pStyle w:val="Corpodetexto"/>
        <w:spacing w:after="0"/>
        <w:jc w:val="both"/>
        <w:rPr>
          <w:rFonts w:cs="Arial"/>
          <w:b/>
          <w:szCs w:val="24"/>
        </w:rPr>
      </w:pPr>
      <w:r w:rsidRPr="002A15CC">
        <w:rPr>
          <w:rFonts w:cs="Arial"/>
          <w:b/>
          <w:szCs w:val="24"/>
        </w:rPr>
        <w:t>CLÁUSULA QUARTA - DO FORNECIMENTO</w:t>
      </w:r>
    </w:p>
    <w:p w14:paraId="73354360" w14:textId="77777777" w:rsidR="00397AE2" w:rsidRPr="002A15CC" w:rsidRDefault="00397AE2" w:rsidP="00397AE2">
      <w:pPr>
        <w:pStyle w:val="Corpodetexto"/>
        <w:spacing w:after="0"/>
        <w:jc w:val="both"/>
        <w:rPr>
          <w:rFonts w:cs="Arial"/>
          <w:szCs w:val="24"/>
        </w:rPr>
      </w:pPr>
    </w:p>
    <w:p w14:paraId="5D66C05F" w14:textId="77777777" w:rsidR="00397AE2" w:rsidRPr="002A15CC" w:rsidRDefault="00397AE2" w:rsidP="00397AE2">
      <w:pPr>
        <w:pStyle w:val="Corpodetexto"/>
        <w:spacing w:after="0"/>
        <w:jc w:val="both"/>
        <w:rPr>
          <w:rFonts w:cs="Arial"/>
          <w:szCs w:val="24"/>
        </w:rPr>
      </w:pPr>
      <w:r w:rsidRPr="002A15CC">
        <w:rPr>
          <w:rFonts w:cs="Arial"/>
          <w:szCs w:val="24"/>
        </w:rPr>
        <w:t xml:space="preserve">4.1. A Ata de Registro de Preços será utilizada para fornecimento do produto do respectivo objeto </w:t>
      </w:r>
      <w:proofErr w:type="gramStart"/>
      <w:r w:rsidRPr="002A15CC">
        <w:rPr>
          <w:rFonts w:cs="Arial"/>
          <w:szCs w:val="24"/>
        </w:rPr>
        <w:t>pela(</w:t>
      </w:r>
      <w:proofErr w:type="gramEnd"/>
      <w:r w:rsidRPr="002A15CC">
        <w:rPr>
          <w:rFonts w:cs="Arial"/>
          <w:szCs w:val="24"/>
        </w:rPr>
        <w:t>s) Usuária(s) da Ata de Registro de Preços do Município de Douradina – MS;</w:t>
      </w:r>
    </w:p>
    <w:p w14:paraId="49EED826" w14:textId="77777777" w:rsidR="00397AE2" w:rsidRPr="002A15CC" w:rsidRDefault="00397AE2" w:rsidP="00397AE2">
      <w:pPr>
        <w:pStyle w:val="Corpodetexto"/>
        <w:spacing w:after="0"/>
        <w:jc w:val="both"/>
        <w:rPr>
          <w:rFonts w:cs="Arial"/>
          <w:szCs w:val="24"/>
        </w:rPr>
      </w:pPr>
    </w:p>
    <w:p w14:paraId="6AE70943" w14:textId="77777777" w:rsidR="00397AE2" w:rsidRPr="002A15CC" w:rsidRDefault="00397AE2" w:rsidP="00397AE2">
      <w:pPr>
        <w:pStyle w:val="Corpodetexto"/>
        <w:spacing w:after="0"/>
        <w:jc w:val="both"/>
        <w:rPr>
          <w:rFonts w:cs="Arial"/>
          <w:b/>
          <w:szCs w:val="24"/>
        </w:rPr>
      </w:pPr>
      <w:r w:rsidRPr="002A15CC">
        <w:rPr>
          <w:rFonts w:cs="Arial"/>
          <w:b/>
          <w:szCs w:val="24"/>
        </w:rPr>
        <w:t>4.2. O fornecimento deverá seguir integralmente as condições estabelecidas Termo de Referência, parte integrante desta Ata de Registro de Preços.</w:t>
      </w:r>
    </w:p>
    <w:p w14:paraId="3C5B38EA" w14:textId="77777777" w:rsidR="00397AE2" w:rsidRPr="002A15CC" w:rsidRDefault="00397AE2" w:rsidP="00397AE2">
      <w:pPr>
        <w:pStyle w:val="Corpodetexto"/>
        <w:spacing w:after="0"/>
        <w:jc w:val="both"/>
        <w:rPr>
          <w:rFonts w:cs="Arial"/>
          <w:szCs w:val="24"/>
        </w:rPr>
      </w:pPr>
    </w:p>
    <w:p w14:paraId="12A3404D" w14:textId="77777777" w:rsidR="00397AE2" w:rsidRPr="002A15CC" w:rsidRDefault="00397AE2" w:rsidP="00397AE2">
      <w:pPr>
        <w:pStyle w:val="Corpodetexto"/>
        <w:spacing w:after="0"/>
        <w:jc w:val="both"/>
        <w:rPr>
          <w:rFonts w:cs="Arial"/>
          <w:b/>
          <w:szCs w:val="24"/>
        </w:rPr>
      </w:pPr>
      <w:r w:rsidRPr="002A15CC">
        <w:rPr>
          <w:rFonts w:cs="Arial"/>
          <w:b/>
          <w:szCs w:val="24"/>
        </w:rPr>
        <w:t>CLÁUSULA QUINTA – DA CONTRATAÇÃO</w:t>
      </w:r>
    </w:p>
    <w:p w14:paraId="1BE694E7" w14:textId="77777777" w:rsidR="00397AE2" w:rsidRPr="002A15CC" w:rsidRDefault="00397AE2" w:rsidP="00397AE2">
      <w:pPr>
        <w:pStyle w:val="Corpodetexto"/>
        <w:spacing w:after="0"/>
        <w:jc w:val="both"/>
        <w:rPr>
          <w:rFonts w:cs="Arial"/>
          <w:szCs w:val="24"/>
        </w:rPr>
      </w:pPr>
    </w:p>
    <w:p w14:paraId="77EB2DF8" w14:textId="77777777" w:rsidR="00397AE2" w:rsidRPr="002A15CC" w:rsidRDefault="00397AE2" w:rsidP="00397AE2">
      <w:pPr>
        <w:pStyle w:val="Corpodetexto"/>
        <w:spacing w:after="0"/>
        <w:jc w:val="both"/>
        <w:rPr>
          <w:rFonts w:cs="Arial"/>
          <w:szCs w:val="24"/>
        </w:rPr>
      </w:pPr>
      <w:r w:rsidRPr="002A15CC">
        <w:rPr>
          <w:rFonts w:cs="Arial"/>
          <w:szCs w:val="24"/>
        </w:rPr>
        <w:t xml:space="preserve">5.1. As obrigações decorrentes da execução constantes do Registro de Preços poderão ser firmadas com o Município de Douradina – MS, através de contrato, observada as condições estabelecidas neste edital e no que dispõe o art. 62 da Lei n. 8.666.93, </w:t>
      </w:r>
      <w:r w:rsidRPr="002A15CC">
        <w:t>e será formalizada através de:</w:t>
      </w:r>
    </w:p>
    <w:p w14:paraId="144F6AF3" w14:textId="77777777" w:rsidR="00397AE2" w:rsidRPr="002A15CC" w:rsidRDefault="00397AE2" w:rsidP="00397AE2">
      <w:pPr>
        <w:pStyle w:val="Corpodetexto"/>
        <w:spacing w:after="0"/>
        <w:jc w:val="both"/>
        <w:rPr>
          <w:rFonts w:cs="Arial"/>
          <w:szCs w:val="24"/>
        </w:rPr>
      </w:pPr>
    </w:p>
    <w:p w14:paraId="45C69676" w14:textId="77777777" w:rsidR="00397AE2" w:rsidRPr="002A15CC" w:rsidRDefault="00397AE2" w:rsidP="00397AE2">
      <w:pPr>
        <w:pStyle w:val="TpicoTR"/>
        <w:spacing w:line="276" w:lineRule="auto"/>
        <w:ind w:left="1418"/>
        <w:jc w:val="both"/>
        <w:rPr>
          <w:b w:val="0"/>
        </w:rPr>
      </w:pPr>
      <w:r w:rsidRPr="002A15CC">
        <w:rPr>
          <w:b w:val="0"/>
        </w:rPr>
        <w:t>a) Nota de empenho ou documento equivalente, quando a entrega não envolver obrigações futuras;</w:t>
      </w:r>
    </w:p>
    <w:p w14:paraId="6E8710D2" w14:textId="77777777" w:rsidR="00397AE2" w:rsidRPr="002A15CC" w:rsidRDefault="00397AE2" w:rsidP="00397AE2">
      <w:pPr>
        <w:pStyle w:val="TpicoTR"/>
        <w:spacing w:line="276" w:lineRule="auto"/>
        <w:ind w:left="1388"/>
        <w:jc w:val="both"/>
        <w:rPr>
          <w:b w:val="0"/>
        </w:rPr>
      </w:pPr>
      <w:r w:rsidRPr="002A15CC">
        <w:rPr>
          <w:b w:val="0"/>
        </w:rPr>
        <w:t>b) Nota de empenho ou documento equivalente e contrato de fornecimento, quando presentes obrigações futuras.</w:t>
      </w:r>
    </w:p>
    <w:p w14:paraId="4E9D2DF7" w14:textId="77777777" w:rsidR="00397AE2" w:rsidRPr="002A15CC" w:rsidRDefault="00397AE2" w:rsidP="00397AE2">
      <w:pPr>
        <w:pStyle w:val="Corpodetexto"/>
        <w:spacing w:after="0"/>
        <w:jc w:val="both"/>
        <w:rPr>
          <w:rFonts w:cs="Arial"/>
          <w:szCs w:val="24"/>
        </w:rPr>
      </w:pPr>
    </w:p>
    <w:p w14:paraId="7EF9494C" w14:textId="77777777" w:rsidR="00397AE2" w:rsidRPr="002A15CC" w:rsidRDefault="00397AE2" w:rsidP="00397AE2">
      <w:pPr>
        <w:pStyle w:val="Corpodetexto"/>
        <w:spacing w:after="0"/>
        <w:jc w:val="both"/>
        <w:rPr>
          <w:rFonts w:cs="Arial"/>
          <w:b/>
          <w:szCs w:val="24"/>
        </w:rPr>
      </w:pPr>
      <w:r w:rsidRPr="002A15CC">
        <w:rPr>
          <w:rFonts w:cs="Arial"/>
          <w:b/>
          <w:szCs w:val="24"/>
        </w:rPr>
        <w:t>CLÁUSULA SEXTA– DOS DIREITOS E OBRIGAÇÕES DAS PARTES</w:t>
      </w:r>
    </w:p>
    <w:p w14:paraId="3C7DF061" w14:textId="77777777" w:rsidR="00397AE2" w:rsidRPr="002A15CC" w:rsidRDefault="00397AE2" w:rsidP="00397AE2">
      <w:pPr>
        <w:widowControl w:val="0"/>
        <w:jc w:val="both"/>
        <w:rPr>
          <w:rFonts w:ascii="Arial" w:hAnsi="Arial" w:cs="Arial"/>
          <w:b/>
        </w:rPr>
      </w:pPr>
    </w:p>
    <w:p w14:paraId="467B982C" w14:textId="77777777" w:rsidR="00397AE2" w:rsidRPr="002A15CC" w:rsidRDefault="00397AE2" w:rsidP="00397AE2">
      <w:pPr>
        <w:widowControl w:val="0"/>
        <w:jc w:val="both"/>
        <w:rPr>
          <w:rFonts w:ascii="Arial" w:hAnsi="Arial" w:cs="Arial"/>
          <w:b/>
        </w:rPr>
      </w:pPr>
      <w:r w:rsidRPr="002A15CC">
        <w:rPr>
          <w:rFonts w:ascii="Arial" w:hAnsi="Arial" w:cs="Arial"/>
          <w:b/>
        </w:rPr>
        <w:t>6.1</w:t>
      </w:r>
      <w:r w:rsidRPr="002A15CC">
        <w:rPr>
          <w:rFonts w:ascii="Arial" w:hAnsi="Arial" w:cs="Arial"/>
        </w:rPr>
        <w:t xml:space="preserve">. </w:t>
      </w:r>
      <w:r w:rsidRPr="002A15CC">
        <w:rPr>
          <w:rFonts w:ascii="Arial" w:hAnsi="Arial" w:cs="Arial"/>
          <w:b/>
        </w:rPr>
        <w:t>Compete</w:t>
      </w:r>
      <w:r w:rsidRPr="002A15CC">
        <w:rPr>
          <w:rFonts w:ascii="Arial" w:hAnsi="Arial" w:cs="Arial"/>
        </w:rPr>
        <w:t xml:space="preserve"> </w:t>
      </w:r>
      <w:r w:rsidRPr="002A15CC">
        <w:rPr>
          <w:rFonts w:ascii="Arial" w:hAnsi="Arial" w:cs="Arial"/>
          <w:b/>
        </w:rPr>
        <w:t>aos Órgãos ou Entidades Usuárias:</w:t>
      </w:r>
    </w:p>
    <w:p w14:paraId="0E89AF26" w14:textId="77777777" w:rsidR="00397AE2" w:rsidRPr="002A15CC" w:rsidRDefault="00397AE2" w:rsidP="00397AE2">
      <w:pPr>
        <w:widowControl w:val="0"/>
        <w:jc w:val="both"/>
        <w:rPr>
          <w:rFonts w:ascii="Arial" w:hAnsi="Arial" w:cs="Arial"/>
          <w:b/>
        </w:rPr>
      </w:pPr>
    </w:p>
    <w:p w14:paraId="5310EC24" w14:textId="77777777" w:rsidR="00397AE2" w:rsidRPr="002A15CC" w:rsidRDefault="00397AE2" w:rsidP="00397AE2">
      <w:pPr>
        <w:widowControl w:val="0"/>
        <w:jc w:val="both"/>
        <w:rPr>
          <w:rFonts w:ascii="Arial" w:hAnsi="Arial" w:cs="Arial"/>
        </w:rPr>
      </w:pPr>
      <w:r w:rsidRPr="002A15CC">
        <w:rPr>
          <w:rFonts w:ascii="Arial" w:hAnsi="Arial" w:cs="Arial"/>
        </w:rPr>
        <w:t>6.1.1. Firmar ou não a contratação para fornecimento do objeto de registro de preço nas quantidades estimadas;</w:t>
      </w:r>
    </w:p>
    <w:p w14:paraId="4B4008C7" w14:textId="77777777" w:rsidR="00397AE2" w:rsidRPr="002A15CC" w:rsidRDefault="00397AE2" w:rsidP="00397AE2">
      <w:pPr>
        <w:widowControl w:val="0"/>
        <w:jc w:val="both"/>
        <w:rPr>
          <w:rFonts w:ascii="Arial" w:hAnsi="Arial" w:cs="Arial"/>
          <w:bCs/>
        </w:rPr>
      </w:pPr>
    </w:p>
    <w:p w14:paraId="729DA31D" w14:textId="77777777" w:rsidR="00397AE2" w:rsidRPr="002A15CC" w:rsidRDefault="00397AE2" w:rsidP="00397AE2">
      <w:pPr>
        <w:widowControl w:val="0"/>
        <w:jc w:val="both"/>
        <w:rPr>
          <w:rFonts w:ascii="Arial" w:hAnsi="Arial" w:cs="Arial"/>
        </w:rPr>
      </w:pPr>
      <w:r w:rsidRPr="002A15CC">
        <w:rPr>
          <w:rFonts w:ascii="Arial" w:hAnsi="Arial" w:cs="Arial"/>
        </w:rPr>
        <w:t>6.1.2. Proporcionar ao detentor da ata todas as condições para o cumprimento de suas obrigações e entrega do material dentro das normas estabelecidas no edital;</w:t>
      </w:r>
    </w:p>
    <w:p w14:paraId="24879429" w14:textId="77777777" w:rsidR="00397AE2" w:rsidRPr="002A15CC" w:rsidRDefault="00397AE2" w:rsidP="00397AE2">
      <w:pPr>
        <w:widowControl w:val="0"/>
        <w:jc w:val="both"/>
        <w:rPr>
          <w:rFonts w:ascii="Arial" w:hAnsi="Arial" w:cs="Arial"/>
        </w:rPr>
      </w:pPr>
    </w:p>
    <w:p w14:paraId="004BAFDB" w14:textId="77777777" w:rsidR="00397AE2" w:rsidRPr="002A15CC" w:rsidRDefault="00397AE2" w:rsidP="00397AE2">
      <w:pPr>
        <w:widowControl w:val="0"/>
        <w:jc w:val="both"/>
        <w:rPr>
          <w:rFonts w:ascii="Arial" w:hAnsi="Arial" w:cs="Arial"/>
        </w:rPr>
      </w:pPr>
      <w:r w:rsidRPr="002A15CC">
        <w:rPr>
          <w:rFonts w:ascii="Arial" w:hAnsi="Arial" w:cs="Arial"/>
        </w:rPr>
        <w:lastRenderedPageBreak/>
        <w:t>6.1.3. Proceder à fiscalização, mediante controle do cumprimento de todas as obrigações relativas ao fornecimento do objeto, inclusive à aplicação das sanções previstas;</w:t>
      </w:r>
    </w:p>
    <w:p w14:paraId="72A6188E" w14:textId="77777777" w:rsidR="00397AE2" w:rsidRPr="002A15CC" w:rsidRDefault="00397AE2" w:rsidP="00397AE2">
      <w:pPr>
        <w:widowControl w:val="0"/>
        <w:jc w:val="both"/>
        <w:rPr>
          <w:rFonts w:ascii="Arial" w:hAnsi="Arial" w:cs="Arial"/>
        </w:rPr>
      </w:pPr>
    </w:p>
    <w:p w14:paraId="69090209" w14:textId="77777777" w:rsidR="00397AE2" w:rsidRPr="002A15CC" w:rsidRDefault="00397AE2" w:rsidP="00397AE2">
      <w:pPr>
        <w:widowControl w:val="0"/>
        <w:jc w:val="both"/>
        <w:rPr>
          <w:rFonts w:ascii="Arial" w:hAnsi="Arial" w:cs="Arial"/>
        </w:rPr>
      </w:pPr>
      <w:r w:rsidRPr="002A15CC">
        <w:rPr>
          <w:rFonts w:ascii="Arial" w:hAnsi="Arial" w:cs="Arial"/>
        </w:rPr>
        <w:t xml:space="preserve">6.1.4. Informar ao Gerenciador da Ata, da inexecução total do compromisso, caracterizada pelo não comparecimento da fornecedora para a retirada da Nota de Empenho e assinatura do contrato, conforme o caso, visando à convocação dos remanescentes e aplicação das penalidades cabíveis; </w:t>
      </w:r>
    </w:p>
    <w:p w14:paraId="19A004A4" w14:textId="77777777" w:rsidR="00397AE2" w:rsidRPr="002A15CC" w:rsidRDefault="00397AE2" w:rsidP="00397AE2">
      <w:pPr>
        <w:widowControl w:val="0"/>
        <w:jc w:val="both"/>
        <w:rPr>
          <w:rFonts w:ascii="Arial" w:hAnsi="Arial" w:cs="Arial"/>
        </w:rPr>
      </w:pPr>
    </w:p>
    <w:p w14:paraId="2ADEB43D" w14:textId="77777777" w:rsidR="00397AE2" w:rsidRPr="002A15CC" w:rsidRDefault="00397AE2" w:rsidP="00397AE2">
      <w:pPr>
        <w:widowControl w:val="0"/>
        <w:jc w:val="both"/>
        <w:rPr>
          <w:rFonts w:ascii="Arial" w:hAnsi="Arial" w:cs="Arial"/>
        </w:rPr>
      </w:pPr>
      <w:r w:rsidRPr="002A15CC">
        <w:rPr>
          <w:rFonts w:ascii="Arial" w:hAnsi="Arial" w:cs="Arial"/>
        </w:rPr>
        <w:t>6.1.5. Rejeitar, no todo ou em parte, o material entregue em desacordo com as obrigações assumidas pelo fornecedor;</w:t>
      </w:r>
    </w:p>
    <w:p w14:paraId="3CB54587" w14:textId="77777777" w:rsidR="00397AE2" w:rsidRPr="002A15CC" w:rsidRDefault="00397AE2" w:rsidP="00397AE2">
      <w:pPr>
        <w:widowControl w:val="0"/>
        <w:jc w:val="both"/>
        <w:rPr>
          <w:rFonts w:ascii="Arial" w:hAnsi="Arial" w:cs="Arial"/>
        </w:rPr>
      </w:pPr>
    </w:p>
    <w:p w14:paraId="11391CD2" w14:textId="77777777" w:rsidR="00397AE2" w:rsidRPr="002A15CC" w:rsidRDefault="00397AE2" w:rsidP="00397AE2">
      <w:pPr>
        <w:widowControl w:val="0"/>
        <w:jc w:val="both"/>
        <w:rPr>
          <w:rFonts w:ascii="Arial" w:hAnsi="Arial" w:cs="Arial"/>
        </w:rPr>
      </w:pPr>
      <w:r w:rsidRPr="002A15CC">
        <w:rPr>
          <w:rFonts w:ascii="Arial" w:hAnsi="Arial" w:cs="Arial"/>
        </w:rPr>
        <w:t>6.1.6. Efetuar os pagamentos dentro das condições estabelecidas no edital.</w:t>
      </w:r>
    </w:p>
    <w:p w14:paraId="5713506C" w14:textId="77777777" w:rsidR="00397AE2" w:rsidRPr="002A15CC" w:rsidRDefault="00397AE2" w:rsidP="00397AE2">
      <w:pPr>
        <w:pStyle w:val="Corpodetexto"/>
        <w:spacing w:after="0"/>
        <w:jc w:val="both"/>
        <w:rPr>
          <w:rFonts w:cs="Arial"/>
          <w:szCs w:val="24"/>
        </w:rPr>
      </w:pPr>
    </w:p>
    <w:p w14:paraId="1B01188D" w14:textId="77777777" w:rsidR="00397AE2" w:rsidRPr="002A15CC" w:rsidRDefault="00397AE2" w:rsidP="00397AE2">
      <w:pPr>
        <w:widowControl w:val="0"/>
        <w:jc w:val="both"/>
        <w:rPr>
          <w:rFonts w:ascii="Arial" w:hAnsi="Arial" w:cs="Arial"/>
          <w:b/>
        </w:rPr>
      </w:pPr>
      <w:r w:rsidRPr="002A15CC">
        <w:rPr>
          <w:rFonts w:ascii="Arial" w:hAnsi="Arial" w:cs="Arial"/>
          <w:b/>
        </w:rPr>
        <w:t>6.2</w:t>
      </w:r>
      <w:r w:rsidRPr="002A15CC">
        <w:rPr>
          <w:rFonts w:ascii="Arial" w:hAnsi="Arial" w:cs="Arial"/>
        </w:rPr>
        <w:t xml:space="preserve">. </w:t>
      </w:r>
      <w:r w:rsidRPr="002A15CC">
        <w:rPr>
          <w:rFonts w:ascii="Arial" w:hAnsi="Arial" w:cs="Arial"/>
          <w:b/>
        </w:rPr>
        <w:t>Compete à Compromitente Fornecedora:</w:t>
      </w:r>
    </w:p>
    <w:p w14:paraId="1417A07C" w14:textId="77777777" w:rsidR="00397AE2" w:rsidRPr="002A15CC" w:rsidRDefault="00397AE2" w:rsidP="00397AE2">
      <w:pPr>
        <w:widowControl w:val="0"/>
        <w:jc w:val="both"/>
        <w:rPr>
          <w:rFonts w:ascii="Arial" w:hAnsi="Arial" w:cs="Arial"/>
          <w:b/>
        </w:rPr>
      </w:pPr>
    </w:p>
    <w:p w14:paraId="69745E8E" w14:textId="77777777" w:rsidR="00397AE2" w:rsidRPr="002A15CC" w:rsidRDefault="00397AE2" w:rsidP="00397AE2">
      <w:pPr>
        <w:widowControl w:val="0"/>
        <w:jc w:val="both"/>
        <w:rPr>
          <w:rFonts w:ascii="Arial" w:hAnsi="Arial" w:cs="Arial"/>
        </w:rPr>
      </w:pPr>
      <w:r w:rsidRPr="002A15CC">
        <w:rPr>
          <w:rFonts w:ascii="Arial" w:hAnsi="Arial" w:cs="Arial"/>
        </w:rPr>
        <w:t>6.2.1. Entregar o objeto licitado nas condições estabelecidas no edital e seus anexos e atender todos os pedidos durante o período de duração do Registro de preços, de acordo com a sua capacidade de fornecimento fixada na proposta de preço de sua titularidade, observando as quantidades, prazos e locais estabelecidos pelo Órgão Usuário da Ata de Registro de Preços;</w:t>
      </w:r>
    </w:p>
    <w:p w14:paraId="305C5F8E" w14:textId="77777777" w:rsidR="00397AE2" w:rsidRPr="002A15CC" w:rsidRDefault="00397AE2" w:rsidP="00397AE2">
      <w:pPr>
        <w:widowControl w:val="0"/>
        <w:jc w:val="both"/>
        <w:rPr>
          <w:rFonts w:ascii="Arial" w:hAnsi="Arial" w:cs="Arial"/>
        </w:rPr>
      </w:pPr>
    </w:p>
    <w:p w14:paraId="62CA88A0" w14:textId="77777777" w:rsidR="00397AE2" w:rsidRPr="002A15CC" w:rsidRDefault="00397AE2" w:rsidP="00397AE2">
      <w:pPr>
        <w:widowControl w:val="0"/>
        <w:jc w:val="both"/>
        <w:rPr>
          <w:rFonts w:ascii="Arial" w:hAnsi="Arial" w:cs="Arial"/>
        </w:rPr>
      </w:pPr>
      <w:r w:rsidRPr="002A15CC">
        <w:rPr>
          <w:rFonts w:ascii="Arial" w:hAnsi="Arial" w:cs="Arial"/>
        </w:rPr>
        <w:t>6.2.2. Manter, durante a vigência do registro de preços, a compatibilidade de todas as obrigações assumidas e as condições de habilitação e qualificação exigidas na licitação;</w:t>
      </w:r>
    </w:p>
    <w:p w14:paraId="0EE84B41" w14:textId="77777777" w:rsidR="00397AE2" w:rsidRPr="002A15CC" w:rsidRDefault="00397AE2" w:rsidP="00397AE2">
      <w:pPr>
        <w:widowControl w:val="0"/>
        <w:jc w:val="both"/>
        <w:rPr>
          <w:rFonts w:ascii="Arial" w:hAnsi="Arial" w:cs="Arial"/>
        </w:rPr>
      </w:pPr>
    </w:p>
    <w:p w14:paraId="009BAA06"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rPr>
        <w:t>6.2.3. Atender a todos os pedidos efetuados pelos órgãos e entidades participantes do SRP durante a vigência do contrato, mesmo que a entrega do objeto esteja prevista para data posterior à do vencimento da Ata.</w:t>
      </w:r>
    </w:p>
    <w:p w14:paraId="6ED65E80" w14:textId="77777777" w:rsidR="00397AE2" w:rsidRPr="002A15CC" w:rsidRDefault="00397AE2" w:rsidP="00397AE2">
      <w:pPr>
        <w:autoSpaceDE w:val="0"/>
        <w:autoSpaceDN w:val="0"/>
        <w:adjustRightInd w:val="0"/>
        <w:jc w:val="both"/>
        <w:rPr>
          <w:rFonts w:ascii="Arial" w:hAnsi="Arial" w:cs="Arial"/>
        </w:rPr>
      </w:pPr>
    </w:p>
    <w:p w14:paraId="30F448CB" w14:textId="77777777" w:rsidR="00397AE2" w:rsidRPr="002A15CC" w:rsidRDefault="00397AE2" w:rsidP="00397AE2">
      <w:pPr>
        <w:autoSpaceDE w:val="0"/>
        <w:autoSpaceDN w:val="0"/>
        <w:adjustRightInd w:val="0"/>
        <w:jc w:val="both"/>
        <w:rPr>
          <w:rFonts w:ascii="Arial" w:hAnsi="Arial" w:cs="Arial"/>
          <w:b/>
        </w:rPr>
      </w:pPr>
      <w:r w:rsidRPr="002A15CC">
        <w:rPr>
          <w:rFonts w:ascii="Arial" w:hAnsi="Arial" w:cs="Arial"/>
          <w:b/>
        </w:rPr>
        <w:t>6.2.4. Fornecer os produtos em conformidade com as especificações contidas no Termo de Referência.</w:t>
      </w:r>
    </w:p>
    <w:p w14:paraId="26994F2B" w14:textId="77777777" w:rsidR="00397AE2" w:rsidRPr="002A15CC" w:rsidRDefault="00397AE2" w:rsidP="00397AE2">
      <w:pPr>
        <w:pStyle w:val="Corpodetexto"/>
        <w:spacing w:after="0"/>
        <w:jc w:val="both"/>
        <w:rPr>
          <w:rFonts w:cs="Arial"/>
          <w:b/>
          <w:szCs w:val="24"/>
        </w:rPr>
      </w:pPr>
    </w:p>
    <w:p w14:paraId="627ED9AB" w14:textId="77777777" w:rsidR="00397AE2" w:rsidRPr="002A15CC" w:rsidRDefault="00397AE2" w:rsidP="00397AE2">
      <w:pPr>
        <w:pStyle w:val="Corpodetexto"/>
        <w:spacing w:after="0"/>
        <w:jc w:val="both"/>
        <w:rPr>
          <w:rFonts w:cs="Arial"/>
          <w:b/>
          <w:szCs w:val="24"/>
        </w:rPr>
      </w:pPr>
      <w:r w:rsidRPr="002A15CC">
        <w:rPr>
          <w:rFonts w:cs="Arial"/>
          <w:b/>
          <w:szCs w:val="24"/>
        </w:rPr>
        <w:t>CLÁUSULA SÉTIMA - DO PREÇO E REVISÃO</w:t>
      </w:r>
    </w:p>
    <w:p w14:paraId="3771660A" w14:textId="77777777" w:rsidR="00397AE2" w:rsidRPr="002A15CC" w:rsidRDefault="00397AE2" w:rsidP="00397AE2">
      <w:pPr>
        <w:pStyle w:val="Corpodetexto"/>
        <w:spacing w:after="0"/>
        <w:jc w:val="both"/>
        <w:rPr>
          <w:rFonts w:cs="Arial"/>
          <w:szCs w:val="24"/>
        </w:rPr>
      </w:pPr>
    </w:p>
    <w:p w14:paraId="14645D36" w14:textId="77777777" w:rsidR="00397AE2" w:rsidRPr="002A15CC" w:rsidRDefault="00397AE2" w:rsidP="00397AE2">
      <w:pPr>
        <w:pStyle w:val="Corpodetexto"/>
        <w:spacing w:after="0"/>
        <w:jc w:val="both"/>
        <w:rPr>
          <w:rFonts w:cs="Arial"/>
          <w:szCs w:val="24"/>
        </w:rPr>
      </w:pPr>
      <w:r w:rsidRPr="002A15CC">
        <w:rPr>
          <w:rFonts w:cs="Arial"/>
          <w:szCs w:val="24"/>
        </w:rPr>
        <w:t>7.1. Os preços registrados serão fixos e irreajustáveis durante a vigência da Ata de Registro de Preços.</w:t>
      </w:r>
    </w:p>
    <w:p w14:paraId="69589058" w14:textId="77777777" w:rsidR="00397AE2" w:rsidRPr="002A15CC" w:rsidRDefault="00397AE2" w:rsidP="00397AE2">
      <w:pPr>
        <w:pStyle w:val="Corpodetexto"/>
        <w:spacing w:after="0"/>
        <w:jc w:val="both"/>
        <w:rPr>
          <w:rFonts w:cs="Arial"/>
          <w:szCs w:val="24"/>
        </w:rPr>
      </w:pPr>
    </w:p>
    <w:p w14:paraId="05A674DC" w14:textId="77777777" w:rsidR="00397AE2" w:rsidRPr="002A15CC" w:rsidRDefault="00397AE2" w:rsidP="00397AE2">
      <w:pPr>
        <w:pStyle w:val="Corpodetexto"/>
        <w:spacing w:after="0"/>
        <w:jc w:val="both"/>
        <w:rPr>
          <w:rFonts w:cs="Arial"/>
          <w:szCs w:val="24"/>
        </w:rPr>
      </w:pPr>
      <w:r w:rsidRPr="002A15CC">
        <w:rPr>
          <w:rFonts w:cs="Arial"/>
          <w:szCs w:val="24"/>
        </w:rPr>
        <w:t xml:space="preserve">7.2. </w:t>
      </w:r>
      <w:r w:rsidRPr="002A15CC">
        <w:rPr>
          <w:rFonts w:cs="Arial"/>
        </w:rPr>
        <w:t>A revisão dos preços poderá ocorrer quando da incidência das situações previstas na alínea “d” do inciso II e do § 5.º do art. 65 da Lei n. 8.666/93 e alterações.</w:t>
      </w:r>
    </w:p>
    <w:p w14:paraId="5DDDDD2F" w14:textId="77777777" w:rsidR="00397AE2" w:rsidRPr="002A15CC" w:rsidRDefault="00397AE2" w:rsidP="00397AE2">
      <w:pPr>
        <w:pStyle w:val="Corpodetexto"/>
        <w:spacing w:after="0"/>
        <w:jc w:val="both"/>
        <w:rPr>
          <w:rFonts w:cs="Arial"/>
          <w:b/>
          <w:szCs w:val="24"/>
        </w:rPr>
      </w:pPr>
    </w:p>
    <w:p w14:paraId="237B35EF" w14:textId="77777777" w:rsidR="00397AE2" w:rsidRPr="002A15CC" w:rsidRDefault="00397AE2" w:rsidP="00397AE2">
      <w:pPr>
        <w:pStyle w:val="Corpodetexto"/>
        <w:spacing w:after="0"/>
        <w:jc w:val="both"/>
        <w:rPr>
          <w:rFonts w:cs="Arial"/>
          <w:b/>
          <w:szCs w:val="24"/>
        </w:rPr>
      </w:pPr>
      <w:r w:rsidRPr="002A15CC">
        <w:rPr>
          <w:rFonts w:cs="Arial"/>
          <w:b/>
          <w:szCs w:val="24"/>
        </w:rPr>
        <w:t>CLÁUSULA OITAVA– DO PAGAMENTO</w:t>
      </w:r>
    </w:p>
    <w:p w14:paraId="48D0CDD7" w14:textId="77777777" w:rsidR="00397AE2" w:rsidRPr="002A15CC" w:rsidRDefault="00397AE2" w:rsidP="00397AE2">
      <w:pPr>
        <w:pStyle w:val="Corpodetexto"/>
        <w:spacing w:after="0"/>
        <w:jc w:val="both"/>
        <w:rPr>
          <w:rFonts w:cs="Arial"/>
          <w:szCs w:val="24"/>
        </w:rPr>
      </w:pPr>
    </w:p>
    <w:p w14:paraId="0D759DE8" w14:textId="77777777" w:rsidR="00397AE2" w:rsidRPr="005012C5" w:rsidRDefault="00397AE2" w:rsidP="00397AE2">
      <w:pPr>
        <w:pStyle w:val="Corpodetexto"/>
        <w:spacing w:after="0"/>
        <w:jc w:val="both"/>
        <w:rPr>
          <w:rFonts w:cs="Arial"/>
          <w:szCs w:val="24"/>
        </w:rPr>
      </w:pPr>
      <w:r w:rsidRPr="002A15CC">
        <w:rPr>
          <w:rFonts w:cs="Arial"/>
          <w:szCs w:val="24"/>
        </w:rPr>
        <w:t>8.1. O pagamento, decorrente do fornecimento do objeto desta licitação</w:t>
      </w:r>
      <w:r w:rsidRPr="005012C5">
        <w:rPr>
          <w:rFonts w:cs="Arial"/>
          <w:szCs w:val="24"/>
        </w:rPr>
        <w:t>, será efetuado mediante crédito em conta corrente ou na tesouraria desta Prefeitura, em até 30 (trinta) dias, contados da data de apresentação da respectiva documentação fiscal, devidamente atestada pelo setor competente, conforme dispõe o art. 40, inciso XIV, alínea “a”, combinado com o art. 73, inciso II, alínea “b”, da Lei n° 8.666/93 e alterações.</w:t>
      </w:r>
    </w:p>
    <w:p w14:paraId="743776DD" w14:textId="77777777" w:rsidR="00397AE2" w:rsidRPr="005012C5" w:rsidRDefault="00397AE2" w:rsidP="00397AE2">
      <w:pPr>
        <w:pStyle w:val="Corpodetexto"/>
        <w:spacing w:after="0"/>
        <w:jc w:val="both"/>
        <w:rPr>
          <w:rFonts w:cs="Arial"/>
          <w:szCs w:val="24"/>
        </w:rPr>
      </w:pPr>
    </w:p>
    <w:p w14:paraId="0ED7F539" w14:textId="77777777" w:rsidR="00397AE2" w:rsidRPr="002A15CC" w:rsidRDefault="00397AE2" w:rsidP="00397AE2">
      <w:pPr>
        <w:pStyle w:val="Corpodetexto"/>
        <w:spacing w:after="0"/>
        <w:jc w:val="both"/>
        <w:rPr>
          <w:rFonts w:cs="Arial"/>
          <w:szCs w:val="24"/>
        </w:rPr>
      </w:pPr>
      <w:r w:rsidRPr="002A15CC">
        <w:rPr>
          <w:rFonts w:cs="Arial"/>
          <w:szCs w:val="24"/>
        </w:rPr>
        <w:t xml:space="preserve">8.2. Os pagamentos somente serão efetuados após a comprovação, </w:t>
      </w:r>
      <w:proofErr w:type="gramStart"/>
      <w:r w:rsidRPr="002A15CC">
        <w:rPr>
          <w:rFonts w:cs="Arial"/>
          <w:szCs w:val="24"/>
        </w:rPr>
        <w:t>pela(</w:t>
      </w:r>
      <w:proofErr w:type="gramEnd"/>
      <w:r w:rsidRPr="002A15CC">
        <w:rPr>
          <w:rFonts w:cs="Arial"/>
          <w:szCs w:val="24"/>
        </w:rPr>
        <w:t xml:space="preserve">s) fornecedora(s), de que se encontra regular com suas obrigações para com o sistema de seguridade social, </w:t>
      </w:r>
      <w:r w:rsidRPr="002A15CC">
        <w:rPr>
          <w:rFonts w:cs="Arial"/>
          <w:szCs w:val="24"/>
        </w:rPr>
        <w:lastRenderedPageBreak/>
        <w:t>mediante a apresentação das Certidões Negativas de Débito com o INSS, FGTS e Trabalhista.</w:t>
      </w:r>
    </w:p>
    <w:p w14:paraId="0DE745C8" w14:textId="77777777" w:rsidR="00397AE2" w:rsidRPr="002A15CC" w:rsidRDefault="00397AE2" w:rsidP="00397AE2">
      <w:pPr>
        <w:pStyle w:val="Corpodetexto"/>
        <w:spacing w:after="0"/>
        <w:jc w:val="both"/>
        <w:rPr>
          <w:rFonts w:cs="Arial"/>
          <w:szCs w:val="24"/>
        </w:rPr>
      </w:pPr>
    </w:p>
    <w:p w14:paraId="7C6CB45D" w14:textId="77777777" w:rsidR="00397AE2" w:rsidRPr="002A15CC" w:rsidRDefault="00397AE2" w:rsidP="00397AE2">
      <w:pPr>
        <w:pStyle w:val="Corpodetexto"/>
        <w:spacing w:after="0"/>
        <w:jc w:val="both"/>
        <w:rPr>
          <w:rFonts w:cs="Arial"/>
          <w:szCs w:val="24"/>
        </w:rPr>
      </w:pPr>
      <w:r w:rsidRPr="002A15CC">
        <w:rPr>
          <w:rFonts w:cs="Arial"/>
          <w:szCs w:val="24"/>
        </w:rPr>
        <w:t>8.3. Ocorrendo erro no documento da cobrança, este será devolvido e o pagamento será sustado para que a fornecedora tome as medidas necessárias, passando o prazo para o pagamento a ser contado a partir da data da reapresentação do mesmo.</w:t>
      </w:r>
    </w:p>
    <w:p w14:paraId="71504227" w14:textId="77777777" w:rsidR="00397AE2" w:rsidRPr="002A15CC" w:rsidRDefault="00397AE2" w:rsidP="00397AE2">
      <w:pPr>
        <w:pStyle w:val="Corpodetexto"/>
        <w:spacing w:after="0"/>
        <w:jc w:val="both"/>
        <w:rPr>
          <w:rFonts w:cs="Arial"/>
          <w:szCs w:val="24"/>
        </w:rPr>
      </w:pPr>
    </w:p>
    <w:p w14:paraId="2F06C170" w14:textId="77777777" w:rsidR="00397AE2" w:rsidRPr="002A15CC" w:rsidRDefault="00397AE2" w:rsidP="00397AE2">
      <w:pPr>
        <w:pStyle w:val="Corpodetexto"/>
        <w:spacing w:after="0"/>
        <w:jc w:val="both"/>
        <w:rPr>
          <w:rFonts w:cs="Arial"/>
          <w:szCs w:val="24"/>
        </w:rPr>
      </w:pPr>
      <w:r w:rsidRPr="002A15CC">
        <w:rPr>
          <w:rFonts w:cs="Arial"/>
          <w:szCs w:val="24"/>
        </w:rPr>
        <w:t>8.4. Caso se constate erro ou irregularidade na nota fiscal/fatura, a Administração, poderá devolvê-la, para as devidas correções.</w:t>
      </w:r>
    </w:p>
    <w:p w14:paraId="3137B57D" w14:textId="77777777" w:rsidR="00397AE2" w:rsidRPr="002A15CC" w:rsidRDefault="00397AE2" w:rsidP="00397AE2">
      <w:pPr>
        <w:pStyle w:val="Corpodetexto"/>
        <w:spacing w:after="0"/>
        <w:jc w:val="both"/>
        <w:rPr>
          <w:rFonts w:cs="Arial"/>
          <w:szCs w:val="24"/>
        </w:rPr>
      </w:pPr>
    </w:p>
    <w:p w14:paraId="413A410B" w14:textId="77777777" w:rsidR="00397AE2" w:rsidRPr="002A15CC" w:rsidRDefault="00397AE2" w:rsidP="00397AE2">
      <w:pPr>
        <w:pStyle w:val="Corpodetexto"/>
        <w:spacing w:after="0"/>
        <w:jc w:val="both"/>
        <w:rPr>
          <w:rFonts w:cs="Arial"/>
          <w:szCs w:val="24"/>
        </w:rPr>
      </w:pPr>
      <w:r w:rsidRPr="002A15CC">
        <w:rPr>
          <w:rFonts w:cs="Arial"/>
          <w:szCs w:val="24"/>
        </w:rPr>
        <w:t>8.5. Na hipótese de devolução, a nota fiscal/fatura será considerada como não apresentada, para fins de atendimento das condições contratuais.</w:t>
      </w:r>
    </w:p>
    <w:p w14:paraId="72DE2B85" w14:textId="77777777" w:rsidR="00397AE2" w:rsidRPr="002A15CC" w:rsidRDefault="00397AE2" w:rsidP="00397AE2">
      <w:pPr>
        <w:pStyle w:val="Corpodetexto"/>
        <w:spacing w:after="0"/>
        <w:jc w:val="both"/>
        <w:rPr>
          <w:rFonts w:cs="Arial"/>
          <w:szCs w:val="24"/>
        </w:rPr>
      </w:pPr>
    </w:p>
    <w:p w14:paraId="50387611" w14:textId="77777777" w:rsidR="00397AE2" w:rsidRPr="002A15CC" w:rsidRDefault="00397AE2" w:rsidP="00397AE2">
      <w:pPr>
        <w:pStyle w:val="Corpodetexto"/>
        <w:spacing w:after="0"/>
        <w:jc w:val="both"/>
        <w:rPr>
          <w:rFonts w:cs="Arial"/>
          <w:szCs w:val="24"/>
        </w:rPr>
      </w:pPr>
      <w:r w:rsidRPr="002A15CC">
        <w:rPr>
          <w:rFonts w:cs="Arial"/>
          <w:szCs w:val="24"/>
        </w:rPr>
        <w:t>8.6. Na pendência de liquidação da obrigação financeira em virtude de penalidade ou inadimplência contratual o valor será descontado da fatura ou créditos existentes em favor da fornecedora.</w:t>
      </w:r>
    </w:p>
    <w:p w14:paraId="2116419F" w14:textId="77777777" w:rsidR="00397AE2" w:rsidRPr="002A15CC" w:rsidRDefault="00397AE2" w:rsidP="00397AE2">
      <w:pPr>
        <w:pStyle w:val="Corpodetexto"/>
        <w:spacing w:after="0"/>
        <w:jc w:val="both"/>
        <w:rPr>
          <w:rFonts w:cs="Arial"/>
          <w:szCs w:val="24"/>
        </w:rPr>
      </w:pPr>
    </w:p>
    <w:p w14:paraId="6DE02343" w14:textId="77777777" w:rsidR="00397AE2" w:rsidRPr="002A15CC" w:rsidRDefault="00397AE2" w:rsidP="00397AE2">
      <w:pPr>
        <w:pStyle w:val="Corpodetexto"/>
        <w:spacing w:after="0"/>
        <w:jc w:val="both"/>
        <w:rPr>
          <w:rFonts w:cs="Arial"/>
          <w:szCs w:val="24"/>
        </w:rPr>
      </w:pPr>
      <w:r w:rsidRPr="002A15CC">
        <w:rPr>
          <w:rFonts w:cs="Arial"/>
          <w:szCs w:val="24"/>
        </w:rPr>
        <w:t>8.7. O Município de Douradina/MS não pagará, sem que tenha autorização prévia e formal nenhum compromisso que lhe venha a ser cobrado diretamente por terceiros, sejam ou não instituições financeiras.</w:t>
      </w:r>
    </w:p>
    <w:p w14:paraId="4AB5AB83" w14:textId="77777777" w:rsidR="00397AE2" w:rsidRPr="002A15CC" w:rsidRDefault="00397AE2" w:rsidP="00397AE2">
      <w:pPr>
        <w:pStyle w:val="Corpodetexto"/>
        <w:spacing w:after="0"/>
        <w:jc w:val="both"/>
        <w:rPr>
          <w:rFonts w:cs="Arial"/>
          <w:szCs w:val="24"/>
        </w:rPr>
      </w:pPr>
    </w:p>
    <w:p w14:paraId="3681A944" w14:textId="77777777" w:rsidR="00397AE2" w:rsidRPr="002A15CC" w:rsidRDefault="00397AE2" w:rsidP="00397AE2">
      <w:pPr>
        <w:pStyle w:val="Corpodetexto"/>
        <w:spacing w:after="0"/>
        <w:jc w:val="both"/>
        <w:rPr>
          <w:rFonts w:cs="Arial"/>
          <w:szCs w:val="24"/>
        </w:rPr>
      </w:pPr>
      <w:r w:rsidRPr="002A15CC">
        <w:rPr>
          <w:rFonts w:cs="Arial"/>
          <w:szCs w:val="24"/>
        </w:rPr>
        <w:t>8.8. Os eventuais encargos financeiros, processuais e outros, decorrentes da inobservância, pela Fornecedora de prazo de pagamento, serão de sua exclusiva responsabilidade.</w:t>
      </w:r>
    </w:p>
    <w:p w14:paraId="27476607" w14:textId="77777777" w:rsidR="00397AE2" w:rsidRPr="002A15CC" w:rsidRDefault="00397AE2" w:rsidP="00397AE2">
      <w:pPr>
        <w:pStyle w:val="Corpodetexto"/>
        <w:spacing w:after="0"/>
        <w:jc w:val="both"/>
        <w:rPr>
          <w:rFonts w:cs="Arial"/>
          <w:b/>
          <w:szCs w:val="24"/>
        </w:rPr>
      </w:pPr>
    </w:p>
    <w:p w14:paraId="7921E997" w14:textId="77777777" w:rsidR="00397AE2" w:rsidRPr="002A15CC" w:rsidRDefault="00397AE2" w:rsidP="00397AE2">
      <w:pPr>
        <w:pStyle w:val="Corpodetexto"/>
        <w:spacing w:after="0"/>
        <w:jc w:val="both"/>
        <w:rPr>
          <w:rFonts w:cs="Arial"/>
          <w:b/>
          <w:szCs w:val="24"/>
        </w:rPr>
      </w:pPr>
      <w:r w:rsidRPr="002A15CC">
        <w:rPr>
          <w:rFonts w:cs="Arial"/>
          <w:b/>
          <w:szCs w:val="24"/>
        </w:rPr>
        <w:t>CLÁUSULA NONA - DAS SANÇÕES ADMINISTRATIVAS</w:t>
      </w:r>
    </w:p>
    <w:p w14:paraId="250B37E6" w14:textId="77777777" w:rsidR="00397AE2" w:rsidRPr="002A15CC" w:rsidRDefault="00397AE2" w:rsidP="00397AE2">
      <w:pPr>
        <w:pStyle w:val="Corpodetexto"/>
        <w:spacing w:after="0"/>
        <w:jc w:val="both"/>
        <w:rPr>
          <w:rFonts w:cs="Arial"/>
          <w:b/>
          <w:szCs w:val="24"/>
        </w:rPr>
      </w:pPr>
    </w:p>
    <w:p w14:paraId="3A6C37B7" w14:textId="77777777" w:rsidR="00397AE2" w:rsidRPr="002A15CC" w:rsidRDefault="00397AE2" w:rsidP="00397AE2">
      <w:pPr>
        <w:jc w:val="both"/>
        <w:rPr>
          <w:rFonts w:ascii="Arial" w:hAnsi="Arial" w:cs="Arial"/>
        </w:rPr>
      </w:pPr>
      <w:r w:rsidRPr="002A15CC">
        <w:rPr>
          <w:rFonts w:ascii="Arial" w:hAnsi="Arial" w:cs="Arial"/>
        </w:rPr>
        <w:t>9.1. Pelo descumprimento da obrigação assumida, caracterizado pela recusa da fornecedora em assinar a Ata de Registro ou contrato, aceitar ou retirar a nota de empenho ou documento equivalente fora do prazo estabelecido, ressalvados os casos previstos em lei, devidamente informados e aceitos, ficará a fornecedora, sujeito às seguintes penalidades a juízo do órgão do município no que lhe couber:</w:t>
      </w:r>
    </w:p>
    <w:p w14:paraId="64A2340E" w14:textId="77777777" w:rsidR="00397AE2" w:rsidRPr="002A15CC" w:rsidRDefault="00397AE2" w:rsidP="00397AE2">
      <w:pPr>
        <w:jc w:val="both"/>
        <w:rPr>
          <w:rFonts w:ascii="Arial" w:hAnsi="Arial" w:cs="Arial"/>
        </w:rPr>
      </w:pPr>
    </w:p>
    <w:p w14:paraId="3DB3EF5A" w14:textId="77777777" w:rsidR="00397AE2" w:rsidRPr="002A15CC" w:rsidRDefault="00397AE2" w:rsidP="00397AE2">
      <w:pPr>
        <w:ind w:left="567"/>
        <w:jc w:val="both"/>
        <w:rPr>
          <w:rFonts w:ascii="Arial" w:hAnsi="Arial" w:cs="Arial"/>
        </w:rPr>
      </w:pPr>
      <w:r w:rsidRPr="002A15CC">
        <w:rPr>
          <w:rFonts w:ascii="Arial" w:hAnsi="Arial" w:cs="Arial"/>
        </w:rPr>
        <w:t xml:space="preserve">I - Multa de </w:t>
      </w:r>
      <w:r w:rsidRPr="002A15CC">
        <w:rPr>
          <w:rFonts w:ascii="Arial" w:hAnsi="Arial" w:cs="Arial"/>
          <w:b/>
        </w:rPr>
        <w:t>10% (dez por cento)</w:t>
      </w:r>
      <w:r w:rsidRPr="002A15CC">
        <w:rPr>
          <w:rFonts w:ascii="Arial" w:hAnsi="Arial" w:cs="Arial"/>
        </w:rPr>
        <w:t xml:space="preserve"> sobre o valor constante da nota de empenho e/ou contrato; </w:t>
      </w:r>
    </w:p>
    <w:p w14:paraId="3AF2299C" w14:textId="77777777" w:rsidR="00397AE2" w:rsidRPr="002A15CC" w:rsidRDefault="00397AE2" w:rsidP="00397AE2">
      <w:pPr>
        <w:tabs>
          <w:tab w:val="left" w:pos="8820"/>
          <w:tab w:val="left" w:pos="9000"/>
        </w:tabs>
        <w:ind w:left="567"/>
        <w:jc w:val="both"/>
        <w:rPr>
          <w:rFonts w:ascii="Arial" w:hAnsi="Arial" w:cs="Arial"/>
        </w:rPr>
      </w:pPr>
      <w:r w:rsidRPr="002A15CC">
        <w:rPr>
          <w:rFonts w:ascii="Arial" w:hAnsi="Arial" w:cs="Arial"/>
        </w:rPr>
        <w:t>II - Cancelamento do preço registrado;</w:t>
      </w:r>
    </w:p>
    <w:p w14:paraId="77331E4F" w14:textId="77777777" w:rsidR="00397AE2" w:rsidRPr="002A15CC" w:rsidRDefault="00397AE2" w:rsidP="00397AE2">
      <w:pPr>
        <w:ind w:left="567"/>
        <w:jc w:val="both"/>
        <w:rPr>
          <w:rFonts w:ascii="Arial" w:hAnsi="Arial" w:cs="Arial"/>
        </w:rPr>
      </w:pPr>
    </w:p>
    <w:p w14:paraId="7F1EB854" w14:textId="77777777" w:rsidR="00397AE2" w:rsidRPr="002A15CC" w:rsidRDefault="00397AE2" w:rsidP="00397AE2">
      <w:pPr>
        <w:ind w:left="567"/>
        <w:jc w:val="both"/>
        <w:rPr>
          <w:rFonts w:ascii="Arial" w:hAnsi="Arial" w:cs="Arial"/>
          <w:b/>
        </w:rPr>
      </w:pPr>
      <w:r w:rsidRPr="002A15CC">
        <w:rPr>
          <w:rFonts w:ascii="Arial" w:hAnsi="Arial" w:cs="Arial"/>
        </w:rPr>
        <w:t xml:space="preserve">III - Suspensão temporária de participação em licitação e impedimento de contratar com a administração por prazo de até </w:t>
      </w:r>
      <w:r w:rsidRPr="002A15CC">
        <w:rPr>
          <w:rFonts w:ascii="Arial" w:hAnsi="Arial" w:cs="Arial"/>
          <w:b/>
        </w:rPr>
        <w:t>05 (cinco) anos</w:t>
      </w:r>
      <w:r w:rsidRPr="002A15CC">
        <w:rPr>
          <w:rFonts w:ascii="Arial" w:hAnsi="Arial" w:cs="Arial"/>
        </w:rPr>
        <w:t>.</w:t>
      </w:r>
    </w:p>
    <w:p w14:paraId="589263A1" w14:textId="77777777" w:rsidR="00397AE2" w:rsidRPr="002A15CC" w:rsidRDefault="00397AE2" w:rsidP="00397AE2">
      <w:pPr>
        <w:jc w:val="both"/>
        <w:rPr>
          <w:rFonts w:ascii="Arial" w:hAnsi="Arial" w:cs="Arial"/>
          <w:b/>
        </w:rPr>
      </w:pPr>
    </w:p>
    <w:p w14:paraId="0304EDBC" w14:textId="77777777" w:rsidR="00397AE2" w:rsidRPr="002A15CC" w:rsidRDefault="00397AE2" w:rsidP="00397AE2">
      <w:pPr>
        <w:jc w:val="both"/>
        <w:rPr>
          <w:rFonts w:ascii="Arial" w:hAnsi="Arial" w:cs="Arial"/>
        </w:rPr>
      </w:pPr>
      <w:r w:rsidRPr="002A15CC">
        <w:rPr>
          <w:rFonts w:ascii="Arial" w:hAnsi="Arial" w:cs="Arial"/>
        </w:rPr>
        <w:t>9.2. As sanções previstas nos incisos anteriores poderão ser aplicadas cumulativamente.</w:t>
      </w:r>
    </w:p>
    <w:p w14:paraId="6F20FB64" w14:textId="77777777" w:rsidR="00397AE2" w:rsidRPr="002A15CC" w:rsidRDefault="00397AE2" w:rsidP="00397AE2">
      <w:pPr>
        <w:jc w:val="both"/>
        <w:rPr>
          <w:rFonts w:ascii="Arial" w:hAnsi="Arial" w:cs="Arial"/>
          <w:b/>
        </w:rPr>
      </w:pPr>
    </w:p>
    <w:p w14:paraId="5F593113" w14:textId="77777777" w:rsidR="00397AE2" w:rsidRPr="002A15CC" w:rsidRDefault="00397AE2" w:rsidP="00397AE2">
      <w:pPr>
        <w:jc w:val="both"/>
        <w:rPr>
          <w:rFonts w:ascii="Arial" w:hAnsi="Arial" w:cs="Arial"/>
        </w:rPr>
      </w:pPr>
      <w:r w:rsidRPr="002A15CC">
        <w:rPr>
          <w:rFonts w:ascii="Arial" w:hAnsi="Arial" w:cs="Arial"/>
        </w:rPr>
        <w:t>9.3.</w:t>
      </w:r>
      <w:r w:rsidRPr="002A15CC">
        <w:rPr>
          <w:rFonts w:ascii="Arial" w:hAnsi="Arial" w:cs="Arial"/>
          <w:b/>
        </w:rPr>
        <w:t xml:space="preserve"> </w:t>
      </w:r>
      <w:r w:rsidRPr="002A15CC">
        <w:rPr>
          <w:rFonts w:ascii="Arial" w:hAnsi="Arial" w:cs="Arial"/>
        </w:rPr>
        <w:t>Por atraso injustificado na execução do contrato:</w:t>
      </w:r>
    </w:p>
    <w:p w14:paraId="7BBC9F82" w14:textId="77777777" w:rsidR="00397AE2" w:rsidRPr="002A15CC" w:rsidRDefault="00397AE2" w:rsidP="00397AE2">
      <w:pPr>
        <w:tabs>
          <w:tab w:val="num" w:pos="2268"/>
          <w:tab w:val="left" w:pos="8820"/>
        </w:tabs>
        <w:jc w:val="both"/>
        <w:rPr>
          <w:rFonts w:ascii="Arial" w:hAnsi="Arial" w:cs="Arial"/>
          <w:b/>
        </w:rPr>
      </w:pPr>
    </w:p>
    <w:p w14:paraId="0E4036DD" w14:textId="77777777" w:rsidR="00397AE2" w:rsidRPr="002A15CC" w:rsidRDefault="00397AE2" w:rsidP="00397AE2">
      <w:pPr>
        <w:tabs>
          <w:tab w:val="num" w:pos="2268"/>
          <w:tab w:val="left" w:pos="8820"/>
        </w:tabs>
        <w:ind w:left="567"/>
        <w:jc w:val="both"/>
        <w:rPr>
          <w:rFonts w:ascii="Arial" w:hAnsi="Arial" w:cs="Arial"/>
        </w:rPr>
      </w:pPr>
      <w:r w:rsidRPr="002A15CC">
        <w:rPr>
          <w:rFonts w:ascii="Arial" w:hAnsi="Arial" w:cs="Arial"/>
        </w:rPr>
        <w:t>I - Multa moratória de 1% (um por cento), por dia útil, sobre o valor da prestação em atraso até o quinto dia;</w:t>
      </w:r>
    </w:p>
    <w:p w14:paraId="508580D8" w14:textId="77777777" w:rsidR="00397AE2" w:rsidRPr="002A15CC" w:rsidRDefault="00397AE2" w:rsidP="00397AE2">
      <w:pPr>
        <w:ind w:left="567"/>
        <w:jc w:val="both"/>
        <w:rPr>
          <w:rFonts w:ascii="Arial" w:hAnsi="Arial" w:cs="Arial"/>
        </w:rPr>
      </w:pPr>
    </w:p>
    <w:p w14:paraId="2CACC007" w14:textId="77777777" w:rsidR="00397AE2" w:rsidRPr="002A15CC" w:rsidRDefault="00397AE2" w:rsidP="00397AE2">
      <w:pPr>
        <w:ind w:left="567"/>
        <w:jc w:val="both"/>
        <w:rPr>
          <w:rFonts w:ascii="Arial" w:hAnsi="Arial" w:cs="Arial"/>
        </w:rPr>
      </w:pPr>
      <w:r w:rsidRPr="002A15CC">
        <w:rPr>
          <w:rFonts w:ascii="Arial" w:hAnsi="Arial" w:cs="Arial"/>
        </w:rPr>
        <w:t>II - Rescisão unilateral do contrato após o quinto dia de atraso;</w:t>
      </w:r>
    </w:p>
    <w:p w14:paraId="7A4F930C" w14:textId="77777777" w:rsidR="00397AE2" w:rsidRPr="002A15CC" w:rsidRDefault="00397AE2" w:rsidP="00397AE2">
      <w:pPr>
        <w:ind w:left="567"/>
        <w:jc w:val="both"/>
        <w:rPr>
          <w:rFonts w:ascii="Arial" w:hAnsi="Arial" w:cs="Arial"/>
        </w:rPr>
      </w:pPr>
    </w:p>
    <w:p w14:paraId="59C930A3" w14:textId="77777777" w:rsidR="00397AE2" w:rsidRPr="002A15CC" w:rsidRDefault="00397AE2" w:rsidP="00397AE2">
      <w:pPr>
        <w:ind w:left="567"/>
        <w:jc w:val="both"/>
        <w:rPr>
          <w:rFonts w:ascii="Arial" w:hAnsi="Arial" w:cs="Arial"/>
        </w:rPr>
      </w:pPr>
      <w:r w:rsidRPr="002A15CC">
        <w:rPr>
          <w:rFonts w:ascii="Arial" w:hAnsi="Arial" w:cs="Arial"/>
        </w:rPr>
        <w:lastRenderedPageBreak/>
        <w:t>III – Cancelamento do empenho.</w:t>
      </w:r>
    </w:p>
    <w:p w14:paraId="165BD208" w14:textId="77777777" w:rsidR="00397AE2" w:rsidRPr="002A15CC" w:rsidRDefault="00397AE2" w:rsidP="00397AE2">
      <w:pPr>
        <w:ind w:left="567"/>
        <w:jc w:val="both"/>
        <w:rPr>
          <w:rFonts w:ascii="Arial" w:hAnsi="Arial" w:cs="Arial"/>
        </w:rPr>
      </w:pPr>
    </w:p>
    <w:p w14:paraId="5B953733" w14:textId="77777777" w:rsidR="00397AE2" w:rsidRPr="002A15CC" w:rsidRDefault="00397AE2" w:rsidP="00397AE2">
      <w:pPr>
        <w:ind w:left="567"/>
        <w:jc w:val="both"/>
        <w:rPr>
          <w:rFonts w:ascii="Arial" w:hAnsi="Arial" w:cs="Arial"/>
        </w:rPr>
      </w:pPr>
      <w:r w:rsidRPr="002A15CC">
        <w:rPr>
          <w:rFonts w:ascii="Arial" w:hAnsi="Arial" w:cs="Arial"/>
        </w:rPr>
        <w:t>IV - Cancelamento do preço registrado.</w:t>
      </w:r>
    </w:p>
    <w:p w14:paraId="06738582" w14:textId="77777777" w:rsidR="00397AE2" w:rsidRPr="002A15CC" w:rsidRDefault="00397AE2" w:rsidP="00397AE2">
      <w:pPr>
        <w:tabs>
          <w:tab w:val="left" w:pos="1620"/>
        </w:tabs>
        <w:jc w:val="both"/>
        <w:rPr>
          <w:rFonts w:ascii="Arial" w:hAnsi="Arial" w:cs="Arial"/>
          <w:b/>
        </w:rPr>
      </w:pPr>
    </w:p>
    <w:p w14:paraId="18D587DF" w14:textId="77777777" w:rsidR="00397AE2" w:rsidRPr="002A15CC" w:rsidRDefault="00397AE2" w:rsidP="00397AE2">
      <w:pPr>
        <w:tabs>
          <w:tab w:val="left" w:pos="1620"/>
        </w:tabs>
        <w:jc w:val="both"/>
        <w:rPr>
          <w:rFonts w:ascii="Arial" w:hAnsi="Arial" w:cs="Arial"/>
        </w:rPr>
      </w:pPr>
      <w:r w:rsidRPr="002A15CC">
        <w:rPr>
          <w:rFonts w:ascii="Arial" w:hAnsi="Arial" w:cs="Arial"/>
        </w:rPr>
        <w:t>9.4. Por inexecução total ou execução irregular do contrato de fornecimento:</w:t>
      </w:r>
    </w:p>
    <w:p w14:paraId="52CA3FF7" w14:textId="77777777" w:rsidR="00397AE2" w:rsidRPr="002A15CC" w:rsidRDefault="00397AE2" w:rsidP="00397AE2">
      <w:pPr>
        <w:tabs>
          <w:tab w:val="left" w:pos="1620"/>
        </w:tabs>
        <w:jc w:val="both"/>
        <w:rPr>
          <w:rFonts w:ascii="Arial" w:hAnsi="Arial" w:cs="Arial"/>
          <w:b/>
        </w:rPr>
      </w:pPr>
    </w:p>
    <w:p w14:paraId="3404CB49" w14:textId="77777777" w:rsidR="00397AE2" w:rsidRPr="002A15CC" w:rsidRDefault="00397AE2" w:rsidP="00397AE2">
      <w:pPr>
        <w:tabs>
          <w:tab w:val="left" w:pos="1620"/>
        </w:tabs>
        <w:ind w:left="567"/>
        <w:jc w:val="both"/>
        <w:rPr>
          <w:rFonts w:ascii="Arial" w:hAnsi="Arial" w:cs="Arial"/>
        </w:rPr>
      </w:pPr>
      <w:r w:rsidRPr="002A15CC">
        <w:rPr>
          <w:rFonts w:ascii="Arial" w:hAnsi="Arial" w:cs="Arial"/>
        </w:rPr>
        <w:t>I - Advertência, por escrito, nas faltas leves;</w:t>
      </w:r>
    </w:p>
    <w:p w14:paraId="36F78038" w14:textId="77777777" w:rsidR="00397AE2" w:rsidRPr="002A15CC" w:rsidRDefault="00397AE2" w:rsidP="00397AE2">
      <w:pPr>
        <w:tabs>
          <w:tab w:val="left" w:pos="1620"/>
        </w:tabs>
        <w:ind w:left="567"/>
        <w:jc w:val="both"/>
        <w:rPr>
          <w:rFonts w:ascii="Arial" w:hAnsi="Arial" w:cs="Arial"/>
        </w:rPr>
      </w:pPr>
    </w:p>
    <w:p w14:paraId="4FFEAFDF" w14:textId="77777777" w:rsidR="00397AE2" w:rsidRPr="002A15CC" w:rsidRDefault="00397AE2" w:rsidP="00397AE2">
      <w:pPr>
        <w:tabs>
          <w:tab w:val="left" w:pos="1620"/>
        </w:tabs>
        <w:ind w:left="567"/>
        <w:jc w:val="both"/>
        <w:rPr>
          <w:rFonts w:ascii="Arial" w:hAnsi="Arial" w:cs="Arial"/>
        </w:rPr>
      </w:pPr>
      <w:r w:rsidRPr="002A15CC">
        <w:rPr>
          <w:rFonts w:ascii="Arial" w:hAnsi="Arial" w:cs="Arial"/>
        </w:rPr>
        <w:t xml:space="preserve">II - </w:t>
      </w:r>
      <w:r w:rsidRPr="002A15CC">
        <w:rPr>
          <w:rFonts w:ascii="Arial" w:hAnsi="Arial" w:cs="Arial"/>
          <w:b/>
        </w:rPr>
        <w:t>Multa de 10% (dez por cento)</w:t>
      </w:r>
      <w:r w:rsidRPr="002A15CC">
        <w:rPr>
          <w:rFonts w:ascii="Arial" w:hAnsi="Arial" w:cs="Arial"/>
        </w:rPr>
        <w:t xml:space="preserve"> sobre o valor correspondente à parte não cumprida ou da totalidade do fornecimento ou serviço não executado pela fornecedora;</w:t>
      </w:r>
    </w:p>
    <w:p w14:paraId="78ADDB72" w14:textId="77777777" w:rsidR="00397AE2" w:rsidRPr="002A15CC" w:rsidRDefault="00397AE2" w:rsidP="00397AE2">
      <w:pPr>
        <w:ind w:left="567"/>
        <w:jc w:val="both"/>
        <w:rPr>
          <w:rFonts w:ascii="Arial" w:hAnsi="Arial" w:cs="Arial"/>
        </w:rPr>
      </w:pPr>
    </w:p>
    <w:p w14:paraId="40C891A9" w14:textId="77777777" w:rsidR="00397AE2" w:rsidRPr="002A15CC" w:rsidRDefault="00397AE2" w:rsidP="00397AE2">
      <w:pPr>
        <w:ind w:left="567"/>
        <w:jc w:val="both"/>
        <w:rPr>
          <w:rFonts w:ascii="Arial" w:hAnsi="Arial" w:cs="Arial"/>
        </w:rPr>
      </w:pPr>
      <w:r w:rsidRPr="002A15CC">
        <w:rPr>
          <w:rFonts w:ascii="Arial" w:hAnsi="Arial" w:cs="Arial"/>
        </w:rPr>
        <w:t xml:space="preserve">III - Suspensão temporária de participação em licitação e impedimento de contratar com a administração por prazo de </w:t>
      </w:r>
      <w:r w:rsidRPr="002A15CC">
        <w:rPr>
          <w:rFonts w:ascii="Arial" w:hAnsi="Arial" w:cs="Arial"/>
          <w:b/>
        </w:rPr>
        <w:t>até 05 (cinco) anos</w:t>
      </w:r>
      <w:r w:rsidRPr="002A15CC">
        <w:rPr>
          <w:rFonts w:ascii="Arial" w:hAnsi="Arial" w:cs="Arial"/>
        </w:rPr>
        <w:t>;</w:t>
      </w:r>
    </w:p>
    <w:p w14:paraId="6988D3F0" w14:textId="77777777" w:rsidR="00397AE2" w:rsidRPr="002A15CC" w:rsidRDefault="00397AE2" w:rsidP="00397AE2">
      <w:pPr>
        <w:ind w:left="567"/>
        <w:jc w:val="both"/>
        <w:rPr>
          <w:rFonts w:ascii="Arial" w:hAnsi="Arial" w:cs="Arial"/>
        </w:rPr>
      </w:pPr>
    </w:p>
    <w:p w14:paraId="41378C55" w14:textId="77777777" w:rsidR="00397AE2" w:rsidRPr="002A15CC" w:rsidRDefault="00397AE2" w:rsidP="00397AE2">
      <w:pPr>
        <w:ind w:left="567"/>
        <w:jc w:val="both"/>
        <w:rPr>
          <w:rFonts w:ascii="Arial" w:hAnsi="Arial" w:cs="Arial"/>
        </w:rPr>
      </w:pPr>
      <w:r w:rsidRPr="002A15CC">
        <w:rPr>
          <w:rFonts w:ascii="Arial" w:hAnsi="Arial" w:cs="Arial"/>
        </w:rPr>
        <w:t>IV - Declaração de inidoneidade para licitar ou contratar com a Administração Pública, enquanto perdurarem os motivos determinantes da punição ou até que seja promovida a reabilitação perante a própria autoridade que aplicou a penalidade.</w:t>
      </w:r>
    </w:p>
    <w:p w14:paraId="0B0F732C" w14:textId="77777777" w:rsidR="00397AE2" w:rsidRPr="002A15CC" w:rsidRDefault="00397AE2" w:rsidP="00397AE2">
      <w:pPr>
        <w:jc w:val="both"/>
        <w:rPr>
          <w:rFonts w:ascii="Arial" w:hAnsi="Arial" w:cs="Arial"/>
          <w:b/>
        </w:rPr>
      </w:pPr>
    </w:p>
    <w:p w14:paraId="6AC20DBD" w14:textId="77777777" w:rsidR="00397AE2" w:rsidRPr="002A15CC" w:rsidRDefault="00397AE2" w:rsidP="00397AE2">
      <w:pPr>
        <w:jc w:val="both"/>
        <w:rPr>
          <w:rFonts w:ascii="Arial" w:hAnsi="Arial" w:cs="Arial"/>
        </w:rPr>
      </w:pPr>
      <w:r w:rsidRPr="002A15CC">
        <w:rPr>
          <w:rFonts w:ascii="Arial" w:hAnsi="Arial" w:cs="Arial"/>
        </w:rPr>
        <w:t>9.5. A penalidade de multa, estabelecida no inciso II, poderá ser aplicada juntamente com as sanções previstas nos incisos I, III e IV do subitem acima, sem prejuízo da rescisão unilateral do instrumento de ajuste por qualquer das hipóteses prescritas nos art. 77 a 80 da Lei n. 8.666/93.</w:t>
      </w:r>
    </w:p>
    <w:p w14:paraId="3195F2B0" w14:textId="77777777" w:rsidR="00397AE2" w:rsidRPr="002A15CC" w:rsidRDefault="00397AE2" w:rsidP="00397AE2">
      <w:pPr>
        <w:pStyle w:val="Recuodecorpodetexto"/>
        <w:spacing w:after="0"/>
        <w:ind w:left="0"/>
        <w:jc w:val="both"/>
        <w:rPr>
          <w:rFonts w:ascii="Arial" w:hAnsi="Arial" w:cs="Arial"/>
          <w:b/>
        </w:rPr>
      </w:pPr>
    </w:p>
    <w:p w14:paraId="608C1A69" w14:textId="77777777" w:rsidR="00397AE2" w:rsidRPr="002A15CC" w:rsidRDefault="00397AE2" w:rsidP="00397AE2">
      <w:pPr>
        <w:pStyle w:val="Recuodecorpodetexto"/>
        <w:spacing w:after="0"/>
        <w:ind w:left="0"/>
        <w:jc w:val="both"/>
        <w:rPr>
          <w:rFonts w:ascii="Arial" w:hAnsi="Arial" w:cs="Arial"/>
        </w:rPr>
      </w:pPr>
      <w:r w:rsidRPr="002A15CC">
        <w:rPr>
          <w:rFonts w:ascii="Arial" w:hAnsi="Arial" w:cs="Arial"/>
        </w:rPr>
        <w:t>9.6. Apresentação de documentação falsa, não manutenção da proposta e cometimento de fraude fiscal,</w:t>
      </w:r>
      <w:r w:rsidRPr="002A15CC">
        <w:rPr>
          <w:rFonts w:ascii="Arial" w:hAnsi="Arial" w:cs="Arial"/>
          <w:bCs/>
        </w:rPr>
        <w:t xml:space="preserve"> acarretará </w:t>
      </w:r>
      <w:r w:rsidRPr="002A15CC">
        <w:rPr>
          <w:rFonts w:ascii="Arial" w:hAnsi="Arial" w:cs="Arial"/>
        </w:rPr>
        <w:t>sem prejuízo das demais cominações legais:</w:t>
      </w:r>
      <w:r w:rsidRPr="002A15CC">
        <w:rPr>
          <w:rFonts w:ascii="Arial" w:hAnsi="Arial" w:cs="Arial"/>
          <w:bCs/>
        </w:rPr>
        <w:t xml:space="preserve"> </w:t>
      </w:r>
    </w:p>
    <w:p w14:paraId="79DE0B21" w14:textId="77777777" w:rsidR="00397AE2" w:rsidRPr="002A15CC" w:rsidRDefault="00397AE2" w:rsidP="00397AE2">
      <w:pPr>
        <w:pStyle w:val="Recuodecorpodetexto"/>
        <w:spacing w:after="0"/>
        <w:ind w:left="0"/>
        <w:jc w:val="both"/>
        <w:rPr>
          <w:rFonts w:ascii="Arial" w:hAnsi="Arial" w:cs="Arial"/>
          <w:b/>
        </w:rPr>
      </w:pPr>
    </w:p>
    <w:p w14:paraId="565DDAC9" w14:textId="77777777" w:rsidR="00397AE2" w:rsidRPr="002A15CC" w:rsidRDefault="00397AE2" w:rsidP="00397AE2">
      <w:pPr>
        <w:pStyle w:val="Recuodecorpodetexto"/>
        <w:spacing w:after="0"/>
        <w:ind w:left="567"/>
        <w:jc w:val="both"/>
        <w:rPr>
          <w:rFonts w:ascii="Arial" w:hAnsi="Arial" w:cs="Arial"/>
        </w:rPr>
      </w:pPr>
      <w:r w:rsidRPr="002A15CC">
        <w:rPr>
          <w:rFonts w:ascii="Arial" w:hAnsi="Arial" w:cs="Arial"/>
          <w:b/>
        </w:rPr>
        <w:t>I</w:t>
      </w:r>
      <w:r w:rsidRPr="002A15CC">
        <w:rPr>
          <w:rFonts w:ascii="Arial" w:hAnsi="Arial" w:cs="Arial"/>
        </w:rPr>
        <w:t xml:space="preserve"> - Suspensão temporária de participação em licitação ou impedimento de contratar com a Administração de até </w:t>
      </w:r>
      <w:r w:rsidRPr="002A15CC">
        <w:rPr>
          <w:rFonts w:ascii="Arial" w:hAnsi="Arial" w:cs="Arial"/>
          <w:b/>
        </w:rPr>
        <w:t>05 (cinco) anos</w:t>
      </w:r>
      <w:r w:rsidRPr="002A15CC">
        <w:rPr>
          <w:rFonts w:ascii="Arial" w:hAnsi="Arial" w:cs="Arial"/>
          <w:bCs/>
        </w:rPr>
        <w:t xml:space="preserve"> e descredenciamento do Certificado de Registro Cadastral do Município. </w:t>
      </w:r>
    </w:p>
    <w:p w14:paraId="699F3D24" w14:textId="77777777" w:rsidR="00397AE2" w:rsidRPr="002A15CC" w:rsidRDefault="00397AE2" w:rsidP="00397AE2">
      <w:pPr>
        <w:jc w:val="both"/>
        <w:rPr>
          <w:rFonts w:ascii="Arial" w:hAnsi="Arial" w:cs="Arial"/>
          <w:b/>
        </w:rPr>
      </w:pPr>
    </w:p>
    <w:p w14:paraId="1CF96C0A" w14:textId="77777777" w:rsidR="00397AE2" w:rsidRPr="002A15CC" w:rsidRDefault="00397AE2" w:rsidP="00397AE2">
      <w:pPr>
        <w:jc w:val="both"/>
        <w:rPr>
          <w:rFonts w:ascii="Arial" w:hAnsi="Arial" w:cs="Arial"/>
        </w:rPr>
      </w:pPr>
      <w:r w:rsidRPr="002A15CC">
        <w:rPr>
          <w:rFonts w:ascii="Arial" w:hAnsi="Arial" w:cs="Arial"/>
        </w:rPr>
        <w:t xml:space="preserve">9.7. A empresa que não recolher as multas tratadas nos incisos anteriores no prazo máximo de </w:t>
      </w:r>
      <w:r w:rsidRPr="002A15CC">
        <w:rPr>
          <w:rFonts w:ascii="Arial" w:hAnsi="Arial" w:cs="Arial"/>
          <w:b/>
        </w:rPr>
        <w:t>05 (cinco) dias úteis</w:t>
      </w:r>
      <w:r w:rsidRPr="002A15CC">
        <w:rPr>
          <w:rFonts w:ascii="Arial" w:hAnsi="Arial" w:cs="Arial"/>
        </w:rPr>
        <w:t xml:space="preserve"> contados da notificação, ensejará também a aplicação da pena de suspensão temporária de participação em licitação ou impedimento de contratar com a Administração, enquanto não adimplida a obrigação.</w:t>
      </w:r>
    </w:p>
    <w:p w14:paraId="27B28CEF" w14:textId="77777777" w:rsidR="00397AE2" w:rsidRPr="002A15CC" w:rsidRDefault="00397AE2" w:rsidP="00397AE2">
      <w:pPr>
        <w:jc w:val="both"/>
        <w:rPr>
          <w:rFonts w:ascii="Arial" w:hAnsi="Arial" w:cs="Arial"/>
          <w:b/>
        </w:rPr>
      </w:pPr>
    </w:p>
    <w:p w14:paraId="07D56360" w14:textId="77777777" w:rsidR="00397AE2" w:rsidRPr="002A15CC" w:rsidRDefault="00397AE2" w:rsidP="00397AE2">
      <w:pPr>
        <w:jc w:val="both"/>
        <w:rPr>
          <w:rFonts w:ascii="Arial" w:hAnsi="Arial" w:cs="Arial"/>
          <w:b/>
        </w:rPr>
      </w:pPr>
      <w:r w:rsidRPr="002A15CC">
        <w:rPr>
          <w:rFonts w:ascii="Arial" w:hAnsi="Arial" w:cs="Arial"/>
        </w:rPr>
        <w:t xml:space="preserve">9.8. Fica garantida à fornecedora o direito prévio da citação e de ampla defesa, no respectivo processo, no prazo de </w:t>
      </w:r>
      <w:r w:rsidRPr="002A15CC">
        <w:rPr>
          <w:rFonts w:ascii="Arial" w:hAnsi="Arial" w:cs="Arial"/>
          <w:b/>
        </w:rPr>
        <w:t>05 (cinco) dias úteis</w:t>
      </w:r>
      <w:r w:rsidRPr="002A15CC">
        <w:rPr>
          <w:rFonts w:ascii="Arial" w:hAnsi="Arial" w:cs="Arial"/>
        </w:rPr>
        <w:t>, contados da notificação ou publicação do ato.</w:t>
      </w:r>
    </w:p>
    <w:p w14:paraId="20521658" w14:textId="77777777" w:rsidR="00397AE2" w:rsidRPr="002A15CC" w:rsidRDefault="00397AE2" w:rsidP="00397AE2">
      <w:pPr>
        <w:jc w:val="both"/>
        <w:rPr>
          <w:rFonts w:ascii="Arial" w:hAnsi="Arial" w:cs="Arial"/>
          <w:b/>
        </w:rPr>
      </w:pPr>
    </w:p>
    <w:p w14:paraId="082FF7DA" w14:textId="77777777" w:rsidR="00397AE2" w:rsidRPr="002A15CC" w:rsidRDefault="00397AE2" w:rsidP="00397AE2">
      <w:pPr>
        <w:jc w:val="both"/>
        <w:rPr>
          <w:rFonts w:ascii="Arial" w:hAnsi="Arial" w:cs="Arial"/>
        </w:rPr>
      </w:pPr>
      <w:r w:rsidRPr="002A15CC">
        <w:rPr>
          <w:rFonts w:ascii="Arial" w:hAnsi="Arial" w:cs="Arial"/>
        </w:rPr>
        <w:t>9.9.</w:t>
      </w:r>
      <w:r w:rsidRPr="002A15CC">
        <w:rPr>
          <w:rFonts w:ascii="Arial" w:hAnsi="Arial" w:cs="Arial"/>
          <w:b/>
        </w:rPr>
        <w:t xml:space="preserve"> </w:t>
      </w:r>
      <w:r w:rsidRPr="002A15CC">
        <w:rPr>
          <w:rFonts w:ascii="Arial" w:hAnsi="Arial" w:cs="Arial"/>
        </w:rPr>
        <w:t xml:space="preserve">As penalidades somente poderão ser relevadas ou atenuadas pela autoridade competente, mediante aplicação do princípio da proporcionalidade, em razão de circunstâncias fundamentadas em fatos reais e comprovadas, desde que requeridas </w:t>
      </w:r>
      <w:r w:rsidRPr="002A15CC">
        <w:rPr>
          <w:rFonts w:ascii="Arial" w:hAnsi="Arial" w:cs="Arial"/>
          <w:u w:val="single"/>
        </w:rPr>
        <w:t>por escrito</w:t>
      </w:r>
      <w:r w:rsidRPr="002A15CC">
        <w:rPr>
          <w:rFonts w:ascii="Arial" w:hAnsi="Arial" w:cs="Arial"/>
        </w:rPr>
        <w:t xml:space="preserve"> e no prazo máximo de </w:t>
      </w:r>
      <w:r w:rsidRPr="002A15CC">
        <w:rPr>
          <w:rFonts w:ascii="Arial" w:hAnsi="Arial" w:cs="Arial"/>
          <w:b/>
        </w:rPr>
        <w:t xml:space="preserve">05 (cinco) dias úteis </w:t>
      </w:r>
      <w:r w:rsidRPr="002A15CC">
        <w:rPr>
          <w:rFonts w:ascii="Arial" w:hAnsi="Arial" w:cs="Arial"/>
        </w:rPr>
        <w:t xml:space="preserve">da data em que for notificada da pretensão da Administração da aplicação da pena. </w:t>
      </w:r>
    </w:p>
    <w:p w14:paraId="33441D6B" w14:textId="77777777" w:rsidR="00397AE2" w:rsidRPr="002A15CC" w:rsidRDefault="00397AE2" w:rsidP="00397AE2">
      <w:pPr>
        <w:jc w:val="both"/>
        <w:rPr>
          <w:rFonts w:ascii="Arial" w:hAnsi="Arial" w:cs="Arial"/>
          <w:b/>
        </w:rPr>
      </w:pPr>
    </w:p>
    <w:p w14:paraId="572966B0" w14:textId="77777777" w:rsidR="00397AE2" w:rsidRPr="002A15CC" w:rsidRDefault="00397AE2" w:rsidP="00397AE2">
      <w:pPr>
        <w:jc w:val="both"/>
        <w:rPr>
          <w:rFonts w:ascii="Arial" w:hAnsi="Arial" w:cs="Arial"/>
        </w:rPr>
      </w:pPr>
      <w:r w:rsidRPr="002A15CC">
        <w:rPr>
          <w:rFonts w:ascii="Arial" w:hAnsi="Arial" w:cs="Arial"/>
        </w:rPr>
        <w:t>9.10. As penalidades aplicadas serão, obrigatoriamente, anotadas no Certificado de Registro Cadastral do Município.</w:t>
      </w:r>
    </w:p>
    <w:p w14:paraId="6A555F74" w14:textId="77777777" w:rsidR="00397AE2" w:rsidRPr="002A15CC" w:rsidRDefault="00397AE2" w:rsidP="00397AE2">
      <w:pPr>
        <w:jc w:val="both"/>
        <w:rPr>
          <w:rFonts w:ascii="Arial" w:hAnsi="Arial" w:cs="Arial"/>
        </w:rPr>
      </w:pPr>
    </w:p>
    <w:p w14:paraId="683BC619" w14:textId="77777777" w:rsidR="00397AE2" w:rsidRPr="002A15CC" w:rsidRDefault="00397AE2" w:rsidP="00397AE2">
      <w:pPr>
        <w:jc w:val="both"/>
        <w:rPr>
          <w:rFonts w:ascii="Arial" w:hAnsi="Arial" w:cs="Arial"/>
          <w:b/>
        </w:rPr>
      </w:pPr>
      <w:r w:rsidRPr="002A15CC">
        <w:rPr>
          <w:rFonts w:ascii="Arial" w:hAnsi="Arial" w:cs="Arial"/>
        </w:rPr>
        <w:lastRenderedPageBreak/>
        <w:t xml:space="preserve">9.11. A penalidade estabelecida no inciso III do </w:t>
      </w:r>
      <w:r w:rsidRPr="002A15CC">
        <w:rPr>
          <w:rFonts w:ascii="Arial" w:hAnsi="Arial" w:cs="Arial"/>
          <w:b/>
        </w:rPr>
        <w:t>subitem 9.4</w:t>
      </w:r>
      <w:r w:rsidRPr="002A15CC">
        <w:rPr>
          <w:rFonts w:ascii="Arial" w:hAnsi="Arial" w:cs="Arial"/>
        </w:rPr>
        <w:t xml:space="preserve"> será de competência exclusiva da autoridade máxima, facultada a ampla defesa, na forma e no prazo estipulado no </w:t>
      </w:r>
      <w:r w:rsidRPr="002A15CC">
        <w:rPr>
          <w:rFonts w:ascii="Arial" w:hAnsi="Arial" w:cs="Arial"/>
          <w:b/>
        </w:rPr>
        <w:t>subitem 9.8</w:t>
      </w:r>
      <w:r w:rsidRPr="002A15CC">
        <w:rPr>
          <w:rFonts w:ascii="Arial" w:hAnsi="Arial" w:cs="Arial"/>
        </w:rPr>
        <w:t xml:space="preserve">, podendo a reabilitação ser concedida mediante ressarcimento dos prejuízos causados e depois de decorridos o prazo de sanção mínima de </w:t>
      </w:r>
      <w:r w:rsidRPr="002A15CC">
        <w:rPr>
          <w:rFonts w:ascii="Arial" w:hAnsi="Arial" w:cs="Arial"/>
          <w:b/>
        </w:rPr>
        <w:t>02 (dois) anos</w:t>
      </w:r>
      <w:r w:rsidRPr="002A15CC">
        <w:rPr>
          <w:rFonts w:ascii="Arial" w:hAnsi="Arial" w:cs="Arial"/>
        </w:rPr>
        <w:t>.</w:t>
      </w:r>
    </w:p>
    <w:p w14:paraId="582B8891" w14:textId="77777777" w:rsidR="00397AE2" w:rsidRPr="002A15CC" w:rsidRDefault="00397AE2" w:rsidP="00397AE2">
      <w:pPr>
        <w:jc w:val="both"/>
        <w:rPr>
          <w:rFonts w:ascii="Arial" w:hAnsi="Arial" w:cs="Arial"/>
          <w:b/>
        </w:rPr>
      </w:pPr>
    </w:p>
    <w:p w14:paraId="19231A90" w14:textId="77777777" w:rsidR="00397AE2" w:rsidRPr="002A15CC" w:rsidRDefault="00397AE2" w:rsidP="00397AE2">
      <w:pPr>
        <w:jc w:val="both"/>
        <w:rPr>
          <w:rFonts w:ascii="Arial" w:hAnsi="Arial" w:cs="Arial"/>
        </w:rPr>
      </w:pPr>
      <w:r w:rsidRPr="002A15CC">
        <w:rPr>
          <w:rFonts w:ascii="Arial" w:hAnsi="Arial" w:cs="Arial"/>
        </w:rPr>
        <w:t xml:space="preserve">9.12. As importâncias relativas às multas deverão ser recolhidas à conta do Tesouro do Município; </w:t>
      </w:r>
    </w:p>
    <w:p w14:paraId="72BED1C3" w14:textId="77777777" w:rsidR="00397AE2" w:rsidRPr="002A15CC" w:rsidRDefault="00397AE2" w:rsidP="00397AE2">
      <w:pPr>
        <w:pStyle w:val="Corpodetexto"/>
        <w:spacing w:after="0"/>
        <w:jc w:val="both"/>
        <w:rPr>
          <w:rFonts w:cs="Arial"/>
          <w:b/>
          <w:szCs w:val="24"/>
        </w:rPr>
      </w:pPr>
    </w:p>
    <w:p w14:paraId="1D8222AC" w14:textId="77777777" w:rsidR="00397AE2" w:rsidRPr="002A15CC" w:rsidRDefault="00397AE2" w:rsidP="00397AE2">
      <w:pPr>
        <w:pStyle w:val="Corpodetexto"/>
        <w:spacing w:after="0"/>
        <w:jc w:val="both"/>
        <w:rPr>
          <w:rFonts w:cs="Arial"/>
          <w:b/>
          <w:szCs w:val="24"/>
        </w:rPr>
      </w:pPr>
      <w:r w:rsidRPr="002A15CC">
        <w:rPr>
          <w:rFonts w:cs="Arial"/>
          <w:b/>
          <w:szCs w:val="24"/>
        </w:rPr>
        <w:t>CLÁUSULA DÉCIMA– DO CANCELAMENTO DO PREÇO REGISTRADO</w:t>
      </w:r>
    </w:p>
    <w:p w14:paraId="2478EBA4" w14:textId="77777777" w:rsidR="00397AE2" w:rsidRPr="002A15CC" w:rsidRDefault="00397AE2" w:rsidP="00397AE2">
      <w:pPr>
        <w:pStyle w:val="Corpodetexto"/>
        <w:spacing w:after="0"/>
        <w:jc w:val="both"/>
        <w:rPr>
          <w:rFonts w:cs="Arial"/>
          <w:szCs w:val="24"/>
        </w:rPr>
      </w:pPr>
    </w:p>
    <w:p w14:paraId="4DF4AD2C" w14:textId="77777777" w:rsidR="00397AE2" w:rsidRPr="002A15CC" w:rsidRDefault="00397AE2" w:rsidP="00397AE2">
      <w:pPr>
        <w:pStyle w:val="Corpodetexto"/>
        <w:spacing w:after="0"/>
        <w:jc w:val="both"/>
        <w:rPr>
          <w:rFonts w:cs="Arial"/>
          <w:szCs w:val="24"/>
        </w:rPr>
      </w:pPr>
      <w:r w:rsidRPr="002A15CC">
        <w:rPr>
          <w:rFonts w:cs="Arial"/>
          <w:szCs w:val="24"/>
        </w:rPr>
        <w:t>10.1. A Ata de Registro de Preço será cancelada, automaticamente, por decurso do prazo de vigência ou quando não restarem empresas registradas e, por iniciativa da Detentora da Ata de Registro de Preços deste Município quando:</w:t>
      </w:r>
    </w:p>
    <w:p w14:paraId="3EA44C79" w14:textId="77777777" w:rsidR="00397AE2" w:rsidRPr="002A15CC" w:rsidRDefault="00397AE2" w:rsidP="00397AE2">
      <w:pPr>
        <w:pStyle w:val="Corpodetexto"/>
        <w:spacing w:after="0"/>
        <w:jc w:val="both"/>
        <w:rPr>
          <w:rFonts w:cs="Arial"/>
          <w:szCs w:val="24"/>
        </w:rPr>
      </w:pPr>
    </w:p>
    <w:p w14:paraId="40168F7B" w14:textId="77777777" w:rsidR="00397AE2" w:rsidRPr="002A15CC" w:rsidRDefault="00397AE2" w:rsidP="00397AE2">
      <w:pPr>
        <w:pStyle w:val="Corpodetexto"/>
        <w:spacing w:after="0"/>
        <w:ind w:left="567"/>
        <w:jc w:val="both"/>
        <w:rPr>
          <w:rFonts w:cs="Arial"/>
          <w:szCs w:val="24"/>
        </w:rPr>
      </w:pPr>
      <w:r w:rsidRPr="002A15CC">
        <w:rPr>
          <w:rFonts w:cs="Arial"/>
          <w:szCs w:val="24"/>
        </w:rPr>
        <w:t>10.1.1. Descumprir as condições da ata de registro de preços;</w:t>
      </w:r>
    </w:p>
    <w:p w14:paraId="3C8B2D23" w14:textId="77777777" w:rsidR="00397AE2" w:rsidRPr="002A15CC" w:rsidRDefault="00397AE2" w:rsidP="00397AE2">
      <w:pPr>
        <w:pStyle w:val="Corpodetexto"/>
        <w:spacing w:after="0"/>
        <w:ind w:left="567"/>
        <w:jc w:val="both"/>
        <w:rPr>
          <w:rFonts w:cs="Arial"/>
          <w:szCs w:val="24"/>
        </w:rPr>
      </w:pPr>
    </w:p>
    <w:p w14:paraId="424F6E2F" w14:textId="77777777" w:rsidR="00397AE2" w:rsidRPr="002A15CC" w:rsidRDefault="00397AE2" w:rsidP="00397AE2">
      <w:pPr>
        <w:pStyle w:val="Corpodetexto"/>
        <w:spacing w:after="0"/>
        <w:ind w:left="567"/>
        <w:jc w:val="both"/>
        <w:rPr>
          <w:rFonts w:cs="Arial"/>
          <w:szCs w:val="24"/>
        </w:rPr>
      </w:pPr>
      <w:r w:rsidRPr="002A15CC">
        <w:rPr>
          <w:rFonts w:cs="Arial"/>
          <w:szCs w:val="24"/>
        </w:rPr>
        <w:t>10.1.2. Não retirar a nota de empenho ou instrumento equivalente no prazo estabelecido pela Administração, sem justificativa aceitável;</w:t>
      </w:r>
    </w:p>
    <w:p w14:paraId="7C42CC13" w14:textId="77777777" w:rsidR="00397AE2" w:rsidRPr="002A15CC" w:rsidRDefault="00397AE2" w:rsidP="00397AE2">
      <w:pPr>
        <w:pStyle w:val="Corpodetexto"/>
        <w:spacing w:after="0"/>
        <w:ind w:left="567"/>
        <w:jc w:val="both"/>
        <w:rPr>
          <w:rFonts w:cs="Arial"/>
          <w:szCs w:val="24"/>
        </w:rPr>
      </w:pPr>
    </w:p>
    <w:p w14:paraId="299BEE4A" w14:textId="77777777" w:rsidR="00397AE2" w:rsidRPr="002A15CC" w:rsidRDefault="00397AE2" w:rsidP="00397AE2">
      <w:pPr>
        <w:pStyle w:val="Corpodetexto"/>
        <w:spacing w:after="0"/>
        <w:ind w:left="567"/>
        <w:jc w:val="both"/>
        <w:rPr>
          <w:rFonts w:cs="Arial"/>
          <w:szCs w:val="24"/>
        </w:rPr>
      </w:pPr>
      <w:r w:rsidRPr="002A15CC">
        <w:rPr>
          <w:rFonts w:cs="Arial"/>
          <w:szCs w:val="24"/>
        </w:rPr>
        <w:t>10.1.3. Não aceitar reduzir o seu preço registrado, na hipótese deste se tornar superior àqueles praticados no mercado, ou;</w:t>
      </w:r>
    </w:p>
    <w:p w14:paraId="5E114A3F" w14:textId="77777777" w:rsidR="00397AE2" w:rsidRPr="002A15CC" w:rsidRDefault="00397AE2" w:rsidP="00397AE2">
      <w:pPr>
        <w:pStyle w:val="Corpodetexto"/>
        <w:spacing w:after="0"/>
        <w:ind w:left="567"/>
        <w:jc w:val="both"/>
        <w:rPr>
          <w:rFonts w:cs="Arial"/>
          <w:szCs w:val="24"/>
        </w:rPr>
      </w:pPr>
    </w:p>
    <w:p w14:paraId="585A4A06" w14:textId="77777777" w:rsidR="00397AE2" w:rsidRPr="002A15CC" w:rsidRDefault="00397AE2" w:rsidP="00397AE2">
      <w:pPr>
        <w:pStyle w:val="Corpodetexto"/>
        <w:spacing w:after="0"/>
        <w:ind w:left="567"/>
        <w:jc w:val="both"/>
        <w:rPr>
          <w:rFonts w:cs="Arial"/>
          <w:szCs w:val="24"/>
        </w:rPr>
      </w:pPr>
      <w:r w:rsidRPr="002A15CC">
        <w:rPr>
          <w:rFonts w:cs="Arial"/>
          <w:szCs w:val="24"/>
        </w:rPr>
        <w:t>10.1.4. Sofrer sanção prevista nos incisos III ou IV do caput do art. 87 da Lei nº 8.666, de 1993, ou no art. 7º da Lei nº 10.520, de 2002;</w:t>
      </w:r>
    </w:p>
    <w:p w14:paraId="1AD69AAE" w14:textId="77777777" w:rsidR="00397AE2" w:rsidRPr="002A15CC" w:rsidRDefault="00397AE2" w:rsidP="00397AE2">
      <w:pPr>
        <w:pStyle w:val="Corpodetexto"/>
        <w:spacing w:after="0"/>
        <w:jc w:val="both"/>
        <w:rPr>
          <w:rFonts w:cs="Arial"/>
          <w:szCs w:val="24"/>
        </w:rPr>
      </w:pPr>
    </w:p>
    <w:p w14:paraId="35F8B82A" w14:textId="77777777" w:rsidR="00397AE2" w:rsidRPr="002A15CC" w:rsidRDefault="00397AE2" w:rsidP="00397AE2">
      <w:pPr>
        <w:pStyle w:val="Corpodetexto"/>
        <w:spacing w:after="0"/>
        <w:jc w:val="both"/>
        <w:rPr>
          <w:rFonts w:cs="Arial"/>
          <w:szCs w:val="24"/>
        </w:rPr>
      </w:pPr>
      <w:r w:rsidRPr="002A15CC">
        <w:rPr>
          <w:rFonts w:cs="Arial"/>
          <w:szCs w:val="24"/>
        </w:rPr>
        <w:t xml:space="preserve">10.2. Cancelado o Registro de Preço induzirá na convocação da fornecedora com classificação imediatamente subsequente. </w:t>
      </w:r>
    </w:p>
    <w:p w14:paraId="21BDEA84" w14:textId="77777777" w:rsidR="00397AE2" w:rsidRPr="002A15CC" w:rsidRDefault="00397AE2" w:rsidP="00397AE2">
      <w:pPr>
        <w:pStyle w:val="Corpodetexto"/>
        <w:spacing w:after="0"/>
        <w:jc w:val="both"/>
        <w:rPr>
          <w:rFonts w:cs="Arial"/>
          <w:szCs w:val="24"/>
        </w:rPr>
      </w:pPr>
    </w:p>
    <w:p w14:paraId="0DDA99D4" w14:textId="77777777" w:rsidR="00397AE2" w:rsidRPr="002A15CC" w:rsidRDefault="00397AE2" w:rsidP="00397AE2">
      <w:pPr>
        <w:pStyle w:val="Corpodetexto"/>
        <w:spacing w:after="0"/>
        <w:jc w:val="both"/>
        <w:rPr>
          <w:rFonts w:cs="Arial"/>
          <w:szCs w:val="24"/>
        </w:rPr>
      </w:pPr>
      <w:r w:rsidRPr="002A15CC">
        <w:rPr>
          <w:rFonts w:cs="Arial"/>
          <w:szCs w:val="24"/>
        </w:rPr>
        <w:t>10.3. Será assegurado o contraditório e a ampla defesa do interessado, no respectivo processo, no prazo de 05 (cinco) dias úteis, contados da notificação ou publicação.</w:t>
      </w:r>
    </w:p>
    <w:p w14:paraId="164C259F" w14:textId="77777777" w:rsidR="00397AE2" w:rsidRPr="002A15CC" w:rsidRDefault="00397AE2" w:rsidP="00397AE2">
      <w:pPr>
        <w:pStyle w:val="Corpodetexto"/>
        <w:spacing w:after="0"/>
        <w:jc w:val="both"/>
        <w:rPr>
          <w:rFonts w:cs="Arial"/>
          <w:b/>
          <w:szCs w:val="24"/>
        </w:rPr>
      </w:pPr>
    </w:p>
    <w:p w14:paraId="024C02CE" w14:textId="77777777" w:rsidR="00397AE2" w:rsidRPr="002A15CC" w:rsidRDefault="00397AE2" w:rsidP="00397AE2">
      <w:pPr>
        <w:pStyle w:val="Corpodetexto"/>
        <w:spacing w:after="0"/>
        <w:jc w:val="both"/>
        <w:rPr>
          <w:rFonts w:cs="Arial"/>
          <w:b/>
          <w:szCs w:val="24"/>
        </w:rPr>
      </w:pPr>
      <w:r w:rsidRPr="002A15CC">
        <w:rPr>
          <w:rFonts w:cs="Arial"/>
          <w:b/>
          <w:szCs w:val="24"/>
        </w:rPr>
        <w:t>CLÁUSULA DÉCIMA PRIMEIRA - DA DOTAÇÃO ORÇAMENTÁRIA</w:t>
      </w:r>
    </w:p>
    <w:p w14:paraId="39145B99" w14:textId="77777777" w:rsidR="00397AE2" w:rsidRPr="002A15CC" w:rsidRDefault="00397AE2" w:rsidP="00397AE2">
      <w:pPr>
        <w:autoSpaceDE w:val="0"/>
        <w:autoSpaceDN w:val="0"/>
        <w:adjustRightInd w:val="0"/>
        <w:jc w:val="both"/>
        <w:rPr>
          <w:rFonts w:ascii="Arial" w:hAnsi="Arial" w:cs="Arial"/>
        </w:rPr>
      </w:pPr>
    </w:p>
    <w:p w14:paraId="5D0AD05A"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rPr>
        <w:t>11.1. As despesas decorrentes da contratação da presente licitação, correrão a cargo da Usuária da Ata de Registro de Preços, cujos Programas de Trabalho e Elementos de Despesas constarão nas respectivas notas de empenho, contrato ou documento equivalente, observada as condições estabelecidas neste edital e ao que dispõe o artigo 62, da Lei n. 8.666/93 e alterações.</w:t>
      </w:r>
    </w:p>
    <w:p w14:paraId="02E80063" w14:textId="77777777" w:rsidR="00397AE2" w:rsidRPr="002A15CC" w:rsidRDefault="00397AE2" w:rsidP="00397AE2">
      <w:pPr>
        <w:autoSpaceDE w:val="0"/>
        <w:autoSpaceDN w:val="0"/>
        <w:adjustRightInd w:val="0"/>
        <w:jc w:val="both"/>
        <w:rPr>
          <w:rFonts w:ascii="Arial" w:hAnsi="Arial" w:cs="Arial"/>
          <w:b/>
          <w:bCs/>
        </w:rPr>
      </w:pPr>
    </w:p>
    <w:p w14:paraId="19639AD4" w14:textId="77777777" w:rsidR="00397AE2" w:rsidRPr="002A15CC" w:rsidRDefault="00397AE2" w:rsidP="00397AE2">
      <w:pPr>
        <w:autoSpaceDE w:val="0"/>
        <w:autoSpaceDN w:val="0"/>
        <w:adjustRightInd w:val="0"/>
        <w:jc w:val="both"/>
        <w:rPr>
          <w:rFonts w:ascii="Arial" w:hAnsi="Arial" w:cs="Arial"/>
          <w:b/>
          <w:bCs/>
        </w:rPr>
      </w:pPr>
      <w:r w:rsidRPr="002A15CC">
        <w:rPr>
          <w:rFonts w:ascii="Arial" w:hAnsi="Arial" w:cs="Arial"/>
          <w:b/>
          <w:bCs/>
        </w:rPr>
        <w:t>CLÁUSULA DÉCIMA SEGUNDA– DO PREÇO REGISTRATO</w:t>
      </w:r>
    </w:p>
    <w:p w14:paraId="1D3767B9" w14:textId="77777777" w:rsidR="00397AE2" w:rsidRPr="002A15CC" w:rsidRDefault="00397AE2" w:rsidP="00397AE2">
      <w:pPr>
        <w:autoSpaceDE w:val="0"/>
        <w:autoSpaceDN w:val="0"/>
        <w:adjustRightInd w:val="0"/>
        <w:jc w:val="both"/>
        <w:rPr>
          <w:rFonts w:ascii="Arial" w:hAnsi="Arial" w:cs="Arial"/>
        </w:rPr>
      </w:pPr>
    </w:p>
    <w:p w14:paraId="7192F13B"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rPr>
        <w:t xml:space="preserve">12.1. Considerando tratar-se de julgamento de licitação na modalidade de Pregão Presencial, tipo menor preço por item, HOMOLOGADA a classificação das empresas conforme abaixo especificado, objeto de publicação no Órgão de Imprensa Oficial deste município, ficam assim registrados: </w:t>
      </w:r>
    </w:p>
    <w:p w14:paraId="2D3D5A26" w14:textId="77777777" w:rsidR="00397AE2" w:rsidRPr="002A15CC" w:rsidRDefault="00397AE2" w:rsidP="00397AE2">
      <w:pPr>
        <w:autoSpaceDE w:val="0"/>
        <w:autoSpaceDN w:val="0"/>
        <w:adjustRightInd w:val="0"/>
        <w:jc w:val="both"/>
        <w:rPr>
          <w:rFonts w:ascii="Arial" w:hAnsi="Arial" w:cs="Arial"/>
        </w:rPr>
      </w:pPr>
    </w:p>
    <w:p w14:paraId="25B82512" w14:textId="77777777" w:rsidR="00397AE2" w:rsidRPr="002A15CC" w:rsidRDefault="00397AE2" w:rsidP="00397AE2">
      <w:pPr>
        <w:autoSpaceDE w:val="0"/>
        <w:autoSpaceDN w:val="0"/>
        <w:adjustRightInd w:val="0"/>
        <w:jc w:val="both"/>
        <w:rPr>
          <w:rFonts w:ascii="Arial" w:hAnsi="Arial" w:cs="Arial"/>
          <w:b/>
        </w:rPr>
      </w:pPr>
      <w:r w:rsidRPr="002A15CC">
        <w:rPr>
          <w:rFonts w:ascii="Arial" w:hAnsi="Arial" w:cs="Arial"/>
        </w:rPr>
        <w:t xml:space="preserve">EX: - </w:t>
      </w:r>
      <w:r w:rsidRPr="002A15CC">
        <w:rPr>
          <w:rFonts w:ascii="Arial" w:hAnsi="Arial" w:cs="Arial"/>
          <w:b/>
        </w:rPr>
        <w:t>FORNECEDOR:</w:t>
      </w:r>
    </w:p>
    <w:tbl>
      <w:tblPr>
        <w:tblpPr w:leftFromText="141" w:rightFromText="141" w:vertAnchor="text" w:horzAnchor="margin" w:tblpXSpec="center" w:tblpY="408"/>
        <w:tblW w:w="8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384"/>
        <w:gridCol w:w="1174"/>
        <w:gridCol w:w="1134"/>
        <w:gridCol w:w="1701"/>
        <w:gridCol w:w="1276"/>
      </w:tblGrid>
      <w:tr w:rsidR="00397AE2" w:rsidRPr="002A15CC" w14:paraId="4D435381" w14:textId="77777777" w:rsidTr="003E6C39">
        <w:tc>
          <w:tcPr>
            <w:tcW w:w="846" w:type="dxa"/>
            <w:tcBorders>
              <w:right w:val="single" w:sz="4" w:space="0" w:color="auto"/>
            </w:tcBorders>
            <w:vAlign w:val="center"/>
          </w:tcPr>
          <w:p w14:paraId="2472DF09" w14:textId="77777777" w:rsidR="00397AE2" w:rsidRPr="002A15CC" w:rsidRDefault="00397AE2" w:rsidP="003E6C39">
            <w:pPr>
              <w:spacing w:line="276" w:lineRule="auto"/>
              <w:jc w:val="center"/>
              <w:rPr>
                <w:rFonts w:ascii="Arial" w:hAnsi="Arial" w:cs="Arial"/>
              </w:rPr>
            </w:pPr>
            <w:r w:rsidRPr="002A15CC">
              <w:rPr>
                <w:rFonts w:ascii="Arial" w:hAnsi="Arial" w:cs="Arial"/>
              </w:rPr>
              <w:lastRenderedPageBreak/>
              <w:t>Item</w:t>
            </w:r>
          </w:p>
        </w:tc>
        <w:tc>
          <w:tcPr>
            <w:tcW w:w="2384" w:type="dxa"/>
            <w:tcBorders>
              <w:left w:val="single" w:sz="4" w:space="0" w:color="auto"/>
              <w:right w:val="single" w:sz="4" w:space="0" w:color="auto"/>
            </w:tcBorders>
            <w:vAlign w:val="center"/>
          </w:tcPr>
          <w:p w14:paraId="65E31849" w14:textId="77777777" w:rsidR="00397AE2" w:rsidRPr="002A15CC" w:rsidRDefault="00397AE2" w:rsidP="003E6C39">
            <w:pPr>
              <w:spacing w:line="276" w:lineRule="auto"/>
              <w:jc w:val="center"/>
              <w:rPr>
                <w:rFonts w:ascii="Arial" w:hAnsi="Arial" w:cs="Arial"/>
              </w:rPr>
            </w:pPr>
            <w:r w:rsidRPr="002A15CC">
              <w:rPr>
                <w:rFonts w:ascii="Arial" w:hAnsi="Arial" w:cs="Arial"/>
              </w:rPr>
              <w:t>Especificação</w:t>
            </w:r>
          </w:p>
        </w:tc>
        <w:tc>
          <w:tcPr>
            <w:tcW w:w="1174" w:type="dxa"/>
            <w:tcBorders>
              <w:left w:val="single" w:sz="4" w:space="0" w:color="auto"/>
              <w:right w:val="single" w:sz="4" w:space="0" w:color="auto"/>
            </w:tcBorders>
            <w:vAlign w:val="center"/>
          </w:tcPr>
          <w:p w14:paraId="54279551" w14:textId="77777777" w:rsidR="00397AE2" w:rsidRPr="002A15CC" w:rsidRDefault="00397AE2" w:rsidP="003E6C39">
            <w:pPr>
              <w:spacing w:line="276" w:lineRule="auto"/>
              <w:jc w:val="center"/>
              <w:rPr>
                <w:rFonts w:ascii="Arial" w:hAnsi="Arial" w:cs="Arial"/>
              </w:rPr>
            </w:pPr>
            <w:r w:rsidRPr="002A15CC">
              <w:rPr>
                <w:rFonts w:ascii="Arial" w:hAnsi="Arial" w:cs="Arial"/>
              </w:rPr>
              <w:t>Unid.</w:t>
            </w:r>
          </w:p>
        </w:tc>
        <w:tc>
          <w:tcPr>
            <w:tcW w:w="1134" w:type="dxa"/>
            <w:tcBorders>
              <w:left w:val="single" w:sz="4" w:space="0" w:color="auto"/>
              <w:right w:val="single" w:sz="4" w:space="0" w:color="auto"/>
            </w:tcBorders>
            <w:vAlign w:val="center"/>
          </w:tcPr>
          <w:p w14:paraId="0D981461" w14:textId="77777777" w:rsidR="00397AE2" w:rsidRPr="002A15CC" w:rsidRDefault="00397AE2" w:rsidP="003E6C39">
            <w:pPr>
              <w:spacing w:line="276" w:lineRule="auto"/>
              <w:jc w:val="center"/>
              <w:rPr>
                <w:rFonts w:ascii="Arial" w:hAnsi="Arial" w:cs="Arial"/>
              </w:rPr>
            </w:pPr>
            <w:r w:rsidRPr="002A15CC">
              <w:rPr>
                <w:rFonts w:ascii="Arial" w:hAnsi="Arial" w:cs="Arial"/>
              </w:rPr>
              <w:t>Quant.</w:t>
            </w:r>
          </w:p>
        </w:tc>
        <w:tc>
          <w:tcPr>
            <w:tcW w:w="1701" w:type="dxa"/>
            <w:tcBorders>
              <w:left w:val="single" w:sz="4" w:space="0" w:color="auto"/>
              <w:right w:val="single" w:sz="4" w:space="0" w:color="auto"/>
            </w:tcBorders>
            <w:vAlign w:val="center"/>
          </w:tcPr>
          <w:p w14:paraId="1E527973" w14:textId="77777777" w:rsidR="00397AE2" w:rsidRPr="002A15CC" w:rsidRDefault="00397AE2" w:rsidP="003E6C39">
            <w:pPr>
              <w:spacing w:line="276" w:lineRule="auto"/>
              <w:jc w:val="center"/>
              <w:rPr>
                <w:rFonts w:ascii="Arial" w:hAnsi="Arial" w:cs="Arial"/>
              </w:rPr>
            </w:pPr>
            <w:r w:rsidRPr="002A15CC">
              <w:rPr>
                <w:rFonts w:ascii="Arial" w:hAnsi="Arial" w:cs="Arial"/>
              </w:rPr>
              <w:t>Valor unitário</w:t>
            </w:r>
          </w:p>
          <w:p w14:paraId="5D09EAB2" w14:textId="77777777" w:rsidR="00397AE2" w:rsidRPr="002A15CC" w:rsidRDefault="00397AE2" w:rsidP="003E6C39">
            <w:pPr>
              <w:spacing w:line="276" w:lineRule="auto"/>
              <w:jc w:val="center"/>
              <w:rPr>
                <w:rFonts w:ascii="Arial" w:hAnsi="Arial" w:cs="Arial"/>
              </w:rPr>
            </w:pPr>
            <w:r w:rsidRPr="002A15CC">
              <w:rPr>
                <w:rFonts w:ascii="Arial" w:hAnsi="Arial" w:cs="Arial"/>
              </w:rPr>
              <w:t>Registrado</w:t>
            </w:r>
          </w:p>
        </w:tc>
        <w:tc>
          <w:tcPr>
            <w:tcW w:w="1276" w:type="dxa"/>
            <w:tcBorders>
              <w:left w:val="single" w:sz="4" w:space="0" w:color="auto"/>
            </w:tcBorders>
            <w:vAlign w:val="center"/>
          </w:tcPr>
          <w:p w14:paraId="607D9829" w14:textId="77777777" w:rsidR="00397AE2" w:rsidRPr="002A15CC" w:rsidRDefault="00397AE2" w:rsidP="003E6C39">
            <w:pPr>
              <w:spacing w:line="276" w:lineRule="auto"/>
              <w:jc w:val="center"/>
              <w:rPr>
                <w:rFonts w:ascii="Arial" w:hAnsi="Arial" w:cs="Arial"/>
              </w:rPr>
            </w:pPr>
            <w:r w:rsidRPr="002A15CC">
              <w:rPr>
                <w:rFonts w:ascii="Arial" w:hAnsi="Arial" w:cs="Arial"/>
              </w:rPr>
              <w:t>Valor Global</w:t>
            </w:r>
          </w:p>
        </w:tc>
      </w:tr>
      <w:tr w:rsidR="00397AE2" w:rsidRPr="002A15CC" w14:paraId="7FDB114C" w14:textId="77777777" w:rsidTr="003E6C39">
        <w:tc>
          <w:tcPr>
            <w:tcW w:w="846" w:type="dxa"/>
            <w:tcBorders>
              <w:right w:val="single" w:sz="4" w:space="0" w:color="auto"/>
            </w:tcBorders>
            <w:vAlign w:val="center"/>
          </w:tcPr>
          <w:p w14:paraId="2AE76A4F" w14:textId="77777777" w:rsidR="00397AE2" w:rsidRPr="002A15CC" w:rsidRDefault="00397AE2" w:rsidP="003E6C39">
            <w:pPr>
              <w:spacing w:line="276" w:lineRule="auto"/>
              <w:jc w:val="center"/>
              <w:rPr>
                <w:rFonts w:ascii="Arial" w:hAnsi="Arial" w:cs="Arial"/>
              </w:rPr>
            </w:pPr>
            <w:r w:rsidRPr="002A15CC">
              <w:rPr>
                <w:rFonts w:ascii="Arial" w:hAnsi="Arial" w:cs="Arial"/>
              </w:rPr>
              <w:t>1</w:t>
            </w:r>
          </w:p>
        </w:tc>
        <w:tc>
          <w:tcPr>
            <w:tcW w:w="2384" w:type="dxa"/>
            <w:tcBorders>
              <w:left w:val="single" w:sz="4" w:space="0" w:color="auto"/>
              <w:right w:val="single" w:sz="4" w:space="0" w:color="auto"/>
            </w:tcBorders>
            <w:vAlign w:val="center"/>
          </w:tcPr>
          <w:p w14:paraId="0AE62880" w14:textId="77777777" w:rsidR="00397AE2" w:rsidRPr="002A15CC" w:rsidRDefault="00397AE2" w:rsidP="003E6C39">
            <w:pPr>
              <w:spacing w:line="276" w:lineRule="auto"/>
              <w:jc w:val="center"/>
              <w:rPr>
                <w:rFonts w:ascii="Arial" w:hAnsi="Arial" w:cs="Arial"/>
              </w:rPr>
            </w:pPr>
          </w:p>
        </w:tc>
        <w:tc>
          <w:tcPr>
            <w:tcW w:w="1174" w:type="dxa"/>
            <w:tcBorders>
              <w:left w:val="single" w:sz="4" w:space="0" w:color="auto"/>
              <w:right w:val="single" w:sz="4" w:space="0" w:color="auto"/>
            </w:tcBorders>
            <w:vAlign w:val="center"/>
          </w:tcPr>
          <w:p w14:paraId="3AAC7B23" w14:textId="77777777" w:rsidR="00397AE2" w:rsidRPr="002A15CC" w:rsidRDefault="00397AE2" w:rsidP="003E6C39">
            <w:pPr>
              <w:spacing w:line="276" w:lineRule="auto"/>
              <w:jc w:val="center"/>
              <w:rPr>
                <w:rFonts w:ascii="Arial" w:hAnsi="Arial" w:cs="Arial"/>
              </w:rPr>
            </w:pPr>
          </w:p>
        </w:tc>
        <w:tc>
          <w:tcPr>
            <w:tcW w:w="1134" w:type="dxa"/>
            <w:tcBorders>
              <w:left w:val="single" w:sz="4" w:space="0" w:color="auto"/>
              <w:right w:val="single" w:sz="4" w:space="0" w:color="auto"/>
            </w:tcBorders>
            <w:vAlign w:val="center"/>
          </w:tcPr>
          <w:p w14:paraId="05FCAFE1" w14:textId="77777777" w:rsidR="00397AE2" w:rsidRPr="002A15CC" w:rsidRDefault="00397AE2" w:rsidP="003E6C39">
            <w:pPr>
              <w:spacing w:line="276" w:lineRule="auto"/>
              <w:jc w:val="center"/>
              <w:rPr>
                <w:rFonts w:ascii="Arial" w:hAnsi="Arial" w:cs="Arial"/>
              </w:rPr>
            </w:pPr>
          </w:p>
        </w:tc>
        <w:tc>
          <w:tcPr>
            <w:tcW w:w="1701" w:type="dxa"/>
            <w:tcBorders>
              <w:left w:val="single" w:sz="4" w:space="0" w:color="auto"/>
              <w:right w:val="single" w:sz="4" w:space="0" w:color="auto"/>
            </w:tcBorders>
            <w:vAlign w:val="center"/>
          </w:tcPr>
          <w:p w14:paraId="49F40D20" w14:textId="77777777" w:rsidR="00397AE2" w:rsidRPr="002A15CC" w:rsidRDefault="00397AE2" w:rsidP="003E6C39">
            <w:pPr>
              <w:spacing w:line="276" w:lineRule="auto"/>
              <w:jc w:val="center"/>
              <w:rPr>
                <w:rFonts w:ascii="Arial" w:hAnsi="Arial" w:cs="Arial"/>
              </w:rPr>
            </w:pPr>
          </w:p>
        </w:tc>
        <w:tc>
          <w:tcPr>
            <w:tcW w:w="1276" w:type="dxa"/>
            <w:tcBorders>
              <w:left w:val="single" w:sz="4" w:space="0" w:color="auto"/>
            </w:tcBorders>
            <w:vAlign w:val="center"/>
          </w:tcPr>
          <w:p w14:paraId="32A85BEB" w14:textId="77777777" w:rsidR="00397AE2" w:rsidRPr="002A15CC" w:rsidRDefault="00397AE2" w:rsidP="003E6C39">
            <w:pPr>
              <w:spacing w:line="276" w:lineRule="auto"/>
              <w:jc w:val="center"/>
              <w:rPr>
                <w:rFonts w:ascii="Arial" w:hAnsi="Arial" w:cs="Arial"/>
              </w:rPr>
            </w:pPr>
          </w:p>
        </w:tc>
      </w:tr>
    </w:tbl>
    <w:p w14:paraId="12338307" w14:textId="77777777" w:rsidR="00397AE2" w:rsidRPr="002A15CC" w:rsidRDefault="00397AE2" w:rsidP="00397AE2">
      <w:pPr>
        <w:jc w:val="both"/>
        <w:rPr>
          <w:rFonts w:ascii="Arial" w:hAnsi="Arial" w:cs="Arial"/>
          <w:b/>
          <w:bCs/>
        </w:rPr>
      </w:pPr>
    </w:p>
    <w:p w14:paraId="5D36651B" w14:textId="77777777" w:rsidR="00397AE2" w:rsidRPr="002A15CC" w:rsidRDefault="00397AE2" w:rsidP="00397AE2">
      <w:pPr>
        <w:jc w:val="both"/>
        <w:rPr>
          <w:rFonts w:ascii="Arial" w:hAnsi="Arial" w:cs="Arial"/>
          <w:b/>
          <w:bCs/>
        </w:rPr>
      </w:pPr>
    </w:p>
    <w:p w14:paraId="0AD1942E" w14:textId="77777777" w:rsidR="00397AE2" w:rsidRDefault="00397AE2" w:rsidP="00397AE2">
      <w:pPr>
        <w:autoSpaceDE w:val="0"/>
        <w:autoSpaceDN w:val="0"/>
        <w:adjustRightInd w:val="0"/>
        <w:jc w:val="both"/>
        <w:rPr>
          <w:rFonts w:ascii="Arial" w:hAnsi="Arial" w:cs="Arial"/>
          <w:b/>
          <w:bCs/>
        </w:rPr>
      </w:pPr>
    </w:p>
    <w:p w14:paraId="252E543F" w14:textId="77777777" w:rsidR="00397AE2" w:rsidRDefault="00397AE2" w:rsidP="00397AE2">
      <w:pPr>
        <w:autoSpaceDE w:val="0"/>
        <w:autoSpaceDN w:val="0"/>
        <w:adjustRightInd w:val="0"/>
        <w:jc w:val="both"/>
        <w:rPr>
          <w:rFonts w:ascii="Arial" w:hAnsi="Arial" w:cs="Arial"/>
          <w:b/>
          <w:bCs/>
        </w:rPr>
      </w:pPr>
    </w:p>
    <w:p w14:paraId="7D62BCD1" w14:textId="77777777" w:rsidR="00397AE2" w:rsidRDefault="00397AE2" w:rsidP="00397AE2">
      <w:pPr>
        <w:autoSpaceDE w:val="0"/>
        <w:autoSpaceDN w:val="0"/>
        <w:adjustRightInd w:val="0"/>
        <w:jc w:val="both"/>
        <w:rPr>
          <w:rFonts w:ascii="Arial" w:hAnsi="Arial" w:cs="Arial"/>
          <w:b/>
          <w:bCs/>
        </w:rPr>
      </w:pPr>
    </w:p>
    <w:p w14:paraId="4FF28627" w14:textId="77777777" w:rsidR="00397AE2" w:rsidRDefault="00397AE2" w:rsidP="00397AE2">
      <w:pPr>
        <w:autoSpaceDE w:val="0"/>
        <w:autoSpaceDN w:val="0"/>
        <w:adjustRightInd w:val="0"/>
        <w:jc w:val="both"/>
        <w:rPr>
          <w:rFonts w:ascii="Arial" w:hAnsi="Arial" w:cs="Arial"/>
          <w:b/>
          <w:bCs/>
        </w:rPr>
      </w:pPr>
    </w:p>
    <w:p w14:paraId="2611531F" w14:textId="77777777" w:rsidR="00397AE2" w:rsidRPr="002A15CC" w:rsidRDefault="00397AE2" w:rsidP="00397AE2">
      <w:pPr>
        <w:autoSpaceDE w:val="0"/>
        <w:autoSpaceDN w:val="0"/>
        <w:adjustRightInd w:val="0"/>
        <w:jc w:val="both"/>
        <w:rPr>
          <w:rFonts w:ascii="Arial" w:hAnsi="Arial" w:cs="Arial"/>
          <w:b/>
          <w:bCs/>
        </w:rPr>
      </w:pPr>
      <w:r w:rsidRPr="002A15CC">
        <w:rPr>
          <w:rFonts w:ascii="Arial" w:hAnsi="Arial" w:cs="Arial"/>
          <w:b/>
          <w:bCs/>
        </w:rPr>
        <w:t>CLÁUSULA DÉCIMA TERCEIRA - DA PUBLICIDADE</w:t>
      </w:r>
    </w:p>
    <w:p w14:paraId="01AE94A6" w14:textId="77777777" w:rsidR="00397AE2" w:rsidRPr="002A15CC" w:rsidRDefault="00397AE2" w:rsidP="00397AE2">
      <w:pPr>
        <w:autoSpaceDE w:val="0"/>
        <w:autoSpaceDN w:val="0"/>
        <w:adjustRightInd w:val="0"/>
        <w:jc w:val="both"/>
        <w:rPr>
          <w:rFonts w:ascii="Arial" w:hAnsi="Arial" w:cs="Arial"/>
          <w:b/>
          <w:bCs/>
        </w:rPr>
      </w:pPr>
    </w:p>
    <w:p w14:paraId="21894341"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rPr>
        <w:t>13.1. O extrato da presente Ata de Registro de Preço será publicado na Imprensa Oficial.</w:t>
      </w:r>
    </w:p>
    <w:p w14:paraId="29E5C8C4" w14:textId="77777777" w:rsidR="00397AE2" w:rsidRPr="002A15CC" w:rsidRDefault="00397AE2" w:rsidP="00397AE2">
      <w:pPr>
        <w:autoSpaceDE w:val="0"/>
        <w:autoSpaceDN w:val="0"/>
        <w:adjustRightInd w:val="0"/>
        <w:jc w:val="both"/>
        <w:rPr>
          <w:rFonts w:ascii="Arial" w:hAnsi="Arial" w:cs="Arial"/>
          <w:b/>
          <w:bCs/>
        </w:rPr>
      </w:pPr>
    </w:p>
    <w:p w14:paraId="6F53E1DD" w14:textId="77777777" w:rsidR="00397AE2" w:rsidRPr="005012C5" w:rsidRDefault="00397AE2" w:rsidP="00397AE2">
      <w:pPr>
        <w:autoSpaceDE w:val="0"/>
        <w:autoSpaceDN w:val="0"/>
        <w:adjustRightInd w:val="0"/>
        <w:jc w:val="both"/>
        <w:rPr>
          <w:rFonts w:ascii="Arial" w:hAnsi="Arial" w:cs="Arial"/>
          <w:b/>
          <w:bCs/>
        </w:rPr>
      </w:pPr>
      <w:r w:rsidRPr="002A15CC">
        <w:rPr>
          <w:rFonts w:ascii="Arial" w:hAnsi="Arial" w:cs="Arial"/>
          <w:b/>
          <w:bCs/>
        </w:rPr>
        <w:t>CLÁUSULA DÉCIMA QUARTA - FISCALIZAÇÃO</w:t>
      </w:r>
    </w:p>
    <w:p w14:paraId="000CD340" w14:textId="77777777" w:rsidR="00397AE2" w:rsidRPr="005012C5" w:rsidRDefault="00397AE2" w:rsidP="00397AE2">
      <w:pPr>
        <w:autoSpaceDE w:val="0"/>
        <w:autoSpaceDN w:val="0"/>
        <w:adjustRightInd w:val="0"/>
        <w:jc w:val="both"/>
        <w:rPr>
          <w:rFonts w:ascii="Arial" w:hAnsi="Arial" w:cs="Arial"/>
          <w:b/>
          <w:bCs/>
        </w:rPr>
      </w:pPr>
    </w:p>
    <w:p w14:paraId="0710EA63" w14:textId="77777777" w:rsidR="00397AE2" w:rsidRPr="005012C5" w:rsidRDefault="00397AE2" w:rsidP="00397AE2">
      <w:pPr>
        <w:spacing w:after="160" w:line="276" w:lineRule="auto"/>
        <w:jc w:val="both"/>
        <w:rPr>
          <w:rFonts w:ascii="Arial" w:hAnsi="Arial" w:cs="Arial"/>
        </w:rPr>
      </w:pPr>
      <w:r w:rsidRPr="005012C5">
        <w:rPr>
          <w:rFonts w:ascii="Arial" w:hAnsi="Arial" w:cs="Arial"/>
        </w:rPr>
        <w:t xml:space="preserve">14.1. Fica designado como fiscal a senhora </w:t>
      </w:r>
      <w:r w:rsidRPr="005012C5">
        <w:rPr>
          <w:rFonts w:ascii="Arial" w:hAnsi="Arial" w:cs="Arial"/>
          <w:u w:val="single"/>
        </w:rPr>
        <w:t>Angela Cristina Marques Rosa</w:t>
      </w:r>
      <w:r w:rsidRPr="005012C5">
        <w:rPr>
          <w:rFonts w:ascii="Arial" w:hAnsi="Arial" w:cs="Arial"/>
        </w:rPr>
        <w:t xml:space="preserve"> e como suplente a senhor </w:t>
      </w:r>
      <w:r w:rsidRPr="005012C5">
        <w:rPr>
          <w:rFonts w:ascii="Arial" w:hAnsi="Arial" w:cs="Arial"/>
          <w:u w:val="single"/>
        </w:rPr>
        <w:t>Renan Barbosa de Oliveira</w:t>
      </w:r>
      <w:r w:rsidRPr="005012C5">
        <w:rPr>
          <w:rFonts w:ascii="Arial" w:hAnsi="Arial" w:cs="Arial"/>
        </w:rPr>
        <w:t>, nomeados pela Portaria nº 156 de 30 de julho de 2018, conforme disposto no art. 67 da lei 8.666/93.</w:t>
      </w:r>
    </w:p>
    <w:p w14:paraId="2EFC8AEB" w14:textId="77777777" w:rsidR="00397AE2" w:rsidRPr="002A15CC" w:rsidRDefault="00397AE2" w:rsidP="00397AE2">
      <w:pPr>
        <w:spacing w:after="160" w:line="276" w:lineRule="auto"/>
        <w:jc w:val="both"/>
        <w:rPr>
          <w:rFonts w:ascii="Arial" w:hAnsi="Arial" w:cs="Arial"/>
        </w:rPr>
      </w:pPr>
      <w:r w:rsidRPr="002A15CC">
        <w:rPr>
          <w:rFonts w:ascii="Arial" w:hAnsi="Arial" w:cs="Arial"/>
        </w:rPr>
        <w:t>14.2. Compete ao Fiscal o acompanhamento, fiscalização, atesto dos produtos, além de dirimir e desembaraçar quaisquer dúvidas e pendências que surgirem, determinando o que for necessário à regularização das faltas, falhas, problemas ou defeitos observados.</w:t>
      </w:r>
    </w:p>
    <w:p w14:paraId="296A2E49" w14:textId="77777777" w:rsidR="00397AE2" w:rsidRPr="002A15CC" w:rsidRDefault="00397AE2" w:rsidP="00397AE2">
      <w:pPr>
        <w:spacing w:before="240" w:after="160" w:line="276" w:lineRule="auto"/>
        <w:jc w:val="both"/>
        <w:rPr>
          <w:rFonts w:ascii="Arial" w:hAnsi="Arial" w:cs="Arial"/>
        </w:rPr>
      </w:pPr>
      <w:r w:rsidRPr="002A15CC">
        <w:rPr>
          <w:rFonts w:ascii="Arial" w:hAnsi="Arial" w:cs="Arial"/>
        </w:rPr>
        <w:t xml:space="preserve">14.3. As decisões e providências que ultrapassem a competência do Fiscal serão encaminhadas à autoridade competente da Administração para adoção das medidas convenientes, de acordo com disposto no </w:t>
      </w:r>
      <w:r w:rsidRPr="002A15CC">
        <w:rPr>
          <w:rFonts w:ascii="Arial" w:hAnsi="Arial" w:cs="Arial"/>
          <w:shd w:val="clear" w:color="auto" w:fill="FFFFFF"/>
        </w:rPr>
        <w:t>§ 2º do art. 67 da Lei nº 8.666/93.</w:t>
      </w:r>
    </w:p>
    <w:p w14:paraId="697E70C5" w14:textId="77777777" w:rsidR="00397AE2" w:rsidRPr="002A15CC" w:rsidRDefault="00397AE2" w:rsidP="00397AE2">
      <w:pPr>
        <w:autoSpaceDE w:val="0"/>
        <w:autoSpaceDN w:val="0"/>
        <w:adjustRightInd w:val="0"/>
        <w:jc w:val="both"/>
        <w:rPr>
          <w:rFonts w:ascii="Arial" w:hAnsi="Arial" w:cs="Arial"/>
          <w:b/>
          <w:bCs/>
        </w:rPr>
      </w:pPr>
      <w:r w:rsidRPr="002A15CC">
        <w:rPr>
          <w:rFonts w:ascii="Arial" w:hAnsi="Arial" w:cs="Arial"/>
          <w:b/>
          <w:bCs/>
        </w:rPr>
        <w:t>CLÁUSULA DÉCIMA QUINTA - DAS DISPOSIÇÕES FINAIS</w:t>
      </w:r>
    </w:p>
    <w:p w14:paraId="32B935FF" w14:textId="77777777" w:rsidR="00397AE2" w:rsidRPr="002A15CC" w:rsidRDefault="00397AE2" w:rsidP="00397AE2">
      <w:pPr>
        <w:autoSpaceDE w:val="0"/>
        <w:autoSpaceDN w:val="0"/>
        <w:adjustRightInd w:val="0"/>
        <w:jc w:val="both"/>
        <w:rPr>
          <w:rFonts w:ascii="Arial" w:hAnsi="Arial" w:cs="Arial"/>
        </w:rPr>
      </w:pPr>
    </w:p>
    <w:p w14:paraId="065937DB"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rPr>
        <w:t xml:space="preserve">15.1. Os casos omissos aplicar-se-ão as demais disposições constantes da Lei </w:t>
      </w:r>
      <w:proofErr w:type="gramStart"/>
      <w:r w:rsidRPr="002A15CC">
        <w:rPr>
          <w:rFonts w:ascii="Arial" w:hAnsi="Arial" w:cs="Arial"/>
        </w:rPr>
        <w:t>n.º</w:t>
      </w:r>
      <w:proofErr w:type="gramEnd"/>
      <w:r w:rsidRPr="002A15CC">
        <w:rPr>
          <w:rFonts w:ascii="Arial" w:hAnsi="Arial" w:cs="Arial"/>
        </w:rPr>
        <w:t xml:space="preserve"> 10.520, de 17 de julho de 2002, do Decreto Municipal nº 05/2018, da Lei 8.666, de 21 de junho de 1993, e demais normas aplicáveis a espécie.</w:t>
      </w:r>
    </w:p>
    <w:p w14:paraId="27C07339" w14:textId="77777777" w:rsidR="00397AE2" w:rsidRPr="002A15CC" w:rsidRDefault="00397AE2" w:rsidP="00397AE2">
      <w:pPr>
        <w:autoSpaceDE w:val="0"/>
        <w:autoSpaceDN w:val="0"/>
        <w:adjustRightInd w:val="0"/>
        <w:jc w:val="both"/>
        <w:rPr>
          <w:rFonts w:ascii="Arial" w:hAnsi="Arial" w:cs="Arial"/>
        </w:rPr>
      </w:pPr>
    </w:p>
    <w:p w14:paraId="1D11210F" w14:textId="77777777" w:rsidR="00397AE2" w:rsidRPr="002A15CC" w:rsidRDefault="00397AE2" w:rsidP="00397AE2">
      <w:pPr>
        <w:autoSpaceDE w:val="0"/>
        <w:autoSpaceDN w:val="0"/>
        <w:adjustRightInd w:val="0"/>
        <w:jc w:val="both"/>
        <w:rPr>
          <w:rFonts w:ascii="Arial" w:hAnsi="Arial" w:cs="Arial"/>
          <w:b/>
          <w:bCs/>
        </w:rPr>
      </w:pPr>
      <w:r w:rsidRPr="002A15CC">
        <w:rPr>
          <w:rFonts w:ascii="Arial" w:hAnsi="Arial" w:cs="Arial"/>
          <w:b/>
          <w:bCs/>
        </w:rPr>
        <w:t>CLÁUSULA DÉCIMA SEXTA– DO FORO</w:t>
      </w:r>
    </w:p>
    <w:p w14:paraId="352DFDA3" w14:textId="77777777" w:rsidR="00397AE2" w:rsidRPr="002A15CC" w:rsidRDefault="00397AE2" w:rsidP="00397AE2">
      <w:pPr>
        <w:autoSpaceDE w:val="0"/>
        <w:autoSpaceDN w:val="0"/>
        <w:adjustRightInd w:val="0"/>
        <w:jc w:val="both"/>
        <w:rPr>
          <w:rFonts w:ascii="Arial" w:hAnsi="Arial" w:cs="Arial"/>
        </w:rPr>
      </w:pPr>
    </w:p>
    <w:p w14:paraId="4068311A" w14:textId="77777777" w:rsidR="00397AE2" w:rsidRPr="002A15CC" w:rsidRDefault="00397AE2" w:rsidP="00397AE2">
      <w:pPr>
        <w:autoSpaceDE w:val="0"/>
        <w:autoSpaceDN w:val="0"/>
        <w:adjustRightInd w:val="0"/>
        <w:jc w:val="both"/>
        <w:rPr>
          <w:rFonts w:ascii="Arial" w:hAnsi="Arial" w:cs="Arial"/>
        </w:rPr>
      </w:pPr>
      <w:r w:rsidRPr="002A15CC">
        <w:rPr>
          <w:rFonts w:ascii="Arial" w:hAnsi="Arial" w:cs="Arial"/>
        </w:rPr>
        <w:t>16.1. Fica eleito o foro da cidade de Douradina, Estado de Mato Grosso do Sul, renunciando de qualquer outro, por mais privilegiado que seja, para processar as questões resultantes desta licitação e que não possam ser dirimidas administrativamente.</w:t>
      </w:r>
    </w:p>
    <w:p w14:paraId="783098F2" w14:textId="77777777" w:rsidR="00397AE2" w:rsidRPr="002A15CC" w:rsidRDefault="00397AE2" w:rsidP="00397AE2">
      <w:pPr>
        <w:autoSpaceDE w:val="0"/>
        <w:autoSpaceDN w:val="0"/>
        <w:adjustRightInd w:val="0"/>
        <w:jc w:val="both"/>
        <w:rPr>
          <w:rFonts w:ascii="Arial" w:hAnsi="Arial" w:cs="Arial"/>
        </w:rPr>
      </w:pPr>
    </w:p>
    <w:p w14:paraId="7B686855" w14:textId="77777777" w:rsidR="00397AE2" w:rsidRPr="002A15CC" w:rsidRDefault="00397AE2" w:rsidP="00397AE2">
      <w:pPr>
        <w:autoSpaceDE w:val="0"/>
        <w:autoSpaceDN w:val="0"/>
        <w:adjustRightInd w:val="0"/>
        <w:jc w:val="both"/>
        <w:rPr>
          <w:rFonts w:ascii="Arial" w:hAnsi="Arial" w:cs="Arial"/>
        </w:rPr>
      </w:pPr>
      <w:proofErr w:type="spellStart"/>
      <w:proofErr w:type="gramStart"/>
      <w:r w:rsidRPr="002A15CC">
        <w:rPr>
          <w:rFonts w:ascii="Arial" w:hAnsi="Arial" w:cs="Arial"/>
        </w:rPr>
        <w:t>xxxxxxxxxxxxxxx</w:t>
      </w:r>
      <w:proofErr w:type="spellEnd"/>
      <w:proofErr w:type="gramEnd"/>
    </w:p>
    <w:p w14:paraId="6F777EC9" w14:textId="77777777" w:rsidR="00397AE2" w:rsidRPr="002A15CC" w:rsidRDefault="00397AE2" w:rsidP="00397AE2">
      <w:pPr>
        <w:autoSpaceDE w:val="0"/>
        <w:autoSpaceDN w:val="0"/>
        <w:adjustRightInd w:val="0"/>
        <w:jc w:val="both"/>
        <w:rPr>
          <w:rFonts w:ascii="Arial" w:hAnsi="Arial" w:cs="Arial"/>
          <w:b/>
        </w:rPr>
      </w:pPr>
      <w:r w:rsidRPr="002A15CC">
        <w:rPr>
          <w:rFonts w:ascii="Arial" w:hAnsi="Arial" w:cs="Arial"/>
          <w:b/>
        </w:rPr>
        <w:t>MUNICÍPIO</w:t>
      </w:r>
    </w:p>
    <w:p w14:paraId="5647D33D" w14:textId="77777777" w:rsidR="00397AE2" w:rsidRPr="002A15CC" w:rsidRDefault="00397AE2" w:rsidP="00397AE2">
      <w:pPr>
        <w:autoSpaceDE w:val="0"/>
        <w:autoSpaceDN w:val="0"/>
        <w:adjustRightInd w:val="0"/>
        <w:jc w:val="both"/>
        <w:rPr>
          <w:rFonts w:ascii="Arial" w:hAnsi="Arial" w:cs="Arial"/>
          <w:b/>
        </w:rPr>
      </w:pPr>
    </w:p>
    <w:p w14:paraId="1C7FAC7F" w14:textId="77777777" w:rsidR="00397AE2" w:rsidRPr="002A15CC" w:rsidRDefault="00397AE2" w:rsidP="00397AE2">
      <w:pPr>
        <w:autoSpaceDE w:val="0"/>
        <w:autoSpaceDN w:val="0"/>
        <w:adjustRightInd w:val="0"/>
        <w:jc w:val="both"/>
        <w:rPr>
          <w:rFonts w:ascii="Arial" w:hAnsi="Arial" w:cs="Arial"/>
          <w:b/>
        </w:rPr>
      </w:pPr>
      <w:proofErr w:type="spellStart"/>
      <w:proofErr w:type="gramStart"/>
      <w:r w:rsidRPr="002A15CC">
        <w:rPr>
          <w:rFonts w:ascii="Arial" w:hAnsi="Arial" w:cs="Arial"/>
          <w:b/>
        </w:rPr>
        <w:t>xxxxxxxxxxxxxxx</w:t>
      </w:r>
      <w:proofErr w:type="spellEnd"/>
      <w:proofErr w:type="gramEnd"/>
    </w:p>
    <w:p w14:paraId="690935BD" w14:textId="77777777" w:rsidR="00397AE2" w:rsidRPr="002A15CC" w:rsidRDefault="00397AE2" w:rsidP="00397AE2">
      <w:pPr>
        <w:autoSpaceDE w:val="0"/>
        <w:autoSpaceDN w:val="0"/>
        <w:adjustRightInd w:val="0"/>
        <w:jc w:val="both"/>
        <w:rPr>
          <w:rFonts w:ascii="Arial" w:hAnsi="Arial" w:cs="Arial"/>
          <w:b/>
        </w:rPr>
      </w:pPr>
      <w:r w:rsidRPr="002A15CC">
        <w:rPr>
          <w:rFonts w:ascii="Arial" w:hAnsi="Arial" w:cs="Arial"/>
          <w:b/>
        </w:rPr>
        <w:t>DETENTORA DA ATA</w:t>
      </w:r>
    </w:p>
    <w:p w14:paraId="215F76F1" w14:textId="77777777" w:rsidR="00397AE2" w:rsidRPr="002A15CC" w:rsidRDefault="00397AE2" w:rsidP="00397AE2"/>
    <w:p w14:paraId="6662C8E0" w14:textId="77777777" w:rsidR="00397AE2" w:rsidRPr="002A15CC" w:rsidRDefault="00397AE2" w:rsidP="00397AE2">
      <w:pPr>
        <w:spacing w:after="160" w:line="259" w:lineRule="auto"/>
        <w:rPr>
          <w:rFonts w:ascii="Arial" w:hAnsi="Arial" w:cs="Arial"/>
          <w:b/>
          <w:bCs/>
        </w:rPr>
      </w:pPr>
      <w:r w:rsidRPr="002A15CC">
        <w:rPr>
          <w:rFonts w:ascii="Arial" w:hAnsi="Arial" w:cs="Arial"/>
          <w:b/>
          <w:bCs/>
        </w:rPr>
        <w:br w:type="page"/>
      </w:r>
    </w:p>
    <w:p w14:paraId="76C12498" w14:textId="77777777" w:rsidR="00397AE2" w:rsidRPr="002A15CC" w:rsidRDefault="00397AE2" w:rsidP="00397AE2">
      <w:pPr>
        <w:autoSpaceDE w:val="0"/>
        <w:autoSpaceDN w:val="0"/>
        <w:adjustRightInd w:val="0"/>
        <w:jc w:val="center"/>
        <w:rPr>
          <w:rFonts w:ascii="Arial" w:hAnsi="Arial" w:cs="Arial"/>
          <w:b/>
          <w:bCs/>
        </w:rPr>
      </w:pPr>
      <w:r w:rsidRPr="002A15CC">
        <w:rPr>
          <w:rFonts w:ascii="Arial" w:hAnsi="Arial" w:cs="Arial"/>
          <w:b/>
          <w:bCs/>
        </w:rPr>
        <w:lastRenderedPageBreak/>
        <w:t>ANEXO VII</w:t>
      </w:r>
      <w:r>
        <w:rPr>
          <w:rFonts w:ascii="Arial" w:hAnsi="Arial" w:cs="Arial"/>
          <w:b/>
          <w:bCs/>
        </w:rPr>
        <w:t>I</w:t>
      </w:r>
    </w:p>
    <w:p w14:paraId="6AA5D8A5" w14:textId="77777777" w:rsidR="00397AE2" w:rsidRPr="002A15CC" w:rsidRDefault="00397AE2" w:rsidP="00397AE2">
      <w:pPr>
        <w:autoSpaceDE w:val="0"/>
        <w:autoSpaceDN w:val="0"/>
        <w:adjustRightInd w:val="0"/>
        <w:jc w:val="center"/>
        <w:rPr>
          <w:rFonts w:ascii="Arial" w:hAnsi="Arial" w:cs="Arial"/>
          <w:b/>
          <w:bCs/>
        </w:rPr>
      </w:pPr>
      <w:r w:rsidRPr="002A15CC">
        <w:rPr>
          <w:rFonts w:ascii="Arial" w:hAnsi="Arial" w:cs="Arial"/>
          <w:b/>
          <w:bCs/>
        </w:rPr>
        <w:t>MINUTA DO CONTRATO</w:t>
      </w:r>
    </w:p>
    <w:p w14:paraId="777534D7" w14:textId="77777777" w:rsidR="00397AE2" w:rsidRPr="002A15CC" w:rsidRDefault="00397AE2" w:rsidP="00397AE2">
      <w:pPr>
        <w:autoSpaceDE w:val="0"/>
        <w:autoSpaceDN w:val="0"/>
        <w:adjustRightInd w:val="0"/>
        <w:jc w:val="center"/>
        <w:rPr>
          <w:rFonts w:ascii="Arial" w:hAnsi="Arial" w:cs="Arial"/>
          <w:b/>
          <w:bCs/>
        </w:rPr>
      </w:pPr>
    </w:p>
    <w:p w14:paraId="66790275" w14:textId="77777777" w:rsidR="00397AE2" w:rsidRPr="002A15CC" w:rsidRDefault="00397AE2" w:rsidP="00397AE2">
      <w:pPr>
        <w:autoSpaceDE w:val="0"/>
        <w:autoSpaceDN w:val="0"/>
        <w:adjustRightInd w:val="0"/>
        <w:jc w:val="both"/>
        <w:rPr>
          <w:rFonts w:ascii="Arial" w:hAnsi="Arial" w:cs="Arial"/>
          <w:b/>
          <w:bCs/>
        </w:rPr>
      </w:pPr>
    </w:p>
    <w:p w14:paraId="4B602123" w14:textId="77777777" w:rsidR="00397AE2" w:rsidRPr="00442CA0" w:rsidRDefault="00397AE2" w:rsidP="00397AE2">
      <w:pPr>
        <w:pStyle w:val="NormalWeb"/>
        <w:spacing w:before="0" w:beforeAutospacing="0" w:after="0" w:afterAutospacing="0"/>
        <w:jc w:val="both"/>
        <w:rPr>
          <w:rFonts w:ascii="Arial" w:hAnsi="Arial" w:cs="Arial" w:hint="default"/>
          <w:color w:val="000000" w:themeColor="text1"/>
          <w:sz w:val="24"/>
          <w:szCs w:val="24"/>
        </w:rPr>
      </w:pPr>
      <w:r w:rsidRPr="00442CA0">
        <w:rPr>
          <w:rFonts w:ascii="Arial" w:hAnsi="Arial" w:cs="Arial" w:hint="default"/>
          <w:color w:val="000000" w:themeColor="text1"/>
          <w:sz w:val="24"/>
          <w:szCs w:val="24"/>
        </w:rPr>
        <w:t xml:space="preserve">O </w:t>
      </w:r>
      <w:r w:rsidRPr="00442CA0">
        <w:rPr>
          <w:rFonts w:ascii="Arial" w:hAnsi="Arial" w:cs="Arial" w:hint="default"/>
          <w:b/>
          <w:bCs/>
          <w:color w:val="000000" w:themeColor="text1"/>
          <w:sz w:val="24"/>
          <w:szCs w:val="24"/>
        </w:rPr>
        <w:t xml:space="preserve">MUNICÍPIO DE </w:t>
      </w:r>
      <w:proofErr w:type="spellStart"/>
      <w:r w:rsidRPr="00442CA0">
        <w:rPr>
          <w:rFonts w:ascii="Arial" w:hAnsi="Arial" w:cs="Arial" w:hint="default"/>
          <w:b/>
          <w:bCs/>
          <w:color w:val="000000" w:themeColor="text1"/>
          <w:sz w:val="24"/>
          <w:szCs w:val="24"/>
        </w:rPr>
        <w:t>xxxxxxxxxxxxxx</w:t>
      </w:r>
      <w:proofErr w:type="spellEnd"/>
      <w:r w:rsidRPr="00442CA0">
        <w:rPr>
          <w:rFonts w:ascii="Arial" w:hAnsi="Arial" w:cs="Arial" w:hint="default"/>
          <w:b/>
          <w:bCs/>
          <w:color w:val="000000" w:themeColor="text1"/>
          <w:sz w:val="24"/>
          <w:szCs w:val="24"/>
        </w:rPr>
        <w:t>- Estado de Mato Grosso do Sul</w:t>
      </w:r>
      <w:r w:rsidRPr="00442CA0">
        <w:rPr>
          <w:rFonts w:ascii="Arial" w:hAnsi="Arial" w:cs="Arial" w:hint="default"/>
          <w:color w:val="000000" w:themeColor="text1"/>
          <w:sz w:val="24"/>
          <w:szCs w:val="24"/>
        </w:rPr>
        <w:t xml:space="preserve">, com sede na Rua </w:t>
      </w:r>
      <w:proofErr w:type="spellStart"/>
      <w:r w:rsidRPr="00442CA0">
        <w:rPr>
          <w:rFonts w:ascii="Arial" w:hAnsi="Arial" w:cs="Arial" w:hint="default"/>
          <w:color w:val="000000" w:themeColor="text1"/>
          <w:sz w:val="24"/>
          <w:szCs w:val="24"/>
        </w:rPr>
        <w:t>xxxx</w:t>
      </w:r>
      <w:proofErr w:type="spellEnd"/>
      <w:r w:rsidRPr="00442CA0">
        <w:rPr>
          <w:rFonts w:ascii="Arial" w:hAnsi="Arial" w:cs="Arial" w:hint="default"/>
          <w:color w:val="000000" w:themeColor="text1"/>
          <w:sz w:val="24"/>
          <w:szCs w:val="24"/>
        </w:rPr>
        <w:t xml:space="preserve">, </w:t>
      </w:r>
      <w:proofErr w:type="spellStart"/>
      <w:r w:rsidRPr="00442CA0">
        <w:rPr>
          <w:rFonts w:ascii="Arial" w:hAnsi="Arial" w:cs="Arial" w:hint="default"/>
          <w:color w:val="000000" w:themeColor="text1"/>
          <w:sz w:val="24"/>
          <w:szCs w:val="24"/>
        </w:rPr>
        <w:t>nª.xxx</w:t>
      </w:r>
      <w:proofErr w:type="spellEnd"/>
      <w:r w:rsidRPr="00442CA0">
        <w:rPr>
          <w:rFonts w:ascii="Arial" w:hAnsi="Arial" w:cs="Arial" w:hint="default"/>
          <w:color w:val="000000" w:themeColor="text1"/>
          <w:sz w:val="24"/>
          <w:szCs w:val="24"/>
        </w:rPr>
        <w:t xml:space="preserve">, bairro </w:t>
      </w:r>
      <w:proofErr w:type="spellStart"/>
      <w:r w:rsidRPr="00442CA0">
        <w:rPr>
          <w:rFonts w:ascii="Arial" w:hAnsi="Arial" w:cs="Arial" w:hint="default"/>
          <w:color w:val="000000" w:themeColor="text1"/>
          <w:sz w:val="24"/>
          <w:szCs w:val="24"/>
        </w:rPr>
        <w:t>xxx</w:t>
      </w:r>
      <w:proofErr w:type="spellEnd"/>
      <w:r w:rsidRPr="00442CA0">
        <w:rPr>
          <w:rFonts w:ascii="Arial" w:hAnsi="Arial" w:cs="Arial" w:hint="default"/>
          <w:color w:val="000000" w:themeColor="text1"/>
          <w:sz w:val="24"/>
          <w:szCs w:val="24"/>
        </w:rPr>
        <w:t xml:space="preserve">, </w:t>
      </w:r>
      <w:proofErr w:type="spellStart"/>
      <w:r w:rsidRPr="00442CA0">
        <w:rPr>
          <w:rFonts w:ascii="Arial" w:hAnsi="Arial" w:cs="Arial" w:hint="default"/>
          <w:color w:val="000000" w:themeColor="text1"/>
          <w:sz w:val="24"/>
          <w:szCs w:val="24"/>
        </w:rPr>
        <w:t>em</w:t>
      </w:r>
      <w:proofErr w:type="spellEnd"/>
      <w:r w:rsidRPr="00442CA0">
        <w:rPr>
          <w:rFonts w:ascii="Arial" w:hAnsi="Arial" w:cs="Arial" w:hint="default"/>
          <w:color w:val="000000" w:themeColor="text1"/>
          <w:sz w:val="24"/>
          <w:szCs w:val="24"/>
        </w:rPr>
        <w:t xml:space="preserve"> ............................ - MS., inscrito no CNPJ/MF sob n.º </w:t>
      </w:r>
      <w:proofErr w:type="spellStart"/>
      <w:r w:rsidRPr="00442CA0">
        <w:rPr>
          <w:rFonts w:ascii="Arial" w:hAnsi="Arial" w:cs="Arial" w:hint="default"/>
          <w:color w:val="000000" w:themeColor="text1"/>
          <w:sz w:val="24"/>
          <w:szCs w:val="24"/>
        </w:rPr>
        <w:t>xxxxxxxxxxxx</w:t>
      </w:r>
      <w:proofErr w:type="spellEnd"/>
      <w:r w:rsidRPr="00442CA0">
        <w:rPr>
          <w:rFonts w:ascii="Arial" w:hAnsi="Arial" w:cs="Arial" w:hint="default"/>
          <w:color w:val="000000" w:themeColor="text1"/>
          <w:sz w:val="24"/>
          <w:szCs w:val="24"/>
        </w:rPr>
        <w:t xml:space="preserve">, </w:t>
      </w:r>
      <w:r w:rsidRPr="00442CA0">
        <w:rPr>
          <w:rFonts w:ascii="Arial" w:hAnsi="Arial" w:cs="Arial" w:hint="default"/>
          <w:bCs/>
          <w:color w:val="000000" w:themeColor="text1"/>
          <w:sz w:val="24"/>
          <w:szCs w:val="24"/>
        </w:rPr>
        <w:t xml:space="preserve">neste ato representando pelo </w:t>
      </w:r>
      <w:proofErr w:type="spellStart"/>
      <w:r w:rsidRPr="00442CA0">
        <w:rPr>
          <w:rFonts w:ascii="Arial" w:hAnsi="Arial" w:cs="Arial" w:hint="default"/>
          <w:bCs/>
          <w:color w:val="000000" w:themeColor="text1"/>
          <w:sz w:val="24"/>
          <w:szCs w:val="24"/>
        </w:rPr>
        <w:t>Exmº</w:t>
      </w:r>
      <w:proofErr w:type="spellEnd"/>
      <w:r w:rsidRPr="00442CA0">
        <w:rPr>
          <w:rFonts w:ascii="Arial" w:hAnsi="Arial" w:cs="Arial" w:hint="default"/>
          <w:bCs/>
          <w:color w:val="000000" w:themeColor="text1"/>
          <w:sz w:val="24"/>
          <w:szCs w:val="24"/>
        </w:rPr>
        <w:t xml:space="preserve"> Prefeito Municipal, Sr. ___________________, brasileiro, portador do RG nº __________________, inscrito no CPF/MF sob nº _____________________, residente e domiciliado na Rua (Endereço Completo), em </w:t>
      </w:r>
      <w:proofErr w:type="spellStart"/>
      <w:r w:rsidRPr="00442CA0">
        <w:rPr>
          <w:rFonts w:ascii="Arial" w:hAnsi="Arial" w:cs="Arial" w:hint="default"/>
          <w:bCs/>
          <w:color w:val="000000" w:themeColor="text1"/>
          <w:sz w:val="24"/>
          <w:szCs w:val="24"/>
        </w:rPr>
        <w:t>xxxxx</w:t>
      </w:r>
      <w:proofErr w:type="spellEnd"/>
      <w:r w:rsidRPr="00442CA0">
        <w:rPr>
          <w:rFonts w:ascii="Arial" w:hAnsi="Arial" w:cs="Arial" w:hint="default"/>
          <w:bCs/>
          <w:color w:val="000000" w:themeColor="text1"/>
          <w:sz w:val="24"/>
          <w:szCs w:val="24"/>
        </w:rPr>
        <w:t xml:space="preserve">-MS, </w:t>
      </w:r>
      <w:r w:rsidRPr="00442CA0">
        <w:rPr>
          <w:rFonts w:ascii="Arial" w:hAnsi="Arial" w:cs="Arial" w:hint="default"/>
          <w:color w:val="000000" w:themeColor="text1"/>
          <w:sz w:val="24"/>
          <w:szCs w:val="24"/>
        </w:rPr>
        <w:t xml:space="preserve">doravante denominado </w:t>
      </w:r>
      <w:r w:rsidRPr="00442CA0">
        <w:rPr>
          <w:rFonts w:ascii="Arial" w:hAnsi="Arial" w:cs="Arial" w:hint="default"/>
          <w:b/>
          <w:color w:val="000000" w:themeColor="text1"/>
          <w:sz w:val="24"/>
          <w:szCs w:val="24"/>
        </w:rPr>
        <w:t>CONTRATANTE</w:t>
      </w:r>
      <w:r w:rsidRPr="00442CA0">
        <w:rPr>
          <w:rFonts w:ascii="Arial" w:hAnsi="Arial" w:cs="Arial" w:hint="default"/>
          <w:color w:val="000000" w:themeColor="text1"/>
          <w:sz w:val="24"/>
          <w:szCs w:val="24"/>
        </w:rPr>
        <w:t xml:space="preserve">, e a </w:t>
      </w:r>
      <w:r w:rsidRPr="00442CA0">
        <w:rPr>
          <w:rFonts w:ascii="Arial" w:hAnsi="Arial" w:cs="Arial" w:hint="default"/>
          <w:b/>
          <w:bCs/>
          <w:color w:val="000000" w:themeColor="text1"/>
          <w:sz w:val="24"/>
          <w:szCs w:val="24"/>
        </w:rPr>
        <w:t>Empresa XXXXXXXX</w:t>
      </w:r>
      <w:r w:rsidRPr="00442CA0">
        <w:rPr>
          <w:rFonts w:ascii="Arial" w:hAnsi="Arial" w:cs="Arial" w:hint="default"/>
          <w:color w:val="000000" w:themeColor="text1"/>
          <w:sz w:val="24"/>
          <w:szCs w:val="24"/>
        </w:rPr>
        <w:t xml:space="preserve">, inscrita no CNPJ/MF sob o n° 00.000.000/0000-00, com sede na XXXXXXXXXXXX, em XXXXXXXXX/XX, </w:t>
      </w:r>
      <w:r w:rsidRPr="00442CA0">
        <w:rPr>
          <w:rFonts w:ascii="Arial" w:hAnsi="Arial" w:cs="Arial" w:hint="default"/>
          <w:bCs/>
          <w:color w:val="000000" w:themeColor="text1"/>
          <w:sz w:val="24"/>
          <w:szCs w:val="24"/>
        </w:rPr>
        <w:t xml:space="preserve">neste ato representada por seu/sua _______________, Sr(a) __________________, portador(a) do RG nº __________________, inscrita(o) no CPF/MF sob o nº _________________, residente e domiciliada(o) na Rua __________ (Endereço Completo), (Cidade), (Estado), </w:t>
      </w:r>
      <w:r w:rsidRPr="00442CA0">
        <w:rPr>
          <w:rFonts w:ascii="Arial" w:hAnsi="Arial" w:cs="Arial" w:hint="default"/>
          <w:color w:val="000000" w:themeColor="text1"/>
          <w:sz w:val="24"/>
          <w:szCs w:val="24"/>
        </w:rPr>
        <w:t xml:space="preserve">doravante denominada </w:t>
      </w:r>
      <w:r w:rsidRPr="00442CA0">
        <w:rPr>
          <w:rFonts w:ascii="Arial" w:hAnsi="Arial" w:cs="Arial" w:hint="default"/>
          <w:b/>
          <w:color w:val="000000" w:themeColor="text1"/>
          <w:sz w:val="24"/>
          <w:szCs w:val="24"/>
        </w:rPr>
        <w:t>CONTRATADA</w:t>
      </w:r>
      <w:r w:rsidRPr="00442CA0">
        <w:rPr>
          <w:rFonts w:ascii="Arial" w:hAnsi="Arial" w:cs="Arial" w:hint="default"/>
          <w:color w:val="000000" w:themeColor="text1"/>
          <w:sz w:val="24"/>
          <w:szCs w:val="24"/>
        </w:rPr>
        <w:t>, resolvem celebrar o presente contrato, mediante as seguintes cláusulas e condições:</w:t>
      </w:r>
    </w:p>
    <w:p w14:paraId="41E4255D" w14:textId="77777777" w:rsidR="00397AE2" w:rsidRPr="002A15CC" w:rsidRDefault="00397AE2" w:rsidP="00397AE2">
      <w:pPr>
        <w:pStyle w:val="NormalWeb"/>
        <w:spacing w:before="0" w:beforeAutospacing="0" w:after="0" w:afterAutospacing="0"/>
        <w:jc w:val="both"/>
        <w:rPr>
          <w:rFonts w:ascii="Arial" w:hAnsi="Arial" w:cs="Arial" w:hint="default"/>
          <w:sz w:val="24"/>
          <w:szCs w:val="24"/>
        </w:rPr>
      </w:pPr>
    </w:p>
    <w:p w14:paraId="687A3EF8" w14:textId="77777777" w:rsidR="00397AE2" w:rsidRPr="002A15CC" w:rsidRDefault="00397AE2" w:rsidP="00397AE2">
      <w:pPr>
        <w:pStyle w:val="NormalWeb"/>
        <w:spacing w:before="0" w:beforeAutospacing="0" w:after="0" w:afterAutospacing="0"/>
        <w:jc w:val="both"/>
        <w:rPr>
          <w:rFonts w:ascii="Arial" w:hAnsi="Arial" w:cs="Arial" w:hint="default"/>
          <w:b/>
          <w:sz w:val="24"/>
          <w:szCs w:val="24"/>
        </w:rPr>
      </w:pPr>
      <w:r w:rsidRPr="002A15CC">
        <w:rPr>
          <w:rFonts w:ascii="Arial" w:hAnsi="Arial" w:cs="Arial" w:hint="default"/>
          <w:b/>
          <w:sz w:val="24"/>
          <w:szCs w:val="24"/>
        </w:rPr>
        <w:t>CLÁUSULA PRIMEIRA- DO AMPARO LEGAL</w:t>
      </w:r>
    </w:p>
    <w:p w14:paraId="34CE964C" w14:textId="77777777" w:rsidR="00397AE2" w:rsidRPr="002A15CC" w:rsidRDefault="00397AE2" w:rsidP="00397AE2">
      <w:pPr>
        <w:jc w:val="both"/>
        <w:rPr>
          <w:rFonts w:ascii="Arial" w:hAnsi="Arial" w:cs="Arial"/>
        </w:rPr>
      </w:pPr>
    </w:p>
    <w:p w14:paraId="7468B228" w14:textId="661CFD1D" w:rsidR="00397AE2" w:rsidRPr="002A15CC" w:rsidRDefault="00397AE2" w:rsidP="00397AE2">
      <w:pPr>
        <w:pStyle w:val="Corpodetexto"/>
        <w:suppressAutoHyphens/>
        <w:spacing w:after="0"/>
        <w:ind w:right="48"/>
        <w:jc w:val="both"/>
        <w:rPr>
          <w:rFonts w:cs="Arial"/>
          <w:szCs w:val="24"/>
        </w:rPr>
      </w:pPr>
      <w:r w:rsidRPr="002A15CC">
        <w:rPr>
          <w:rFonts w:cs="Arial"/>
          <w:szCs w:val="24"/>
        </w:rPr>
        <w:t xml:space="preserve">1.1.O presente contrato decorreu da Licitação na </w:t>
      </w:r>
      <w:r w:rsidRPr="005012C5">
        <w:rPr>
          <w:rFonts w:cs="Arial"/>
          <w:szCs w:val="24"/>
        </w:rPr>
        <w:t xml:space="preserve">modalidade de Pregão, sob o nº </w:t>
      </w:r>
      <w:r>
        <w:rPr>
          <w:rFonts w:cs="Arial"/>
          <w:szCs w:val="24"/>
        </w:rPr>
        <w:t>46/2022</w:t>
      </w:r>
      <w:r w:rsidRPr="005012C5">
        <w:rPr>
          <w:rFonts w:cs="Arial"/>
          <w:szCs w:val="24"/>
        </w:rPr>
        <w:t xml:space="preserve">, </w:t>
      </w:r>
      <w:r w:rsidRPr="002A15CC">
        <w:rPr>
          <w:rFonts w:cs="Arial"/>
          <w:szCs w:val="24"/>
        </w:rPr>
        <w:t>aplicando-se à execução deste Contrato a Lei Federal n. 8.666, de 21 de junho de 1993, artigo 6º, inciso III da Lei n. 8.666/93 e alterações, Lei Federal n. 10.520 de 17 de julho de 2003 e legislação complementar pertinente.</w:t>
      </w:r>
    </w:p>
    <w:p w14:paraId="6F878C7C" w14:textId="77777777" w:rsidR="00397AE2" w:rsidRPr="002A15CC" w:rsidRDefault="00397AE2" w:rsidP="00397AE2">
      <w:pPr>
        <w:pStyle w:val="NormalWeb"/>
        <w:spacing w:before="0" w:beforeAutospacing="0" w:after="0" w:afterAutospacing="0"/>
        <w:jc w:val="both"/>
        <w:rPr>
          <w:rFonts w:ascii="Arial" w:hAnsi="Arial" w:cs="Arial" w:hint="default"/>
          <w:sz w:val="24"/>
          <w:szCs w:val="24"/>
        </w:rPr>
      </w:pPr>
    </w:p>
    <w:p w14:paraId="3E2556E0" w14:textId="77777777" w:rsidR="00397AE2" w:rsidRPr="002A15CC" w:rsidRDefault="00397AE2" w:rsidP="00397AE2">
      <w:pPr>
        <w:pStyle w:val="NormalWeb"/>
        <w:spacing w:before="0" w:beforeAutospacing="0" w:after="0" w:afterAutospacing="0"/>
        <w:jc w:val="both"/>
        <w:rPr>
          <w:rFonts w:ascii="Arial" w:hAnsi="Arial" w:cs="Arial" w:hint="default"/>
          <w:b/>
          <w:sz w:val="24"/>
          <w:szCs w:val="24"/>
        </w:rPr>
      </w:pPr>
      <w:r w:rsidRPr="002A15CC">
        <w:rPr>
          <w:rFonts w:ascii="Arial" w:hAnsi="Arial" w:cs="Arial" w:hint="default"/>
          <w:b/>
          <w:sz w:val="24"/>
          <w:szCs w:val="24"/>
        </w:rPr>
        <w:t>CLÁUSULA SEGUNDA- DO OBJETO</w:t>
      </w:r>
    </w:p>
    <w:p w14:paraId="3982A385" w14:textId="77777777" w:rsidR="00397AE2" w:rsidRPr="002A15CC" w:rsidRDefault="00397AE2" w:rsidP="00397AE2">
      <w:pPr>
        <w:pStyle w:val="NormalWeb"/>
        <w:spacing w:before="0" w:beforeAutospacing="0" w:after="0" w:afterAutospacing="0"/>
        <w:jc w:val="both"/>
        <w:rPr>
          <w:rFonts w:ascii="Arial" w:hAnsi="Arial" w:cs="Arial" w:hint="default"/>
          <w:b/>
          <w:sz w:val="24"/>
          <w:szCs w:val="24"/>
          <w:u w:val="single"/>
        </w:rPr>
      </w:pPr>
    </w:p>
    <w:p w14:paraId="63C7FE7B" w14:textId="77777777" w:rsidR="00397AE2" w:rsidRPr="002A15CC" w:rsidRDefault="00397AE2" w:rsidP="00397AE2">
      <w:pPr>
        <w:widowControl w:val="0"/>
        <w:jc w:val="both"/>
        <w:rPr>
          <w:rFonts w:ascii="Arial" w:hAnsi="Arial" w:cs="Arial"/>
          <w:b/>
          <w:u w:val="single"/>
        </w:rPr>
      </w:pPr>
      <w:r w:rsidRPr="002A15CC">
        <w:rPr>
          <w:rFonts w:ascii="Arial" w:hAnsi="Arial" w:cs="Arial"/>
          <w:bCs/>
        </w:rPr>
        <w:t xml:space="preserve">2.1. </w:t>
      </w:r>
      <w:r w:rsidRPr="002A15CC">
        <w:rPr>
          <w:rFonts w:ascii="Arial" w:hAnsi="Arial" w:cs="Arial"/>
        </w:rPr>
        <w:t xml:space="preserve">Constitui o objeto do presente contrato a </w:t>
      </w:r>
      <w:r w:rsidRPr="00BD4705">
        <w:rPr>
          <w:rFonts w:ascii="Arial" w:hAnsi="Arial" w:cs="Arial"/>
        </w:rPr>
        <w:t xml:space="preserve">aquisição de </w:t>
      </w:r>
      <w:r>
        <w:rPr>
          <w:rFonts w:ascii="Arial" w:hAnsi="Arial" w:cs="Arial"/>
          <w:b/>
          <w:u w:val="single"/>
        </w:rPr>
        <w:t xml:space="preserve">MEDICAMENTO CONTROLADOS </w:t>
      </w:r>
      <w:r w:rsidRPr="00FC537B">
        <w:rPr>
          <w:rFonts w:ascii="Arial" w:hAnsi="Arial" w:cs="Arial"/>
        </w:rPr>
        <w:t xml:space="preserve">da </w:t>
      </w:r>
      <w:r w:rsidRPr="00267A08">
        <w:rPr>
          <w:rFonts w:ascii="Arial" w:hAnsi="Arial" w:cs="Arial"/>
        </w:rPr>
        <w:t>farmácia básica,</w:t>
      </w:r>
      <w:r w:rsidRPr="00BD4705">
        <w:rPr>
          <w:rFonts w:ascii="Arial" w:hAnsi="Arial" w:cs="Arial"/>
        </w:rPr>
        <w:t xml:space="preserve"> em atendimento à Secretaria Municipal de Saúde do município de Douradina</w:t>
      </w:r>
      <w:r>
        <w:rPr>
          <w:rFonts w:ascii="Arial" w:hAnsi="Arial" w:cs="Arial"/>
        </w:rPr>
        <w:t>/MS</w:t>
      </w:r>
      <w:r w:rsidRPr="00BD4705">
        <w:rPr>
          <w:rFonts w:ascii="Arial" w:hAnsi="Arial" w:cs="Arial"/>
        </w:rPr>
        <w:t>,</w:t>
      </w:r>
      <w:r w:rsidRPr="002A15CC">
        <w:rPr>
          <w:rFonts w:ascii="Arial" w:hAnsi="Arial" w:cs="Arial"/>
        </w:rPr>
        <w:t xml:space="preserve"> com fornecimento parcelado, conforme especificações constantes na Proposta de Preços – Anexo I e Termo de Referência Anexo II, parte integrante deste Processo.</w:t>
      </w:r>
    </w:p>
    <w:p w14:paraId="0A7A945F" w14:textId="77777777" w:rsidR="00397AE2" w:rsidRPr="002A15CC" w:rsidRDefault="00397AE2" w:rsidP="00397AE2">
      <w:pPr>
        <w:pStyle w:val="NormalWeb"/>
        <w:spacing w:before="0" w:beforeAutospacing="0" w:after="0" w:afterAutospacing="0"/>
        <w:jc w:val="both"/>
        <w:rPr>
          <w:rFonts w:ascii="Arial" w:hAnsi="Arial" w:cs="Arial" w:hint="default"/>
          <w:b/>
          <w:sz w:val="24"/>
          <w:szCs w:val="24"/>
          <w:u w:val="single"/>
        </w:rPr>
      </w:pPr>
    </w:p>
    <w:p w14:paraId="1B9AB244" w14:textId="77777777" w:rsidR="00397AE2" w:rsidRPr="002A15CC" w:rsidRDefault="00397AE2" w:rsidP="00397AE2">
      <w:pPr>
        <w:pStyle w:val="NormalWeb"/>
        <w:spacing w:before="0" w:beforeAutospacing="0" w:after="0" w:afterAutospacing="0"/>
        <w:jc w:val="both"/>
        <w:rPr>
          <w:rFonts w:ascii="Arial" w:hAnsi="Arial" w:cs="Arial" w:hint="default"/>
          <w:b/>
          <w:sz w:val="24"/>
          <w:szCs w:val="24"/>
        </w:rPr>
      </w:pPr>
      <w:r w:rsidRPr="002A15CC">
        <w:rPr>
          <w:rFonts w:ascii="Arial" w:hAnsi="Arial" w:cs="Arial" w:hint="default"/>
          <w:b/>
          <w:sz w:val="24"/>
          <w:szCs w:val="24"/>
        </w:rPr>
        <w:t>CLÁUSULA TERCEIRA– DO FORNECIMENTO</w:t>
      </w:r>
    </w:p>
    <w:p w14:paraId="18B5A58F" w14:textId="77777777" w:rsidR="00397AE2" w:rsidRPr="002A15CC" w:rsidRDefault="00397AE2" w:rsidP="00397AE2">
      <w:pPr>
        <w:keepLines/>
        <w:jc w:val="both"/>
        <w:rPr>
          <w:rFonts w:ascii="Arial" w:hAnsi="Arial" w:cs="Arial"/>
        </w:rPr>
      </w:pPr>
    </w:p>
    <w:p w14:paraId="0B9D2409" w14:textId="77777777" w:rsidR="00397AE2" w:rsidRPr="002A15CC" w:rsidRDefault="00397AE2" w:rsidP="00397AE2">
      <w:pPr>
        <w:pStyle w:val="Corpodetexto"/>
        <w:spacing w:after="0"/>
        <w:jc w:val="both"/>
        <w:rPr>
          <w:rFonts w:cs="Arial"/>
          <w:b/>
          <w:szCs w:val="24"/>
        </w:rPr>
      </w:pPr>
      <w:r w:rsidRPr="002A15CC">
        <w:rPr>
          <w:rFonts w:cs="Arial"/>
          <w:b/>
          <w:szCs w:val="24"/>
        </w:rPr>
        <w:t>3.2. O fornecimento deverá seguir integralmente as condições estabelecidas ao Termo de Referência, parte integrante desta Contrato.</w:t>
      </w:r>
    </w:p>
    <w:p w14:paraId="267C32E1" w14:textId="77777777" w:rsidR="00397AE2" w:rsidRPr="002A15CC" w:rsidRDefault="00397AE2" w:rsidP="00397AE2">
      <w:pPr>
        <w:pStyle w:val="Corpodetexto"/>
        <w:spacing w:after="0"/>
        <w:jc w:val="both"/>
        <w:rPr>
          <w:rFonts w:cs="Arial"/>
          <w:szCs w:val="24"/>
        </w:rPr>
      </w:pPr>
    </w:p>
    <w:p w14:paraId="05B8B1C4" w14:textId="77777777" w:rsidR="00397AE2" w:rsidRPr="002A15CC" w:rsidRDefault="00397AE2" w:rsidP="00397AE2">
      <w:pPr>
        <w:pStyle w:val="NormalWeb"/>
        <w:spacing w:before="0" w:beforeAutospacing="0" w:after="0" w:afterAutospacing="0"/>
        <w:jc w:val="both"/>
        <w:rPr>
          <w:rFonts w:ascii="Arial" w:hAnsi="Arial" w:cs="Arial" w:hint="default"/>
          <w:b/>
          <w:sz w:val="24"/>
          <w:szCs w:val="24"/>
        </w:rPr>
      </w:pPr>
      <w:r w:rsidRPr="002A15CC">
        <w:rPr>
          <w:rFonts w:ascii="Arial" w:hAnsi="Arial" w:cs="Arial" w:hint="default"/>
          <w:b/>
          <w:sz w:val="24"/>
          <w:szCs w:val="24"/>
        </w:rPr>
        <w:t xml:space="preserve">CLÁUSULA QUARTA- DO VALOR  </w:t>
      </w:r>
    </w:p>
    <w:p w14:paraId="19885F62" w14:textId="77777777" w:rsidR="00397AE2" w:rsidRPr="002A15CC" w:rsidRDefault="00397AE2" w:rsidP="00397AE2">
      <w:pPr>
        <w:tabs>
          <w:tab w:val="left" w:pos="-142"/>
          <w:tab w:val="left" w:pos="720"/>
        </w:tabs>
        <w:jc w:val="both"/>
        <w:rPr>
          <w:rFonts w:ascii="Arial" w:hAnsi="Arial" w:cs="Arial"/>
        </w:rPr>
      </w:pPr>
    </w:p>
    <w:p w14:paraId="1FBFE867" w14:textId="77777777" w:rsidR="00397AE2" w:rsidRPr="002A15CC" w:rsidRDefault="00397AE2" w:rsidP="00397AE2">
      <w:pPr>
        <w:tabs>
          <w:tab w:val="left" w:pos="-142"/>
          <w:tab w:val="left" w:pos="720"/>
        </w:tabs>
        <w:jc w:val="both"/>
        <w:rPr>
          <w:rFonts w:ascii="Arial" w:hAnsi="Arial" w:cs="Arial"/>
        </w:rPr>
      </w:pPr>
      <w:r w:rsidRPr="002A15CC">
        <w:rPr>
          <w:rFonts w:ascii="Arial" w:hAnsi="Arial" w:cs="Arial"/>
        </w:rPr>
        <w:t>4.1</w:t>
      </w:r>
      <w:r w:rsidRPr="002A15CC">
        <w:rPr>
          <w:rFonts w:ascii="Arial" w:hAnsi="Arial" w:cs="Arial"/>
        </w:rPr>
        <w:tab/>
        <w:t xml:space="preserve">O valor total deste Contrato é de </w:t>
      </w:r>
      <w:r w:rsidRPr="00442CA0">
        <w:rPr>
          <w:rFonts w:ascii="Arial" w:hAnsi="Arial" w:cs="Arial"/>
          <w:color w:val="000000" w:themeColor="text1"/>
        </w:rPr>
        <w:t>R$ XXXXX (XXXXXX), em conformidade com os valores registrados constantes da Ata de Registro de Preços n. XX/</w:t>
      </w:r>
      <w:r>
        <w:rPr>
          <w:rFonts w:ascii="Arial" w:hAnsi="Arial" w:cs="Arial"/>
          <w:color w:val="000000" w:themeColor="text1"/>
        </w:rPr>
        <w:t>2022</w:t>
      </w:r>
      <w:r w:rsidRPr="002A15CC">
        <w:rPr>
          <w:rFonts w:ascii="Arial" w:hAnsi="Arial" w:cs="Arial"/>
        </w:rPr>
        <w:t>.</w:t>
      </w:r>
    </w:p>
    <w:p w14:paraId="20437AEE" w14:textId="77777777" w:rsidR="00397AE2" w:rsidRPr="002A15CC" w:rsidRDefault="00397AE2" w:rsidP="00397AE2">
      <w:pPr>
        <w:tabs>
          <w:tab w:val="left" w:pos="-142"/>
          <w:tab w:val="left" w:pos="720"/>
        </w:tabs>
        <w:jc w:val="both"/>
        <w:rPr>
          <w:rFonts w:ascii="Arial" w:hAnsi="Arial" w:cs="Arial"/>
        </w:rPr>
      </w:pPr>
    </w:p>
    <w:p w14:paraId="57CFC930" w14:textId="77777777" w:rsidR="00397AE2" w:rsidRPr="002A15CC" w:rsidRDefault="00397AE2" w:rsidP="00397AE2">
      <w:pPr>
        <w:autoSpaceDE w:val="0"/>
        <w:autoSpaceDN w:val="0"/>
        <w:adjustRightInd w:val="0"/>
        <w:jc w:val="both"/>
        <w:rPr>
          <w:rFonts w:ascii="Arial" w:hAnsi="Arial" w:cs="Arial"/>
          <w:b/>
        </w:rPr>
      </w:pPr>
      <w:r w:rsidRPr="002A15CC">
        <w:rPr>
          <w:rFonts w:ascii="Arial" w:hAnsi="Arial" w:cs="Arial"/>
        </w:rPr>
        <w:t xml:space="preserve">EX: - </w:t>
      </w:r>
      <w:r w:rsidRPr="002A15CC">
        <w:rPr>
          <w:rFonts w:ascii="Arial" w:hAnsi="Arial" w:cs="Arial"/>
          <w:b/>
        </w:rPr>
        <w:t>FORNECEDOR:</w:t>
      </w:r>
    </w:p>
    <w:tbl>
      <w:tblPr>
        <w:tblpPr w:leftFromText="141" w:rightFromText="141" w:vertAnchor="text" w:horzAnchor="margin" w:tblpXSpec="right" w:tblpY="124"/>
        <w:tblW w:w="8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975"/>
        <w:gridCol w:w="444"/>
        <w:gridCol w:w="1276"/>
        <w:gridCol w:w="709"/>
        <w:gridCol w:w="973"/>
        <w:gridCol w:w="1163"/>
        <w:gridCol w:w="1247"/>
      </w:tblGrid>
      <w:tr w:rsidR="00397AE2" w:rsidRPr="002A15CC" w14:paraId="30D577BC" w14:textId="77777777" w:rsidTr="003E6C39">
        <w:trPr>
          <w:trHeight w:val="558"/>
        </w:trPr>
        <w:tc>
          <w:tcPr>
            <w:tcW w:w="704" w:type="dxa"/>
            <w:tcBorders>
              <w:right w:val="single" w:sz="4" w:space="0" w:color="auto"/>
            </w:tcBorders>
            <w:vAlign w:val="center"/>
          </w:tcPr>
          <w:p w14:paraId="59661046" w14:textId="77777777" w:rsidR="00397AE2" w:rsidRPr="002A15CC" w:rsidRDefault="00397AE2" w:rsidP="003E6C39">
            <w:pPr>
              <w:jc w:val="center"/>
              <w:rPr>
                <w:rFonts w:ascii="Arial" w:hAnsi="Arial" w:cs="Arial"/>
                <w:b/>
                <w:sz w:val="18"/>
                <w:szCs w:val="18"/>
              </w:rPr>
            </w:pPr>
            <w:r w:rsidRPr="002A15CC">
              <w:rPr>
                <w:rFonts w:ascii="Arial" w:hAnsi="Arial" w:cs="Arial"/>
                <w:b/>
                <w:sz w:val="18"/>
                <w:szCs w:val="18"/>
              </w:rPr>
              <w:t>ITEM</w:t>
            </w:r>
          </w:p>
        </w:tc>
        <w:tc>
          <w:tcPr>
            <w:tcW w:w="2419" w:type="dxa"/>
            <w:gridSpan w:val="2"/>
            <w:tcBorders>
              <w:left w:val="single" w:sz="4" w:space="0" w:color="auto"/>
              <w:right w:val="single" w:sz="4" w:space="0" w:color="auto"/>
            </w:tcBorders>
            <w:vAlign w:val="center"/>
          </w:tcPr>
          <w:p w14:paraId="3B8B4577" w14:textId="77777777" w:rsidR="00397AE2" w:rsidRPr="002A15CC" w:rsidRDefault="00397AE2" w:rsidP="003E6C39">
            <w:pPr>
              <w:jc w:val="center"/>
              <w:rPr>
                <w:rFonts w:ascii="Arial" w:hAnsi="Arial" w:cs="Arial"/>
                <w:b/>
                <w:sz w:val="18"/>
                <w:szCs w:val="18"/>
              </w:rPr>
            </w:pPr>
            <w:r w:rsidRPr="002A15CC">
              <w:rPr>
                <w:rFonts w:ascii="Arial" w:hAnsi="Arial" w:cs="Arial"/>
                <w:b/>
                <w:sz w:val="18"/>
                <w:szCs w:val="18"/>
              </w:rPr>
              <w:t>ESPECIFICAÇÃO</w:t>
            </w:r>
          </w:p>
        </w:tc>
        <w:tc>
          <w:tcPr>
            <w:tcW w:w="1276" w:type="dxa"/>
            <w:tcBorders>
              <w:left w:val="single" w:sz="4" w:space="0" w:color="auto"/>
              <w:right w:val="single" w:sz="4" w:space="0" w:color="auto"/>
            </w:tcBorders>
            <w:vAlign w:val="center"/>
          </w:tcPr>
          <w:p w14:paraId="68F4BF9E" w14:textId="77777777" w:rsidR="00397AE2" w:rsidRPr="002A15CC" w:rsidRDefault="00397AE2" w:rsidP="003E6C39">
            <w:pPr>
              <w:jc w:val="center"/>
              <w:rPr>
                <w:rFonts w:ascii="Arial" w:hAnsi="Arial" w:cs="Arial"/>
                <w:b/>
                <w:sz w:val="18"/>
                <w:szCs w:val="18"/>
              </w:rPr>
            </w:pPr>
            <w:r w:rsidRPr="002A15CC">
              <w:rPr>
                <w:rFonts w:ascii="Arial" w:hAnsi="Arial" w:cs="Arial"/>
                <w:b/>
                <w:sz w:val="18"/>
                <w:szCs w:val="18"/>
              </w:rPr>
              <w:t>MARCA</w:t>
            </w:r>
          </w:p>
        </w:tc>
        <w:tc>
          <w:tcPr>
            <w:tcW w:w="709" w:type="dxa"/>
            <w:tcBorders>
              <w:left w:val="single" w:sz="4" w:space="0" w:color="auto"/>
              <w:right w:val="single" w:sz="4" w:space="0" w:color="auto"/>
            </w:tcBorders>
            <w:vAlign w:val="center"/>
          </w:tcPr>
          <w:p w14:paraId="106804FD" w14:textId="77777777" w:rsidR="00397AE2" w:rsidRPr="002A15CC" w:rsidRDefault="00397AE2" w:rsidP="003E6C39">
            <w:pPr>
              <w:jc w:val="center"/>
              <w:rPr>
                <w:rFonts w:ascii="Arial" w:hAnsi="Arial" w:cs="Arial"/>
                <w:b/>
                <w:sz w:val="18"/>
                <w:szCs w:val="18"/>
              </w:rPr>
            </w:pPr>
            <w:r w:rsidRPr="002A15CC">
              <w:rPr>
                <w:rFonts w:ascii="Arial" w:hAnsi="Arial" w:cs="Arial"/>
                <w:b/>
                <w:sz w:val="18"/>
                <w:szCs w:val="18"/>
              </w:rPr>
              <w:t>UNID.</w:t>
            </w:r>
          </w:p>
        </w:tc>
        <w:tc>
          <w:tcPr>
            <w:tcW w:w="973" w:type="dxa"/>
            <w:tcBorders>
              <w:left w:val="single" w:sz="4" w:space="0" w:color="auto"/>
              <w:right w:val="single" w:sz="4" w:space="0" w:color="auto"/>
            </w:tcBorders>
            <w:vAlign w:val="center"/>
          </w:tcPr>
          <w:p w14:paraId="019429AB" w14:textId="77777777" w:rsidR="00397AE2" w:rsidRPr="002A15CC" w:rsidRDefault="00397AE2" w:rsidP="003E6C39">
            <w:pPr>
              <w:jc w:val="center"/>
              <w:rPr>
                <w:rFonts w:ascii="Arial" w:hAnsi="Arial" w:cs="Arial"/>
                <w:b/>
                <w:sz w:val="18"/>
                <w:szCs w:val="18"/>
              </w:rPr>
            </w:pPr>
            <w:r w:rsidRPr="002A15CC">
              <w:rPr>
                <w:rFonts w:ascii="Arial" w:hAnsi="Arial" w:cs="Arial"/>
                <w:b/>
                <w:sz w:val="18"/>
                <w:szCs w:val="18"/>
              </w:rPr>
              <w:t>QUANT.</w:t>
            </w:r>
          </w:p>
        </w:tc>
        <w:tc>
          <w:tcPr>
            <w:tcW w:w="1163" w:type="dxa"/>
            <w:tcBorders>
              <w:left w:val="single" w:sz="4" w:space="0" w:color="auto"/>
              <w:right w:val="single" w:sz="4" w:space="0" w:color="auto"/>
            </w:tcBorders>
            <w:vAlign w:val="center"/>
          </w:tcPr>
          <w:p w14:paraId="2C0F2ABD" w14:textId="77777777" w:rsidR="00397AE2" w:rsidRPr="002A15CC" w:rsidRDefault="00397AE2" w:rsidP="003E6C39">
            <w:pPr>
              <w:jc w:val="center"/>
              <w:rPr>
                <w:rFonts w:ascii="Arial" w:hAnsi="Arial" w:cs="Arial"/>
                <w:b/>
                <w:sz w:val="18"/>
                <w:szCs w:val="18"/>
              </w:rPr>
            </w:pPr>
            <w:r w:rsidRPr="002A15CC">
              <w:rPr>
                <w:rFonts w:ascii="Arial" w:hAnsi="Arial" w:cs="Arial"/>
                <w:b/>
                <w:sz w:val="18"/>
                <w:szCs w:val="18"/>
              </w:rPr>
              <w:t>VALOR UNITÁRIO</w:t>
            </w:r>
          </w:p>
        </w:tc>
        <w:tc>
          <w:tcPr>
            <w:tcW w:w="1247" w:type="dxa"/>
            <w:tcBorders>
              <w:left w:val="single" w:sz="4" w:space="0" w:color="auto"/>
            </w:tcBorders>
            <w:vAlign w:val="center"/>
          </w:tcPr>
          <w:p w14:paraId="5CE74F2E" w14:textId="77777777" w:rsidR="00397AE2" w:rsidRPr="002A15CC" w:rsidRDefault="00397AE2" w:rsidP="003E6C39">
            <w:pPr>
              <w:jc w:val="center"/>
              <w:rPr>
                <w:rFonts w:ascii="Arial" w:hAnsi="Arial" w:cs="Arial"/>
                <w:b/>
                <w:sz w:val="18"/>
                <w:szCs w:val="18"/>
              </w:rPr>
            </w:pPr>
            <w:r w:rsidRPr="002A15CC">
              <w:rPr>
                <w:rFonts w:ascii="Arial" w:hAnsi="Arial" w:cs="Arial"/>
                <w:b/>
                <w:sz w:val="18"/>
                <w:szCs w:val="18"/>
              </w:rPr>
              <w:t>VALOR GLOBAL</w:t>
            </w:r>
          </w:p>
        </w:tc>
      </w:tr>
      <w:tr w:rsidR="00397AE2" w:rsidRPr="002A15CC" w14:paraId="1A1031BE" w14:textId="77777777" w:rsidTr="003E6C39">
        <w:tc>
          <w:tcPr>
            <w:tcW w:w="704" w:type="dxa"/>
            <w:tcBorders>
              <w:right w:val="single" w:sz="4" w:space="0" w:color="auto"/>
            </w:tcBorders>
            <w:vAlign w:val="center"/>
          </w:tcPr>
          <w:p w14:paraId="085F2531" w14:textId="77777777" w:rsidR="00397AE2" w:rsidRPr="002A15CC" w:rsidRDefault="00397AE2" w:rsidP="003E6C39">
            <w:pPr>
              <w:rPr>
                <w:rFonts w:ascii="Arial" w:hAnsi="Arial" w:cs="Arial"/>
                <w:sz w:val="18"/>
                <w:szCs w:val="18"/>
              </w:rPr>
            </w:pPr>
          </w:p>
        </w:tc>
        <w:tc>
          <w:tcPr>
            <w:tcW w:w="2419" w:type="dxa"/>
            <w:gridSpan w:val="2"/>
            <w:tcBorders>
              <w:left w:val="single" w:sz="4" w:space="0" w:color="auto"/>
              <w:right w:val="single" w:sz="4" w:space="0" w:color="auto"/>
            </w:tcBorders>
            <w:vAlign w:val="center"/>
          </w:tcPr>
          <w:p w14:paraId="45227DA0" w14:textId="77777777" w:rsidR="00397AE2" w:rsidRPr="002A15CC" w:rsidRDefault="00397AE2" w:rsidP="003E6C39">
            <w:pPr>
              <w:rPr>
                <w:rFonts w:ascii="Arial" w:hAnsi="Arial" w:cs="Arial"/>
                <w:sz w:val="18"/>
                <w:szCs w:val="18"/>
              </w:rPr>
            </w:pPr>
          </w:p>
        </w:tc>
        <w:tc>
          <w:tcPr>
            <w:tcW w:w="1276" w:type="dxa"/>
            <w:tcBorders>
              <w:left w:val="single" w:sz="4" w:space="0" w:color="auto"/>
              <w:right w:val="single" w:sz="4" w:space="0" w:color="auto"/>
            </w:tcBorders>
            <w:vAlign w:val="center"/>
          </w:tcPr>
          <w:p w14:paraId="573A3F23" w14:textId="77777777" w:rsidR="00397AE2" w:rsidRPr="002A15CC" w:rsidRDefault="00397AE2" w:rsidP="003E6C39">
            <w:pPr>
              <w:rPr>
                <w:rFonts w:ascii="Arial" w:hAnsi="Arial" w:cs="Arial"/>
                <w:sz w:val="18"/>
                <w:szCs w:val="18"/>
              </w:rPr>
            </w:pPr>
          </w:p>
        </w:tc>
        <w:tc>
          <w:tcPr>
            <w:tcW w:w="709" w:type="dxa"/>
            <w:tcBorders>
              <w:left w:val="single" w:sz="4" w:space="0" w:color="auto"/>
              <w:right w:val="single" w:sz="4" w:space="0" w:color="auto"/>
            </w:tcBorders>
            <w:vAlign w:val="center"/>
          </w:tcPr>
          <w:p w14:paraId="7094FDA6" w14:textId="77777777" w:rsidR="00397AE2" w:rsidRPr="002A15CC" w:rsidRDefault="00397AE2" w:rsidP="003E6C39">
            <w:pPr>
              <w:rPr>
                <w:rFonts w:ascii="Arial" w:hAnsi="Arial" w:cs="Arial"/>
                <w:sz w:val="18"/>
                <w:szCs w:val="18"/>
              </w:rPr>
            </w:pPr>
          </w:p>
        </w:tc>
        <w:tc>
          <w:tcPr>
            <w:tcW w:w="973" w:type="dxa"/>
            <w:tcBorders>
              <w:left w:val="single" w:sz="4" w:space="0" w:color="auto"/>
              <w:right w:val="single" w:sz="4" w:space="0" w:color="auto"/>
            </w:tcBorders>
            <w:vAlign w:val="center"/>
          </w:tcPr>
          <w:p w14:paraId="1ED3C4A4" w14:textId="77777777" w:rsidR="00397AE2" w:rsidRPr="002A15CC" w:rsidRDefault="00397AE2" w:rsidP="003E6C39">
            <w:pPr>
              <w:rPr>
                <w:rFonts w:ascii="Arial" w:hAnsi="Arial" w:cs="Arial"/>
                <w:sz w:val="18"/>
                <w:szCs w:val="18"/>
              </w:rPr>
            </w:pPr>
          </w:p>
        </w:tc>
        <w:tc>
          <w:tcPr>
            <w:tcW w:w="1163" w:type="dxa"/>
            <w:tcBorders>
              <w:left w:val="single" w:sz="4" w:space="0" w:color="auto"/>
              <w:right w:val="single" w:sz="4" w:space="0" w:color="auto"/>
            </w:tcBorders>
            <w:vAlign w:val="center"/>
          </w:tcPr>
          <w:p w14:paraId="3D2B7A74" w14:textId="77777777" w:rsidR="00397AE2" w:rsidRPr="002A15CC" w:rsidRDefault="00397AE2" w:rsidP="003E6C39">
            <w:pPr>
              <w:rPr>
                <w:rFonts w:ascii="Arial" w:hAnsi="Arial" w:cs="Arial"/>
                <w:sz w:val="18"/>
                <w:szCs w:val="18"/>
              </w:rPr>
            </w:pPr>
          </w:p>
        </w:tc>
        <w:tc>
          <w:tcPr>
            <w:tcW w:w="1247" w:type="dxa"/>
            <w:tcBorders>
              <w:left w:val="single" w:sz="4" w:space="0" w:color="auto"/>
            </w:tcBorders>
            <w:vAlign w:val="center"/>
          </w:tcPr>
          <w:p w14:paraId="48059ACB" w14:textId="77777777" w:rsidR="00397AE2" w:rsidRPr="002A15CC" w:rsidRDefault="00397AE2" w:rsidP="003E6C39">
            <w:pPr>
              <w:rPr>
                <w:rFonts w:ascii="Arial" w:hAnsi="Arial" w:cs="Arial"/>
                <w:sz w:val="18"/>
                <w:szCs w:val="18"/>
              </w:rPr>
            </w:pPr>
          </w:p>
        </w:tc>
      </w:tr>
      <w:tr w:rsidR="00397AE2" w:rsidRPr="002A15CC" w14:paraId="5A62886F" w14:textId="77777777" w:rsidTr="003E6C39">
        <w:tc>
          <w:tcPr>
            <w:tcW w:w="704" w:type="dxa"/>
            <w:tcBorders>
              <w:bottom w:val="single" w:sz="4" w:space="0" w:color="auto"/>
              <w:right w:val="single" w:sz="4" w:space="0" w:color="auto"/>
            </w:tcBorders>
            <w:vAlign w:val="center"/>
          </w:tcPr>
          <w:p w14:paraId="7A511140" w14:textId="77777777" w:rsidR="00397AE2" w:rsidRPr="002A15CC" w:rsidRDefault="00397AE2" w:rsidP="003E6C39">
            <w:pPr>
              <w:rPr>
                <w:rFonts w:ascii="Arial" w:hAnsi="Arial" w:cs="Arial"/>
                <w:sz w:val="18"/>
                <w:szCs w:val="18"/>
              </w:rPr>
            </w:pPr>
          </w:p>
        </w:tc>
        <w:tc>
          <w:tcPr>
            <w:tcW w:w="2419" w:type="dxa"/>
            <w:gridSpan w:val="2"/>
            <w:tcBorders>
              <w:left w:val="single" w:sz="4" w:space="0" w:color="auto"/>
              <w:bottom w:val="single" w:sz="4" w:space="0" w:color="auto"/>
              <w:right w:val="single" w:sz="4" w:space="0" w:color="auto"/>
            </w:tcBorders>
            <w:vAlign w:val="center"/>
          </w:tcPr>
          <w:p w14:paraId="130FAC2E" w14:textId="77777777" w:rsidR="00397AE2" w:rsidRPr="002A15CC" w:rsidRDefault="00397AE2" w:rsidP="003E6C39">
            <w:pPr>
              <w:rPr>
                <w:rFonts w:ascii="Arial" w:hAnsi="Arial" w:cs="Arial"/>
                <w:sz w:val="18"/>
                <w:szCs w:val="18"/>
              </w:rPr>
            </w:pPr>
          </w:p>
        </w:tc>
        <w:tc>
          <w:tcPr>
            <w:tcW w:w="1276" w:type="dxa"/>
            <w:tcBorders>
              <w:left w:val="single" w:sz="4" w:space="0" w:color="auto"/>
              <w:bottom w:val="single" w:sz="4" w:space="0" w:color="auto"/>
              <w:right w:val="single" w:sz="4" w:space="0" w:color="auto"/>
            </w:tcBorders>
            <w:vAlign w:val="center"/>
          </w:tcPr>
          <w:p w14:paraId="5B4D11CA" w14:textId="77777777" w:rsidR="00397AE2" w:rsidRPr="002A15CC" w:rsidRDefault="00397AE2" w:rsidP="003E6C39">
            <w:pPr>
              <w:rPr>
                <w:rFonts w:ascii="Arial" w:hAnsi="Arial" w:cs="Arial"/>
                <w:sz w:val="18"/>
                <w:szCs w:val="18"/>
              </w:rPr>
            </w:pPr>
          </w:p>
        </w:tc>
        <w:tc>
          <w:tcPr>
            <w:tcW w:w="709" w:type="dxa"/>
            <w:tcBorders>
              <w:left w:val="single" w:sz="4" w:space="0" w:color="auto"/>
              <w:right w:val="single" w:sz="4" w:space="0" w:color="auto"/>
            </w:tcBorders>
            <w:vAlign w:val="center"/>
          </w:tcPr>
          <w:p w14:paraId="36B04B40" w14:textId="77777777" w:rsidR="00397AE2" w:rsidRPr="002A15CC" w:rsidRDefault="00397AE2" w:rsidP="003E6C39">
            <w:pPr>
              <w:rPr>
                <w:rFonts w:ascii="Arial" w:hAnsi="Arial" w:cs="Arial"/>
                <w:sz w:val="18"/>
                <w:szCs w:val="18"/>
              </w:rPr>
            </w:pPr>
          </w:p>
        </w:tc>
        <w:tc>
          <w:tcPr>
            <w:tcW w:w="973" w:type="dxa"/>
            <w:tcBorders>
              <w:left w:val="single" w:sz="4" w:space="0" w:color="auto"/>
              <w:right w:val="single" w:sz="4" w:space="0" w:color="auto"/>
            </w:tcBorders>
            <w:vAlign w:val="center"/>
          </w:tcPr>
          <w:p w14:paraId="24439A10" w14:textId="77777777" w:rsidR="00397AE2" w:rsidRPr="002A15CC" w:rsidRDefault="00397AE2" w:rsidP="003E6C39">
            <w:pPr>
              <w:rPr>
                <w:rFonts w:ascii="Arial" w:hAnsi="Arial" w:cs="Arial"/>
                <w:sz w:val="18"/>
                <w:szCs w:val="18"/>
              </w:rPr>
            </w:pPr>
          </w:p>
        </w:tc>
        <w:tc>
          <w:tcPr>
            <w:tcW w:w="1163" w:type="dxa"/>
            <w:tcBorders>
              <w:left w:val="single" w:sz="4" w:space="0" w:color="auto"/>
              <w:right w:val="single" w:sz="4" w:space="0" w:color="auto"/>
            </w:tcBorders>
            <w:vAlign w:val="center"/>
          </w:tcPr>
          <w:p w14:paraId="507A1A0C" w14:textId="77777777" w:rsidR="00397AE2" w:rsidRPr="002A15CC" w:rsidRDefault="00397AE2" w:rsidP="003E6C39">
            <w:pPr>
              <w:rPr>
                <w:rFonts w:ascii="Arial" w:hAnsi="Arial" w:cs="Arial"/>
                <w:sz w:val="18"/>
                <w:szCs w:val="18"/>
              </w:rPr>
            </w:pPr>
          </w:p>
        </w:tc>
        <w:tc>
          <w:tcPr>
            <w:tcW w:w="1247" w:type="dxa"/>
            <w:tcBorders>
              <w:left w:val="single" w:sz="4" w:space="0" w:color="auto"/>
            </w:tcBorders>
            <w:vAlign w:val="center"/>
          </w:tcPr>
          <w:p w14:paraId="77462E13" w14:textId="77777777" w:rsidR="00397AE2" w:rsidRPr="002A15CC" w:rsidRDefault="00397AE2" w:rsidP="003E6C39">
            <w:pPr>
              <w:rPr>
                <w:rFonts w:ascii="Arial" w:hAnsi="Arial" w:cs="Arial"/>
                <w:sz w:val="18"/>
                <w:szCs w:val="18"/>
              </w:rPr>
            </w:pPr>
          </w:p>
        </w:tc>
      </w:tr>
      <w:tr w:rsidR="00397AE2" w:rsidRPr="002A15CC" w14:paraId="1201C1FD" w14:textId="77777777" w:rsidTr="003E6C39">
        <w:tc>
          <w:tcPr>
            <w:tcW w:w="704" w:type="dxa"/>
            <w:tcBorders>
              <w:top w:val="single" w:sz="4" w:space="0" w:color="auto"/>
              <w:left w:val="single" w:sz="4" w:space="0" w:color="auto"/>
              <w:bottom w:val="single" w:sz="4" w:space="0" w:color="auto"/>
              <w:right w:val="single" w:sz="4" w:space="0" w:color="auto"/>
            </w:tcBorders>
            <w:vAlign w:val="center"/>
          </w:tcPr>
          <w:p w14:paraId="1118FC25" w14:textId="77777777" w:rsidR="00397AE2" w:rsidRPr="002A15CC" w:rsidRDefault="00397AE2" w:rsidP="003E6C39">
            <w:pPr>
              <w:rPr>
                <w:rFonts w:ascii="Arial" w:hAnsi="Arial" w:cs="Arial"/>
                <w:sz w:val="18"/>
                <w:szCs w:val="18"/>
              </w:rPr>
            </w:pPr>
          </w:p>
        </w:tc>
        <w:tc>
          <w:tcPr>
            <w:tcW w:w="2419" w:type="dxa"/>
            <w:gridSpan w:val="2"/>
            <w:tcBorders>
              <w:top w:val="single" w:sz="4" w:space="0" w:color="auto"/>
              <w:left w:val="single" w:sz="4" w:space="0" w:color="auto"/>
              <w:bottom w:val="single" w:sz="4" w:space="0" w:color="auto"/>
              <w:right w:val="single" w:sz="4" w:space="0" w:color="auto"/>
            </w:tcBorders>
            <w:vAlign w:val="center"/>
          </w:tcPr>
          <w:p w14:paraId="068DC78D" w14:textId="77777777" w:rsidR="00397AE2" w:rsidRPr="002A15CC" w:rsidRDefault="00397AE2" w:rsidP="003E6C39">
            <w:pP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82D10DE" w14:textId="77777777" w:rsidR="00397AE2" w:rsidRPr="002A15CC" w:rsidRDefault="00397AE2" w:rsidP="003E6C39">
            <w:pPr>
              <w:rPr>
                <w:rFonts w:ascii="Arial" w:hAnsi="Arial" w:cs="Arial"/>
                <w:sz w:val="18"/>
                <w:szCs w:val="18"/>
              </w:rPr>
            </w:pPr>
          </w:p>
        </w:tc>
        <w:tc>
          <w:tcPr>
            <w:tcW w:w="709" w:type="dxa"/>
            <w:tcBorders>
              <w:left w:val="single" w:sz="4" w:space="0" w:color="auto"/>
              <w:bottom w:val="single" w:sz="4" w:space="0" w:color="auto"/>
              <w:right w:val="single" w:sz="4" w:space="0" w:color="auto"/>
            </w:tcBorders>
            <w:vAlign w:val="center"/>
          </w:tcPr>
          <w:p w14:paraId="43ECC14E" w14:textId="77777777" w:rsidR="00397AE2" w:rsidRPr="002A15CC" w:rsidRDefault="00397AE2" w:rsidP="003E6C39">
            <w:pPr>
              <w:rPr>
                <w:rFonts w:ascii="Arial" w:hAnsi="Arial" w:cs="Arial"/>
                <w:sz w:val="18"/>
                <w:szCs w:val="18"/>
              </w:rPr>
            </w:pPr>
          </w:p>
        </w:tc>
        <w:tc>
          <w:tcPr>
            <w:tcW w:w="973" w:type="dxa"/>
            <w:tcBorders>
              <w:left w:val="single" w:sz="4" w:space="0" w:color="auto"/>
              <w:bottom w:val="single" w:sz="4" w:space="0" w:color="auto"/>
              <w:right w:val="single" w:sz="4" w:space="0" w:color="auto"/>
            </w:tcBorders>
            <w:vAlign w:val="center"/>
          </w:tcPr>
          <w:p w14:paraId="6CC0B110" w14:textId="77777777" w:rsidR="00397AE2" w:rsidRPr="002A15CC" w:rsidRDefault="00397AE2" w:rsidP="003E6C39">
            <w:pPr>
              <w:rPr>
                <w:rFonts w:ascii="Arial" w:hAnsi="Arial" w:cs="Arial"/>
                <w:sz w:val="18"/>
                <w:szCs w:val="18"/>
              </w:rPr>
            </w:pPr>
          </w:p>
        </w:tc>
        <w:tc>
          <w:tcPr>
            <w:tcW w:w="1163" w:type="dxa"/>
            <w:tcBorders>
              <w:left w:val="single" w:sz="4" w:space="0" w:color="auto"/>
              <w:right w:val="single" w:sz="4" w:space="0" w:color="auto"/>
            </w:tcBorders>
            <w:vAlign w:val="center"/>
          </w:tcPr>
          <w:p w14:paraId="3755A9F3" w14:textId="77777777" w:rsidR="00397AE2" w:rsidRPr="002A15CC" w:rsidRDefault="00397AE2" w:rsidP="003E6C39">
            <w:pPr>
              <w:rPr>
                <w:rFonts w:ascii="Arial" w:hAnsi="Arial" w:cs="Arial"/>
                <w:sz w:val="18"/>
                <w:szCs w:val="18"/>
              </w:rPr>
            </w:pPr>
          </w:p>
        </w:tc>
        <w:tc>
          <w:tcPr>
            <w:tcW w:w="1247" w:type="dxa"/>
            <w:tcBorders>
              <w:left w:val="single" w:sz="4" w:space="0" w:color="auto"/>
            </w:tcBorders>
            <w:vAlign w:val="center"/>
          </w:tcPr>
          <w:p w14:paraId="6C65A1EC" w14:textId="77777777" w:rsidR="00397AE2" w:rsidRPr="002A15CC" w:rsidRDefault="00397AE2" w:rsidP="003E6C39">
            <w:pPr>
              <w:rPr>
                <w:rFonts w:ascii="Arial" w:hAnsi="Arial" w:cs="Arial"/>
                <w:sz w:val="18"/>
                <w:szCs w:val="18"/>
              </w:rPr>
            </w:pPr>
          </w:p>
        </w:tc>
      </w:tr>
      <w:tr w:rsidR="00397AE2" w:rsidRPr="002A15CC" w14:paraId="53A965F4" w14:textId="77777777" w:rsidTr="003E6C39">
        <w:trPr>
          <w:trHeight w:val="334"/>
        </w:trPr>
        <w:tc>
          <w:tcPr>
            <w:tcW w:w="704" w:type="dxa"/>
            <w:tcBorders>
              <w:top w:val="single" w:sz="4" w:space="0" w:color="auto"/>
              <w:left w:val="nil"/>
              <w:bottom w:val="nil"/>
              <w:right w:val="nil"/>
            </w:tcBorders>
            <w:vAlign w:val="center"/>
          </w:tcPr>
          <w:p w14:paraId="687BC613" w14:textId="77777777" w:rsidR="00397AE2" w:rsidRPr="002A15CC" w:rsidRDefault="00397AE2" w:rsidP="003E6C39">
            <w:pPr>
              <w:rPr>
                <w:rFonts w:ascii="Arial" w:hAnsi="Arial" w:cs="Arial"/>
                <w:sz w:val="18"/>
                <w:szCs w:val="18"/>
              </w:rPr>
            </w:pPr>
          </w:p>
        </w:tc>
        <w:tc>
          <w:tcPr>
            <w:tcW w:w="1975" w:type="dxa"/>
            <w:tcBorders>
              <w:top w:val="single" w:sz="4" w:space="0" w:color="auto"/>
              <w:left w:val="nil"/>
              <w:bottom w:val="nil"/>
              <w:right w:val="nil"/>
            </w:tcBorders>
            <w:vAlign w:val="center"/>
          </w:tcPr>
          <w:p w14:paraId="6F6AA576" w14:textId="77777777" w:rsidR="00397AE2" w:rsidRPr="002A15CC" w:rsidRDefault="00397AE2" w:rsidP="003E6C39">
            <w:pPr>
              <w:rPr>
                <w:rFonts w:ascii="Arial" w:hAnsi="Arial" w:cs="Arial"/>
                <w:sz w:val="18"/>
                <w:szCs w:val="18"/>
              </w:rPr>
            </w:pPr>
          </w:p>
        </w:tc>
        <w:tc>
          <w:tcPr>
            <w:tcW w:w="1720" w:type="dxa"/>
            <w:gridSpan w:val="2"/>
            <w:tcBorders>
              <w:top w:val="single" w:sz="4" w:space="0" w:color="auto"/>
              <w:left w:val="nil"/>
              <w:bottom w:val="nil"/>
              <w:right w:val="single" w:sz="4" w:space="0" w:color="auto"/>
            </w:tcBorders>
            <w:vAlign w:val="center"/>
          </w:tcPr>
          <w:p w14:paraId="695A828C" w14:textId="77777777" w:rsidR="00397AE2" w:rsidRPr="002A15CC" w:rsidRDefault="00397AE2" w:rsidP="003E6C39">
            <w:pPr>
              <w:rPr>
                <w:rFonts w:ascii="Arial" w:hAnsi="Arial" w:cs="Arial"/>
                <w:sz w:val="18"/>
                <w:szCs w:val="18"/>
              </w:rPr>
            </w:pP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504F173D" w14:textId="77777777" w:rsidR="00397AE2" w:rsidRPr="002A15CC" w:rsidRDefault="00397AE2" w:rsidP="003E6C39">
            <w:pPr>
              <w:jc w:val="center"/>
              <w:rPr>
                <w:rFonts w:ascii="Arial" w:hAnsi="Arial" w:cs="Arial"/>
                <w:b/>
                <w:sz w:val="18"/>
                <w:szCs w:val="18"/>
              </w:rPr>
            </w:pPr>
            <w:r w:rsidRPr="002A15CC">
              <w:rPr>
                <w:rFonts w:ascii="Arial" w:hAnsi="Arial" w:cs="Arial"/>
                <w:b/>
                <w:sz w:val="18"/>
                <w:szCs w:val="18"/>
              </w:rPr>
              <w:t>VALOR TOTAL:</w:t>
            </w:r>
          </w:p>
        </w:tc>
        <w:tc>
          <w:tcPr>
            <w:tcW w:w="2410" w:type="dxa"/>
            <w:gridSpan w:val="2"/>
            <w:tcBorders>
              <w:left w:val="single" w:sz="4" w:space="0" w:color="auto"/>
            </w:tcBorders>
            <w:vAlign w:val="center"/>
          </w:tcPr>
          <w:p w14:paraId="053B6BF6" w14:textId="77777777" w:rsidR="00397AE2" w:rsidRPr="002A15CC" w:rsidRDefault="00397AE2" w:rsidP="003E6C39">
            <w:pPr>
              <w:jc w:val="center"/>
              <w:rPr>
                <w:rFonts w:ascii="Arial" w:hAnsi="Arial" w:cs="Arial"/>
                <w:b/>
                <w:sz w:val="18"/>
                <w:szCs w:val="18"/>
              </w:rPr>
            </w:pPr>
            <w:r w:rsidRPr="002A15CC">
              <w:rPr>
                <w:rFonts w:ascii="Arial" w:hAnsi="Arial" w:cs="Arial"/>
                <w:b/>
                <w:sz w:val="18"/>
                <w:szCs w:val="18"/>
              </w:rPr>
              <w:t>R$ XXXXXXX</w:t>
            </w:r>
          </w:p>
        </w:tc>
      </w:tr>
    </w:tbl>
    <w:p w14:paraId="24B91437" w14:textId="77777777" w:rsidR="00397AE2" w:rsidRPr="002A15CC" w:rsidRDefault="00397AE2" w:rsidP="00397AE2">
      <w:pPr>
        <w:tabs>
          <w:tab w:val="left" w:pos="-142"/>
          <w:tab w:val="left" w:pos="720"/>
        </w:tabs>
        <w:jc w:val="both"/>
        <w:rPr>
          <w:rFonts w:ascii="Arial" w:hAnsi="Arial" w:cs="Arial"/>
        </w:rPr>
      </w:pPr>
    </w:p>
    <w:p w14:paraId="6B493BE6" w14:textId="77777777" w:rsidR="00397AE2" w:rsidRPr="002A15CC" w:rsidRDefault="00397AE2" w:rsidP="00397AE2">
      <w:pPr>
        <w:pStyle w:val="NormalWeb"/>
        <w:spacing w:before="0" w:beforeAutospacing="0" w:after="0" w:afterAutospacing="0"/>
        <w:jc w:val="both"/>
        <w:rPr>
          <w:rFonts w:ascii="Arial" w:hAnsi="Arial" w:cs="Arial" w:hint="default"/>
          <w:b/>
          <w:sz w:val="24"/>
          <w:szCs w:val="24"/>
        </w:rPr>
      </w:pPr>
      <w:r w:rsidRPr="002A15CC">
        <w:rPr>
          <w:rFonts w:ascii="Arial" w:hAnsi="Arial" w:cs="Arial" w:hint="default"/>
          <w:b/>
          <w:sz w:val="24"/>
          <w:szCs w:val="24"/>
        </w:rPr>
        <w:t xml:space="preserve">CLÁUSULA QUINTA- DO PAGAMENTO </w:t>
      </w:r>
    </w:p>
    <w:p w14:paraId="738BD00D" w14:textId="77777777" w:rsidR="00397AE2" w:rsidRPr="002A15CC" w:rsidRDefault="00397AE2" w:rsidP="00397AE2">
      <w:pPr>
        <w:jc w:val="both"/>
        <w:rPr>
          <w:rFonts w:ascii="Arial" w:hAnsi="Arial" w:cs="Arial"/>
        </w:rPr>
      </w:pPr>
    </w:p>
    <w:p w14:paraId="55B97955" w14:textId="77777777" w:rsidR="00397AE2" w:rsidRPr="002A15CC" w:rsidRDefault="00397AE2" w:rsidP="00397AE2">
      <w:pPr>
        <w:pStyle w:val="Corpodetexto"/>
        <w:spacing w:after="0"/>
        <w:jc w:val="both"/>
        <w:rPr>
          <w:rFonts w:cs="Arial"/>
          <w:szCs w:val="24"/>
        </w:rPr>
      </w:pPr>
      <w:r w:rsidRPr="002A15CC">
        <w:rPr>
          <w:rFonts w:cs="Arial"/>
          <w:szCs w:val="24"/>
        </w:rPr>
        <w:t xml:space="preserve">5.1. O pagamento, decorrente do fornecimento do objeto desta </w:t>
      </w:r>
      <w:r w:rsidRPr="005012C5">
        <w:rPr>
          <w:rFonts w:cs="Arial"/>
          <w:szCs w:val="24"/>
        </w:rPr>
        <w:t xml:space="preserve">licitação, será efetuado mediante crédito em conta corrente ou na tesouraria desta Prefeitura, em até 30 (trinta) dias, contados da data de apresentação da respectiva documentação fiscal, devidamente atestada pelo setor competente, conforme dispõe o art. 40, inciso </w:t>
      </w:r>
      <w:r w:rsidRPr="002A15CC">
        <w:rPr>
          <w:rFonts w:cs="Arial"/>
          <w:szCs w:val="24"/>
        </w:rPr>
        <w:t>XIV, alínea “a”, combinado com o art. 73, inciso II, alínea “b”, da Lei n° 8.666/93 e alterações.</w:t>
      </w:r>
    </w:p>
    <w:p w14:paraId="4770A066" w14:textId="77777777" w:rsidR="00397AE2" w:rsidRPr="002A15CC" w:rsidRDefault="00397AE2" w:rsidP="00397AE2">
      <w:pPr>
        <w:pStyle w:val="Corpodetexto"/>
        <w:spacing w:after="0"/>
        <w:jc w:val="both"/>
        <w:rPr>
          <w:rFonts w:cs="Arial"/>
          <w:szCs w:val="24"/>
        </w:rPr>
      </w:pPr>
    </w:p>
    <w:p w14:paraId="46C63FD2" w14:textId="77777777" w:rsidR="00397AE2" w:rsidRPr="002A15CC" w:rsidRDefault="00397AE2" w:rsidP="00397AE2">
      <w:pPr>
        <w:pStyle w:val="Corpodetexto"/>
        <w:spacing w:after="0"/>
        <w:jc w:val="both"/>
        <w:rPr>
          <w:rFonts w:cs="Arial"/>
          <w:szCs w:val="24"/>
        </w:rPr>
      </w:pPr>
      <w:r w:rsidRPr="002A15CC">
        <w:rPr>
          <w:rFonts w:cs="Arial"/>
          <w:szCs w:val="24"/>
        </w:rPr>
        <w:t xml:space="preserve">5.2. Os pagamentos somente serão efetuados após a comprovação, </w:t>
      </w:r>
      <w:proofErr w:type="gramStart"/>
      <w:r w:rsidRPr="002A15CC">
        <w:rPr>
          <w:rFonts w:cs="Arial"/>
          <w:szCs w:val="24"/>
        </w:rPr>
        <w:t>pela(</w:t>
      </w:r>
      <w:proofErr w:type="gramEnd"/>
      <w:r w:rsidRPr="002A15CC">
        <w:rPr>
          <w:rFonts w:cs="Arial"/>
          <w:szCs w:val="24"/>
        </w:rPr>
        <w:t>s) fornecedora(s), de que se encontra regular com suas obrigações para com o sistema de seguridade social, mediante a apresentação das Certidões Negativas de Débito com o INSS, FGTS e Trabalhista.</w:t>
      </w:r>
    </w:p>
    <w:p w14:paraId="3E8B422B" w14:textId="77777777" w:rsidR="00397AE2" w:rsidRPr="002A15CC" w:rsidRDefault="00397AE2" w:rsidP="00397AE2">
      <w:pPr>
        <w:pStyle w:val="Corpodetexto"/>
        <w:spacing w:after="0"/>
        <w:jc w:val="both"/>
        <w:rPr>
          <w:rFonts w:cs="Arial"/>
          <w:szCs w:val="24"/>
        </w:rPr>
      </w:pPr>
    </w:p>
    <w:p w14:paraId="7F762E27" w14:textId="77777777" w:rsidR="00397AE2" w:rsidRPr="002A15CC" w:rsidRDefault="00397AE2" w:rsidP="00397AE2">
      <w:pPr>
        <w:pStyle w:val="Corpodetexto"/>
        <w:spacing w:after="0"/>
        <w:jc w:val="both"/>
        <w:rPr>
          <w:rFonts w:cs="Arial"/>
          <w:szCs w:val="24"/>
        </w:rPr>
      </w:pPr>
      <w:r w:rsidRPr="002A15CC">
        <w:rPr>
          <w:rFonts w:cs="Arial"/>
          <w:szCs w:val="24"/>
        </w:rPr>
        <w:t>5.3. Ocorrendo erro no documento da cobrança, este será devolvido e o pagamento será sustado para que a fornecedora tome as medidas necessárias, passando o prazo para o pagamento a ser contado a partir da data da reapresentação do mesmo.</w:t>
      </w:r>
    </w:p>
    <w:p w14:paraId="73D599C2" w14:textId="77777777" w:rsidR="00397AE2" w:rsidRPr="002A15CC" w:rsidRDefault="00397AE2" w:rsidP="00397AE2">
      <w:pPr>
        <w:pStyle w:val="Corpodetexto"/>
        <w:spacing w:after="0"/>
        <w:jc w:val="both"/>
        <w:rPr>
          <w:rFonts w:cs="Arial"/>
          <w:szCs w:val="24"/>
        </w:rPr>
      </w:pPr>
    </w:p>
    <w:p w14:paraId="64789099" w14:textId="77777777" w:rsidR="00397AE2" w:rsidRPr="002A15CC" w:rsidRDefault="00397AE2" w:rsidP="00397AE2">
      <w:pPr>
        <w:pStyle w:val="Corpodetexto"/>
        <w:spacing w:after="0"/>
        <w:jc w:val="both"/>
        <w:rPr>
          <w:rFonts w:cs="Arial"/>
          <w:szCs w:val="24"/>
        </w:rPr>
      </w:pPr>
      <w:r w:rsidRPr="002A15CC">
        <w:rPr>
          <w:rFonts w:cs="Arial"/>
          <w:szCs w:val="24"/>
        </w:rPr>
        <w:t>5.4. Caso se constate erro ou irregularidade na nota fiscal/fatura, a Administração, poderá devolvê-la, para as devidas correções.</w:t>
      </w:r>
    </w:p>
    <w:p w14:paraId="005037CB" w14:textId="77777777" w:rsidR="00397AE2" w:rsidRPr="002A15CC" w:rsidRDefault="00397AE2" w:rsidP="00397AE2">
      <w:pPr>
        <w:pStyle w:val="Corpodetexto"/>
        <w:spacing w:after="0"/>
        <w:jc w:val="both"/>
        <w:rPr>
          <w:rFonts w:cs="Arial"/>
          <w:szCs w:val="24"/>
        </w:rPr>
      </w:pPr>
    </w:p>
    <w:p w14:paraId="2079240A" w14:textId="77777777" w:rsidR="00397AE2" w:rsidRPr="002A15CC" w:rsidRDefault="00397AE2" w:rsidP="00397AE2">
      <w:pPr>
        <w:pStyle w:val="Corpodetexto"/>
        <w:spacing w:after="0"/>
        <w:jc w:val="both"/>
        <w:rPr>
          <w:rFonts w:cs="Arial"/>
          <w:szCs w:val="24"/>
        </w:rPr>
      </w:pPr>
      <w:r w:rsidRPr="002A15CC">
        <w:rPr>
          <w:rFonts w:cs="Arial"/>
          <w:szCs w:val="24"/>
        </w:rPr>
        <w:t>5.5. Na hipótese de devolução, a nota fiscal/fatura será considerada como não apresentada, para fins de atendimento das condições contratuais.</w:t>
      </w:r>
    </w:p>
    <w:p w14:paraId="62685D70" w14:textId="77777777" w:rsidR="00397AE2" w:rsidRPr="002A15CC" w:rsidRDefault="00397AE2" w:rsidP="00397AE2">
      <w:pPr>
        <w:pStyle w:val="Corpodetexto"/>
        <w:spacing w:after="0"/>
        <w:jc w:val="both"/>
        <w:rPr>
          <w:rFonts w:cs="Arial"/>
          <w:szCs w:val="24"/>
        </w:rPr>
      </w:pPr>
    </w:p>
    <w:p w14:paraId="58D576B1" w14:textId="77777777" w:rsidR="00397AE2" w:rsidRPr="002A15CC" w:rsidRDefault="00397AE2" w:rsidP="00397AE2">
      <w:pPr>
        <w:pStyle w:val="Corpodetexto"/>
        <w:spacing w:after="0"/>
        <w:jc w:val="both"/>
        <w:rPr>
          <w:rFonts w:cs="Arial"/>
          <w:szCs w:val="24"/>
        </w:rPr>
      </w:pPr>
      <w:r w:rsidRPr="002A15CC">
        <w:rPr>
          <w:rFonts w:cs="Arial"/>
          <w:szCs w:val="24"/>
        </w:rPr>
        <w:t>5.6. Na pendência de liquidação da obrigação financeira em virtude de penalidade ou inadimplência contratual o valor será descontado da fatura ou créditos existentes em favor da fornecedora.</w:t>
      </w:r>
    </w:p>
    <w:p w14:paraId="10373873" w14:textId="77777777" w:rsidR="00397AE2" w:rsidRPr="002A15CC" w:rsidRDefault="00397AE2" w:rsidP="00397AE2">
      <w:pPr>
        <w:pStyle w:val="Corpodetexto"/>
        <w:spacing w:after="0"/>
        <w:jc w:val="both"/>
        <w:rPr>
          <w:rFonts w:cs="Arial"/>
          <w:szCs w:val="24"/>
        </w:rPr>
      </w:pPr>
    </w:p>
    <w:p w14:paraId="317D4694" w14:textId="77777777" w:rsidR="00397AE2" w:rsidRPr="002A15CC" w:rsidRDefault="00397AE2" w:rsidP="00397AE2">
      <w:pPr>
        <w:pStyle w:val="Corpodetexto"/>
        <w:spacing w:after="0"/>
        <w:jc w:val="both"/>
        <w:rPr>
          <w:rFonts w:cs="Arial"/>
          <w:szCs w:val="24"/>
        </w:rPr>
      </w:pPr>
      <w:r w:rsidRPr="002A15CC">
        <w:rPr>
          <w:rFonts w:cs="Arial"/>
          <w:szCs w:val="24"/>
        </w:rPr>
        <w:t>5.7. O Município de Douradina/MS não pagará, sem que tenha autorização prévia e formal nenhum compromisso que lhe venha a ser cobrado diretamente por terceiros, sejam ou não instituições financeiras.</w:t>
      </w:r>
    </w:p>
    <w:p w14:paraId="2E097B73" w14:textId="77777777" w:rsidR="00397AE2" w:rsidRPr="002A15CC" w:rsidRDefault="00397AE2" w:rsidP="00397AE2">
      <w:pPr>
        <w:pStyle w:val="Corpodetexto"/>
        <w:spacing w:after="0"/>
        <w:jc w:val="both"/>
        <w:rPr>
          <w:rFonts w:cs="Arial"/>
          <w:szCs w:val="24"/>
        </w:rPr>
      </w:pPr>
    </w:p>
    <w:p w14:paraId="3CD1C2E5" w14:textId="77777777" w:rsidR="00397AE2" w:rsidRPr="002A15CC" w:rsidRDefault="00397AE2" w:rsidP="00397AE2">
      <w:pPr>
        <w:pStyle w:val="Corpodetexto"/>
        <w:spacing w:after="0"/>
        <w:jc w:val="both"/>
        <w:rPr>
          <w:rFonts w:cs="Arial"/>
          <w:szCs w:val="24"/>
        </w:rPr>
      </w:pPr>
      <w:r w:rsidRPr="002A15CC">
        <w:rPr>
          <w:rFonts w:cs="Arial"/>
          <w:szCs w:val="24"/>
        </w:rPr>
        <w:t>5.8. Os eventuais encargos financeiros, processuais e outros, decorrentes da inobservância, pela Fornecedora de prazo de pagamento, serão de sua exclusiva responsabilidade.</w:t>
      </w:r>
    </w:p>
    <w:p w14:paraId="562E960B" w14:textId="77777777" w:rsidR="00397AE2" w:rsidRPr="002A15CC" w:rsidRDefault="00397AE2" w:rsidP="00397AE2">
      <w:pPr>
        <w:pStyle w:val="Corpodetexto"/>
        <w:spacing w:after="0"/>
        <w:jc w:val="both"/>
        <w:rPr>
          <w:rFonts w:cs="Arial"/>
          <w:b/>
          <w:szCs w:val="24"/>
        </w:rPr>
      </w:pPr>
    </w:p>
    <w:p w14:paraId="543F0F71" w14:textId="77777777" w:rsidR="00397AE2" w:rsidRPr="002A15CC" w:rsidRDefault="00397AE2" w:rsidP="00397AE2">
      <w:pPr>
        <w:pStyle w:val="NormalWeb"/>
        <w:spacing w:before="0" w:beforeAutospacing="0" w:after="0" w:afterAutospacing="0"/>
        <w:jc w:val="both"/>
        <w:rPr>
          <w:rFonts w:ascii="Arial" w:hAnsi="Arial" w:cs="Arial" w:hint="default"/>
          <w:b/>
          <w:sz w:val="24"/>
          <w:szCs w:val="24"/>
        </w:rPr>
      </w:pPr>
      <w:r w:rsidRPr="002A15CC">
        <w:rPr>
          <w:rFonts w:ascii="Arial" w:hAnsi="Arial" w:cs="Arial" w:hint="default"/>
          <w:b/>
          <w:sz w:val="24"/>
          <w:szCs w:val="24"/>
        </w:rPr>
        <w:t xml:space="preserve">CLÁUSULA SEXTA - DOS RECURSOS ORÇAMENTÁRIOS E RECURSOS FINANCEIROS </w:t>
      </w:r>
    </w:p>
    <w:p w14:paraId="12404E07" w14:textId="77777777" w:rsidR="00397AE2" w:rsidRPr="002A15CC" w:rsidRDefault="00397AE2" w:rsidP="00397AE2">
      <w:pPr>
        <w:tabs>
          <w:tab w:val="left" w:pos="9639"/>
        </w:tabs>
        <w:jc w:val="both"/>
        <w:rPr>
          <w:rFonts w:ascii="Arial" w:hAnsi="Arial" w:cs="Arial"/>
          <w:bCs/>
        </w:rPr>
      </w:pPr>
    </w:p>
    <w:p w14:paraId="47FE0C34" w14:textId="77777777" w:rsidR="00397AE2" w:rsidRPr="00442CA0" w:rsidRDefault="00397AE2" w:rsidP="00397AE2">
      <w:pPr>
        <w:tabs>
          <w:tab w:val="left" w:pos="9639"/>
        </w:tabs>
        <w:jc w:val="both"/>
        <w:rPr>
          <w:rFonts w:ascii="Arial" w:hAnsi="Arial" w:cs="Arial"/>
          <w:color w:val="000000" w:themeColor="text1"/>
        </w:rPr>
      </w:pPr>
      <w:r w:rsidRPr="002A15CC">
        <w:rPr>
          <w:rFonts w:ascii="Arial" w:hAnsi="Arial" w:cs="Arial"/>
          <w:bCs/>
        </w:rPr>
        <w:t>6.1</w:t>
      </w:r>
      <w:r w:rsidRPr="002A15CC">
        <w:rPr>
          <w:rFonts w:ascii="Arial" w:hAnsi="Arial" w:cs="Arial"/>
        </w:rPr>
        <w:t xml:space="preserve">. Os recursos orçamentários correrão por conta das verbas próprias da Secretaria </w:t>
      </w:r>
      <w:r w:rsidRPr="00442CA0">
        <w:rPr>
          <w:rFonts w:ascii="Arial" w:hAnsi="Arial" w:cs="Arial"/>
          <w:color w:val="000000" w:themeColor="text1"/>
        </w:rPr>
        <w:t>Municipal de _____________ - Elementos de despesa ____________, Programas de Trabalho ______________.</w:t>
      </w:r>
    </w:p>
    <w:p w14:paraId="7827006D" w14:textId="77777777" w:rsidR="00397AE2" w:rsidRPr="002A15CC" w:rsidRDefault="00397AE2" w:rsidP="00397AE2">
      <w:pPr>
        <w:tabs>
          <w:tab w:val="left" w:pos="9639"/>
        </w:tabs>
        <w:jc w:val="both"/>
        <w:rPr>
          <w:rFonts w:ascii="Arial" w:hAnsi="Arial" w:cs="Arial"/>
        </w:rPr>
      </w:pPr>
    </w:p>
    <w:p w14:paraId="0B485820" w14:textId="77777777" w:rsidR="00397AE2" w:rsidRPr="002A15CC" w:rsidRDefault="00397AE2" w:rsidP="00397AE2">
      <w:pPr>
        <w:tabs>
          <w:tab w:val="left" w:pos="9639"/>
        </w:tabs>
        <w:jc w:val="both"/>
        <w:rPr>
          <w:rFonts w:ascii="Arial" w:hAnsi="Arial" w:cs="Arial"/>
        </w:rPr>
      </w:pPr>
      <w:r w:rsidRPr="002A15CC">
        <w:rPr>
          <w:rFonts w:ascii="Arial" w:hAnsi="Arial" w:cs="Arial"/>
          <w:bCs/>
        </w:rPr>
        <w:t>6.2</w:t>
      </w:r>
      <w:r w:rsidRPr="002A15CC">
        <w:rPr>
          <w:rFonts w:ascii="Arial" w:hAnsi="Arial" w:cs="Arial"/>
        </w:rPr>
        <w:t>. Os recursos financeiros são do Município de Douradina - MS.</w:t>
      </w:r>
    </w:p>
    <w:p w14:paraId="71698748" w14:textId="77777777" w:rsidR="00397AE2" w:rsidRPr="002A15CC" w:rsidRDefault="00397AE2" w:rsidP="00397AE2">
      <w:pPr>
        <w:tabs>
          <w:tab w:val="left" w:pos="9639"/>
        </w:tabs>
        <w:jc w:val="both"/>
        <w:rPr>
          <w:rFonts w:ascii="Arial" w:hAnsi="Arial" w:cs="Arial"/>
        </w:rPr>
      </w:pPr>
    </w:p>
    <w:p w14:paraId="7877D62E" w14:textId="77777777" w:rsidR="00397AE2" w:rsidRPr="002A15CC" w:rsidRDefault="00397AE2" w:rsidP="00397AE2">
      <w:pPr>
        <w:pStyle w:val="NormalWeb"/>
        <w:spacing w:before="0" w:beforeAutospacing="0" w:after="0" w:afterAutospacing="0"/>
        <w:jc w:val="both"/>
        <w:rPr>
          <w:rFonts w:ascii="Arial" w:hAnsi="Arial" w:cs="Arial" w:hint="default"/>
          <w:b/>
          <w:sz w:val="24"/>
          <w:szCs w:val="24"/>
        </w:rPr>
      </w:pPr>
      <w:r w:rsidRPr="002A15CC">
        <w:rPr>
          <w:rFonts w:ascii="Arial" w:hAnsi="Arial" w:cs="Arial" w:hint="default"/>
          <w:b/>
          <w:sz w:val="24"/>
          <w:szCs w:val="24"/>
        </w:rPr>
        <w:t>CLÁUSULA SÉTIMA - DA VIGÊNCIA</w:t>
      </w:r>
    </w:p>
    <w:p w14:paraId="28609AD3" w14:textId="77777777" w:rsidR="00397AE2" w:rsidRPr="002A15CC" w:rsidRDefault="00397AE2" w:rsidP="00397AE2">
      <w:pPr>
        <w:jc w:val="both"/>
        <w:rPr>
          <w:rFonts w:ascii="Arial" w:hAnsi="Arial" w:cs="Arial"/>
        </w:rPr>
      </w:pPr>
    </w:p>
    <w:p w14:paraId="1D204AB9" w14:textId="77777777" w:rsidR="00397AE2" w:rsidRPr="00442CA0" w:rsidRDefault="00397AE2" w:rsidP="00397AE2">
      <w:pPr>
        <w:jc w:val="both"/>
        <w:rPr>
          <w:rFonts w:ascii="Arial" w:hAnsi="Arial" w:cs="Arial"/>
          <w:color w:val="000000" w:themeColor="text1"/>
        </w:rPr>
      </w:pPr>
      <w:r w:rsidRPr="002A15CC">
        <w:rPr>
          <w:rFonts w:ascii="Arial" w:hAnsi="Arial" w:cs="Arial"/>
        </w:rPr>
        <w:t xml:space="preserve">7.1.O contrato terá vigência da data de sua </w:t>
      </w:r>
      <w:r w:rsidRPr="00442CA0">
        <w:rPr>
          <w:rFonts w:ascii="Arial" w:hAnsi="Arial" w:cs="Arial"/>
          <w:color w:val="000000" w:themeColor="text1"/>
        </w:rPr>
        <w:t xml:space="preserve">assinatura até ____ de ___________de 201__, podendo ser prorrogado, nos termos e condições permitidos pela legislação vigente. </w:t>
      </w:r>
    </w:p>
    <w:p w14:paraId="7ADF6C47" w14:textId="77777777" w:rsidR="00397AE2" w:rsidRPr="002A15CC" w:rsidRDefault="00397AE2" w:rsidP="00397AE2">
      <w:pPr>
        <w:jc w:val="both"/>
        <w:rPr>
          <w:rFonts w:ascii="Arial" w:hAnsi="Arial" w:cs="Arial"/>
        </w:rPr>
      </w:pPr>
    </w:p>
    <w:p w14:paraId="6849CE29" w14:textId="77777777" w:rsidR="00397AE2" w:rsidRPr="005012C5" w:rsidRDefault="00397AE2" w:rsidP="00397AE2">
      <w:pPr>
        <w:jc w:val="both"/>
        <w:rPr>
          <w:rFonts w:ascii="Arial" w:hAnsi="Arial" w:cs="Arial"/>
        </w:rPr>
      </w:pPr>
      <w:r w:rsidRPr="002A15CC">
        <w:rPr>
          <w:rFonts w:ascii="Arial" w:hAnsi="Arial" w:cs="Arial"/>
        </w:rPr>
        <w:t>7.2.</w:t>
      </w:r>
      <w:r w:rsidRPr="002A15CC">
        <w:rPr>
          <w:rFonts w:ascii="Arial" w:hAnsi="Arial" w:cs="Arial"/>
        </w:rPr>
        <w:tab/>
        <w:t xml:space="preserve">As prorrogações de prazo de vigência serão formalizadas mediante celebração dos respectivos termos de aditamento ao contrato, respeitadas as condições prescritas na Lei Federal nº </w:t>
      </w:r>
      <w:r w:rsidRPr="005012C5">
        <w:rPr>
          <w:rFonts w:ascii="Arial" w:hAnsi="Arial" w:cs="Arial"/>
        </w:rPr>
        <w:t>8.666/93.</w:t>
      </w:r>
    </w:p>
    <w:p w14:paraId="7276EA29" w14:textId="77777777" w:rsidR="00397AE2" w:rsidRPr="005012C5" w:rsidRDefault="00397AE2" w:rsidP="00397AE2">
      <w:pPr>
        <w:jc w:val="both"/>
        <w:rPr>
          <w:rFonts w:ascii="Arial" w:hAnsi="Arial" w:cs="Arial"/>
        </w:rPr>
      </w:pPr>
    </w:p>
    <w:p w14:paraId="57021CFB" w14:textId="77777777" w:rsidR="00397AE2" w:rsidRPr="005012C5" w:rsidRDefault="00397AE2" w:rsidP="00397AE2">
      <w:pPr>
        <w:pStyle w:val="NormalWeb"/>
        <w:spacing w:before="0" w:beforeAutospacing="0" w:after="0" w:afterAutospacing="0"/>
        <w:jc w:val="both"/>
        <w:rPr>
          <w:rFonts w:ascii="Arial" w:hAnsi="Arial" w:cs="Arial" w:hint="default"/>
          <w:b/>
          <w:sz w:val="24"/>
          <w:szCs w:val="24"/>
        </w:rPr>
      </w:pPr>
      <w:r w:rsidRPr="005012C5">
        <w:rPr>
          <w:rFonts w:ascii="Arial" w:hAnsi="Arial" w:cs="Arial" w:hint="default"/>
          <w:b/>
          <w:sz w:val="24"/>
          <w:szCs w:val="24"/>
        </w:rPr>
        <w:t>CLÁUSULA OITAVA - DAS OBRIGAÇÕES DA CONTRATANTE</w:t>
      </w:r>
    </w:p>
    <w:p w14:paraId="071EAD37" w14:textId="77777777" w:rsidR="00397AE2" w:rsidRPr="005012C5" w:rsidRDefault="00397AE2" w:rsidP="00397AE2">
      <w:pPr>
        <w:pStyle w:val="NormalWeb"/>
        <w:spacing w:before="0" w:beforeAutospacing="0" w:after="0" w:afterAutospacing="0"/>
        <w:jc w:val="both"/>
        <w:rPr>
          <w:rFonts w:ascii="Arial" w:hAnsi="Arial" w:cs="Arial" w:hint="default"/>
          <w:sz w:val="24"/>
          <w:szCs w:val="24"/>
        </w:rPr>
      </w:pPr>
    </w:p>
    <w:p w14:paraId="3EE7DD43" w14:textId="77777777" w:rsidR="00397AE2" w:rsidRPr="005012C5" w:rsidRDefault="00397AE2" w:rsidP="00397AE2">
      <w:pPr>
        <w:pStyle w:val="NormalWeb"/>
        <w:spacing w:before="0" w:beforeAutospacing="0" w:after="0" w:afterAutospacing="0"/>
        <w:jc w:val="both"/>
        <w:rPr>
          <w:rFonts w:ascii="Arial" w:hAnsi="Arial" w:cs="Arial" w:hint="default"/>
          <w:sz w:val="24"/>
          <w:szCs w:val="24"/>
        </w:rPr>
      </w:pPr>
      <w:r w:rsidRPr="005012C5">
        <w:rPr>
          <w:rFonts w:ascii="Arial" w:hAnsi="Arial" w:cs="Arial" w:hint="default"/>
          <w:sz w:val="24"/>
          <w:szCs w:val="24"/>
        </w:rPr>
        <w:t>8.1</w:t>
      </w:r>
      <w:r w:rsidRPr="005012C5">
        <w:rPr>
          <w:rFonts w:ascii="Arial" w:hAnsi="Arial" w:cs="Arial" w:hint="default"/>
          <w:sz w:val="24"/>
          <w:szCs w:val="24"/>
        </w:rPr>
        <w:tab/>
        <w:t xml:space="preserve">A </w:t>
      </w:r>
      <w:r w:rsidRPr="005012C5">
        <w:rPr>
          <w:rFonts w:ascii="Arial" w:hAnsi="Arial" w:cs="Arial" w:hint="default"/>
          <w:b/>
          <w:sz w:val="24"/>
          <w:szCs w:val="24"/>
        </w:rPr>
        <w:t>CONTRATANTE</w:t>
      </w:r>
      <w:r w:rsidRPr="005012C5">
        <w:rPr>
          <w:rFonts w:ascii="Arial" w:hAnsi="Arial" w:cs="Arial" w:hint="default"/>
          <w:sz w:val="24"/>
          <w:szCs w:val="24"/>
        </w:rPr>
        <w:t xml:space="preserve"> obriga-se a:</w:t>
      </w:r>
    </w:p>
    <w:p w14:paraId="60203BB7" w14:textId="77777777" w:rsidR="00397AE2" w:rsidRPr="005012C5" w:rsidRDefault="00397AE2" w:rsidP="00397AE2">
      <w:pPr>
        <w:pStyle w:val="NormalWeb"/>
        <w:spacing w:before="0" w:beforeAutospacing="0" w:after="0" w:afterAutospacing="0"/>
        <w:jc w:val="both"/>
        <w:rPr>
          <w:rFonts w:ascii="Arial" w:hAnsi="Arial" w:cs="Arial" w:hint="default"/>
          <w:sz w:val="24"/>
          <w:szCs w:val="24"/>
        </w:rPr>
      </w:pPr>
    </w:p>
    <w:p w14:paraId="4F9FB64B" w14:textId="77777777" w:rsidR="00397AE2" w:rsidRPr="002A15CC" w:rsidRDefault="00397AE2" w:rsidP="00397AE2">
      <w:pPr>
        <w:widowControl w:val="0"/>
        <w:jc w:val="both"/>
        <w:rPr>
          <w:rFonts w:ascii="Arial" w:hAnsi="Arial" w:cs="Arial"/>
        </w:rPr>
      </w:pPr>
      <w:r w:rsidRPr="005012C5">
        <w:rPr>
          <w:rFonts w:ascii="Arial" w:hAnsi="Arial" w:cs="Arial"/>
        </w:rPr>
        <w:t xml:space="preserve">8.1.1. Proporcionar ao contratado todas as condições para o cumprimento de suas obrigações e entrega do material dentro </w:t>
      </w:r>
      <w:r w:rsidRPr="002A15CC">
        <w:rPr>
          <w:rFonts w:ascii="Arial" w:hAnsi="Arial" w:cs="Arial"/>
        </w:rPr>
        <w:t>das normas estabelecidas no edital;</w:t>
      </w:r>
    </w:p>
    <w:p w14:paraId="3D213AC8" w14:textId="77777777" w:rsidR="00397AE2" w:rsidRPr="002A15CC" w:rsidRDefault="00397AE2" w:rsidP="00397AE2">
      <w:pPr>
        <w:widowControl w:val="0"/>
        <w:jc w:val="both"/>
        <w:rPr>
          <w:rFonts w:ascii="Arial" w:hAnsi="Arial" w:cs="Arial"/>
        </w:rPr>
      </w:pPr>
    </w:p>
    <w:p w14:paraId="3ED8D4D6" w14:textId="77777777" w:rsidR="00397AE2" w:rsidRPr="002A15CC" w:rsidRDefault="00397AE2" w:rsidP="00397AE2">
      <w:pPr>
        <w:widowControl w:val="0"/>
        <w:jc w:val="both"/>
        <w:rPr>
          <w:rFonts w:ascii="Arial" w:hAnsi="Arial" w:cs="Arial"/>
        </w:rPr>
      </w:pPr>
      <w:r w:rsidRPr="002A15CC">
        <w:rPr>
          <w:rFonts w:ascii="Arial" w:hAnsi="Arial" w:cs="Arial"/>
        </w:rPr>
        <w:t>8.1.2. Proceder à fiscalização da contratação, mediante controle do cumprimento de todas as obrigações relativas ao fornecimento do objeto, inclusive à aplicação das sanções previstas;</w:t>
      </w:r>
    </w:p>
    <w:p w14:paraId="1F69E8D7" w14:textId="77777777" w:rsidR="00397AE2" w:rsidRPr="002A15CC" w:rsidRDefault="00397AE2" w:rsidP="00397AE2">
      <w:pPr>
        <w:widowControl w:val="0"/>
        <w:jc w:val="both"/>
        <w:rPr>
          <w:rFonts w:ascii="Arial" w:hAnsi="Arial" w:cs="Arial"/>
        </w:rPr>
      </w:pPr>
    </w:p>
    <w:p w14:paraId="3D164471" w14:textId="77777777" w:rsidR="00397AE2" w:rsidRPr="002A15CC" w:rsidRDefault="00397AE2" w:rsidP="00397AE2">
      <w:pPr>
        <w:widowControl w:val="0"/>
        <w:jc w:val="both"/>
        <w:rPr>
          <w:rFonts w:ascii="Arial" w:hAnsi="Arial" w:cs="Arial"/>
        </w:rPr>
      </w:pPr>
      <w:r w:rsidRPr="002A15CC">
        <w:rPr>
          <w:rFonts w:ascii="Arial" w:hAnsi="Arial" w:cs="Arial"/>
        </w:rPr>
        <w:t>8.1.4. Rejeitar, no todo ou em parte, os produtos entregues em desacordo com as obrigações assumidas pelo fornecedor;</w:t>
      </w:r>
    </w:p>
    <w:p w14:paraId="1A4C6FB4" w14:textId="77777777" w:rsidR="00397AE2" w:rsidRPr="002A15CC" w:rsidRDefault="00397AE2" w:rsidP="00397AE2">
      <w:pPr>
        <w:widowControl w:val="0"/>
        <w:jc w:val="both"/>
        <w:rPr>
          <w:rFonts w:ascii="Arial" w:hAnsi="Arial" w:cs="Arial"/>
        </w:rPr>
      </w:pPr>
    </w:p>
    <w:p w14:paraId="01661F44" w14:textId="77777777" w:rsidR="00397AE2" w:rsidRPr="005012C5" w:rsidRDefault="00397AE2" w:rsidP="00397AE2">
      <w:pPr>
        <w:widowControl w:val="0"/>
        <w:jc w:val="both"/>
        <w:rPr>
          <w:rFonts w:ascii="Arial" w:hAnsi="Arial" w:cs="Arial"/>
        </w:rPr>
      </w:pPr>
      <w:r w:rsidRPr="002A15CC">
        <w:rPr>
          <w:rFonts w:ascii="Arial" w:hAnsi="Arial" w:cs="Arial"/>
        </w:rPr>
        <w:t xml:space="preserve">8.1.5. Efetuar </w:t>
      </w:r>
      <w:r w:rsidRPr="005012C5">
        <w:rPr>
          <w:rFonts w:ascii="Arial" w:hAnsi="Arial" w:cs="Arial"/>
        </w:rPr>
        <w:t>os pagamentos dentro das condições estabelecidas no edital e seus anexos.</w:t>
      </w:r>
    </w:p>
    <w:p w14:paraId="45CA2322" w14:textId="77777777" w:rsidR="00397AE2" w:rsidRPr="005012C5" w:rsidRDefault="00397AE2" w:rsidP="00397AE2">
      <w:pPr>
        <w:ind w:left="567"/>
        <w:jc w:val="both"/>
        <w:rPr>
          <w:rFonts w:ascii="Arial" w:hAnsi="Arial" w:cs="Arial"/>
        </w:rPr>
      </w:pPr>
    </w:p>
    <w:p w14:paraId="76B2A85D" w14:textId="77777777" w:rsidR="00397AE2" w:rsidRPr="005012C5" w:rsidRDefault="00397AE2" w:rsidP="00397AE2">
      <w:pPr>
        <w:pStyle w:val="NormalWeb"/>
        <w:spacing w:before="0" w:beforeAutospacing="0" w:after="0" w:afterAutospacing="0"/>
        <w:jc w:val="both"/>
        <w:rPr>
          <w:rFonts w:ascii="Arial" w:hAnsi="Arial" w:cs="Arial" w:hint="default"/>
          <w:b/>
          <w:sz w:val="24"/>
          <w:szCs w:val="24"/>
        </w:rPr>
      </w:pPr>
      <w:r w:rsidRPr="005012C5">
        <w:rPr>
          <w:rFonts w:ascii="Arial" w:hAnsi="Arial" w:cs="Arial" w:hint="default"/>
          <w:b/>
          <w:sz w:val="24"/>
          <w:szCs w:val="24"/>
        </w:rPr>
        <w:t>CLÁUSULA NONA- DAS OBRIGAÇÕES DA CONTRATADA</w:t>
      </w:r>
    </w:p>
    <w:p w14:paraId="3EF1FB5C" w14:textId="77777777" w:rsidR="00397AE2" w:rsidRPr="005012C5" w:rsidRDefault="00397AE2" w:rsidP="00397AE2">
      <w:pPr>
        <w:pStyle w:val="NormalWeb"/>
        <w:spacing w:before="0" w:beforeAutospacing="0" w:after="0" w:afterAutospacing="0"/>
        <w:jc w:val="both"/>
        <w:rPr>
          <w:rFonts w:ascii="Arial" w:hAnsi="Arial" w:cs="Arial" w:hint="default"/>
          <w:sz w:val="24"/>
          <w:szCs w:val="24"/>
        </w:rPr>
      </w:pPr>
    </w:p>
    <w:p w14:paraId="6444D0C3" w14:textId="77777777" w:rsidR="00397AE2" w:rsidRPr="005012C5" w:rsidRDefault="00397AE2" w:rsidP="00397AE2">
      <w:pPr>
        <w:pStyle w:val="NormalWeb"/>
        <w:spacing w:before="0" w:beforeAutospacing="0" w:after="0" w:afterAutospacing="0"/>
        <w:jc w:val="both"/>
        <w:rPr>
          <w:rFonts w:ascii="Arial" w:hAnsi="Arial" w:cs="Arial" w:hint="default"/>
          <w:sz w:val="24"/>
          <w:szCs w:val="24"/>
        </w:rPr>
      </w:pPr>
      <w:r w:rsidRPr="005012C5">
        <w:rPr>
          <w:rFonts w:ascii="Arial" w:hAnsi="Arial" w:cs="Arial" w:hint="default"/>
          <w:sz w:val="24"/>
          <w:szCs w:val="24"/>
        </w:rPr>
        <w:t xml:space="preserve">9.1. A </w:t>
      </w:r>
      <w:r w:rsidRPr="005012C5">
        <w:rPr>
          <w:rFonts w:ascii="Arial" w:hAnsi="Arial" w:cs="Arial" w:hint="default"/>
          <w:b/>
          <w:sz w:val="24"/>
          <w:szCs w:val="24"/>
        </w:rPr>
        <w:t>CONTRATADA</w:t>
      </w:r>
      <w:r w:rsidRPr="005012C5">
        <w:rPr>
          <w:rFonts w:ascii="Arial" w:hAnsi="Arial" w:cs="Arial" w:hint="default"/>
          <w:sz w:val="24"/>
          <w:szCs w:val="24"/>
        </w:rPr>
        <w:t xml:space="preserve"> obriga-se a:</w:t>
      </w:r>
    </w:p>
    <w:p w14:paraId="3F09A899" w14:textId="77777777" w:rsidR="00397AE2" w:rsidRPr="005012C5" w:rsidRDefault="00397AE2" w:rsidP="00397AE2">
      <w:pPr>
        <w:jc w:val="both"/>
        <w:rPr>
          <w:rFonts w:ascii="Arial" w:hAnsi="Arial" w:cs="Arial"/>
        </w:rPr>
      </w:pPr>
    </w:p>
    <w:p w14:paraId="7095D4AA" w14:textId="77777777" w:rsidR="00397AE2" w:rsidRPr="005012C5" w:rsidRDefault="00397AE2" w:rsidP="00397AE2">
      <w:pPr>
        <w:widowControl w:val="0"/>
        <w:jc w:val="both"/>
        <w:rPr>
          <w:rFonts w:ascii="Arial" w:hAnsi="Arial" w:cs="Arial"/>
        </w:rPr>
      </w:pPr>
      <w:r w:rsidRPr="005012C5">
        <w:rPr>
          <w:rFonts w:ascii="Arial" w:hAnsi="Arial" w:cs="Arial"/>
        </w:rPr>
        <w:t>9.1.1. Entregar o objeto licitado nas condições estabelecidas no edital e seus anexos e atender todos os pedidos durante o período de duração do Registro de preços, de acordo com a sua capacidade de fornecimento fixada na proposta de preço de sua titularidade, observando as quantidades, prazos e locais estabelecidos pelo Órgão Usuário da Ata de Registro de Preços;</w:t>
      </w:r>
    </w:p>
    <w:p w14:paraId="3F0C6ADB" w14:textId="77777777" w:rsidR="00397AE2" w:rsidRPr="005012C5" w:rsidRDefault="00397AE2" w:rsidP="00397AE2">
      <w:pPr>
        <w:widowControl w:val="0"/>
        <w:jc w:val="both"/>
        <w:rPr>
          <w:rFonts w:ascii="Arial" w:hAnsi="Arial" w:cs="Arial"/>
        </w:rPr>
      </w:pPr>
    </w:p>
    <w:p w14:paraId="5A6C1904" w14:textId="77777777" w:rsidR="00397AE2" w:rsidRPr="005012C5" w:rsidRDefault="00397AE2" w:rsidP="00397AE2">
      <w:pPr>
        <w:widowControl w:val="0"/>
        <w:jc w:val="both"/>
        <w:rPr>
          <w:rFonts w:ascii="Arial" w:hAnsi="Arial" w:cs="Arial"/>
        </w:rPr>
      </w:pPr>
      <w:r w:rsidRPr="005012C5">
        <w:rPr>
          <w:rFonts w:ascii="Arial" w:hAnsi="Arial" w:cs="Arial"/>
        </w:rPr>
        <w:t xml:space="preserve">9.1.2. Substituir o objeto licitado recusado pelo Órgão ou Entidade Usuária, sem qualquer ônus para a Administração, no prazo máximo de </w:t>
      </w:r>
      <w:r>
        <w:rPr>
          <w:rFonts w:ascii="Arial" w:hAnsi="Arial" w:cs="Arial"/>
        </w:rPr>
        <w:t>24</w:t>
      </w:r>
      <w:r w:rsidRPr="005012C5">
        <w:rPr>
          <w:rFonts w:ascii="Arial" w:hAnsi="Arial" w:cs="Arial"/>
        </w:rPr>
        <w:t xml:space="preserve"> (</w:t>
      </w:r>
      <w:r>
        <w:rPr>
          <w:rFonts w:ascii="Arial" w:hAnsi="Arial" w:cs="Arial"/>
        </w:rPr>
        <w:t>vinte e quatro</w:t>
      </w:r>
      <w:r w:rsidRPr="005012C5">
        <w:rPr>
          <w:rFonts w:ascii="Arial" w:hAnsi="Arial" w:cs="Arial"/>
        </w:rPr>
        <w:t xml:space="preserve">) </w:t>
      </w:r>
      <w:r>
        <w:rPr>
          <w:rFonts w:ascii="Arial" w:hAnsi="Arial" w:cs="Arial"/>
        </w:rPr>
        <w:t>horas</w:t>
      </w:r>
      <w:r w:rsidRPr="005012C5">
        <w:rPr>
          <w:rFonts w:ascii="Arial" w:hAnsi="Arial" w:cs="Arial"/>
        </w:rPr>
        <w:t xml:space="preserve">, independentemente da aplicação das penalidades cabíveis; </w:t>
      </w:r>
    </w:p>
    <w:p w14:paraId="000896E8" w14:textId="77777777" w:rsidR="00397AE2" w:rsidRPr="005012C5" w:rsidRDefault="00397AE2" w:rsidP="00397AE2">
      <w:pPr>
        <w:pStyle w:val="Corpodetexto"/>
        <w:widowControl w:val="0"/>
        <w:jc w:val="both"/>
        <w:rPr>
          <w:rFonts w:cs="Arial"/>
          <w:b/>
          <w:sz w:val="20"/>
        </w:rPr>
      </w:pPr>
    </w:p>
    <w:p w14:paraId="6491FDB3" w14:textId="77777777" w:rsidR="00397AE2" w:rsidRPr="005012C5" w:rsidRDefault="00397AE2" w:rsidP="00397AE2">
      <w:pPr>
        <w:widowControl w:val="0"/>
        <w:jc w:val="both"/>
        <w:rPr>
          <w:rFonts w:ascii="Arial" w:hAnsi="Arial" w:cs="Arial"/>
        </w:rPr>
      </w:pPr>
      <w:r w:rsidRPr="005012C5">
        <w:rPr>
          <w:rFonts w:ascii="Arial" w:hAnsi="Arial" w:cs="Arial"/>
        </w:rPr>
        <w:t>9.1.3. Responsabilizar-se pelos danos causados diretamente à Administração ou a terceiros, decorrentes de sua culpa ou dolo até a entrega do objeto de registro de preços.</w:t>
      </w:r>
    </w:p>
    <w:p w14:paraId="4FBE9771" w14:textId="77777777" w:rsidR="00397AE2" w:rsidRPr="005012C5" w:rsidRDefault="00397AE2" w:rsidP="00397AE2">
      <w:pPr>
        <w:widowControl w:val="0"/>
        <w:jc w:val="both"/>
        <w:rPr>
          <w:rFonts w:ascii="Arial" w:hAnsi="Arial" w:cs="Arial"/>
        </w:rPr>
      </w:pPr>
    </w:p>
    <w:p w14:paraId="5DC4A23D" w14:textId="77777777" w:rsidR="00397AE2" w:rsidRPr="005012C5" w:rsidRDefault="00397AE2" w:rsidP="00397AE2">
      <w:pPr>
        <w:pStyle w:val="TpicoTR"/>
        <w:spacing w:line="276" w:lineRule="auto"/>
        <w:jc w:val="both"/>
        <w:rPr>
          <w:b w:val="0"/>
        </w:rPr>
      </w:pPr>
      <w:r w:rsidRPr="005012C5">
        <w:rPr>
          <w:rFonts w:cs="Arial"/>
          <w:b w:val="0"/>
        </w:rPr>
        <w:t>9.1.4</w:t>
      </w:r>
      <w:r w:rsidRPr="005012C5">
        <w:rPr>
          <w:b w:val="0"/>
        </w:rPr>
        <w:t>. Responsabilizar-se pelos encargos trabalhistas, previdenciários, fiscais, comerciais, bem como todas as despesas diretas e indiretas com transporte/frete, alimentação e quaisquer outras que eventualmente incidam sobre a contratação e que em nenhuma hipótese poderão ser transferidas para o Município.</w:t>
      </w:r>
    </w:p>
    <w:p w14:paraId="5B90F658" w14:textId="77777777" w:rsidR="00397AE2" w:rsidRPr="005012C5" w:rsidRDefault="00397AE2" w:rsidP="00397AE2">
      <w:pPr>
        <w:pStyle w:val="TpicoTR"/>
        <w:spacing w:line="276" w:lineRule="auto"/>
        <w:jc w:val="both"/>
        <w:rPr>
          <w:b w:val="0"/>
        </w:rPr>
      </w:pPr>
      <w:r w:rsidRPr="005012C5">
        <w:rPr>
          <w:rFonts w:cs="Arial"/>
          <w:b w:val="0"/>
        </w:rPr>
        <w:t>9.1.5</w:t>
      </w:r>
      <w:r w:rsidRPr="005012C5">
        <w:rPr>
          <w:b w:val="0"/>
        </w:rPr>
        <w:t>. Permitir à Contratante fiscalizar a entrega que estiver sendo executada, prestando todos os esclarecimentos solicitados e atendendo às reclamações formuladas, podendo os mesmos sustar, recusar, qualquer serviço ou fornecimento de material que não esteja de acordo com as normas, especificações e técnicas usuais, ou que atentem contra a segurança dos usuários ou terceiros</w:t>
      </w:r>
    </w:p>
    <w:p w14:paraId="6347754B" w14:textId="77777777" w:rsidR="00397AE2" w:rsidRPr="005012C5" w:rsidRDefault="00397AE2" w:rsidP="00397AE2">
      <w:pPr>
        <w:widowControl w:val="0"/>
        <w:jc w:val="both"/>
        <w:rPr>
          <w:rFonts w:ascii="Arial" w:hAnsi="Arial" w:cs="Arial"/>
        </w:rPr>
      </w:pPr>
      <w:r w:rsidRPr="005012C5">
        <w:rPr>
          <w:rFonts w:ascii="Arial" w:hAnsi="Arial" w:cs="Arial"/>
        </w:rPr>
        <w:lastRenderedPageBreak/>
        <w:t>9.1.6. Não subcontratar, subempreitar, ceder ou transferir, total ou parcialmente o objeto do presente instrumento. (</w:t>
      </w:r>
      <w:proofErr w:type="gramStart"/>
      <w:r w:rsidRPr="005012C5">
        <w:rPr>
          <w:rFonts w:ascii="Arial" w:hAnsi="Arial" w:cs="Arial"/>
        </w:rPr>
        <w:t>exceto</w:t>
      </w:r>
      <w:proofErr w:type="gramEnd"/>
      <w:r w:rsidRPr="005012C5">
        <w:rPr>
          <w:rFonts w:ascii="Arial" w:hAnsi="Arial" w:cs="Arial"/>
        </w:rPr>
        <w:t xml:space="preserve"> o transporte do material).</w:t>
      </w:r>
    </w:p>
    <w:p w14:paraId="476BAA98" w14:textId="77777777" w:rsidR="00397AE2" w:rsidRPr="005012C5" w:rsidRDefault="00397AE2" w:rsidP="00397AE2">
      <w:pPr>
        <w:widowControl w:val="0"/>
        <w:jc w:val="both"/>
        <w:rPr>
          <w:rFonts w:ascii="Arial" w:hAnsi="Arial" w:cs="Arial"/>
        </w:rPr>
      </w:pPr>
    </w:p>
    <w:p w14:paraId="087C55B9" w14:textId="77777777" w:rsidR="00397AE2" w:rsidRPr="002A15CC" w:rsidRDefault="00397AE2" w:rsidP="00397AE2">
      <w:pPr>
        <w:pStyle w:val="Corpodetexto"/>
        <w:spacing w:after="0"/>
        <w:jc w:val="both"/>
        <w:rPr>
          <w:rFonts w:cs="Arial"/>
          <w:b/>
          <w:szCs w:val="24"/>
        </w:rPr>
      </w:pPr>
      <w:r w:rsidRPr="002A15CC">
        <w:rPr>
          <w:rFonts w:cs="Arial"/>
          <w:b/>
          <w:szCs w:val="24"/>
        </w:rPr>
        <w:t>CLÁUSULA DÉCIMA- DO PREÇO E REVISÃO</w:t>
      </w:r>
    </w:p>
    <w:p w14:paraId="24F15F25" w14:textId="77777777" w:rsidR="00397AE2" w:rsidRPr="002A15CC" w:rsidRDefault="00397AE2" w:rsidP="00397AE2">
      <w:pPr>
        <w:pStyle w:val="Corpodetexto"/>
        <w:spacing w:after="0"/>
        <w:jc w:val="both"/>
        <w:rPr>
          <w:rFonts w:cs="Arial"/>
          <w:szCs w:val="24"/>
        </w:rPr>
      </w:pPr>
    </w:p>
    <w:p w14:paraId="5ADBC61D" w14:textId="77777777" w:rsidR="00397AE2" w:rsidRPr="002A15CC" w:rsidRDefault="00397AE2" w:rsidP="00397AE2">
      <w:pPr>
        <w:pStyle w:val="Corpodetexto"/>
        <w:spacing w:after="0"/>
        <w:jc w:val="both"/>
        <w:rPr>
          <w:rFonts w:cs="Arial"/>
          <w:szCs w:val="24"/>
        </w:rPr>
      </w:pPr>
      <w:r w:rsidRPr="002A15CC">
        <w:rPr>
          <w:rFonts w:cs="Arial"/>
          <w:szCs w:val="24"/>
        </w:rPr>
        <w:t>10.1. Os preços serão fixos e irreajustáveis durante a vigência do presente contrato.</w:t>
      </w:r>
    </w:p>
    <w:p w14:paraId="3C4C1ECD" w14:textId="77777777" w:rsidR="00397AE2" w:rsidRPr="002A15CC" w:rsidRDefault="00397AE2" w:rsidP="00397AE2">
      <w:pPr>
        <w:pStyle w:val="Corpodetexto"/>
        <w:spacing w:after="0"/>
        <w:jc w:val="both"/>
        <w:rPr>
          <w:rFonts w:cs="Arial"/>
          <w:szCs w:val="24"/>
        </w:rPr>
      </w:pPr>
    </w:p>
    <w:p w14:paraId="4F467743" w14:textId="77777777" w:rsidR="00397AE2" w:rsidRPr="002A15CC" w:rsidRDefault="00397AE2" w:rsidP="00397AE2">
      <w:pPr>
        <w:pStyle w:val="Corpodetexto"/>
        <w:spacing w:after="0"/>
        <w:jc w:val="both"/>
        <w:rPr>
          <w:rFonts w:cs="Arial"/>
        </w:rPr>
      </w:pPr>
      <w:r w:rsidRPr="002A15CC">
        <w:rPr>
          <w:rFonts w:cs="Arial"/>
          <w:szCs w:val="24"/>
        </w:rPr>
        <w:t xml:space="preserve">10.2. </w:t>
      </w:r>
      <w:r w:rsidRPr="002A15CC">
        <w:rPr>
          <w:rFonts w:cs="Arial"/>
        </w:rPr>
        <w:t>A revisão dos preços poderá ocorrer quando da incidência das situações previstas na alínea “d” do inciso II e do § 5.º do art. 65 da Lei n. 8.666/93 e alterações.</w:t>
      </w:r>
    </w:p>
    <w:p w14:paraId="5D5A288B" w14:textId="77777777" w:rsidR="00397AE2" w:rsidRPr="002A15CC" w:rsidRDefault="00397AE2" w:rsidP="00397AE2">
      <w:pPr>
        <w:pStyle w:val="Corpodetexto"/>
        <w:spacing w:after="0"/>
        <w:jc w:val="both"/>
        <w:rPr>
          <w:rFonts w:cs="Arial"/>
        </w:rPr>
      </w:pPr>
    </w:p>
    <w:p w14:paraId="66D24937" w14:textId="77777777" w:rsidR="00397AE2" w:rsidRPr="002A15CC" w:rsidRDefault="00397AE2" w:rsidP="00397AE2">
      <w:pPr>
        <w:pStyle w:val="Recuodecorpodetexto2"/>
        <w:ind w:left="0"/>
        <w:rPr>
          <w:rFonts w:ascii="Arial" w:hAnsi="Arial" w:cs="Arial"/>
          <w:b/>
        </w:rPr>
      </w:pPr>
      <w:r w:rsidRPr="002A15CC">
        <w:rPr>
          <w:rFonts w:ascii="Arial" w:hAnsi="Arial" w:cs="Arial"/>
          <w:b/>
        </w:rPr>
        <w:t>CLÁUSULA DÉCIMA PRIMEIRA - DAS PENALIDADES</w:t>
      </w:r>
    </w:p>
    <w:p w14:paraId="2C4FB253" w14:textId="77777777" w:rsidR="00397AE2" w:rsidRPr="002A15CC" w:rsidRDefault="00397AE2" w:rsidP="00397AE2">
      <w:pPr>
        <w:pStyle w:val="Recuodecorpodetexto2"/>
        <w:spacing w:line="240" w:lineRule="auto"/>
        <w:ind w:left="0"/>
        <w:jc w:val="both"/>
        <w:rPr>
          <w:rFonts w:ascii="Arial" w:hAnsi="Arial" w:cs="Arial"/>
        </w:rPr>
      </w:pPr>
      <w:r w:rsidRPr="002A15CC">
        <w:rPr>
          <w:rFonts w:ascii="Arial" w:hAnsi="Arial" w:cs="Arial"/>
        </w:rPr>
        <w:t xml:space="preserve">11.1. Ocorrendo atraso no fornecimento do objeto deste contrato, fica a CONTRATADA, sujeita às seguintes penalidades: </w:t>
      </w:r>
    </w:p>
    <w:p w14:paraId="0878F0D9" w14:textId="77777777" w:rsidR="00397AE2" w:rsidRPr="002A15CC" w:rsidRDefault="00397AE2" w:rsidP="00397AE2">
      <w:pPr>
        <w:tabs>
          <w:tab w:val="num" w:pos="2268"/>
          <w:tab w:val="left" w:pos="8820"/>
        </w:tabs>
        <w:ind w:left="567"/>
        <w:jc w:val="both"/>
        <w:rPr>
          <w:rFonts w:ascii="Arial" w:hAnsi="Arial" w:cs="Arial"/>
        </w:rPr>
      </w:pPr>
      <w:r w:rsidRPr="002A15CC">
        <w:rPr>
          <w:rFonts w:ascii="Arial" w:hAnsi="Arial" w:cs="Arial"/>
        </w:rPr>
        <w:t>I - Multa moratória de 1% (um por cento), por dia útil, sobre o valor da prestação em atraso até o quinto dia;</w:t>
      </w:r>
    </w:p>
    <w:p w14:paraId="22BC6E61" w14:textId="77777777" w:rsidR="00397AE2" w:rsidRPr="002A15CC" w:rsidRDefault="00397AE2" w:rsidP="00397AE2">
      <w:pPr>
        <w:tabs>
          <w:tab w:val="num" w:pos="2268"/>
          <w:tab w:val="left" w:pos="8820"/>
        </w:tabs>
        <w:ind w:left="567"/>
        <w:jc w:val="both"/>
        <w:rPr>
          <w:rFonts w:ascii="Arial" w:hAnsi="Arial" w:cs="Arial"/>
        </w:rPr>
      </w:pPr>
    </w:p>
    <w:p w14:paraId="31E345E6" w14:textId="77777777" w:rsidR="00397AE2" w:rsidRPr="002A15CC" w:rsidRDefault="00397AE2" w:rsidP="00397AE2">
      <w:pPr>
        <w:ind w:left="567"/>
        <w:jc w:val="both"/>
        <w:rPr>
          <w:rFonts w:ascii="Arial" w:hAnsi="Arial" w:cs="Arial"/>
        </w:rPr>
      </w:pPr>
      <w:r w:rsidRPr="002A15CC">
        <w:rPr>
          <w:rFonts w:ascii="Arial" w:hAnsi="Arial" w:cs="Arial"/>
        </w:rPr>
        <w:t>II - Rescisão unilateral do contrato após o quinto dia de atraso e,</w:t>
      </w:r>
    </w:p>
    <w:p w14:paraId="76FD470B" w14:textId="77777777" w:rsidR="00397AE2" w:rsidRPr="002A15CC" w:rsidRDefault="00397AE2" w:rsidP="00397AE2">
      <w:pPr>
        <w:ind w:left="567"/>
        <w:jc w:val="both"/>
        <w:rPr>
          <w:rFonts w:ascii="Arial" w:hAnsi="Arial" w:cs="Arial"/>
        </w:rPr>
      </w:pPr>
    </w:p>
    <w:p w14:paraId="6D9B5D91" w14:textId="77777777" w:rsidR="00397AE2" w:rsidRPr="002A15CC" w:rsidRDefault="00397AE2" w:rsidP="00397AE2">
      <w:pPr>
        <w:tabs>
          <w:tab w:val="left" w:pos="1620"/>
        </w:tabs>
        <w:jc w:val="both"/>
        <w:rPr>
          <w:rFonts w:ascii="Arial" w:hAnsi="Arial" w:cs="Arial"/>
        </w:rPr>
      </w:pPr>
      <w:r w:rsidRPr="002A15CC">
        <w:rPr>
          <w:rFonts w:ascii="Arial" w:hAnsi="Arial" w:cs="Arial"/>
        </w:rPr>
        <w:t>11.2. Por inexecução total ou execução irregular do contrato de fornecimento:</w:t>
      </w:r>
    </w:p>
    <w:p w14:paraId="7C616527" w14:textId="77777777" w:rsidR="00397AE2" w:rsidRPr="002A15CC" w:rsidRDefault="00397AE2" w:rsidP="00397AE2">
      <w:pPr>
        <w:tabs>
          <w:tab w:val="left" w:pos="1620"/>
        </w:tabs>
        <w:jc w:val="both"/>
        <w:rPr>
          <w:rFonts w:ascii="Arial" w:hAnsi="Arial" w:cs="Arial"/>
        </w:rPr>
      </w:pPr>
    </w:p>
    <w:p w14:paraId="3F729582" w14:textId="77777777" w:rsidR="00397AE2" w:rsidRPr="002A15CC" w:rsidRDefault="00397AE2" w:rsidP="00397AE2">
      <w:pPr>
        <w:tabs>
          <w:tab w:val="left" w:pos="1620"/>
        </w:tabs>
        <w:ind w:left="567"/>
        <w:jc w:val="both"/>
        <w:rPr>
          <w:rFonts w:ascii="Arial" w:hAnsi="Arial" w:cs="Arial"/>
        </w:rPr>
      </w:pPr>
      <w:r w:rsidRPr="002A15CC">
        <w:rPr>
          <w:rFonts w:ascii="Arial" w:hAnsi="Arial" w:cs="Arial"/>
        </w:rPr>
        <w:t>I - Advertência, por escrito, nas faltas leves;</w:t>
      </w:r>
    </w:p>
    <w:p w14:paraId="29DE7E4F" w14:textId="77777777" w:rsidR="00397AE2" w:rsidRPr="002A15CC" w:rsidRDefault="00397AE2" w:rsidP="00397AE2">
      <w:pPr>
        <w:tabs>
          <w:tab w:val="left" w:pos="1620"/>
        </w:tabs>
        <w:ind w:left="567"/>
        <w:jc w:val="both"/>
        <w:rPr>
          <w:rFonts w:ascii="Arial" w:hAnsi="Arial" w:cs="Arial"/>
        </w:rPr>
      </w:pPr>
    </w:p>
    <w:p w14:paraId="57A06D9F" w14:textId="77777777" w:rsidR="00397AE2" w:rsidRPr="002A15CC" w:rsidRDefault="00397AE2" w:rsidP="00397AE2">
      <w:pPr>
        <w:tabs>
          <w:tab w:val="left" w:pos="1620"/>
        </w:tabs>
        <w:ind w:left="567"/>
        <w:jc w:val="both"/>
        <w:rPr>
          <w:rFonts w:ascii="Arial" w:hAnsi="Arial" w:cs="Arial"/>
        </w:rPr>
      </w:pPr>
      <w:r w:rsidRPr="002A15CC">
        <w:rPr>
          <w:rFonts w:ascii="Arial" w:hAnsi="Arial" w:cs="Arial"/>
        </w:rPr>
        <w:t>II - Multa de 10% (dez por cento) sobre o valor correspondente à parte não cumprida ou da totalidade do fornecimento ou serviço não executado pela fornecedora;</w:t>
      </w:r>
    </w:p>
    <w:p w14:paraId="409A4D32" w14:textId="77777777" w:rsidR="00397AE2" w:rsidRPr="002A15CC" w:rsidRDefault="00397AE2" w:rsidP="00397AE2">
      <w:pPr>
        <w:tabs>
          <w:tab w:val="left" w:pos="1620"/>
        </w:tabs>
        <w:ind w:left="567"/>
        <w:jc w:val="both"/>
        <w:rPr>
          <w:rFonts w:ascii="Arial" w:hAnsi="Arial" w:cs="Arial"/>
        </w:rPr>
      </w:pPr>
    </w:p>
    <w:p w14:paraId="7A90483C" w14:textId="77777777" w:rsidR="00397AE2" w:rsidRPr="002A15CC" w:rsidRDefault="00397AE2" w:rsidP="00397AE2">
      <w:pPr>
        <w:ind w:left="567"/>
        <w:jc w:val="both"/>
        <w:rPr>
          <w:rFonts w:ascii="Arial" w:hAnsi="Arial" w:cs="Arial"/>
        </w:rPr>
      </w:pPr>
      <w:r w:rsidRPr="002A15CC">
        <w:rPr>
          <w:rFonts w:ascii="Arial" w:hAnsi="Arial" w:cs="Arial"/>
        </w:rPr>
        <w:t>III - Suspensão temporária de participação em licitação e impedimento de contratar com a administração por prazo de até 05 (cinco) anos;</w:t>
      </w:r>
    </w:p>
    <w:p w14:paraId="0C30142B" w14:textId="77777777" w:rsidR="00397AE2" w:rsidRPr="002A15CC" w:rsidRDefault="00397AE2" w:rsidP="00397AE2">
      <w:pPr>
        <w:ind w:left="567"/>
        <w:jc w:val="both"/>
        <w:rPr>
          <w:rFonts w:ascii="Arial" w:hAnsi="Arial" w:cs="Arial"/>
        </w:rPr>
      </w:pPr>
    </w:p>
    <w:p w14:paraId="2B827E87" w14:textId="77777777" w:rsidR="00397AE2" w:rsidRPr="002A15CC" w:rsidRDefault="00397AE2" w:rsidP="00397AE2">
      <w:pPr>
        <w:ind w:left="567"/>
        <w:jc w:val="both"/>
        <w:rPr>
          <w:rFonts w:ascii="Arial" w:hAnsi="Arial" w:cs="Arial"/>
        </w:rPr>
      </w:pPr>
      <w:r w:rsidRPr="002A15CC">
        <w:rPr>
          <w:rFonts w:ascii="Arial" w:hAnsi="Arial" w:cs="Arial"/>
        </w:rPr>
        <w:t>IV - Declaração de inidoneidade para licitar ou contratar com a Administração Pública, enquanto perdurarem os motivos determinantes da punição ou até que seja promovida a reabilitação perante a própria autoridade que aplicou a penalidade.</w:t>
      </w:r>
    </w:p>
    <w:p w14:paraId="483CD0C4" w14:textId="77777777" w:rsidR="00397AE2" w:rsidRPr="002A15CC" w:rsidRDefault="00397AE2" w:rsidP="00397AE2">
      <w:pPr>
        <w:tabs>
          <w:tab w:val="left" w:pos="1620"/>
        </w:tabs>
        <w:jc w:val="both"/>
        <w:rPr>
          <w:rFonts w:ascii="Arial" w:hAnsi="Arial" w:cs="Arial"/>
        </w:rPr>
      </w:pPr>
    </w:p>
    <w:p w14:paraId="6021D33B" w14:textId="77777777" w:rsidR="00397AE2" w:rsidRPr="002A15CC" w:rsidRDefault="00397AE2" w:rsidP="00397AE2">
      <w:pPr>
        <w:jc w:val="both"/>
        <w:rPr>
          <w:rFonts w:ascii="Arial" w:hAnsi="Arial" w:cs="Arial"/>
        </w:rPr>
      </w:pPr>
      <w:r w:rsidRPr="002A15CC">
        <w:rPr>
          <w:rFonts w:ascii="Arial" w:hAnsi="Arial" w:cs="Arial"/>
        </w:rPr>
        <w:t>11.3. A penalidade de multa, estabelecida no inciso II, poderá ser aplicada juntamente com as sanções previstas nos incisos I, III e IV do subitem acima, sem prejuízo da rescisão unilateral do instrumento de ajuste por qualquer das hipóteses prescritas nos art. 77 a 80 da Lei n. 8.666/93.</w:t>
      </w:r>
    </w:p>
    <w:p w14:paraId="0CB16B15" w14:textId="77777777" w:rsidR="00397AE2" w:rsidRPr="002A15CC" w:rsidRDefault="00397AE2" w:rsidP="00397AE2">
      <w:pPr>
        <w:jc w:val="both"/>
        <w:rPr>
          <w:rFonts w:ascii="Arial" w:hAnsi="Arial" w:cs="Arial"/>
        </w:rPr>
      </w:pPr>
    </w:p>
    <w:p w14:paraId="0D65C6A5" w14:textId="77777777" w:rsidR="00397AE2" w:rsidRPr="002A15CC" w:rsidRDefault="00397AE2" w:rsidP="00397AE2">
      <w:pPr>
        <w:pStyle w:val="ClusulaBody"/>
        <w:spacing w:before="0" w:after="0"/>
        <w:ind w:left="0" w:firstLine="0"/>
        <w:rPr>
          <w:rFonts w:ascii="Arial" w:hAnsi="Arial" w:cs="Arial"/>
          <w:sz w:val="24"/>
          <w:szCs w:val="24"/>
        </w:rPr>
      </w:pPr>
      <w:r w:rsidRPr="002A15CC">
        <w:rPr>
          <w:rFonts w:ascii="Arial" w:hAnsi="Arial" w:cs="Arial"/>
          <w:bCs/>
          <w:sz w:val="24"/>
          <w:szCs w:val="24"/>
        </w:rPr>
        <w:t>11.4</w:t>
      </w:r>
      <w:r w:rsidRPr="002A15CC">
        <w:rPr>
          <w:rFonts w:ascii="Arial" w:hAnsi="Arial" w:cs="Arial"/>
          <w:sz w:val="24"/>
          <w:szCs w:val="24"/>
        </w:rPr>
        <w:t>. As multas eventualmente aplicadas de conformidade com o procedimento legal, na impossibilidade de dedução em pagamento, devem ser liquidadas no prazo de 30 (trinta) dias a contar da data em que for comunicada a sua aplicação;</w:t>
      </w:r>
    </w:p>
    <w:p w14:paraId="14825C65" w14:textId="77777777" w:rsidR="00397AE2" w:rsidRPr="002A15CC" w:rsidRDefault="00397AE2" w:rsidP="00397AE2">
      <w:pPr>
        <w:pStyle w:val="ClusulaBody"/>
        <w:spacing w:before="0" w:after="0"/>
        <w:ind w:left="0" w:firstLine="0"/>
        <w:rPr>
          <w:rFonts w:ascii="Arial" w:hAnsi="Arial" w:cs="Arial"/>
          <w:sz w:val="24"/>
          <w:szCs w:val="24"/>
        </w:rPr>
      </w:pPr>
    </w:p>
    <w:p w14:paraId="681F47DC" w14:textId="77777777" w:rsidR="00397AE2" w:rsidRPr="002A15CC" w:rsidRDefault="00397AE2" w:rsidP="00397AE2">
      <w:pPr>
        <w:pStyle w:val="ClusulaBody"/>
        <w:spacing w:before="0" w:after="0"/>
        <w:ind w:left="0" w:firstLine="0"/>
        <w:rPr>
          <w:rFonts w:ascii="Arial" w:hAnsi="Arial" w:cs="Arial"/>
          <w:sz w:val="24"/>
          <w:szCs w:val="24"/>
        </w:rPr>
      </w:pPr>
      <w:r w:rsidRPr="002A15CC">
        <w:rPr>
          <w:rFonts w:ascii="Arial" w:hAnsi="Arial" w:cs="Arial"/>
          <w:bCs/>
          <w:sz w:val="24"/>
          <w:szCs w:val="24"/>
        </w:rPr>
        <w:t>11.5</w:t>
      </w:r>
      <w:r w:rsidRPr="002A15CC">
        <w:rPr>
          <w:rFonts w:ascii="Arial" w:hAnsi="Arial" w:cs="Arial"/>
          <w:sz w:val="24"/>
          <w:szCs w:val="24"/>
        </w:rPr>
        <w:t xml:space="preserve"> -</w:t>
      </w:r>
      <w:r w:rsidRPr="002A15CC">
        <w:rPr>
          <w:rFonts w:ascii="Arial" w:hAnsi="Arial" w:cs="Arial"/>
          <w:sz w:val="24"/>
          <w:szCs w:val="24"/>
        </w:rPr>
        <w:tab/>
        <w:t>Em caso de aplicação de multa à CONTRATADA, esta pode ser deduzida de quaisquer documentos de cobrança pendentes ou que posteriormente forem emitidos.</w:t>
      </w:r>
    </w:p>
    <w:p w14:paraId="1314B378" w14:textId="77777777" w:rsidR="00397AE2" w:rsidRPr="002A15CC" w:rsidRDefault="00397AE2" w:rsidP="00397AE2">
      <w:pPr>
        <w:pStyle w:val="ClusulaBody"/>
        <w:spacing w:before="0" w:after="0"/>
        <w:ind w:left="0" w:firstLine="0"/>
        <w:rPr>
          <w:rFonts w:ascii="Arial" w:hAnsi="Arial" w:cs="Arial"/>
          <w:sz w:val="24"/>
          <w:szCs w:val="24"/>
        </w:rPr>
      </w:pPr>
    </w:p>
    <w:p w14:paraId="1C35AF54" w14:textId="77777777" w:rsidR="00397AE2" w:rsidRPr="002A15CC" w:rsidRDefault="00397AE2" w:rsidP="00397AE2">
      <w:pPr>
        <w:pStyle w:val="NormalWeb"/>
        <w:spacing w:before="0" w:beforeAutospacing="0" w:after="0" w:afterAutospacing="0"/>
        <w:jc w:val="both"/>
        <w:rPr>
          <w:rFonts w:ascii="Arial" w:hAnsi="Arial" w:cs="Arial" w:hint="default"/>
          <w:b/>
          <w:sz w:val="24"/>
          <w:szCs w:val="24"/>
        </w:rPr>
      </w:pPr>
      <w:r w:rsidRPr="002A15CC">
        <w:rPr>
          <w:rFonts w:ascii="Arial" w:hAnsi="Arial" w:cs="Arial" w:hint="default"/>
          <w:b/>
          <w:sz w:val="24"/>
          <w:szCs w:val="24"/>
        </w:rPr>
        <w:t>CLÁUSULA DÉCIMA SEGUNDA - DA RESCISÃO</w:t>
      </w:r>
    </w:p>
    <w:p w14:paraId="5293EDD9" w14:textId="77777777" w:rsidR="00397AE2" w:rsidRPr="002A15CC" w:rsidRDefault="00397AE2" w:rsidP="00397AE2">
      <w:pPr>
        <w:jc w:val="both"/>
        <w:rPr>
          <w:rFonts w:ascii="Arial" w:hAnsi="Arial" w:cs="Arial"/>
        </w:rPr>
      </w:pPr>
    </w:p>
    <w:p w14:paraId="101890DA" w14:textId="77777777" w:rsidR="00397AE2" w:rsidRPr="002A15CC" w:rsidRDefault="00397AE2" w:rsidP="00397AE2">
      <w:pPr>
        <w:jc w:val="both"/>
        <w:rPr>
          <w:rFonts w:ascii="Arial" w:hAnsi="Arial" w:cs="Arial"/>
        </w:rPr>
      </w:pPr>
      <w:r w:rsidRPr="002A15CC">
        <w:rPr>
          <w:rFonts w:ascii="Arial" w:hAnsi="Arial" w:cs="Arial"/>
        </w:rPr>
        <w:lastRenderedPageBreak/>
        <w:t>12.1.</w:t>
      </w:r>
      <w:r w:rsidRPr="002A15CC">
        <w:rPr>
          <w:rFonts w:ascii="Arial" w:hAnsi="Arial" w:cs="Arial"/>
        </w:rPr>
        <w:tab/>
        <w:t>A rescisão contratual, quanto aos casos em que possa ocorrer e às formas de sua efetivação, reger-se-á pelo disposto nos artigos 77 a 80 da Lei 8.666/93, e pelo contido no presente Instrumento.</w:t>
      </w:r>
    </w:p>
    <w:p w14:paraId="1979A7B5" w14:textId="77777777" w:rsidR="00397AE2" w:rsidRPr="002A15CC" w:rsidRDefault="00397AE2" w:rsidP="00397AE2">
      <w:pPr>
        <w:jc w:val="both"/>
        <w:rPr>
          <w:rFonts w:ascii="Arial" w:hAnsi="Arial" w:cs="Arial"/>
        </w:rPr>
      </w:pPr>
    </w:p>
    <w:p w14:paraId="6B237A2E" w14:textId="77777777" w:rsidR="00397AE2" w:rsidRPr="002A15CC" w:rsidRDefault="00397AE2" w:rsidP="00397AE2">
      <w:pPr>
        <w:jc w:val="both"/>
        <w:rPr>
          <w:rFonts w:ascii="Arial" w:hAnsi="Arial" w:cs="Arial"/>
        </w:rPr>
      </w:pPr>
      <w:r w:rsidRPr="002A15CC">
        <w:rPr>
          <w:rFonts w:ascii="Arial" w:hAnsi="Arial" w:cs="Arial"/>
        </w:rPr>
        <w:t>12.2.</w:t>
      </w:r>
      <w:r w:rsidRPr="002A15CC">
        <w:rPr>
          <w:rFonts w:ascii="Arial" w:hAnsi="Arial" w:cs="Arial"/>
        </w:rPr>
        <w:tab/>
        <w:t>Os casos de rescisão contratual serão formalmente motivados, nos autos do processo, assegurado o contraditório e a ampla defesa.</w:t>
      </w:r>
    </w:p>
    <w:p w14:paraId="4B133617" w14:textId="77777777" w:rsidR="00397AE2" w:rsidRPr="002A15CC" w:rsidRDefault="00397AE2" w:rsidP="00397AE2">
      <w:pPr>
        <w:jc w:val="both"/>
        <w:rPr>
          <w:rFonts w:ascii="Arial" w:hAnsi="Arial" w:cs="Arial"/>
        </w:rPr>
      </w:pPr>
    </w:p>
    <w:p w14:paraId="3B0EE21A" w14:textId="77777777" w:rsidR="00397AE2" w:rsidRPr="002A15CC" w:rsidRDefault="00397AE2" w:rsidP="00397AE2">
      <w:pPr>
        <w:pStyle w:val="NormalWeb"/>
        <w:spacing w:before="0" w:beforeAutospacing="0" w:after="0" w:afterAutospacing="0"/>
        <w:jc w:val="both"/>
        <w:rPr>
          <w:rFonts w:ascii="Arial" w:hAnsi="Arial" w:cs="Arial" w:hint="default"/>
          <w:b/>
          <w:sz w:val="24"/>
          <w:szCs w:val="24"/>
        </w:rPr>
      </w:pPr>
      <w:r w:rsidRPr="002A15CC">
        <w:rPr>
          <w:rFonts w:ascii="Arial" w:hAnsi="Arial" w:cs="Arial" w:hint="default"/>
          <w:b/>
          <w:sz w:val="24"/>
          <w:szCs w:val="24"/>
        </w:rPr>
        <w:t>CLÁUSULA DÉCIMA TERCEIRA - DO FORO</w:t>
      </w:r>
    </w:p>
    <w:p w14:paraId="4504DFCE" w14:textId="77777777" w:rsidR="00397AE2" w:rsidRPr="002A15CC" w:rsidRDefault="00397AE2" w:rsidP="00397AE2">
      <w:pPr>
        <w:pStyle w:val="NormalWeb"/>
        <w:tabs>
          <w:tab w:val="left" w:pos="851"/>
        </w:tabs>
        <w:spacing w:before="0" w:beforeAutospacing="0" w:after="0" w:afterAutospacing="0"/>
        <w:jc w:val="both"/>
        <w:rPr>
          <w:rFonts w:ascii="Arial" w:hAnsi="Arial" w:cs="Arial" w:hint="default"/>
          <w:sz w:val="24"/>
          <w:szCs w:val="24"/>
        </w:rPr>
      </w:pPr>
    </w:p>
    <w:p w14:paraId="670AABF0" w14:textId="77777777" w:rsidR="00397AE2" w:rsidRPr="002A15CC" w:rsidRDefault="00397AE2" w:rsidP="00397AE2">
      <w:pPr>
        <w:jc w:val="both"/>
        <w:rPr>
          <w:rFonts w:ascii="Arial" w:hAnsi="Arial" w:cs="Arial"/>
          <w:bCs/>
        </w:rPr>
      </w:pPr>
      <w:r w:rsidRPr="002A15CC">
        <w:rPr>
          <w:rFonts w:ascii="Arial" w:hAnsi="Arial" w:cs="Arial"/>
          <w:bCs/>
        </w:rPr>
        <w:t>13.1. Fica eleito o foro da Comarca de Itaporã/MS, para dirimir questões oriundas do presente contrato.</w:t>
      </w:r>
    </w:p>
    <w:p w14:paraId="1F7308AE" w14:textId="77777777" w:rsidR="00397AE2" w:rsidRPr="002A15CC" w:rsidRDefault="00397AE2" w:rsidP="00397AE2">
      <w:pPr>
        <w:rPr>
          <w:rFonts w:ascii="Arial" w:hAnsi="Arial" w:cs="Arial"/>
          <w:bCs/>
        </w:rPr>
      </w:pPr>
    </w:p>
    <w:p w14:paraId="1B20C3AB" w14:textId="77777777" w:rsidR="00397AE2" w:rsidRPr="002A15CC" w:rsidRDefault="00397AE2" w:rsidP="00397AE2">
      <w:pPr>
        <w:jc w:val="both"/>
        <w:rPr>
          <w:rFonts w:ascii="Arial" w:hAnsi="Arial" w:cs="Arial"/>
          <w:bCs/>
        </w:rPr>
      </w:pPr>
      <w:r w:rsidRPr="002A15CC">
        <w:rPr>
          <w:rFonts w:ascii="Arial" w:hAnsi="Arial" w:cs="Arial"/>
          <w:bCs/>
        </w:rPr>
        <w:tab/>
        <w:t>E, por estarem justas e contratadas, as partes assinam o presente instrumento contratual, por si e seus sucessores, em 03 (três) vias iguais e rubricadas para todos os fins de direito, na presença das testemunhas abaixo assinadas.</w:t>
      </w:r>
    </w:p>
    <w:p w14:paraId="52FF4366" w14:textId="77777777" w:rsidR="00397AE2" w:rsidRPr="002A15CC" w:rsidRDefault="00397AE2" w:rsidP="00397AE2">
      <w:pPr>
        <w:pStyle w:val="NormalWeb"/>
        <w:tabs>
          <w:tab w:val="left" w:pos="851"/>
        </w:tabs>
        <w:spacing w:before="0" w:beforeAutospacing="0" w:after="0" w:afterAutospacing="0"/>
        <w:jc w:val="both"/>
        <w:rPr>
          <w:rFonts w:ascii="Arial" w:hAnsi="Arial" w:cs="Arial" w:hint="default"/>
          <w:sz w:val="24"/>
          <w:szCs w:val="24"/>
        </w:rPr>
      </w:pPr>
    </w:p>
    <w:p w14:paraId="25C97673" w14:textId="77777777" w:rsidR="00397AE2" w:rsidRPr="002A15CC" w:rsidRDefault="00397AE2" w:rsidP="00397AE2">
      <w:pPr>
        <w:jc w:val="both"/>
        <w:rPr>
          <w:rFonts w:ascii="Arial" w:hAnsi="Arial" w:cs="Arial"/>
        </w:rPr>
      </w:pPr>
      <w:r w:rsidRPr="002A15CC">
        <w:rPr>
          <w:rFonts w:ascii="Arial" w:hAnsi="Arial" w:cs="Arial"/>
        </w:rPr>
        <w:t xml:space="preserve">Douradina – MS, ___ de ____________ </w:t>
      </w:r>
      <w:proofErr w:type="spellStart"/>
      <w:r w:rsidRPr="002A15CC">
        <w:rPr>
          <w:rFonts w:ascii="Arial" w:hAnsi="Arial" w:cs="Arial"/>
        </w:rPr>
        <w:t>de</w:t>
      </w:r>
      <w:proofErr w:type="spellEnd"/>
      <w:r w:rsidRPr="002A15CC">
        <w:rPr>
          <w:rFonts w:ascii="Arial" w:hAnsi="Arial" w:cs="Arial"/>
        </w:rPr>
        <w:t xml:space="preserve"> </w:t>
      </w:r>
      <w:r>
        <w:rPr>
          <w:rFonts w:ascii="Arial" w:hAnsi="Arial" w:cs="Arial"/>
        </w:rPr>
        <w:t>2022</w:t>
      </w:r>
      <w:r w:rsidRPr="002A15CC">
        <w:rPr>
          <w:rFonts w:ascii="Arial" w:hAnsi="Arial" w:cs="Arial"/>
        </w:rPr>
        <w:t>.</w:t>
      </w:r>
    </w:p>
    <w:p w14:paraId="3CD1DDD0" w14:textId="77777777" w:rsidR="00397AE2" w:rsidRPr="002A15CC" w:rsidRDefault="00397AE2" w:rsidP="00397AE2">
      <w:pPr>
        <w:jc w:val="both"/>
        <w:rPr>
          <w:rFonts w:ascii="Arial" w:hAnsi="Arial" w:cs="Arial"/>
        </w:rPr>
      </w:pPr>
    </w:p>
    <w:p w14:paraId="5A374BB4" w14:textId="77777777" w:rsidR="00397AE2" w:rsidRPr="002A15CC" w:rsidRDefault="00397AE2" w:rsidP="00397AE2">
      <w:pPr>
        <w:pStyle w:val="Recuodecorpodetexto"/>
        <w:widowControl w:val="0"/>
        <w:spacing w:after="0"/>
        <w:ind w:left="0"/>
        <w:jc w:val="both"/>
        <w:rPr>
          <w:rFonts w:ascii="Arial" w:hAnsi="Arial" w:cs="Arial"/>
          <w:b/>
          <w:snapToGrid w:val="0"/>
        </w:rPr>
      </w:pPr>
      <w:r w:rsidRPr="002A15CC">
        <w:rPr>
          <w:rFonts w:ascii="Arial" w:hAnsi="Arial" w:cs="Arial"/>
          <w:b/>
          <w:snapToGrid w:val="0"/>
        </w:rPr>
        <w:t>MUNICÍPIO DE</w:t>
      </w:r>
    </w:p>
    <w:p w14:paraId="16601BC0" w14:textId="77777777" w:rsidR="00397AE2" w:rsidRPr="002A15CC" w:rsidRDefault="00397AE2" w:rsidP="00397AE2">
      <w:pPr>
        <w:jc w:val="both"/>
        <w:rPr>
          <w:rFonts w:ascii="Arial" w:hAnsi="Arial" w:cs="Arial"/>
          <w:b/>
        </w:rPr>
      </w:pPr>
      <w:r w:rsidRPr="002A15CC">
        <w:rPr>
          <w:rFonts w:ascii="Arial" w:hAnsi="Arial" w:cs="Arial"/>
          <w:b/>
        </w:rPr>
        <w:t>Contratante</w:t>
      </w:r>
    </w:p>
    <w:p w14:paraId="001542AF" w14:textId="77777777" w:rsidR="00397AE2" w:rsidRPr="002A15CC" w:rsidRDefault="00397AE2" w:rsidP="00397AE2">
      <w:pPr>
        <w:jc w:val="both"/>
        <w:rPr>
          <w:rFonts w:ascii="Arial" w:hAnsi="Arial" w:cs="Arial"/>
          <w:b/>
        </w:rPr>
      </w:pPr>
    </w:p>
    <w:p w14:paraId="4AABF450" w14:textId="77777777" w:rsidR="00397AE2" w:rsidRPr="002A15CC" w:rsidRDefault="00397AE2" w:rsidP="00397AE2">
      <w:pPr>
        <w:jc w:val="both"/>
        <w:rPr>
          <w:rFonts w:ascii="Arial" w:hAnsi="Arial" w:cs="Arial"/>
          <w:b/>
        </w:rPr>
      </w:pPr>
      <w:r w:rsidRPr="002A15CC">
        <w:rPr>
          <w:rFonts w:ascii="Arial" w:hAnsi="Arial" w:cs="Arial"/>
          <w:b/>
        </w:rPr>
        <w:t>Contratada</w:t>
      </w:r>
    </w:p>
    <w:p w14:paraId="41C87881" w14:textId="77777777" w:rsidR="00397AE2" w:rsidRPr="002A15CC" w:rsidRDefault="00397AE2" w:rsidP="00397AE2">
      <w:pPr>
        <w:pStyle w:val="Recuodecorpodetexto"/>
        <w:spacing w:after="0"/>
        <w:ind w:left="0"/>
        <w:jc w:val="both"/>
        <w:rPr>
          <w:rFonts w:ascii="Arial" w:hAnsi="Arial" w:cs="Arial"/>
          <w:b/>
          <w:bCs/>
        </w:rPr>
      </w:pPr>
      <w:r w:rsidRPr="002A15CC">
        <w:rPr>
          <w:rFonts w:ascii="Arial" w:hAnsi="Arial" w:cs="Arial"/>
          <w:b/>
          <w:bCs/>
        </w:rPr>
        <w:t>TESTEMUNHAS:</w:t>
      </w:r>
    </w:p>
    <w:p w14:paraId="42C3D35E" w14:textId="77777777" w:rsidR="00397AE2" w:rsidRPr="002A15CC" w:rsidRDefault="00397AE2" w:rsidP="00397AE2">
      <w:pPr>
        <w:pStyle w:val="Recuodecorpodetexto"/>
        <w:spacing w:after="0"/>
        <w:ind w:left="0"/>
        <w:jc w:val="both"/>
        <w:rPr>
          <w:rFonts w:ascii="Arial" w:hAnsi="Arial" w:cs="Arial"/>
        </w:rPr>
      </w:pPr>
      <w:r w:rsidRPr="002A15CC">
        <w:rPr>
          <w:rFonts w:ascii="Arial" w:hAnsi="Arial" w:cs="Arial"/>
        </w:rPr>
        <w:t>Nome</w:t>
      </w:r>
      <w:r w:rsidRPr="002A15CC">
        <w:rPr>
          <w:rFonts w:ascii="Arial" w:hAnsi="Arial" w:cs="Arial"/>
        </w:rPr>
        <w:tab/>
      </w:r>
      <w:r w:rsidRPr="002A15CC">
        <w:rPr>
          <w:rFonts w:ascii="Arial" w:hAnsi="Arial" w:cs="Arial"/>
        </w:rPr>
        <w:tab/>
        <w:t xml:space="preserve"> </w:t>
      </w:r>
      <w:r w:rsidRPr="002A15CC">
        <w:rPr>
          <w:rFonts w:ascii="Arial" w:hAnsi="Arial" w:cs="Arial"/>
        </w:rPr>
        <w:tab/>
      </w:r>
      <w:r w:rsidRPr="002A15CC">
        <w:rPr>
          <w:rFonts w:ascii="Arial" w:hAnsi="Arial" w:cs="Arial"/>
        </w:rPr>
        <w:tab/>
      </w:r>
      <w:r w:rsidRPr="002A15CC">
        <w:rPr>
          <w:rFonts w:ascii="Arial" w:hAnsi="Arial" w:cs="Arial"/>
        </w:rPr>
        <w:tab/>
      </w:r>
      <w:r w:rsidRPr="002A15CC">
        <w:rPr>
          <w:rFonts w:ascii="Arial" w:hAnsi="Arial" w:cs="Arial"/>
        </w:rPr>
        <w:tab/>
      </w:r>
      <w:r w:rsidRPr="002A15CC">
        <w:rPr>
          <w:rFonts w:ascii="Arial" w:hAnsi="Arial" w:cs="Arial"/>
        </w:rPr>
        <w:tab/>
      </w:r>
      <w:r w:rsidRPr="002A15CC">
        <w:rPr>
          <w:rFonts w:ascii="Arial" w:hAnsi="Arial" w:cs="Arial"/>
        </w:rPr>
        <w:tab/>
        <w:t xml:space="preserve">             </w:t>
      </w:r>
      <w:proofErr w:type="spellStart"/>
      <w:r w:rsidRPr="002A15CC">
        <w:rPr>
          <w:rFonts w:ascii="Arial" w:hAnsi="Arial" w:cs="Arial"/>
        </w:rPr>
        <w:t>Nome</w:t>
      </w:r>
      <w:proofErr w:type="spellEnd"/>
      <w:r w:rsidRPr="002A15CC">
        <w:rPr>
          <w:rFonts w:ascii="Arial" w:hAnsi="Arial" w:cs="Arial"/>
        </w:rPr>
        <w:t>:</w:t>
      </w:r>
    </w:p>
    <w:p w14:paraId="6D908334" w14:textId="77777777" w:rsidR="00397AE2" w:rsidRPr="002A15CC" w:rsidRDefault="00397AE2" w:rsidP="00397AE2">
      <w:pPr>
        <w:pStyle w:val="Recuodecorpodetexto"/>
        <w:spacing w:after="0"/>
        <w:ind w:left="0"/>
        <w:jc w:val="both"/>
        <w:rPr>
          <w:rFonts w:ascii="Arial" w:hAnsi="Arial" w:cs="Arial"/>
        </w:rPr>
      </w:pPr>
      <w:r w:rsidRPr="002A15CC">
        <w:rPr>
          <w:rFonts w:ascii="Arial" w:hAnsi="Arial" w:cs="Arial"/>
        </w:rPr>
        <w:t xml:space="preserve">CPF:   </w:t>
      </w:r>
      <w:r w:rsidRPr="002A15CC">
        <w:rPr>
          <w:rFonts w:ascii="Arial" w:hAnsi="Arial" w:cs="Arial"/>
        </w:rPr>
        <w:tab/>
      </w:r>
      <w:r w:rsidRPr="002A15CC">
        <w:rPr>
          <w:rFonts w:ascii="Arial" w:hAnsi="Arial" w:cs="Arial"/>
        </w:rPr>
        <w:tab/>
      </w:r>
      <w:r w:rsidRPr="002A15CC">
        <w:rPr>
          <w:rFonts w:ascii="Arial" w:hAnsi="Arial" w:cs="Arial"/>
        </w:rPr>
        <w:tab/>
      </w:r>
      <w:r w:rsidRPr="002A15CC">
        <w:rPr>
          <w:rFonts w:ascii="Arial" w:hAnsi="Arial" w:cs="Arial"/>
        </w:rPr>
        <w:tab/>
      </w:r>
      <w:r w:rsidRPr="002A15CC">
        <w:rPr>
          <w:rFonts w:ascii="Arial" w:hAnsi="Arial" w:cs="Arial"/>
        </w:rPr>
        <w:tab/>
      </w:r>
      <w:r w:rsidRPr="002A15CC">
        <w:rPr>
          <w:rFonts w:ascii="Arial" w:hAnsi="Arial" w:cs="Arial"/>
        </w:rPr>
        <w:tab/>
      </w:r>
      <w:r w:rsidRPr="002A15CC">
        <w:rPr>
          <w:rFonts w:ascii="Arial" w:hAnsi="Arial" w:cs="Arial"/>
        </w:rPr>
        <w:tab/>
      </w:r>
      <w:proofErr w:type="gramStart"/>
      <w:r w:rsidRPr="002A15CC">
        <w:rPr>
          <w:rFonts w:ascii="Arial" w:hAnsi="Arial" w:cs="Arial"/>
        </w:rPr>
        <w:tab/>
        <w:t xml:space="preserve">  CPF</w:t>
      </w:r>
      <w:proofErr w:type="gramEnd"/>
      <w:r w:rsidRPr="002A15CC">
        <w:rPr>
          <w:rFonts w:ascii="Arial" w:hAnsi="Arial" w:cs="Arial"/>
        </w:rPr>
        <w:t>:</w:t>
      </w:r>
    </w:p>
    <w:p w14:paraId="5C065BB9" w14:textId="77777777" w:rsidR="00397AE2" w:rsidRPr="002A15CC" w:rsidRDefault="00397AE2" w:rsidP="00397AE2"/>
    <w:p w14:paraId="7AF9AF88" w14:textId="77777777" w:rsidR="00397AE2" w:rsidRPr="002A15CC" w:rsidRDefault="00397AE2" w:rsidP="00397AE2">
      <w:pPr>
        <w:spacing w:after="160" w:line="259" w:lineRule="auto"/>
        <w:rPr>
          <w:rFonts w:ascii="Arial" w:hAnsi="Arial" w:cs="Arial"/>
          <w:b/>
          <w:bCs/>
        </w:rPr>
      </w:pPr>
      <w:r w:rsidRPr="002A15CC">
        <w:rPr>
          <w:rFonts w:ascii="Arial" w:hAnsi="Arial" w:cs="Arial"/>
          <w:b/>
          <w:bCs/>
        </w:rPr>
        <w:br w:type="page"/>
      </w:r>
    </w:p>
    <w:p w14:paraId="57CFE0C0" w14:textId="77777777" w:rsidR="00397AE2" w:rsidRDefault="00397AE2" w:rsidP="00397AE2">
      <w:pPr>
        <w:autoSpaceDE w:val="0"/>
        <w:autoSpaceDN w:val="0"/>
        <w:adjustRightInd w:val="0"/>
        <w:jc w:val="center"/>
        <w:rPr>
          <w:rFonts w:ascii="Arial" w:hAnsi="Arial" w:cs="Arial"/>
          <w:b/>
          <w:bCs/>
        </w:rPr>
      </w:pPr>
    </w:p>
    <w:p w14:paraId="5CEE18C3" w14:textId="77777777" w:rsidR="00397AE2" w:rsidRDefault="00397AE2" w:rsidP="00397AE2">
      <w:pPr>
        <w:autoSpaceDE w:val="0"/>
        <w:autoSpaceDN w:val="0"/>
        <w:adjustRightInd w:val="0"/>
        <w:jc w:val="center"/>
        <w:rPr>
          <w:rFonts w:ascii="Arial" w:hAnsi="Arial" w:cs="Arial"/>
          <w:b/>
          <w:bCs/>
        </w:rPr>
      </w:pPr>
      <w:r>
        <w:rPr>
          <w:rFonts w:ascii="Arial" w:hAnsi="Arial" w:cs="Arial"/>
          <w:b/>
          <w:bCs/>
        </w:rPr>
        <w:t xml:space="preserve">ANEXO </w:t>
      </w:r>
      <w:r w:rsidRPr="002A15CC">
        <w:rPr>
          <w:rFonts w:ascii="Arial" w:hAnsi="Arial" w:cs="Arial"/>
          <w:b/>
          <w:bCs/>
        </w:rPr>
        <w:t>I</w:t>
      </w:r>
      <w:r>
        <w:rPr>
          <w:rFonts w:ascii="Arial" w:hAnsi="Arial" w:cs="Arial"/>
          <w:b/>
          <w:bCs/>
        </w:rPr>
        <w:t>X</w:t>
      </w:r>
    </w:p>
    <w:p w14:paraId="3538EA13" w14:textId="77777777" w:rsidR="00397AE2" w:rsidRPr="002A15CC" w:rsidRDefault="00397AE2" w:rsidP="00397AE2">
      <w:pPr>
        <w:autoSpaceDE w:val="0"/>
        <w:autoSpaceDN w:val="0"/>
        <w:adjustRightInd w:val="0"/>
        <w:jc w:val="center"/>
        <w:rPr>
          <w:rFonts w:ascii="Arial" w:hAnsi="Arial" w:cs="Arial"/>
          <w:b/>
          <w:bCs/>
        </w:rPr>
      </w:pPr>
    </w:p>
    <w:p w14:paraId="6378B0B2" w14:textId="77777777" w:rsidR="00397AE2" w:rsidRPr="002A15CC" w:rsidRDefault="00397AE2" w:rsidP="00397AE2">
      <w:pPr>
        <w:jc w:val="center"/>
        <w:rPr>
          <w:rFonts w:ascii="Arial" w:hAnsi="Arial" w:cs="Arial"/>
          <w:b/>
          <w:bCs/>
          <w:snapToGrid w:val="0"/>
        </w:rPr>
      </w:pPr>
      <w:r w:rsidRPr="002A15CC">
        <w:rPr>
          <w:rFonts w:ascii="Arial" w:hAnsi="Arial" w:cs="Arial"/>
          <w:b/>
          <w:bCs/>
          <w:snapToGrid w:val="0"/>
        </w:rPr>
        <w:t>MODELO DE PROCURAÇÃO</w:t>
      </w:r>
    </w:p>
    <w:p w14:paraId="281F75AE" w14:textId="77777777" w:rsidR="00397AE2" w:rsidRPr="002A15CC" w:rsidRDefault="00397AE2" w:rsidP="00397AE2">
      <w:pPr>
        <w:jc w:val="both"/>
        <w:rPr>
          <w:rFonts w:ascii="Arial" w:hAnsi="Arial" w:cs="Arial"/>
          <w:bCs/>
          <w:snapToGrid w:val="0"/>
        </w:rPr>
      </w:pPr>
    </w:p>
    <w:p w14:paraId="59F265F5" w14:textId="77777777" w:rsidR="00397AE2" w:rsidRPr="002A15CC" w:rsidRDefault="00397AE2" w:rsidP="00397AE2">
      <w:pPr>
        <w:jc w:val="both"/>
        <w:rPr>
          <w:rFonts w:ascii="Arial" w:hAnsi="Arial" w:cs="Arial"/>
          <w:bCs/>
          <w:snapToGrid w:val="0"/>
        </w:rPr>
      </w:pPr>
    </w:p>
    <w:p w14:paraId="433E485D" w14:textId="77777777" w:rsidR="00397AE2" w:rsidRPr="002A15CC" w:rsidRDefault="00397AE2" w:rsidP="00397AE2">
      <w:pPr>
        <w:jc w:val="both"/>
        <w:rPr>
          <w:rFonts w:ascii="Arial" w:hAnsi="Arial" w:cs="Arial"/>
          <w:bCs/>
          <w:snapToGrid w:val="0"/>
        </w:rPr>
      </w:pPr>
    </w:p>
    <w:p w14:paraId="476AE1E4" w14:textId="77777777" w:rsidR="00397AE2" w:rsidRPr="002A15CC" w:rsidRDefault="00397AE2" w:rsidP="00397AE2">
      <w:pPr>
        <w:jc w:val="both"/>
        <w:rPr>
          <w:rFonts w:ascii="Arial" w:hAnsi="Arial" w:cs="Arial"/>
          <w:bCs/>
          <w:snapToGrid w:val="0"/>
        </w:rPr>
      </w:pPr>
    </w:p>
    <w:p w14:paraId="6A68B3F4" w14:textId="77777777" w:rsidR="00397AE2" w:rsidRPr="002A15CC" w:rsidRDefault="00397AE2" w:rsidP="00397AE2">
      <w:pPr>
        <w:jc w:val="both"/>
        <w:rPr>
          <w:rFonts w:ascii="Arial" w:hAnsi="Arial" w:cs="Arial"/>
          <w:bCs/>
          <w:snapToGrid w:val="0"/>
        </w:rPr>
      </w:pPr>
    </w:p>
    <w:p w14:paraId="4DCC8676" w14:textId="592EAB8C" w:rsidR="00397AE2" w:rsidRPr="002A15CC" w:rsidRDefault="00397AE2" w:rsidP="00397AE2">
      <w:pPr>
        <w:jc w:val="both"/>
        <w:rPr>
          <w:rFonts w:ascii="Arial" w:hAnsi="Arial" w:cs="Arial"/>
          <w:bCs/>
          <w:snapToGrid w:val="0"/>
        </w:rPr>
      </w:pPr>
      <w:r w:rsidRPr="002A15CC">
        <w:rPr>
          <w:rFonts w:ascii="Arial" w:hAnsi="Arial" w:cs="Arial"/>
          <w:bCs/>
          <w:snapToGrid w:val="0"/>
        </w:rPr>
        <w:t xml:space="preserve">Por este instrumento, a empresa_______________________________________, sediada em (endereço completo)___________________________________________, inscrita no CNPJ sob o nº___________________________________, outorga poderes a _____________________________________, portador do documento de identidade nº__________________, inscrito no CPF sob o nº_________________________, para </w:t>
      </w:r>
      <w:r w:rsidRPr="002A15CC">
        <w:rPr>
          <w:rFonts w:ascii="Arial" w:hAnsi="Arial" w:cs="Arial"/>
          <w:bCs/>
          <w:i/>
          <w:snapToGrid w:val="0"/>
        </w:rPr>
        <w:t>representá-la</w:t>
      </w:r>
      <w:r w:rsidRPr="002A15CC">
        <w:rPr>
          <w:rFonts w:ascii="Arial" w:hAnsi="Arial" w:cs="Arial"/>
          <w:bCs/>
          <w:snapToGrid w:val="0"/>
        </w:rPr>
        <w:t xml:space="preserve">  no Pregão Presencial Nº </w:t>
      </w:r>
      <w:r>
        <w:rPr>
          <w:rFonts w:ascii="Arial" w:hAnsi="Arial" w:cs="Arial"/>
          <w:b/>
          <w:bCs/>
          <w:snapToGrid w:val="0"/>
        </w:rPr>
        <w:t>46/2022</w:t>
      </w:r>
      <w:r w:rsidRPr="002A15CC">
        <w:rPr>
          <w:rFonts w:ascii="Arial" w:hAnsi="Arial" w:cs="Arial"/>
          <w:bCs/>
          <w:snapToGrid w:val="0"/>
        </w:rPr>
        <w:t xml:space="preserve"> do Município ............................ - MS., podendo </w:t>
      </w:r>
      <w:r w:rsidRPr="002A15CC">
        <w:rPr>
          <w:rFonts w:ascii="Arial" w:hAnsi="Arial" w:cs="Arial"/>
        </w:rPr>
        <w:t>formular ofertas e lances de preços, desistir de recurso ou interpô-lo, bem como praticar todos os demais atos pertinentes ao certame.</w:t>
      </w:r>
    </w:p>
    <w:p w14:paraId="3A4F2925" w14:textId="77777777" w:rsidR="00397AE2" w:rsidRPr="002A15CC" w:rsidRDefault="00397AE2" w:rsidP="00397AE2">
      <w:pPr>
        <w:jc w:val="both"/>
        <w:rPr>
          <w:rFonts w:ascii="Arial" w:hAnsi="Arial" w:cs="Arial"/>
          <w:bCs/>
          <w:snapToGrid w:val="0"/>
        </w:rPr>
      </w:pPr>
    </w:p>
    <w:p w14:paraId="09EA46D6" w14:textId="77777777" w:rsidR="00397AE2" w:rsidRPr="002A15CC" w:rsidRDefault="00397AE2" w:rsidP="00397AE2">
      <w:pPr>
        <w:jc w:val="both"/>
        <w:rPr>
          <w:rFonts w:ascii="Arial" w:hAnsi="Arial" w:cs="Arial"/>
        </w:rPr>
      </w:pPr>
      <w:r w:rsidRPr="002A15CC">
        <w:rPr>
          <w:rFonts w:ascii="Arial" w:hAnsi="Arial" w:cs="Arial"/>
        </w:rPr>
        <w:t xml:space="preserve">............................ - MS., ....... </w:t>
      </w:r>
      <w:proofErr w:type="gramStart"/>
      <w:r w:rsidRPr="002A15CC">
        <w:rPr>
          <w:rFonts w:ascii="Arial" w:hAnsi="Arial" w:cs="Arial"/>
        </w:rPr>
        <w:t>de</w:t>
      </w:r>
      <w:proofErr w:type="gramEnd"/>
      <w:r w:rsidRPr="002A15CC">
        <w:rPr>
          <w:rFonts w:ascii="Arial" w:hAnsi="Arial" w:cs="Arial"/>
        </w:rPr>
        <w:t xml:space="preserve"> ............................ </w:t>
      </w:r>
      <w:proofErr w:type="gramStart"/>
      <w:r w:rsidRPr="002A15CC">
        <w:rPr>
          <w:rFonts w:ascii="Arial" w:hAnsi="Arial" w:cs="Arial"/>
        </w:rPr>
        <w:t>de</w:t>
      </w:r>
      <w:proofErr w:type="gramEnd"/>
      <w:r w:rsidRPr="002A15CC">
        <w:rPr>
          <w:rFonts w:ascii="Arial" w:hAnsi="Arial" w:cs="Arial"/>
        </w:rPr>
        <w:t xml:space="preserve"> </w:t>
      </w:r>
      <w:r>
        <w:rPr>
          <w:rFonts w:ascii="Arial" w:hAnsi="Arial" w:cs="Arial"/>
        </w:rPr>
        <w:t>2022</w:t>
      </w:r>
      <w:r w:rsidRPr="002A15CC">
        <w:rPr>
          <w:rFonts w:ascii="Arial" w:hAnsi="Arial" w:cs="Arial"/>
        </w:rPr>
        <w:t>.</w:t>
      </w:r>
    </w:p>
    <w:p w14:paraId="7BAC43C6" w14:textId="77777777" w:rsidR="00397AE2" w:rsidRPr="002A15CC" w:rsidRDefault="00397AE2" w:rsidP="00397AE2">
      <w:pPr>
        <w:jc w:val="both"/>
        <w:rPr>
          <w:rFonts w:ascii="Arial" w:hAnsi="Arial" w:cs="Arial"/>
          <w:b/>
          <w:bCs/>
          <w:snapToGrid w:val="0"/>
        </w:rPr>
      </w:pPr>
    </w:p>
    <w:p w14:paraId="1AB10070" w14:textId="77777777" w:rsidR="00397AE2" w:rsidRPr="002A15CC" w:rsidRDefault="00397AE2" w:rsidP="00397AE2">
      <w:pPr>
        <w:jc w:val="both"/>
        <w:rPr>
          <w:rFonts w:ascii="Arial" w:hAnsi="Arial" w:cs="Arial"/>
          <w:b/>
          <w:bCs/>
          <w:snapToGrid w:val="0"/>
        </w:rPr>
      </w:pPr>
    </w:p>
    <w:p w14:paraId="136A85C2" w14:textId="77777777" w:rsidR="00397AE2" w:rsidRPr="002A15CC" w:rsidRDefault="00397AE2" w:rsidP="00397AE2">
      <w:pPr>
        <w:jc w:val="both"/>
        <w:rPr>
          <w:rFonts w:ascii="Arial" w:hAnsi="Arial" w:cs="Arial"/>
          <w:b/>
          <w:bCs/>
          <w:snapToGrid w:val="0"/>
        </w:rPr>
      </w:pPr>
    </w:p>
    <w:p w14:paraId="789A185F" w14:textId="77777777" w:rsidR="00397AE2" w:rsidRPr="002A15CC" w:rsidRDefault="00397AE2" w:rsidP="00397AE2">
      <w:pPr>
        <w:jc w:val="both"/>
        <w:rPr>
          <w:rFonts w:ascii="Arial" w:hAnsi="Arial" w:cs="Arial"/>
          <w:b/>
          <w:bCs/>
          <w:snapToGrid w:val="0"/>
        </w:rPr>
      </w:pPr>
    </w:p>
    <w:p w14:paraId="4AA5FDDB" w14:textId="77777777" w:rsidR="00397AE2" w:rsidRPr="002A15CC" w:rsidRDefault="00397AE2" w:rsidP="00397AE2">
      <w:pPr>
        <w:jc w:val="both"/>
        <w:rPr>
          <w:rFonts w:ascii="Arial" w:hAnsi="Arial" w:cs="Arial"/>
          <w:b/>
          <w:bCs/>
          <w:snapToGrid w:val="0"/>
        </w:rPr>
      </w:pPr>
      <w:r w:rsidRPr="002A15CC">
        <w:rPr>
          <w:rFonts w:ascii="Arial" w:hAnsi="Arial" w:cs="Arial"/>
          <w:b/>
          <w:bCs/>
          <w:snapToGrid w:val="0"/>
        </w:rPr>
        <w:t>ASSINATURA</w:t>
      </w:r>
    </w:p>
    <w:p w14:paraId="5D089273" w14:textId="77777777" w:rsidR="00397AE2" w:rsidRPr="002A15CC" w:rsidRDefault="00397AE2" w:rsidP="00397AE2">
      <w:pPr>
        <w:jc w:val="both"/>
        <w:rPr>
          <w:rFonts w:ascii="Arial" w:hAnsi="Arial" w:cs="Arial"/>
          <w:b/>
          <w:bCs/>
          <w:snapToGrid w:val="0"/>
        </w:rPr>
      </w:pPr>
      <w:r w:rsidRPr="002A15CC">
        <w:rPr>
          <w:rFonts w:ascii="Arial" w:hAnsi="Arial" w:cs="Arial"/>
          <w:b/>
          <w:bCs/>
          <w:snapToGrid w:val="0"/>
        </w:rPr>
        <w:t>NOME COMPLETO</w:t>
      </w:r>
    </w:p>
    <w:p w14:paraId="2CE72217" w14:textId="77777777" w:rsidR="00397AE2" w:rsidRPr="002A15CC" w:rsidRDefault="00397AE2" w:rsidP="00397AE2">
      <w:pPr>
        <w:jc w:val="both"/>
        <w:rPr>
          <w:rFonts w:ascii="Arial" w:hAnsi="Arial" w:cs="Arial"/>
          <w:b/>
          <w:bCs/>
          <w:snapToGrid w:val="0"/>
        </w:rPr>
      </w:pPr>
      <w:r w:rsidRPr="002A15CC">
        <w:rPr>
          <w:rFonts w:ascii="Arial" w:hAnsi="Arial" w:cs="Arial"/>
          <w:b/>
          <w:bCs/>
          <w:snapToGrid w:val="0"/>
        </w:rPr>
        <w:t>Nº DO CPF DO MANDANTE</w:t>
      </w:r>
    </w:p>
    <w:p w14:paraId="3A139DCE" w14:textId="77777777" w:rsidR="00397AE2" w:rsidRPr="002A15CC" w:rsidRDefault="00397AE2" w:rsidP="00397AE2">
      <w:pPr>
        <w:jc w:val="both"/>
        <w:rPr>
          <w:rFonts w:ascii="Arial" w:hAnsi="Arial" w:cs="Arial"/>
          <w:bCs/>
          <w:snapToGrid w:val="0"/>
        </w:rPr>
      </w:pPr>
    </w:p>
    <w:p w14:paraId="1D99AC53" w14:textId="77777777" w:rsidR="00397AE2" w:rsidRPr="002A15CC" w:rsidRDefault="00397AE2" w:rsidP="00397AE2">
      <w:pPr>
        <w:jc w:val="both"/>
        <w:rPr>
          <w:rFonts w:ascii="Arial" w:hAnsi="Arial" w:cs="Arial"/>
          <w:bCs/>
          <w:snapToGrid w:val="0"/>
        </w:rPr>
      </w:pPr>
    </w:p>
    <w:p w14:paraId="2B74A061" w14:textId="77777777" w:rsidR="00397AE2" w:rsidRPr="002A15CC" w:rsidRDefault="00397AE2" w:rsidP="00397AE2">
      <w:pPr>
        <w:jc w:val="both"/>
        <w:rPr>
          <w:rFonts w:ascii="Arial" w:hAnsi="Arial" w:cs="Arial"/>
          <w:bCs/>
          <w:snapToGrid w:val="0"/>
        </w:rPr>
      </w:pPr>
    </w:p>
    <w:p w14:paraId="343973DE" w14:textId="77777777" w:rsidR="00397AE2" w:rsidRPr="002A15CC" w:rsidRDefault="00397AE2" w:rsidP="00397AE2">
      <w:pPr>
        <w:jc w:val="both"/>
        <w:rPr>
          <w:rFonts w:ascii="Arial" w:hAnsi="Arial" w:cs="Arial"/>
          <w:bCs/>
          <w:snapToGrid w:val="0"/>
        </w:rPr>
      </w:pPr>
    </w:p>
    <w:p w14:paraId="1B1EE231" w14:textId="77777777" w:rsidR="00397AE2" w:rsidRPr="002A15CC" w:rsidRDefault="00397AE2" w:rsidP="00397AE2">
      <w:pPr>
        <w:jc w:val="both"/>
        <w:rPr>
          <w:rFonts w:ascii="Arial" w:hAnsi="Arial" w:cs="Arial"/>
          <w:b/>
        </w:rPr>
      </w:pPr>
      <w:r w:rsidRPr="002A15CC">
        <w:rPr>
          <w:rFonts w:ascii="Arial" w:hAnsi="Arial" w:cs="Arial"/>
          <w:u w:val="single"/>
        </w:rPr>
        <w:t>Observação:</w:t>
      </w:r>
      <w:r w:rsidRPr="002A15CC">
        <w:rPr>
          <w:rFonts w:ascii="Arial" w:hAnsi="Arial" w:cs="Arial"/>
        </w:rPr>
        <w:t xml:space="preserve"> - </w:t>
      </w:r>
      <w:r w:rsidRPr="002A15CC">
        <w:rPr>
          <w:rFonts w:ascii="Arial" w:hAnsi="Arial" w:cs="Arial"/>
          <w:iCs/>
        </w:rPr>
        <w:t>(Este anexo é um modelo e deve ser feito em papel timbrado do licitante)</w:t>
      </w:r>
    </w:p>
    <w:p w14:paraId="0AD843C7" w14:textId="77777777" w:rsidR="00397AE2" w:rsidRPr="002A15CC" w:rsidRDefault="00397AE2" w:rsidP="00397AE2">
      <w:pPr>
        <w:jc w:val="both"/>
        <w:rPr>
          <w:rFonts w:ascii="Arial" w:hAnsi="Arial" w:cs="Arial"/>
          <w:bCs/>
          <w:snapToGrid w:val="0"/>
        </w:rPr>
      </w:pPr>
      <w:r w:rsidRPr="002A15CC">
        <w:rPr>
          <w:rFonts w:ascii="Arial" w:hAnsi="Arial" w:cs="Arial"/>
          <w:bCs/>
          <w:snapToGrid w:val="0"/>
        </w:rPr>
        <w:t xml:space="preserve">                      - </w:t>
      </w:r>
      <w:r w:rsidRPr="002A15CC">
        <w:rPr>
          <w:rFonts w:ascii="Arial" w:hAnsi="Arial" w:cs="Arial"/>
          <w:b/>
          <w:bCs/>
          <w:snapToGrid w:val="0"/>
        </w:rPr>
        <w:t>A firma do Mandante deve ser reconhecida em cartório</w:t>
      </w:r>
    </w:p>
    <w:p w14:paraId="25ACD1D5" w14:textId="77777777" w:rsidR="00397AE2" w:rsidRPr="002A15CC" w:rsidRDefault="00397AE2" w:rsidP="00397AE2">
      <w:pPr>
        <w:autoSpaceDE w:val="0"/>
        <w:autoSpaceDN w:val="0"/>
        <w:adjustRightInd w:val="0"/>
        <w:jc w:val="both"/>
        <w:rPr>
          <w:rFonts w:ascii="Arial" w:hAnsi="Arial" w:cs="Arial"/>
        </w:rPr>
      </w:pPr>
    </w:p>
    <w:p w14:paraId="71FA961E" w14:textId="77777777" w:rsidR="00397AE2" w:rsidRPr="002A15CC" w:rsidRDefault="00397AE2" w:rsidP="00397AE2">
      <w:pPr>
        <w:autoSpaceDE w:val="0"/>
        <w:autoSpaceDN w:val="0"/>
        <w:adjustRightInd w:val="0"/>
        <w:jc w:val="both"/>
        <w:rPr>
          <w:rFonts w:ascii="Arial" w:hAnsi="Arial" w:cs="Arial"/>
        </w:rPr>
      </w:pPr>
    </w:p>
    <w:p w14:paraId="355DF084" w14:textId="77777777" w:rsidR="00397AE2" w:rsidRDefault="00397AE2" w:rsidP="00397AE2">
      <w:pPr>
        <w:pStyle w:val="Corpodetexto"/>
        <w:spacing w:after="0"/>
        <w:jc w:val="center"/>
        <w:rPr>
          <w:rFonts w:cs="Arial"/>
          <w:szCs w:val="24"/>
        </w:rPr>
      </w:pPr>
      <w:r w:rsidRPr="002A15CC">
        <w:rPr>
          <w:rFonts w:cs="Arial"/>
          <w:szCs w:val="24"/>
        </w:rPr>
        <w:br w:type="page"/>
      </w:r>
    </w:p>
    <w:p w14:paraId="6FE0B5EB" w14:textId="77777777" w:rsidR="00397AE2" w:rsidRDefault="00397AE2" w:rsidP="00397AE2">
      <w:pPr>
        <w:pStyle w:val="Corpodetexto"/>
        <w:spacing w:after="0"/>
        <w:jc w:val="center"/>
        <w:rPr>
          <w:rFonts w:cs="Arial"/>
          <w:szCs w:val="24"/>
        </w:rPr>
      </w:pPr>
    </w:p>
    <w:p w14:paraId="1AAFDA88" w14:textId="77777777" w:rsidR="00397AE2" w:rsidRPr="002A15CC" w:rsidRDefault="00397AE2" w:rsidP="00397AE2">
      <w:pPr>
        <w:pStyle w:val="Corpodetexto"/>
        <w:spacing w:after="0"/>
        <w:jc w:val="center"/>
        <w:rPr>
          <w:rFonts w:cs="Arial"/>
          <w:b/>
          <w:szCs w:val="24"/>
        </w:rPr>
      </w:pPr>
      <w:r>
        <w:rPr>
          <w:rFonts w:cs="Arial"/>
          <w:b/>
          <w:szCs w:val="24"/>
        </w:rPr>
        <w:t xml:space="preserve">ANEXO </w:t>
      </w:r>
      <w:r w:rsidRPr="002A15CC">
        <w:rPr>
          <w:rFonts w:cs="Arial"/>
          <w:b/>
          <w:szCs w:val="24"/>
        </w:rPr>
        <w:t>X</w:t>
      </w:r>
    </w:p>
    <w:p w14:paraId="675F4515" w14:textId="77777777" w:rsidR="00397AE2" w:rsidRPr="002A15CC" w:rsidRDefault="00397AE2" w:rsidP="00397AE2">
      <w:pPr>
        <w:jc w:val="both"/>
        <w:rPr>
          <w:rFonts w:ascii="Arial" w:hAnsi="Arial" w:cs="Arial"/>
          <w:b/>
          <w:bCs/>
        </w:rPr>
      </w:pPr>
    </w:p>
    <w:p w14:paraId="4CEA20E0" w14:textId="77777777" w:rsidR="00397AE2" w:rsidRPr="002A15CC" w:rsidRDefault="00397AE2" w:rsidP="00397AE2">
      <w:pPr>
        <w:jc w:val="both"/>
        <w:rPr>
          <w:rFonts w:ascii="Arial" w:hAnsi="Arial" w:cs="Arial"/>
          <w:b/>
        </w:rPr>
      </w:pPr>
    </w:p>
    <w:p w14:paraId="4CFC20F1" w14:textId="77777777" w:rsidR="00397AE2" w:rsidRPr="002A15CC" w:rsidRDefault="00397AE2" w:rsidP="00397AE2">
      <w:pPr>
        <w:jc w:val="both"/>
        <w:rPr>
          <w:rFonts w:ascii="Arial" w:hAnsi="Arial" w:cs="Arial"/>
          <w:b/>
        </w:rPr>
      </w:pPr>
    </w:p>
    <w:p w14:paraId="7F88A925" w14:textId="77777777" w:rsidR="00397AE2" w:rsidRPr="002A15CC" w:rsidRDefault="00397AE2" w:rsidP="00397AE2">
      <w:pPr>
        <w:jc w:val="both"/>
        <w:rPr>
          <w:rFonts w:ascii="Arial" w:hAnsi="Arial" w:cs="Arial"/>
          <w:b/>
        </w:rPr>
      </w:pPr>
      <w:r w:rsidRPr="002A15CC">
        <w:rPr>
          <w:rFonts w:ascii="Arial" w:hAnsi="Arial" w:cs="Arial"/>
          <w:b/>
        </w:rPr>
        <w:t xml:space="preserve">MODELO DE DECLARAÇÃO DE ENQUADRAMENTO COMO </w:t>
      </w:r>
      <w:r w:rsidRPr="002A15CC">
        <w:rPr>
          <w:rFonts w:ascii="Arial" w:hAnsi="Arial" w:cs="Arial"/>
          <w:b/>
          <w:snapToGrid w:val="0"/>
        </w:rPr>
        <w:t xml:space="preserve">MICROEMPREENDEDOR INDIVIDUAL OU </w:t>
      </w:r>
      <w:r w:rsidRPr="002A15CC">
        <w:rPr>
          <w:rFonts w:ascii="Arial" w:hAnsi="Arial" w:cs="Arial"/>
          <w:b/>
        </w:rPr>
        <w:t>MICROEMPRESA OU EMPRESA DE PEQUENO PORTE</w:t>
      </w:r>
    </w:p>
    <w:p w14:paraId="38CDEA5A" w14:textId="77777777" w:rsidR="00397AE2" w:rsidRPr="002A15CC" w:rsidRDefault="00397AE2" w:rsidP="00397AE2">
      <w:pPr>
        <w:jc w:val="both"/>
        <w:rPr>
          <w:rFonts w:ascii="Arial" w:hAnsi="Arial" w:cs="Arial"/>
          <w:b/>
        </w:rPr>
      </w:pPr>
    </w:p>
    <w:p w14:paraId="4EA4468D" w14:textId="77777777" w:rsidR="00397AE2" w:rsidRPr="002A15CC" w:rsidRDefault="00397AE2" w:rsidP="00397AE2">
      <w:pPr>
        <w:jc w:val="both"/>
        <w:rPr>
          <w:rFonts w:ascii="Arial" w:hAnsi="Arial" w:cs="Arial"/>
        </w:rPr>
      </w:pPr>
    </w:p>
    <w:p w14:paraId="0F33707C" w14:textId="77777777" w:rsidR="00397AE2" w:rsidRPr="002A15CC" w:rsidRDefault="00397AE2" w:rsidP="00397AE2">
      <w:pPr>
        <w:jc w:val="both"/>
        <w:rPr>
          <w:rFonts w:ascii="Arial" w:hAnsi="Arial" w:cs="Arial"/>
        </w:rPr>
      </w:pPr>
      <w:r w:rsidRPr="002A15CC">
        <w:rPr>
          <w:rFonts w:ascii="Arial" w:hAnsi="Arial" w:cs="Arial"/>
        </w:rPr>
        <w:t xml:space="preserve">A Empresa _______________________, inscrita no CNPJ n°  _____________________, por intermédio de seu representante legal o(a) Sr.(a) _______________________, portador (a) da Carteira de Identidade n° _________________ expedida pela SSP/__ e de CPF n° _________________ DECLARA, para fins do disposto no Edital do Pregão </w:t>
      </w:r>
      <w:r w:rsidRPr="002A15CC">
        <w:rPr>
          <w:rFonts w:ascii="Arial" w:hAnsi="Arial" w:cs="Arial"/>
          <w:bCs/>
        </w:rPr>
        <w:t>Presencial</w:t>
      </w:r>
      <w:r w:rsidRPr="002A15CC">
        <w:rPr>
          <w:rFonts w:ascii="Arial" w:hAnsi="Arial" w:cs="Arial"/>
        </w:rPr>
        <w:t xml:space="preserve"> n° ________, sob as sanções administrativas cabíveis e sob penas da Lei, que esta empresa, na presente data, conforme Lei Complementar n° 123, de 14 de dezembro de 2006 é considerada:</w:t>
      </w:r>
    </w:p>
    <w:p w14:paraId="436EEFAE" w14:textId="77777777" w:rsidR="00397AE2" w:rsidRPr="002A15CC" w:rsidRDefault="00397AE2" w:rsidP="00397AE2">
      <w:pPr>
        <w:jc w:val="both"/>
        <w:rPr>
          <w:rFonts w:ascii="Arial" w:hAnsi="Arial" w:cs="Arial"/>
        </w:rPr>
      </w:pPr>
    </w:p>
    <w:p w14:paraId="11EDCD9D" w14:textId="77777777" w:rsidR="00397AE2" w:rsidRPr="002A15CC" w:rsidRDefault="00397AE2" w:rsidP="00397AE2">
      <w:pPr>
        <w:jc w:val="both"/>
        <w:rPr>
          <w:rFonts w:ascii="Arial" w:hAnsi="Arial" w:cs="Arial"/>
        </w:rPr>
      </w:pPr>
      <w:proofErr w:type="gramStart"/>
      <w:r w:rsidRPr="002A15CC">
        <w:rPr>
          <w:rFonts w:ascii="Arial" w:hAnsi="Arial" w:cs="Arial"/>
        </w:rPr>
        <w:t>(  )</w:t>
      </w:r>
      <w:proofErr w:type="gramEnd"/>
      <w:r w:rsidRPr="002A15CC">
        <w:rPr>
          <w:rFonts w:ascii="Arial" w:hAnsi="Arial" w:cs="Arial"/>
        </w:rPr>
        <w:t xml:space="preserve"> MICROEMPREENDEDOR INDIVIDUAL;</w:t>
      </w:r>
    </w:p>
    <w:p w14:paraId="6AF5CCFC" w14:textId="77777777" w:rsidR="00397AE2" w:rsidRPr="002A15CC" w:rsidRDefault="00397AE2" w:rsidP="00397AE2">
      <w:pPr>
        <w:jc w:val="both"/>
        <w:rPr>
          <w:rFonts w:ascii="Arial" w:hAnsi="Arial" w:cs="Arial"/>
        </w:rPr>
      </w:pPr>
      <w:proofErr w:type="gramStart"/>
      <w:r w:rsidRPr="002A15CC">
        <w:rPr>
          <w:rFonts w:ascii="Arial" w:hAnsi="Arial" w:cs="Arial"/>
        </w:rPr>
        <w:t>(  )</w:t>
      </w:r>
      <w:proofErr w:type="gramEnd"/>
      <w:r w:rsidRPr="002A15CC">
        <w:rPr>
          <w:rFonts w:ascii="Arial" w:hAnsi="Arial" w:cs="Arial"/>
        </w:rPr>
        <w:t xml:space="preserve"> MICROEMPRESA;</w:t>
      </w:r>
    </w:p>
    <w:p w14:paraId="72C5CE4A" w14:textId="77777777" w:rsidR="00397AE2" w:rsidRPr="002A15CC" w:rsidRDefault="00397AE2" w:rsidP="00397AE2">
      <w:pPr>
        <w:jc w:val="both"/>
        <w:rPr>
          <w:rFonts w:ascii="Arial" w:hAnsi="Arial" w:cs="Arial"/>
        </w:rPr>
      </w:pPr>
      <w:proofErr w:type="gramStart"/>
      <w:r w:rsidRPr="002A15CC">
        <w:rPr>
          <w:rFonts w:ascii="Arial" w:hAnsi="Arial" w:cs="Arial"/>
        </w:rPr>
        <w:t>(  )</w:t>
      </w:r>
      <w:proofErr w:type="gramEnd"/>
      <w:r w:rsidRPr="002A15CC">
        <w:rPr>
          <w:rFonts w:ascii="Arial" w:hAnsi="Arial" w:cs="Arial"/>
        </w:rPr>
        <w:t xml:space="preserve"> EMPRESA DE </w:t>
      </w:r>
      <w:r w:rsidRPr="002A15CC">
        <w:rPr>
          <w:rFonts w:ascii="Arial" w:hAnsi="Arial" w:cs="Arial"/>
          <w:bCs/>
        </w:rPr>
        <w:t>PEQUENO</w:t>
      </w:r>
      <w:r w:rsidRPr="002A15CC">
        <w:rPr>
          <w:rFonts w:ascii="Arial" w:hAnsi="Arial" w:cs="Arial"/>
        </w:rPr>
        <w:t xml:space="preserve"> </w:t>
      </w:r>
      <w:r w:rsidRPr="002A15CC">
        <w:rPr>
          <w:rFonts w:ascii="Arial" w:hAnsi="Arial" w:cs="Arial"/>
          <w:bCs/>
        </w:rPr>
        <w:t>PORTE</w:t>
      </w:r>
      <w:r w:rsidRPr="002A15CC">
        <w:rPr>
          <w:rFonts w:ascii="Arial" w:hAnsi="Arial" w:cs="Arial"/>
        </w:rPr>
        <w:t>.</w:t>
      </w:r>
    </w:p>
    <w:p w14:paraId="2987D8B5" w14:textId="77777777" w:rsidR="00397AE2" w:rsidRPr="002A15CC" w:rsidRDefault="00397AE2" w:rsidP="00397AE2">
      <w:pPr>
        <w:jc w:val="both"/>
        <w:rPr>
          <w:rFonts w:ascii="Arial" w:hAnsi="Arial" w:cs="Arial"/>
        </w:rPr>
      </w:pPr>
    </w:p>
    <w:p w14:paraId="5B9159EA" w14:textId="77777777" w:rsidR="00397AE2" w:rsidRPr="002A15CC" w:rsidRDefault="00397AE2" w:rsidP="00397AE2">
      <w:pPr>
        <w:jc w:val="both"/>
        <w:rPr>
          <w:rFonts w:ascii="Arial" w:hAnsi="Arial" w:cs="Arial"/>
        </w:rPr>
      </w:pPr>
      <w:r w:rsidRPr="002A15CC">
        <w:rPr>
          <w:rFonts w:ascii="Arial" w:hAnsi="Arial" w:cs="Arial"/>
        </w:rPr>
        <w:t>DECLARA ainda que a empresa está excluída das vedações constantes do parágrafo 4° do artigo 3° da Lei Complementar n° 123, de 14 de dezembro de 2006.</w:t>
      </w:r>
    </w:p>
    <w:p w14:paraId="72334EC1" w14:textId="77777777" w:rsidR="00397AE2" w:rsidRPr="002A15CC" w:rsidRDefault="00397AE2" w:rsidP="00397AE2">
      <w:pPr>
        <w:jc w:val="both"/>
        <w:rPr>
          <w:rFonts w:ascii="Arial" w:hAnsi="Arial" w:cs="Arial"/>
        </w:rPr>
      </w:pPr>
    </w:p>
    <w:p w14:paraId="35613FC5" w14:textId="77777777" w:rsidR="00397AE2" w:rsidRPr="002A15CC" w:rsidRDefault="00397AE2" w:rsidP="00397AE2">
      <w:pPr>
        <w:widowControl w:val="0"/>
        <w:ind w:right="51"/>
        <w:jc w:val="both"/>
        <w:rPr>
          <w:rFonts w:ascii="Arial" w:hAnsi="Arial" w:cs="Arial"/>
        </w:rPr>
      </w:pPr>
    </w:p>
    <w:p w14:paraId="6ED83391" w14:textId="77777777" w:rsidR="00397AE2" w:rsidRPr="002A15CC" w:rsidRDefault="00397AE2" w:rsidP="00397AE2">
      <w:pPr>
        <w:jc w:val="both"/>
        <w:rPr>
          <w:rFonts w:ascii="Arial" w:hAnsi="Arial" w:cs="Arial"/>
        </w:rPr>
      </w:pPr>
    </w:p>
    <w:p w14:paraId="773F3B0E" w14:textId="77777777" w:rsidR="00397AE2" w:rsidRPr="002A15CC" w:rsidRDefault="00397AE2" w:rsidP="00397AE2">
      <w:pPr>
        <w:jc w:val="both"/>
        <w:rPr>
          <w:rFonts w:ascii="Arial" w:hAnsi="Arial" w:cs="Arial"/>
        </w:rPr>
      </w:pPr>
    </w:p>
    <w:p w14:paraId="4FC9922E" w14:textId="77777777" w:rsidR="00397AE2" w:rsidRPr="002A15CC" w:rsidRDefault="00397AE2" w:rsidP="00397AE2">
      <w:pPr>
        <w:jc w:val="both"/>
        <w:rPr>
          <w:rFonts w:ascii="Arial" w:hAnsi="Arial" w:cs="Arial"/>
        </w:rPr>
      </w:pPr>
      <w:r w:rsidRPr="002A15CC">
        <w:rPr>
          <w:rFonts w:ascii="Arial" w:hAnsi="Arial" w:cs="Arial"/>
        </w:rPr>
        <w:t>(</w:t>
      </w:r>
      <w:proofErr w:type="gramStart"/>
      <w:r w:rsidRPr="002A15CC">
        <w:rPr>
          <w:rFonts w:ascii="Arial" w:hAnsi="Arial" w:cs="Arial"/>
        </w:rPr>
        <w:t>localidade</w:t>
      </w:r>
      <w:proofErr w:type="gramEnd"/>
      <w:r w:rsidRPr="002A15CC">
        <w:rPr>
          <w:rFonts w:ascii="Arial" w:hAnsi="Arial" w:cs="Arial"/>
        </w:rPr>
        <w:t xml:space="preserve">) _______, de ____________de </w:t>
      </w:r>
      <w:r>
        <w:rPr>
          <w:rFonts w:ascii="Arial" w:hAnsi="Arial" w:cs="Arial"/>
        </w:rPr>
        <w:t>2022</w:t>
      </w:r>
      <w:r w:rsidRPr="002A15CC">
        <w:rPr>
          <w:rFonts w:ascii="Arial" w:hAnsi="Arial" w:cs="Arial"/>
        </w:rPr>
        <w:t>.</w:t>
      </w:r>
    </w:p>
    <w:p w14:paraId="02F9BF90" w14:textId="77777777" w:rsidR="00397AE2" w:rsidRPr="002A15CC" w:rsidRDefault="00397AE2" w:rsidP="00397AE2">
      <w:pPr>
        <w:jc w:val="both"/>
        <w:rPr>
          <w:rFonts w:ascii="Arial" w:hAnsi="Arial" w:cs="Arial"/>
        </w:rPr>
      </w:pPr>
    </w:p>
    <w:p w14:paraId="4236AA6A" w14:textId="77777777" w:rsidR="00397AE2" w:rsidRPr="002A15CC" w:rsidRDefault="00397AE2" w:rsidP="00397AE2">
      <w:pPr>
        <w:jc w:val="both"/>
        <w:rPr>
          <w:rFonts w:ascii="Arial" w:hAnsi="Arial" w:cs="Arial"/>
        </w:rPr>
      </w:pPr>
    </w:p>
    <w:p w14:paraId="463479B4" w14:textId="77777777" w:rsidR="00397AE2" w:rsidRPr="002A15CC" w:rsidRDefault="00397AE2" w:rsidP="00397AE2">
      <w:pPr>
        <w:jc w:val="both"/>
        <w:rPr>
          <w:rFonts w:ascii="Arial" w:hAnsi="Arial" w:cs="Arial"/>
        </w:rPr>
      </w:pPr>
      <w:r w:rsidRPr="002A15CC">
        <w:rPr>
          <w:rFonts w:ascii="Arial" w:hAnsi="Arial" w:cs="Arial"/>
        </w:rPr>
        <w:t>___________________________                                                    ______________________</w:t>
      </w:r>
    </w:p>
    <w:p w14:paraId="662DCD06" w14:textId="77777777" w:rsidR="00397AE2" w:rsidRPr="002A15CC" w:rsidRDefault="00397AE2" w:rsidP="00397AE2">
      <w:pPr>
        <w:jc w:val="both"/>
        <w:rPr>
          <w:rFonts w:ascii="Arial" w:hAnsi="Arial" w:cs="Arial"/>
        </w:rPr>
      </w:pPr>
      <w:r w:rsidRPr="002A15CC">
        <w:rPr>
          <w:rFonts w:ascii="Arial" w:hAnsi="Arial" w:cs="Arial"/>
        </w:rPr>
        <w:t xml:space="preserve"> (Representante Legal empresa)                                                     </w:t>
      </w:r>
    </w:p>
    <w:p w14:paraId="061F48D5" w14:textId="77777777" w:rsidR="00397AE2" w:rsidRPr="002A15CC" w:rsidRDefault="00397AE2" w:rsidP="00397AE2">
      <w:pPr>
        <w:jc w:val="both"/>
        <w:rPr>
          <w:rFonts w:ascii="Arial" w:hAnsi="Arial" w:cs="Arial"/>
        </w:rPr>
      </w:pPr>
    </w:p>
    <w:p w14:paraId="7939CB33" w14:textId="77777777" w:rsidR="00397AE2" w:rsidRPr="002A15CC" w:rsidRDefault="00397AE2" w:rsidP="00397AE2">
      <w:pPr>
        <w:jc w:val="both"/>
        <w:rPr>
          <w:rFonts w:ascii="Arial" w:hAnsi="Arial" w:cs="Arial"/>
        </w:rPr>
      </w:pPr>
    </w:p>
    <w:p w14:paraId="393549BB" w14:textId="77777777" w:rsidR="00397AE2" w:rsidRPr="002A15CC" w:rsidRDefault="00397AE2" w:rsidP="00397AE2">
      <w:pPr>
        <w:jc w:val="both"/>
      </w:pPr>
      <w:r w:rsidRPr="002A15CC">
        <w:rPr>
          <w:rFonts w:ascii="Arial" w:hAnsi="Arial" w:cs="Arial"/>
          <w:b/>
          <w:bCs/>
          <w:u w:val="single"/>
        </w:rPr>
        <w:t>OBS.: A declaração acima deverá ser assinalada com um “X”, ratificando-se a condição jurídica da empresa licitante.</w:t>
      </w:r>
    </w:p>
    <w:p w14:paraId="3FE49B5C" w14:textId="5C7550A9" w:rsidR="00C21547" w:rsidRPr="00397AE2" w:rsidRDefault="00C21547" w:rsidP="00397AE2"/>
    <w:sectPr w:rsidR="00C21547" w:rsidRPr="00397AE2" w:rsidSect="002E53D3">
      <w:headerReference w:type="default" r:id="rId11"/>
      <w:pgSz w:w="11906" w:h="16838"/>
      <w:pgMar w:top="1134" w:right="1134" w:bottom="1276"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2BBF1" w14:textId="77777777" w:rsidR="00355BD8" w:rsidRDefault="00355BD8">
      <w:r>
        <w:separator/>
      </w:r>
    </w:p>
  </w:endnote>
  <w:endnote w:type="continuationSeparator" w:id="0">
    <w:p w14:paraId="7DB31BAE" w14:textId="77777777" w:rsidR="00355BD8" w:rsidRDefault="0035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ttaw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F235A" w14:textId="77777777" w:rsidR="00355BD8" w:rsidRDefault="00355BD8">
      <w:r>
        <w:separator/>
      </w:r>
    </w:p>
  </w:footnote>
  <w:footnote w:type="continuationSeparator" w:id="0">
    <w:p w14:paraId="34A22F78" w14:textId="77777777" w:rsidR="00355BD8" w:rsidRDefault="00355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A5B7B" w14:textId="77777777" w:rsidR="00397AE2" w:rsidRPr="00C944F5" w:rsidRDefault="00397AE2" w:rsidP="00C944F5">
    <w:pPr>
      <w:pStyle w:val="Ttulo"/>
      <w:rPr>
        <w:rFonts w:ascii="Times New Roman" w:hAnsi="Times New Roman"/>
        <w:b w:val="0"/>
        <w:i/>
        <w:sz w:val="6"/>
      </w:rPr>
    </w:pPr>
    <w:r w:rsidRPr="00C944F5">
      <w:rPr>
        <w:rFonts w:ascii="Times New Roman" w:hAnsi="Times New Roman"/>
        <w:b w:val="0"/>
        <w:i/>
        <w:noProof/>
        <w:sz w:val="32"/>
      </w:rPr>
      <w:drawing>
        <wp:anchor distT="0" distB="0" distL="114300" distR="114300" simplePos="0" relativeHeight="251672576" behindDoc="1" locked="0" layoutInCell="1" allowOverlap="1" wp14:anchorId="66E28154" wp14:editId="1A8863E9">
          <wp:simplePos x="0" y="0"/>
          <wp:positionH relativeFrom="column">
            <wp:posOffset>5100679</wp:posOffset>
          </wp:positionH>
          <wp:positionV relativeFrom="paragraph">
            <wp:posOffset>-116330</wp:posOffset>
          </wp:positionV>
          <wp:extent cx="1276085" cy="860534"/>
          <wp:effectExtent l="0" t="0" r="635" b="0"/>
          <wp:wrapNone/>
          <wp:docPr id="5" name="Imagem 5" descr="C:\Users\licit\Desktop\WhatsApp Image 2021-02-19 at 07.28.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cit\Desktop\WhatsApp Image 2021-02-19 at 07.28.19.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1105" cy="8774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44F5">
      <w:rPr>
        <w:rFonts w:ascii="Times New Roman" w:hAnsi="Times New Roman"/>
        <w:noProof/>
      </w:rPr>
      <w:drawing>
        <wp:anchor distT="0" distB="0" distL="114300" distR="114300" simplePos="0" relativeHeight="251671552" behindDoc="1" locked="0" layoutInCell="1" allowOverlap="1" wp14:anchorId="7D6DA6CD" wp14:editId="72A4F969">
          <wp:simplePos x="0" y="0"/>
          <wp:positionH relativeFrom="margin">
            <wp:posOffset>-80645</wp:posOffset>
          </wp:positionH>
          <wp:positionV relativeFrom="paragraph">
            <wp:posOffset>-34290</wp:posOffset>
          </wp:positionV>
          <wp:extent cx="800100" cy="834390"/>
          <wp:effectExtent l="0" t="0" r="0" b="3810"/>
          <wp:wrapNone/>
          <wp:docPr id="6" name="Imagem 6"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Resultado de imagem para prefeitura de douradina ms 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34390"/>
                  </a:xfrm>
                  <a:prstGeom prst="rect">
                    <a:avLst/>
                  </a:prstGeom>
                  <a:noFill/>
                </pic:spPr>
              </pic:pic>
            </a:graphicData>
          </a:graphic>
          <wp14:sizeRelH relativeFrom="margin">
            <wp14:pctWidth>0</wp14:pctWidth>
          </wp14:sizeRelH>
          <wp14:sizeRelV relativeFrom="margin">
            <wp14:pctHeight>0</wp14:pctHeight>
          </wp14:sizeRelV>
        </wp:anchor>
      </w:drawing>
    </w:r>
    <w:r w:rsidRPr="00C944F5">
      <w:rPr>
        <w:rFonts w:ascii="Times New Roman" w:hAnsi="Times New Roman"/>
        <w:sz w:val="32"/>
      </w:rPr>
      <w:t>ESTADO DE MATO GROSSO DO SUL</w:t>
    </w:r>
    <w:r w:rsidRPr="00C944F5">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417461A3" w14:textId="77777777" w:rsidR="00397AE2" w:rsidRPr="00C944F5" w:rsidRDefault="00397AE2" w:rsidP="00C944F5">
    <w:pPr>
      <w:pStyle w:val="Ttulo"/>
      <w:rPr>
        <w:rFonts w:ascii="Times New Roman" w:hAnsi="Times New Roman"/>
        <w:i/>
      </w:rPr>
    </w:pPr>
    <w:r w:rsidRPr="00C944F5">
      <w:rPr>
        <w:rFonts w:ascii="Times New Roman" w:hAnsi="Times New Roman"/>
      </w:rPr>
      <w:t>PREFEITURA MUNICIPAL DE DOURADINA</w:t>
    </w:r>
  </w:p>
  <w:p w14:paraId="28D28FE5" w14:textId="77777777" w:rsidR="00397AE2" w:rsidRDefault="00397AE2" w:rsidP="00832426">
    <w:pPr>
      <w:jc w:val="center"/>
      <w:rPr>
        <w:sz w:val="28"/>
      </w:rPr>
    </w:pPr>
    <w:r w:rsidRPr="00C944F5">
      <w:rPr>
        <w:sz w:val="28"/>
      </w:rPr>
      <w:t>Secretaria Municipal de Administração</w:t>
    </w:r>
  </w:p>
  <w:p w14:paraId="30E70A53" w14:textId="77777777" w:rsidR="00397AE2" w:rsidRPr="00832426" w:rsidRDefault="00397AE2" w:rsidP="00832426">
    <w:pPr>
      <w:jc w:val="center"/>
      <w:rPr>
        <w:i/>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83FEA" w14:textId="77777777" w:rsidR="00397AE2" w:rsidRDefault="00397AE2" w:rsidP="00875C57">
    <w:pPr>
      <w:pStyle w:val="Ttulo9"/>
      <w:tabs>
        <w:tab w:val="left" w:pos="0"/>
      </w:tabs>
      <w:rPr>
        <w:rFonts w:cs="Arial"/>
        <w:sz w:val="24"/>
        <w:szCs w:val="24"/>
      </w:rPr>
    </w:pPr>
    <w:r>
      <w:rPr>
        <w:noProof/>
      </w:rPr>
      <w:drawing>
        <wp:anchor distT="0" distB="0" distL="114300" distR="114300" simplePos="0" relativeHeight="251670528" behindDoc="1" locked="0" layoutInCell="1" allowOverlap="1" wp14:anchorId="3E01238F" wp14:editId="4CBE0CE0">
          <wp:simplePos x="0" y="0"/>
          <wp:positionH relativeFrom="column">
            <wp:posOffset>7848600</wp:posOffset>
          </wp:positionH>
          <wp:positionV relativeFrom="paragraph">
            <wp:posOffset>193040</wp:posOffset>
          </wp:positionV>
          <wp:extent cx="1173480" cy="790575"/>
          <wp:effectExtent l="0" t="0" r="7620" b="9525"/>
          <wp:wrapNone/>
          <wp:docPr id="9" name="Imagem 9" descr="C:\Users\Cledir\Downloads\LOGO PREFEITURA.jpeg"/>
          <wp:cNvGraphicFramePr/>
          <a:graphic xmlns:a="http://schemas.openxmlformats.org/drawingml/2006/main">
            <a:graphicData uri="http://schemas.openxmlformats.org/drawingml/2006/picture">
              <pic:pic xmlns:pic="http://schemas.openxmlformats.org/drawingml/2006/picture">
                <pic:nvPicPr>
                  <pic:cNvPr id="28" name="Imagem 28" descr="C:\Users\Cledir\Downloads\LOGO PREFEITURA.jpeg"/>
                  <pic:cNvPicPr/>
                </pic:nvPicPr>
                <pic:blipFill rotWithShape="1">
                  <a:blip r:embed="rId1" cstate="print">
                    <a:extLst>
                      <a:ext uri="{28A0092B-C50C-407E-A947-70E740481C1C}">
                        <a14:useLocalDpi xmlns:a14="http://schemas.microsoft.com/office/drawing/2010/main" val="0"/>
                      </a:ext>
                    </a:extLst>
                  </a:blip>
                  <a:srcRect t="8248" b="8246"/>
                  <a:stretch/>
                </pic:blipFill>
                <pic:spPr bwMode="auto">
                  <a:xfrm>
                    <a:off x="0" y="0"/>
                    <a:ext cx="1173480" cy="790575"/>
                  </a:xfrm>
                  <a:prstGeom prst="rect">
                    <a:avLst/>
                  </a:prstGeom>
                  <a:noFill/>
                  <a:ln>
                    <a:noFill/>
                  </a:ln>
                  <a:extLst>
                    <a:ext uri="{53640926-AAD7-44D8-BBD7-CCE9431645EC}">
                      <a14:shadowObscured xmlns:a14="http://schemas.microsoft.com/office/drawing/2010/main"/>
                    </a:ext>
                  </a:extLst>
                </pic:spPr>
              </pic:pic>
            </a:graphicData>
          </a:graphic>
        </wp:anchor>
      </w:drawing>
    </w:r>
    <w:r w:rsidRPr="00B368C6">
      <w:rPr>
        <w:noProof/>
        <w:sz w:val="32"/>
        <w:szCs w:val="32"/>
      </w:rPr>
      <w:drawing>
        <wp:anchor distT="0" distB="0" distL="114300" distR="114300" simplePos="0" relativeHeight="251669504" behindDoc="1" locked="0" layoutInCell="1" allowOverlap="1" wp14:anchorId="3200C4BE" wp14:editId="62887EEB">
          <wp:simplePos x="0" y="0"/>
          <wp:positionH relativeFrom="column">
            <wp:posOffset>156845</wp:posOffset>
          </wp:positionH>
          <wp:positionV relativeFrom="paragraph">
            <wp:posOffset>127000</wp:posOffset>
          </wp:positionV>
          <wp:extent cx="704850" cy="906236"/>
          <wp:effectExtent l="0" t="0" r="0" b="825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BEBA8EAE-BF5A-486C-A8C5-ECC9F3942E4B}">
                        <a14:imgProps xmlns:a14="http://schemas.microsoft.com/office/drawing/2010/main">
                          <a14:imgLayer r:embed="rId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07213" cy="9092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58AC6E" w14:textId="77777777" w:rsidR="00397AE2" w:rsidRPr="000C3190" w:rsidRDefault="00397AE2" w:rsidP="00875C57">
    <w:pPr>
      <w:jc w:val="center"/>
      <w:rPr>
        <w:rFonts w:ascii="Arial" w:hAnsi="Arial" w:cs="Arial"/>
        <w:b/>
      </w:rPr>
    </w:pPr>
    <w:r w:rsidRPr="000C3190">
      <w:rPr>
        <w:rFonts w:ascii="Arial" w:hAnsi="Arial" w:cs="Arial"/>
        <w:b/>
      </w:rPr>
      <w:t>ESTADO DE MATO GROSSO DO SUL</w:t>
    </w:r>
  </w:p>
  <w:p w14:paraId="3FDBC92F" w14:textId="77777777" w:rsidR="00397AE2" w:rsidRPr="000C3190" w:rsidRDefault="00397AE2" w:rsidP="00875C57">
    <w:pPr>
      <w:jc w:val="center"/>
      <w:rPr>
        <w:rFonts w:ascii="Arial" w:hAnsi="Arial" w:cs="Arial"/>
        <w:b/>
      </w:rPr>
    </w:pPr>
    <w:r w:rsidRPr="000C3190">
      <w:rPr>
        <w:rFonts w:ascii="Arial" w:hAnsi="Arial" w:cs="Arial"/>
        <w:b/>
      </w:rPr>
      <w:t>PREFEITURA MUNICIPAL DE DOURADINA</w:t>
    </w:r>
  </w:p>
  <w:p w14:paraId="6DC1E604" w14:textId="77777777" w:rsidR="00397AE2" w:rsidRPr="000C3190" w:rsidRDefault="00397AE2" w:rsidP="00875C57">
    <w:pPr>
      <w:jc w:val="center"/>
      <w:rPr>
        <w:rFonts w:ascii="Arial" w:hAnsi="Arial" w:cs="Arial"/>
        <w:b/>
      </w:rPr>
    </w:pPr>
    <w:r w:rsidRPr="000C3190">
      <w:rPr>
        <w:rFonts w:ascii="Arial" w:hAnsi="Arial" w:cs="Arial"/>
        <w:b/>
      </w:rPr>
      <w:t>Secretaria Municipal de Administração e Finanças</w:t>
    </w:r>
  </w:p>
  <w:p w14:paraId="42A20E68" w14:textId="77777777" w:rsidR="00397AE2" w:rsidRDefault="00397AE2" w:rsidP="00875C57">
    <w:pPr>
      <w:pStyle w:val="Cabealho"/>
      <w:jc w:val="center"/>
    </w:pPr>
  </w:p>
  <w:p w14:paraId="5E0F756F" w14:textId="77777777" w:rsidR="00397AE2" w:rsidRPr="00875C57" w:rsidRDefault="00397AE2" w:rsidP="00875C5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D652A" w14:textId="2E4E70E9" w:rsidR="006C35A6" w:rsidRDefault="006C35A6" w:rsidP="00875C57">
    <w:pPr>
      <w:pStyle w:val="Ttulo9"/>
      <w:tabs>
        <w:tab w:val="left" w:pos="0"/>
      </w:tabs>
      <w:rPr>
        <w:rFonts w:cs="Arial"/>
        <w:sz w:val="24"/>
        <w:szCs w:val="24"/>
      </w:rPr>
    </w:pPr>
    <w:r w:rsidRPr="00B368C6">
      <w:rPr>
        <w:noProof/>
        <w:sz w:val="32"/>
        <w:szCs w:val="32"/>
      </w:rPr>
      <w:drawing>
        <wp:anchor distT="0" distB="0" distL="114300" distR="114300" simplePos="0" relativeHeight="251666432" behindDoc="1" locked="0" layoutInCell="1" allowOverlap="1" wp14:anchorId="74EBC342" wp14:editId="1D9D3F75">
          <wp:simplePos x="0" y="0"/>
          <wp:positionH relativeFrom="column">
            <wp:posOffset>-238940</wp:posOffset>
          </wp:positionH>
          <wp:positionV relativeFrom="paragraph">
            <wp:posOffset>45113</wp:posOffset>
          </wp:positionV>
          <wp:extent cx="704850" cy="906236"/>
          <wp:effectExtent l="0" t="0" r="0" b="8255"/>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04850" cy="90623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5DFEAC2B" wp14:editId="023F102A">
          <wp:simplePos x="0" y="0"/>
          <wp:positionH relativeFrom="column">
            <wp:posOffset>5221406</wp:posOffset>
          </wp:positionH>
          <wp:positionV relativeFrom="paragraph">
            <wp:posOffset>152097</wp:posOffset>
          </wp:positionV>
          <wp:extent cx="1173480" cy="790575"/>
          <wp:effectExtent l="0" t="0" r="7620" b="9525"/>
          <wp:wrapNone/>
          <wp:docPr id="50" name="Imagem 50" descr="C:\Users\Cledir\Downloads\LOGO PREFEITURA.jpeg"/>
          <wp:cNvGraphicFramePr/>
          <a:graphic xmlns:a="http://schemas.openxmlformats.org/drawingml/2006/main">
            <a:graphicData uri="http://schemas.openxmlformats.org/drawingml/2006/picture">
              <pic:pic xmlns:pic="http://schemas.openxmlformats.org/drawingml/2006/picture">
                <pic:nvPicPr>
                  <pic:cNvPr id="28" name="Imagem 28" descr="C:\Users\Cledir\Downloads\LOGO PREFEITURA.jpeg"/>
                  <pic:cNvPicPr/>
                </pic:nvPicPr>
                <pic:blipFill rotWithShape="1">
                  <a:blip r:embed="rId3" cstate="print">
                    <a:extLst>
                      <a:ext uri="{28A0092B-C50C-407E-A947-70E740481C1C}">
                        <a14:useLocalDpi xmlns:a14="http://schemas.microsoft.com/office/drawing/2010/main" val="0"/>
                      </a:ext>
                    </a:extLst>
                  </a:blip>
                  <a:srcRect t="8248" b="8246"/>
                  <a:stretch/>
                </pic:blipFill>
                <pic:spPr bwMode="auto">
                  <a:xfrm>
                    <a:off x="0" y="0"/>
                    <a:ext cx="1173480" cy="790575"/>
                  </a:xfrm>
                  <a:prstGeom prst="rect">
                    <a:avLst/>
                  </a:prstGeom>
                  <a:noFill/>
                  <a:ln>
                    <a:noFill/>
                  </a:ln>
                  <a:extLst>
                    <a:ext uri="{53640926-AAD7-44D8-BBD7-CCE9431645EC}">
                      <a14:shadowObscured xmlns:a14="http://schemas.microsoft.com/office/drawing/2010/main"/>
                    </a:ext>
                  </a:extLst>
                </pic:spPr>
              </pic:pic>
            </a:graphicData>
          </a:graphic>
        </wp:anchor>
      </w:drawing>
    </w:r>
  </w:p>
  <w:p w14:paraId="4A4EDD84" w14:textId="77777777" w:rsidR="006C35A6" w:rsidRPr="000C3190" w:rsidRDefault="006C35A6" w:rsidP="00875C57">
    <w:pPr>
      <w:jc w:val="center"/>
      <w:rPr>
        <w:rFonts w:ascii="Arial" w:hAnsi="Arial" w:cs="Arial"/>
        <w:b/>
      </w:rPr>
    </w:pPr>
    <w:r w:rsidRPr="000C3190">
      <w:rPr>
        <w:rFonts w:ascii="Arial" w:hAnsi="Arial" w:cs="Arial"/>
        <w:b/>
      </w:rPr>
      <w:t>ESTADO DE MATO GROSSO DO SUL</w:t>
    </w:r>
  </w:p>
  <w:p w14:paraId="4E94F8F4" w14:textId="77777777" w:rsidR="006C35A6" w:rsidRPr="000C3190" w:rsidRDefault="006C35A6" w:rsidP="00875C57">
    <w:pPr>
      <w:jc w:val="center"/>
      <w:rPr>
        <w:rFonts w:ascii="Arial" w:hAnsi="Arial" w:cs="Arial"/>
        <w:b/>
      </w:rPr>
    </w:pPr>
    <w:r w:rsidRPr="000C3190">
      <w:rPr>
        <w:rFonts w:ascii="Arial" w:hAnsi="Arial" w:cs="Arial"/>
        <w:b/>
      </w:rPr>
      <w:t>PREFEITURA MUNICIPAL DE DOURADINA</w:t>
    </w:r>
  </w:p>
  <w:p w14:paraId="2F2C9FE4" w14:textId="276767A7" w:rsidR="006C35A6" w:rsidRDefault="006C35A6" w:rsidP="003426F6">
    <w:pPr>
      <w:jc w:val="center"/>
      <w:rPr>
        <w:rFonts w:ascii="Arial" w:hAnsi="Arial" w:cs="Arial"/>
        <w:b/>
      </w:rPr>
    </w:pPr>
    <w:r w:rsidRPr="000C3190">
      <w:rPr>
        <w:rFonts w:ascii="Arial" w:hAnsi="Arial" w:cs="Arial"/>
        <w:b/>
      </w:rPr>
      <w:t>Secretaria Municipal de Administração e Finanças</w:t>
    </w:r>
  </w:p>
  <w:p w14:paraId="450047E9" w14:textId="77777777" w:rsidR="001B437D" w:rsidRPr="003426F6" w:rsidRDefault="001B437D" w:rsidP="003426F6">
    <w:pP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700F52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6942F3"/>
    <w:multiLevelType w:val="hybridMultilevel"/>
    <w:tmpl w:val="322AE3E8"/>
    <w:lvl w:ilvl="0" w:tplc="0416000F">
      <w:start w:val="1"/>
      <w:numFmt w:val="decimal"/>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B451981"/>
    <w:multiLevelType w:val="hybridMultilevel"/>
    <w:tmpl w:val="0D5AA2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CC50DB"/>
    <w:multiLevelType w:val="multilevel"/>
    <w:tmpl w:val="AFB436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AB1DD8"/>
    <w:multiLevelType w:val="hybridMultilevel"/>
    <w:tmpl w:val="323C6F64"/>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003C42"/>
    <w:multiLevelType w:val="multilevel"/>
    <w:tmpl w:val="64EC1D5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9A0DD3"/>
    <w:multiLevelType w:val="multilevel"/>
    <w:tmpl w:val="F806A33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9934D9"/>
    <w:multiLevelType w:val="hybridMultilevel"/>
    <w:tmpl w:val="AD2AB362"/>
    <w:lvl w:ilvl="0" w:tplc="316410C6">
      <w:start w:val="1"/>
      <w:numFmt w:val="upperRoman"/>
      <w:lvlText w:val="%1."/>
      <w:lvlJc w:val="right"/>
      <w:pPr>
        <w:tabs>
          <w:tab w:val="num" w:pos="720"/>
        </w:tabs>
        <w:ind w:left="720" w:hanging="18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A20358B"/>
    <w:multiLevelType w:val="hybridMultilevel"/>
    <w:tmpl w:val="B6AA12A2"/>
    <w:lvl w:ilvl="0" w:tplc="45C2775C">
      <w:start w:val="1"/>
      <w:numFmt w:val="upperRoman"/>
      <w:lvlText w:val="%1."/>
      <w:lvlJc w:val="right"/>
      <w:pPr>
        <w:tabs>
          <w:tab w:val="num" w:pos="720"/>
        </w:tabs>
        <w:ind w:left="720" w:hanging="180"/>
      </w:pPr>
      <w:rPr>
        <w:b/>
      </w:rPr>
    </w:lvl>
    <w:lvl w:ilvl="1" w:tplc="80D4E772">
      <w:numFmt w:val="none"/>
      <w:lvlText w:val=""/>
      <w:lvlJc w:val="left"/>
      <w:pPr>
        <w:tabs>
          <w:tab w:val="num" w:pos="360"/>
        </w:tabs>
      </w:pPr>
    </w:lvl>
    <w:lvl w:ilvl="2" w:tplc="7EF03CC0">
      <w:numFmt w:val="none"/>
      <w:lvlText w:val=""/>
      <w:lvlJc w:val="left"/>
      <w:pPr>
        <w:tabs>
          <w:tab w:val="num" w:pos="360"/>
        </w:tabs>
      </w:pPr>
    </w:lvl>
    <w:lvl w:ilvl="3" w:tplc="002A861E">
      <w:numFmt w:val="none"/>
      <w:lvlText w:val=""/>
      <w:lvlJc w:val="left"/>
      <w:pPr>
        <w:tabs>
          <w:tab w:val="num" w:pos="360"/>
        </w:tabs>
      </w:pPr>
    </w:lvl>
    <w:lvl w:ilvl="4" w:tplc="CEE6D48A">
      <w:numFmt w:val="none"/>
      <w:lvlText w:val=""/>
      <w:lvlJc w:val="left"/>
      <w:pPr>
        <w:tabs>
          <w:tab w:val="num" w:pos="360"/>
        </w:tabs>
      </w:pPr>
    </w:lvl>
    <w:lvl w:ilvl="5" w:tplc="6E80C328">
      <w:numFmt w:val="none"/>
      <w:lvlText w:val=""/>
      <w:lvlJc w:val="left"/>
      <w:pPr>
        <w:tabs>
          <w:tab w:val="num" w:pos="360"/>
        </w:tabs>
      </w:pPr>
    </w:lvl>
    <w:lvl w:ilvl="6" w:tplc="53009790">
      <w:numFmt w:val="none"/>
      <w:lvlText w:val=""/>
      <w:lvlJc w:val="left"/>
      <w:pPr>
        <w:tabs>
          <w:tab w:val="num" w:pos="360"/>
        </w:tabs>
      </w:pPr>
    </w:lvl>
    <w:lvl w:ilvl="7" w:tplc="DB888820">
      <w:numFmt w:val="none"/>
      <w:lvlText w:val=""/>
      <w:lvlJc w:val="left"/>
      <w:pPr>
        <w:tabs>
          <w:tab w:val="num" w:pos="360"/>
        </w:tabs>
      </w:pPr>
    </w:lvl>
    <w:lvl w:ilvl="8" w:tplc="95A0C936">
      <w:numFmt w:val="none"/>
      <w:lvlText w:val=""/>
      <w:lvlJc w:val="left"/>
      <w:pPr>
        <w:tabs>
          <w:tab w:val="num" w:pos="360"/>
        </w:tabs>
      </w:pPr>
    </w:lvl>
  </w:abstractNum>
  <w:abstractNum w:abstractNumId="9" w15:restartNumberingAfterBreak="0">
    <w:nsid w:val="2B4D74F3"/>
    <w:multiLevelType w:val="multilevel"/>
    <w:tmpl w:val="2BD614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020DAE"/>
    <w:multiLevelType w:val="hybridMultilevel"/>
    <w:tmpl w:val="F8986514"/>
    <w:lvl w:ilvl="0" w:tplc="04160017">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EFE1393"/>
    <w:multiLevelType w:val="multilevel"/>
    <w:tmpl w:val="12CA4F8E"/>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09E48C3"/>
    <w:multiLevelType w:val="hybridMultilevel"/>
    <w:tmpl w:val="13805508"/>
    <w:name w:val="WW8Num253"/>
    <w:lvl w:ilvl="0" w:tplc="00000001">
      <w:start w:val="1"/>
      <w:numFmt w:val="lowerLetter"/>
      <w:lvlText w:val="%1)"/>
      <w:lvlJc w:val="left"/>
      <w:pPr>
        <w:tabs>
          <w:tab w:val="num" w:pos="720"/>
        </w:tabs>
        <w:ind w:left="720" w:hanging="360"/>
      </w:pPr>
      <w:rPr>
        <w:b/>
      </w:rPr>
    </w:lvl>
    <w:lvl w:ilvl="1" w:tplc="705CE70A">
      <w:start w:val="1"/>
      <w:numFmt w:val="upperRoman"/>
      <w:lvlText w:val="%2."/>
      <w:lvlJc w:val="left"/>
      <w:pPr>
        <w:tabs>
          <w:tab w:val="num" w:pos="1800"/>
        </w:tabs>
        <w:ind w:left="1800" w:hanging="72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2B80021"/>
    <w:multiLevelType w:val="hybridMultilevel"/>
    <w:tmpl w:val="5798D406"/>
    <w:lvl w:ilvl="0" w:tplc="F9000AA4">
      <w:start w:val="1"/>
      <w:numFmt w:val="upperRoman"/>
      <w:lvlText w:val="%1."/>
      <w:lvlJc w:val="right"/>
      <w:pPr>
        <w:tabs>
          <w:tab w:val="num" w:pos="720"/>
        </w:tabs>
        <w:ind w:left="720" w:hanging="180"/>
      </w:pPr>
      <w:rPr>
        <w:b/>
      </w:rPr>
    </w:lvl>
    <w:lvl w:ilvl="1" w:tplc="93ACD3A6">
      <w:start w:val="1"/>
      <w:numFmt w:val="lowerLetter"/>
      <w:lvlText w:val="%2)"/>
      <w:lvlJc w:val="left"/>
      <w:pPr>
        <w:tabs>
          <w:tab w:val="num" w:pos="1440"/>
        </w:tabs>
        <w:ind w:left="1440" w:hanging="36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4196D3F"/>
    <w:multiLevelType w:val="singleLevel"/>
    <w:tmpl w:val="CA56F780"/>
    <w:lvl w:ilvl="0">
      <w:start w:val="1"/>
      <w:numFmt w:val="lowerLetter"/>
      <w:lvlText w:val="%1)"/>
      <w:lvlJc w:val="left"/>
      <w:pPr>
        <w:tabs>
          <w:tab w:val="num" w:pos="360"/>
        </w:tabs>
        <w:ind w:left="360" w:hanging="360"/>
      </w:pPr>
      <w:rPr>
        <w:rFonts w:hint="default"/>
        <w:b/>
      </w:rPr>
    </w:lvl>
  </w:abstractNum>
  <w:abstractNum w:abstractNumId="15" w15:restartNumberingAfterBreak="0">
    <w:nsid w:val="36A478D0"/>
    <w:multiLevelType w:val="hybridMultilevel"/>
    <w:tmpl w:val="468608AA"/>
    <w:lvl w:ilvl="0" w:tplc="00000001">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CD44085"/>
    <w:multiLevelType w:val="multilevel"/>
    <w:tmpl w:val="42169DFE"/>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3CEF5B11"/>
    <w:multiLevelType w:val="multilevel"/>
    <w:tmpl w:val="E6D63EC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E0C0E50"/>
    <w:multiLevelType w:val="multilevel"/>
    <w:tmpl w:val="9A44A81A"/>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475E3215"/>
    <w:multiLevelType w:val="multilevel"/>
    <w:tmpl w:val="6DCCC70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1700916"/>
    <w:multiLevelType w:val="multilevel"/>
    <w:tmpl w:val="D4CC0ED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3C73D53"/>
    <w:multiLevelType w:val="multilevel"/>
    <w:tmpl w:val="BCC2D54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D6262B"/>
    <w:multiLevelType w:val="hybridMultilevel"/>
    <w:tmpl w:val="0386868C"/>
    <w:lvl w:ilvl="0" w:tplc="17EAE8E2">
      <w:start w:val="1"/>
      <w:numFmt w:val="upperRoman"/>
      <w:lvlText w:val="%1."/>
      <w:lvlJc w:val="right"/>
      <w:pPr>
        <w:tabs>
          <w:tab w:val="num" w:pos="720"/>
        </w:tabs>
        <w:ind w:left="720" w:hanging="180"/>
      </w:pPr>
      <w:rPr>
        <w:b/>
      </w:rPr>
    </w:lvl>
    <w:lvl w:ilvl="1" w:tplc="EA7C231C">
      <w:numFmt w:val="none"/>
      <w:lvlText w:val=""/>
      <w:lvlJc w:val="left"/>
      <w:pPr>
        <w:tabs>
          <w:tab w:val="num" w:pos="360"/>
        </w:tabs>
      </w:pPr>
    </w:lvl>
    <w:lvl w:ilvl="2" w:tplc="6A4C5900">
      <w:numFmt w:val="none"/>
      <w:lvlText w:val=""/>
      <w:lvlJc w:val="left"/>
      <w:pPr>
        <w:tabs>
          <w:tab w:val="num" w:pos="360"/>
        </w:tabs>
      </w:pPr>
    </w:lvl>
    <w:lvl w:ilvl="3" w:tplc="D7E4F4EA">
      <w:numFmt w:val="none"/>
      <w:lvlText w:val=""/>
      <w:lvlJc w:val="left"/>
      <w:pPr>
        <w:tabs>
          <w:tab w:val="num" w:pos="360"/>
        </w:tabs>
      </w:pPr>
    </w:lvl>
    <w:lvl w:ilvl="4" w:tplc="5164BFEA">
      <w:numFmt w:val="none"/>
      <w:lvlText w:val=""/>
      <w:lvlJc w:val="left"/>
      <w:pPr>
        <w:tabs>
          <w:tab w:val="num" w:pos="360"/>
        </w:tabs>
      </w:pPr>
    </w:lvl>
    <w:lvl w:ilvl="5" w:tplc="0276C078">
      <w:numFmt w:val="none"/>
      <w:lvlText w:val=""/>
      <w:lvlJc w:val="left"/>
      <w:pPr>
        <w:tabs>
          <w:tab w:val="num" w:pos="360"/>
        </w:tabs>
      </w:pPr>
    </w:lvl>
    <w:lvl w:ilvl="6" w:tplc="745A1872">
      <w:numFmt w:val="none"/>
      <w:lvlText w:val=""/>
      <w:lvlJc w:val="left"/>
      <w:pPr>
        <w:tabs>
          <w:tab w:val="num" w:pos="360"/>
        </w:tabs>
      </w:pPr>
    </w:lvl>
    <w:lvl w:ilvl="7" w:tplc="2AA6AA66">
      <w:numFmt w:val="none"/>
      <w:lvlText w:val=""/>
      <w:lvlJc w:val="left"/>
      <w:pPr>
        <w:tabs>
          <w:tab w:val="num" w:pos="360"/>
        </w:tabs>
      </w:pPr>
    </w:lvl>
    <w:lvl w:ilvl="8" w:tplc="A1A6CCA8">
      <w:numFmt w:val="none"/>
      <w:lvlText w:val=""/>
      <w:lvlJc w:val="left"/>
      <w:pPr>
        <w:tabs>
          <w:tab w:val="num" w:pos="360"/>
        </w:tabs>
      </w:pPr>
    </w:lvl>
  </w:abstractNum>
  <w:abstractNum w:abstractNumId="23" w15:restartNumberingAfterBreak="0">
    <w:nsid w:val="5B743DB1"/>
    <w:multiLevelType w:val="multilevel"/>
    <w:tmpl w:val="DBF49E6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C7A06C6"/>
    <w:multiLevelType w:val="hybridMultilevel"/>
    <w:tmpl w:val="FB9AD322"/>
    <w:lvl w:ilvl="0" w:tplc="8500C77A">
      <w:start w:val="1"/>
      <w:numFmt w:val="lowerLetter"/>
      <w:lvlText w:val="%1)"/>
      <w:lvlJc w:val="left"/>
      <w:pPr>
        <w:tabs>
          <w:tab w:val="num" w:pos="720"/>
        </w:tabs>
        <w:ind w:left="720" w:hanging="360"/>
      </w:pPr>
      <w:rPr>
        <w:rFonts w:ascii="Arial" w:eastAsia="Times New Roman" w:hAnsi="Arial" w:cs="Aria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DBE0674"/>
    <w:multiLevelType w:val="multilevel"/>
    <w:tmpl w:val="4CC6DC6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1D5A76"/>
    <w:multiLevelType w:val="multilevel"/>
    <w:tmpl w:val="E786AEB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F2555CC"/>
    <w:multiLevelType w:val="hybridMultilevel"/>
    <w:tmpl w:val="CF64BBC2"/>
    <w:lvl w:ilvl="0" w:tplc="B592404A">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F3F3851"/>
    <w:multiLevelType w:val="hybridMultilevel"/>
    <w:tmpl w:val="D8828178"/>
    <w:lvl w:ilvl="0" w:tplc="35CC5A18">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0D34959"/>
    <w:multiLevelType w:val="multilevel"/>
    <w:tmpl w:val="35706728"/>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A01323"/>
    <w:multiLevelType w:val="multilevel"/>
    <w:tmpl w:val="BBB21D5E"/>
    <w:lvl w:ilvl="0">
      <w:start w:val="4"/>
      <w:numFmt w:val="decimal"/>
      <w:lvlText w:val="%1"/>
      <w:lvlJc w:val="left"/>
      <w:pPr>
        <w:ind w:left="435" w:hanging="435"/>
      </w:pPr>
      <w:rPr>
        <w:rFonts w:hint="default"/>
        <w:b/>
        <w:u w:val="single"/>
      </w:rPr>
    </w:lvl>
    <w:lvl w:ilvl="1">
      <w:start w:val="2"/>
      <w:numFmt w:val="decimal"/>
      <w:lvlText w:val="%1.%2"/>
      <w:lvlJc w:val="left"/>
      <w:pPr>
        <w:ind w:left="435" w:hanging="435"/>
      </w:pPr>
      <w:rPr>
        <w:rFonts w:hint="default"/>
        <w:b/>
        <w:u w:val="single"/>
      </w:rPr>
    </w:lvl>
    <w:lvl w:ilvl="2">
      <w:start w:val="3"/>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31" w15:restartNumberingAfterBreak="0">
    <w:nsid w:val="63143CF0"/>
    <w:multiLevelType w:val="hybridMultilevel"/>
    <w:tmpl w:val="43765A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35206D6"/>
    <w:multiLevelType w:val="multilevel"/>
    <w:tmpl w:val="D660D150"/>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3" w15:restartNumberingAfterBreak="0">
    <w:nsid w:val="65151498"/>
    <w:multiLevelType w:val="multilevel"/>
    <w:tmpl w:val="A69AD6E8"/>
    <w:lvl w:ilvl="0">
      <w:start w:val="1"/>
      <w:numFmt w:val="decimal"/>
      <w:lvlText w:val="%1."/>
      <w:lvlJc w:val="left"/>
      <w:pPr>
        <w:ind w:left="680" w:hanging="680"/>
      </w:pPr>
      <w:rPr>
        <w:rFonts w:hint="default"/>
      </w:rPr>
    </w:lvl>
    <w:lvl w:ilvl="1">
      <w:start w:val="1"/>
      <w:numFmt w:val="decimal"/>
      <w:lvlText w:val="%1.%2."/>
      <w:lvlJc w:val="left"/>
      <w:pPr>
        <w:ind w:left="0" w:firstLine="0"/>
      </w:pPr>
      <w:rPr>
        <w:rFonts w:hint="default"/>
        <w:b w:val="0"/>
        <w:color w:val="auto"/>
      </w:rPr>
    </w:lvl>
    <w:lvl w:ilvl="2">
      <w:start w:val="1"/>
      <w:numFmt w:val="decimal"/>
      <w:lvlText w:val="%1.%2.%3."/>
      <w:lvlJc w:val="left"/>
      <w:pPr>
        <w:ind w:left="1361"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5E7354"/>
    <w:multiLevelType w:val="hybridMultilevel"/>
    <w:tmpl w:val="5B02BD3E"/>
    <w:lvl w:ilvl="0" w:tplc="00000001">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A70169C"/>
    <w:multiLevelType w:val="hybridMultilevel"/>
    <w:tmpl w:val="A24843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A46AD6"/>
    <w:multiLevelType w:val="multilevel"/>
    <w:tmpl w:val="FCACE66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AC30EB4"/>
    <w:multiLevelType w:val="multilevel"/>
    <w:tmpl w:val="A48649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E97AE1"/>
    <w:multiLevelType w:val="multilevel"/>
    <w:tmpl w:val="A6B4CDD8"/>
    <w:lvl w:ilvl="0">
      <w:start w:val="9"/>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D4F30CB"/>
    <w:multiLevelType w:val="hybridMultilevel"/>
    <w:tmpl w:val="D1D44CBE"/>
    <w:lvl w:ilvl="0" w:tplc="00000001">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D786924"/>
    <w:multiLevelType w:val="multilevel"/>
    <w:tmpl w:val="BACEE15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954"/>
        </w:tabs>
        <w:ind w:left="954"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DC20469"/>
    <w:multiLevelType w:val="hybridMultilevel"/>
    <w:tmpl w:val="A24843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E841F1D"/>
    <w:multiLevelType w:val="multilevel"/>
    <w:tmpl w:val="0576E7C0"/>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870"/>
        </w:tabs>
        <w:ind w:left="870" w:hanging="600"/>
      </w:pPr>
      <w:rPr>
        <w:rFonts w:hint="default"/>
        <w:b/>
      </w:rPr>
    </w:lvl>
    <w:lvl w:ilvl="2">
      <w:start w:val="1"/>
      <w:numFmt w:val="decimal"/>
      <w:lvlText w:val="%1.%2.%3."/>
      <w:lvlJc w:val="left"/>
      <w:pPr>
        <w:tabs>
          <w:tab w:val="num" w:pos="1260"/>
        </w:tabs>
        <w:ind w:left="1260" w:hanging="720"/>
      </w:pPr>
      <w:rPr>
        <w:rFonts w:hint="default"/>
        <w:b/>
        <w:strike w:val="0"/>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43" w15:restartNumberingAfterBreak="0">
    <w:nsid w:val="792B4989"/>
    <w:multiLevelType w:val="multilevel"/>
    <w:tmpl w:val="5088F62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0"/>
        </w:tabs>
        <w:ind w:left="0" w:firstLine="0"/>
      </w:pPr>
      <w:rPr>
        <w:rFonts w:ascii="Arial" w:hAnsi="Arial" w:hint="default"/>
        <w:b/>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F856D4C"/>
    <w:multiLevelType w:val="singleLevel"/>
    <w:tmpl w:val="04160001"/>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44"/>
  </w:num>
  <w:num w:numId="3">
    <w:abstractNumId w:val="14"/>
  </w:num>
  <w:num w:numId="4">
    <w:abstractNumId w:val="38"/>
  </w:num>
  <w:num w:numId="5">
    <w:abstractNumId w:val="32"/>
  </w:num>
  <w:num w:numId="6">
    <w:abstractNumId w:val="23"/>
  </w:num>
  <w:num w:numId="7">
    <w:abstractNumId w:val="17"/>
  </w:num>
  <w:num w:numId="8">
    <w:abstractNumId w:val="16"/>
  </w:num>
  <w:num w:numId="9">
    <w:abstractNumId w:val="29"/>
  </w:num>
  <w:num w:numId="10">
    <w:abstractNumId w:val="31"/>
  </w:num>
  <w:num w:numId="11">
    <w:abstractNumId w:val="30"/>
  </w:num>
  <w:num w:numId="12">
    <w:abstractNumId w:val="3"/>
  </w:num>
  <w:num w:numId="13">
    <w:abstractNumId w:val="4"/>
  </w:num>
  <w:num w:numId="14">
    <w:abstractNumId w:val="5"/>
  </w:num>
  <w:num w:numId="15">
    <w:abstractNumId w:val="6"/>
  </w:num>
  <w:num w:numId="16">
    <w:abstractNumId w:val="25"/>
  </w:num>
  <w:num w:numId="17">
    <w:abstractNumId w:val="21"/>
  </w:num>
  <w:num w:numId="18">
    <w:abstractNumId w:val="26"/>
  </w:num>
  <w:num w:numId="19">
    <w:abstractNumId w:val="18"/>
  </w:num>
  <w:num w:numId="20">
    <w:abstractNumId w:val="3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28"/>
  </w:num>
  <w:num w:numId="23">
    <w:abstractNumId w:val="11"/>
  </w:num>
  <w:num w:numId="24">
    <w:abstractNumId w:val="40"/>
  </w:num>
  <w:num w:numId="25">
    <w:abstractNumId w:val="24"/>
  </w:num>
  <w:num w:numId="26">
    <w:abstractNumId w:val="13"/>
  </w:num>
  <w:num w:numId="27">
    <w:abstractNumId w:val="22"/>
  </w:num>
  <w:num w:numId="28">
    <w:abstractNumId w:val="19"/>
  </w:num>
  <w:num w:numId="29">
    <w:abstractNumId w:val="12"/>
  </w:num>
  <w:num w:numId="30">
    <w:abstractNumId w:val="8"/>
  </w:num>
  <w:num w:numId="31">
    <w:abstractNumId w:val="15"/>
  </w:num>
  <w:num w:numId="32">
    <w:abstractNumId w:val="34"/>
  </w:num>
  <w:num w:numId="33">
    <w:abstractNumId w:val="27"/>
  </w:num>
  <w:num w:numId="34">
    <w:abstractNumId w:val="7"/>
  </w:num>
  <w:num w:numId="35">
    <w:abstractNumId w:val="39"/>
  </w:num>
  <w:num w:numId="36">
    <w:abstractNumId w:val="2"/>
  </w:num>
  <w:num w:numId="37">
    <w:abstractNumId w:val="42"/>
  </w:num>
  <w:num w:numId="3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0"/>
  </w:num>
  <w:num w:numId="43">
    <w:abstractNumId w:val="1"/>
  </w:num>
  <w:num w:numId="44">
    <w:abstractNumId w:val="4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9D"/>
    <w:rsid w:val="00010124"/>
    <w:rsid w:val="00013C0C"/>
    <w:rsid w:val="00017367"/>
    <w:rsid w:val="000357B6"/>
    <w:rsid w:val="000377A7"/>
    <w:rsid w:val="00050B8C"/>
    <w:rsid w:val="00052438"/>
    <w:rsid w:val="00062850"/>
    <w:rsid w:val="000634CA"/>
    <w:rsid w:val="000779B0"/>
    <w:rsid w:val="00097A46"/>
    <w:rsid w:val="000A0085"/>
    <w:rsid w:val="000A4E11"/>
    <w:rsid w:val="000A5581"/>
    <w:rsid w:val="000C3F40"/>
    <w:rsid w:val="000D6E9A"/>
    <w:rsid w:val="000E3BD0"/>
    <w:rsid w:val="000F5D68"/>
    <w:rsid w:val="00112626"/>
    <w:rsid w:val="001472D5"/>
    <w:rsid w:val="00151CA2"/>
    <w:rsid w:val="00163981"/>
    <w:rsid w:val="00165278"/>
    <w:rsid w:val="0018151E"/>
    <w:rsid w:val="001974C0"/>
    <w:rsid w:val="001A14E6"/>
    <w:rsid w:val="001A1DF5"/>
    <w:rsid w:val="001A67C7"/>
    <w:rsid w:val="001B401F"/>
    <w:rsid w:val="001B437D"/>
    <w:rsid w:val="001B534A"/>
    <w:rsid w:val="001B6A6B"/>
    <w:rsid w:val="001C3568"/>
    <w:rsid w:val="001C5F78"/>
    <w:rsid w:val="001C6170"/>
    <w:rsid w:val="001F029D"/>
    <w:rsid w:val="0021136A"/>
    <w:rsid w:val="002118C2"/>
    <w:rsid w:val="0021231A"/>
    <w:rsid w:val="002315DC"/>
    <w:rsid w:val="00267A08"/>
    <w:rsid w:val="00271D47"/>
    <w:rsid w:val="00272627"/>
    <w:rsid w:val="00275C56"/>
    <w:rsid w:val="00283C55"/>
    <w:rsid w:val="00290278"/>
    <w:rsid w:val="002A15CC"/>
    <w:rsid w:val="002B002F"/>
    <w:rsid w:val="002B31DF"/>
    <w:rsid w:val="002B6091"/>
    <w:rsid w:val="002C795B"/>
    <w:rsid w:val="002E53D3"/>
    <w:rsid w:val="002F1C10"/>
    <w:rsid w:val="002F20DC"/>
    <w:rsid w:val="002F3A6F"/>
    <w:rsid w:val="002F6292"/>
    <w:rsid w:val="002F6595"/>
    <w:rsid w:val="003039A3"/>
    <w:rsid w:val="003067A8"/>
    <w:rsid w:val="00321F9F"/>
    <w:rsid w:val="003263ED"/>
    <w:rsid w:val="00334375"/>
    <w:rsid w:val="003426F6"/>
    <w:rsid w:val="00346B5F"/>
    <w:rsid w:val="00347641"/>
    <w:rsid w:val="0035123F"/>
    <w:rsid w:val="00355BD8"/>
    <w:rsid w:val="00374261"/>
    <w:rsid w:val="003758C2"/>
    <w:rsid w:val="003859EA"/>
    <w:rsid w:val="00392792"/>
    <w:rsid w:val="00397AE2"/>
    <w:rsid w:val="003D5D08"/>
    <w:rsid w:val="003D7C7C"/>
    <w:rsid w:val="003E1D40"/>
    <w:rsid w:val="00405647"/>
    <w:rsid w:val="00425A94"/>
    <w:rsid w:val="004268FB"/>
    <w:rsid w:val="0042785B"/>
    <w:rsid w:val="00442CA0"/>
    <w:rsid w:val="004464D9"/>
    <w:rsid w:val="004542DA"/>
    <w:rsid w:val="00456E88"/>
    <w:rsid w:val="00457303"/>
    <w:rsid w:val="00470A99"/>
    <w:rsid w:val="00480603"/>
    <w:rsid w:val="0048133E"/>
    <w:rsid w:val="00481C7E"/>
    <w:rsid w:val="0048592E"/>
    <w:rsid w:val="00487459"/>
    <w:rsid w:val="0049236D"/>
    <w:rsid w:val="004A0BA5"/>
    <w:rsid w:val="004A3858"/>
    <w:rsid w:val="004B0FE1"/>
    <w:rsid w:val="004C0208"/>
    <w:rsid w:val="004C0963"/>
    <w:rsid w:val="004C1FAF"/>
    <w:rsid w:val="004C3949"/>
    <w:rsid w:val="004E15B2"/>
    <w:rsid w:val="005012C5"/>
    <w:rsid w:val="00501DBE"/>
    <w:rsid w:val="0050294E"/>
    <w:rsid w:val="00514A82"/>
    <w:rsid w:val="00524A51"/>
    <w:rsid w:val="00534EBB"/>
    <w:rsid w:val="005519D2"/>
    <w:rsid w:val="005537F6"/>
    <w:rsid w:val="005843FB"/>
    <w:rsid w:val="0059051C"/>
    <w:rsid w:val="00592046"/>
    <w:rsid w:val="0059242D"/>
    <w:rsid w:val="005A2E49"/>
    <w:rsid w:val="005B63DA"/>
    <w:rsid w:val="005C4748"/>
    <w:rsid w:val="005E254A"/>
    <w:rsid w:val="00602B61"/>
    <w:rsid w:val="00603B1C"/>
    <w:rsid w:val="00630D40"/>
    <w:rsid w:val="00650CEB"/>
    <w:rsid w:val="00650FA0"/>
    <w:rsid w:val="00653CEF"/>
    <w:rsid w:val="00661328"/>
    <w:rsid w:val="006616A0"/>
    <w:rsid w:val="00682948"/>
    <w:rsid w:val="006972A7"/>
    <w:rsid w:val="006B7C7D"/>
    <w:rsid w:val="006C1572"/>
    <w:rsid w:val="006C35A6"/>
    <w:rsid w:val="006C4FD9"/>
    <w:rsid w:val="006D165D"/>
    <w:rsid w:val="006D3ADB"/>
    <w:rsid w:val="006E7BF6"/>
    <w:rsid w:val="006F2293"/>
    <w:rsid w:val="006F6EB0"/>
    <w:rsid w:val="00700A07"/>
    <w:rsid w:val="00702C87"/>
    <w:rsid w:val="00704D52"/>
    <w:rsid w:val="00706622"/>
    <w:rsid w:val="0073305E"/>
    <w:rsid w:val="00735E85"/>
    <w:rsid w:val="00745ACA"/>
    <w:rsid w:val="007462AB"/>
    <w:rsid w:val="00746844"/>
    <w:rsid w:val="00746F16"/>
    <w:rsid w:val="00775376"/>
    <w:rsid w:val="0079301C"/>
    <w:rsid w:val="007957C8"/>
    <w:rsid w:val="007A1A41"/>
    <w:rsid w:val="007D3AC9"/>
    <w:rsid w:val="00804CC5"/>
    <w:rsid w:val="00805C7B"/>
    <w:rsid w:val="00807EBA"/>
    <w:rsid w:val="008233F0"/>
    <w:rsid w:val="00831519"/>
    <w:rsid w:val="00832426"/>
    <w:rsid w:val="00834BF0"/>
    <w:rsid w:val="00847194"/>
    <w:rsid w:val="0085592F"/>
    <w:rsid w:val="00860EFB"/>
    <w:rsid w:val="0086358F"/>
    <w:rsid w:val="00875C57"/>
    <w:rsid w:val="008C6EAB"/>
    <w:rsid w:val="008F49A8"/>
    <w:rsid w:val="00904EE6"/>
    <w:rsid w:val="00913005"/>
    <w:rsid w:val="00913CCE"/>
    <w:rsid w:val="00916FF5"/>
    <w:rsid w:val="00943B90"/>
    <w:rsid w:val="009519CD"/>
    <w:rsid w:val="00967648"/>
    <w:rsid w:val="00980009"/>
    <w:rsid w:val="009800D0"/>
    <w:rsid w:val="00993459"/>
    <w:rsid w:val="009B16F8"/>
    <w:rsid w:val="009B6171"/>
    <w:rsid w:val="009E1DC7"/>
    <w:rsid w:val="009E1FCE"/>
    <w:rsid w:val="00A01374"/>
    <w:rsid w:val="00A04105"/>
    <w:rsid w:val="00A14F5A"/>
    <w:rsid w:val="00A1768F"/>
    <w:rsid w:val="00A2186D"/>
    <w:rsid w:val="00A310AD"/>
    <w:rsid w:val="00A43B2C"/>
    <w:rsid w:val="00A65794"/>
    <w:rsid w:val="00A71C33"/>
    <w:rsid w:val="00A750E8"/>
    <w:rsid w:val="00A77ADB"/>
    <w:rsid w:val="00A85773"/>
    <w:rsid w:val="00A86A42"/>
    <w:rsid w:val="00AA72F4"/>
    <w:rsid w:val="00AB01AA"/>
    <w:rsid w:val="00AC1D6A"/>
    <w:rsid w:val="00AC1E5A"/>
    <w:rsid w:val="00AC676E"/>
    <w:rsid w:val="00AE60D3"/>
    <w:rsid w:val="00B03BD4"/>
    <w:rsid w:val="00B06115"/>
    <w:rsid w:val="00B245D4"/>
    <w:rsid w:val="00B33E4D"/>
    <w:rsid w:val="00B3624E"/>
    <w:rsid w:val="00B37535"/>
    <w:rsid w:val="00B41136"/>
    <w:rsid w:val="00B536AF"/>
    <w:rsid w:val="00B65D4C"/>
    <w:rsid w:val="00B72F4B"/>
    <w:rsid w:val="00B77412"/>
    <w:rsid w:val="00B8471B"/>
    <w:rsid w:val="00BB7EA8"/>
    <w:rsid w:val="00BC1567"/>
    <w:rsid w:val="00BC42FD"/>
    <w:rsid w:val="00BC5E50"/>
    <w:rsid w:val="00BD1AD4"/>
    <w:rsid w:val="00BD46FD"/>
    <w:rsid w:val="00BD4705"/>
    <w:rsid w:val="00BD729C"/>
    <w:rsid w:val="00BF35F6"/>
    <w:rsid w:val="00BF39BE"/>
    <w:rsid w:val="00BF79FC"/>
    <w:rsid w:val="00C04292"/>
    <w:rsid w:val="00C052A8"/>
    <w:rsid w:val="00C113C0"/>
    <w:rsid w:val="00C15996"/>
    <w:rsid w:val="00C21547"/>
    <w:rsid w:val="00C45863"/>
    <w:rsid w:val="00C57F76"/>
    <w:rsid w:val="00C609F4"/>
    <w:rsid w:val="00C618C9"/>
    <w:rsid w:val="00C936C5"/>
    <w:rsid w:val="00C93E1E"/>
    <w:rsid w:val="00C944F5"/>
    <w:rsid w:val="00CB246F"/>
    <w:rsid w:val="00CC3481"/>
    <w:rsid w:val="00CD1318"/>
    <w:rsid w:val="00CE456F"/>
    <w:rsid w:val="00CF37E3"/>
    <w:rsid w:val="00D032DD"/>
    <w:rsid w:val="00D1180F"/>
    <w:rsid w:val="00D169C7"/>
    <w:rsid w:val="00D20183"/>
    <w:rsid w:val="00D32A7E"/>
    <w:rsid w:val="00D5624F"/>
    <w:rsid w:val="00D66A2B"/>
    <w:rsid w:val="00D76734"/>
    <w:rsid w:val="00DA49EA"/>
    <w:rsid w:val="00DB6F29"/>
    <w:rsid w:val="00DE3BD6"/>
    <w:rsid w:val="00DE4220"/>
    <w:rsid w:val="00DE734B"/>
    <w:rsid w:val="00DF47BA"/>
    <w:rsid w:val="00E02816"/>
    <w:rsid w:val="00E21907"/>
    <w:rsid w:val="00E27954"/>
    <w:rsid w:val="00E418B0"/>
    <w:rsid w:val="00E429F5"/>
    <w:rsid w:val="00E45892"/>
    <w:rsid w:val="00E478A3"/>
    <w:rsid w:val="00E51924"/>
    <w:rsid w:val="00E55754"/>
    <w:rsid w:val="00E607B1"/>
    <w:rsid w:val="00E73085"/>
    <w:rsid w:val="00E743DF"/>
    <w:rsid w:val="00E84A81"/>
    <w:rsid w:val="00E868F0"/>
    <w:rsid w:val="00EA30FE"/>
    <w:rsid w:val="00EA4540"/>
    <w:rsid w:val="00EA5D68"/>
    <w:rsid w:val="00EB4E1F"/>
    <w:rsid w:val="00EC037E"/>
    <w:rsid w:val="00ED0A8A"/>
    <w:rsid w:val="00F05970"/>
    <w:rsid w:val="00F079D2"/>
    <w:rsid w:val="00F2012F"/>
    <w:rsid w:val="00F30BF6"/>
    <w:rsid w:val="00F3722F"/>
    <w:rsid w:val="00F55C4F"/>
    <w:rsid w:val="00F60B2D"/>
    <w:rsid w:val="00F61120"/>
    <w:rsid w:val="00F80067"/>
    <w:rsid w:val="00F8424F"/>
    <w:rsid w:val="00FB256B"/>
    <w:rsid w:val="00FB665A"/>
    <w:rsid w:val="00FC45D7"/>
    <w:rsid w:val="00FC537B"/>
    <w:rsid w:val="00FE26AC"/>
    <w:rsid w:val="00FF34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43A22"/>
  <w15:chartTrackingRefBased/>
  <w15:docId w15:val="{E3A3E6AA-32F1-43EB-B42D-D4B71215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9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F029D"/>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1F029D"/>
    <w:pPr>
      <w:keepNext/>
      <w:jc w:val="center"/>
      <w:outlineLvl w:val="1"/>
    </w:pPr>
    <w:rPr>
      <w:rFonts w:ascii="Arial Narrow" w:hAnsi="Arial Narrow"/>
      <w:b/>
      <w:snapToGrid w:val="0"/>
      <w:sz w:val="28"/>
      <w:szCs w:val="20"/>
    </w:rPr>
  </w:style>
  <w:style w:type="paragraph" w:styleId="Ttulo3">
    <w:name w:val="heading 3"/>
    <w:basedOn w:val="Normal"/>
    <w:next w:val="Normal"/>
    <w:link w:val="Ttulo3Char"/>
    <w:qFormat/>
    <w:rsid w:val="001F029D"/>
    <w:pPr>
      <w:keepNext/>
      <w:outlineLvl w:val="2"/>
    </w:pPr>
    <w:rPr>
      <w:rFonts w:ascii="Arial" w:hAnsi="Arial"/>
      <w:b/>
      <w:bCs/>
      <w:color w:val="000000"/>
      <w:sz w:val="20"/>
      <w:szCs w:val="20"/>
    </w:rPr>
  </w:style>
  <w:style w:type="paragraph" w:styleId="Ttulo4">
    <w:name w:val="heading 4"/>
    <w:basedOn w:val="Normal"/>
    <w:next w:val="Normal"/>
    <w:link w:val="Ttulo4Char"/>
    <w:unhideWhenUsed/>
    <w:qFormat/>
    <w:rsid w:val="001F029D"/>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1F029D"/>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1F029D"/>
    <w:pPr>
      <w:spacing w:before="240" w:after="60"/>
      <w:outlineLvl w:val="5"/>
    </w:pPr>
    <w:rPr>
      <w:rFonts w:ascii="Calibri" w:hAnsi="Calibri"/>
      <w:b/>
      <w:bCs/>
      <w:sz w:val="22"/>
      <w:szCs w:val="22"/>
    </w:rPr>
  </w:style>
  <w:style w:type="paragraph" w:styleId="Ttulo7">
    <w:name w:val="heading 7"/>
    <w:basedOn w:val="Normal"/>
    <w:next w:val="Normal"/>
    <w:link w:val="Ttulo7Char"/>
    <w:qFormat/>
    <w:rsid w:val="001F029D"/>
    <w:pPr>
      <w:spacing w:before="240" w:after="60"/>
      <w:outlineLvl w:val="6"/>
    </w:pPr>
    <w:rPr>
      <w:rFonts w:ascii="Calibri" w:hAnsi="Calibri"/>
    </w:rPr>
  </w:style>
  <w:style w:type="paragraph" w:styleId="Ttulo8">
    <w:name w:val="heading 8"/>
    <w:basedOn w:val="Normal"/>
    <w:next w:val="Normal"/>
    <w:link w:val="Ttulo8Char"/>
    <w:qFormat/>
    <w:rsid w:val="001F029D"/>
    <w:pPr>
      <w:keepNext/>
      <w:ind w:right="850"/>
      <w:jc w:val="both"/>
      <w:outlineLvl w:val="7"/>
    </w:pPr>
    <w:rPr>
      <w:rFonts w:ascii="Arial Narrow" w:hAnsi="Arial Narrow"/>
      <w:b/>
      <w:bCs/>
      <w:snapToGrid w:val="0"/>
      <w:sz w:val="28"/>
      <w:szCs w:val="20"/>
      <w:lang w:val="pt-PT"/>
    </w:rPr>
  </w:style>
  <w:style w:type="paragraph" w:styleId="Ttulo9">
    <w:name w:val="heading 9"/>
    <w:basedOn w:val="Normal"/>
    <w:next w:val="Normal"/>
    <w:link w:val="Ttulo9Char"/>
    <w:qFormat/>
    <w:rsid w:val="001F029D"/>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F029D"/>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1F029D"/>
    <w:rPr>
      <w:rFonts w:ascii="Arial Narrow" w:eastAsia="Times New Roman" w:hAnsi="Arial Narrow" w:cs="Times New Roman"/>
      <w:b/>
      <w:snapToGrid w:val="0"/>
      <w:sz w:val="28"/>
      <w:szCs w:val="20"/>
      <w:lang w:eastAsia="pt-BR"/>
    </w:rPr>
  </w:style>
  <w:style w:type="character" w:customStyle="1" w:styleId="Ttulo3Char">
    <w:name w:val="Título 3 Char"/>
    <w:basedOn w:val="Fontepargpadro"/>
    <w:link w:val="Ttulo3"/>
    <w:rsid w:val="001F029D"/>
    <w:rPr>
      <w:rFonts w:ascii="Arial" w:eastAsia="Times New Roman" w:hAnsi="Arial" w:cs="Times New Roman"/>
      <w:b/>
      <w:bCs/>
      <w:color w:val="000000"/>
      <w:sz w:val="20"/>
      <w:szCs w:val="20"/>
      <w:lang w:eastAsia="pt-BR"/>
    </w:rPr>
  </w:style>
  <w:style w:type="character" w:customStyle="1" w:styleId="Ttulo4Char">
    <w:name w:val="Título 4 Char"/>
    <w:basedOn w:val="Fontepargpadro"/>
    <w:link w:val="Ttulo4"/>
    <w:rsid w:val="001F029D"/>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1F029D"/>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1F029D"/>
    <w:rPr>
      <w:rFonts w:ascii="Calibri" w:eastAsia="Times New Roman" w:hAnsi="Calibri" w:cs="Times New Roman"/>
      <w:b/>
      <w:bCs/>
      <w:lang w:eastAsia="pt-BR"/>
    </w:rPr>
  </w:style>
  <w:style w:type="character" w:customStyle="1" w:styleId="Ttulo7Char">
    <w:name w:val="Título 7 Char"/>
    <w:basedOn w:val="Fontepargpadro"/>
    <w:link w:val="Ttulo7"/>
    <w:rsid w:val="001F029D"/>
    <w:rPr>
      <w:rFonts w:ascii="Calibri" w:eastAsia="Times New Roman" w:hAnsi="Calibri" w:cs="Times New Roman"/>
      <w:sz w:val="24"/>
      <w:szCs w:val="24"/>
      <w:lang w:eastAsia="pt-BR"/>
    </w:rPr>
  </w:style>
  <w:style w:type="character" w:customStyle="1" w:styleId="Ttulo8Char">
    <w:name w:val="Título 8 Char"/>
    <w:basedOn w:val="Fontepargpadro"/>
    <w:link w:val="Ttulo8"/>
    <w:rsid w:val="001F029D"/>
    <w:rPr>
      <w:rFonts w:ascii="Arial Narrow" w:eastAsia="Times New Roman" w:hAnsi="Arial Narrow" w:cs="Times New Roman"/>
      <w:b/>
      <w:bCs/>
      <w:snapToGrid w:val="0"/>
      <w:sz w:val="28"/>
      <w:szCs w:val="20"/>
      <w:lang w:val="pt-PT" w:eastAsia="pt-BR"/>
    </w:rPr>
  </w:style>
  <w:style w:type="character" w:customStyle="1" w:styleId="Ttulo9Char">
    <w:name w:val="Título 9 Char"/>
    <w:basedOn w:val="Fontepargpadro"/>
    <w:link w:val="Ttulo9"/>
    <w:rsid w:val="001F029D"/>
    <w:rPr>
      <w:rFonts w:ascii="Arial" w:eastAsia="Times New Roman" w:hAnsi="Arial" w:cs="Times New Roman"/>
      <w:sz w:val="20"/>
      <w:szCs w:val="20"/>
      <w:lang w:eastAsia="pt-BR"/>
    </w:rPr>
  </w:style>
  <w:style w:type="paragraph" w:styleId="Subttulo">
    <w:name w:val="Subtitle"/>
    <w:basedOn w:val="Normal"/>
    <w:link w:val="SubttuloChar"/>
    <w:qFormat/>
    <w:rsid w:val="001F029D"/>
    <w:pPr>
      <w:jc w:val="center"/>
    </w:pPr>
    <w:rPr>
      <w:sz w:val="28"/>
      <w:szCs w:val="20"/>
    </w:rPr>
  </w:style>
  <w:style w:type="character" w:customStyle="1" w:styleId="SubttuloChar">
    <w:name w:val="Subtítulo Char"/>
    <w:basedOn w:val="Fontepargpadro"/>
    <w:link w:val="Subttulo"/>
    <w:rsid w:val="001F029D"/>
    <w:rPr>
      <w:rFonts w:ascii="Times New Roman" w:eastAsia="Times New Roman" w:hAnsi="Times New Roman" w:cs="Times New Roman"/>
      <w:sz w:val="28"/>
      <w:szCs w:val="20"/>
      <w:lang w:eastAsia="pt-BR"/>
    </w:rPr>
  </w:style>
  <w:style w:type="paragraph" w:styleId="Cabealho">
    <w:name w:val="header"/>
    <w:aliases w:val="Cabeçalho1,Cabeçalho superior,Heading 1a,h,he,HeaderNN"/>
    <w:basedOn w:val="Normal"/>
    <w:link w:val="CabealhoChar"/>
    <w:uiPriority w:val="99"/>
    <w:rsid w:val="001F029D"/>
    <w:pPr>
      <w:tabs>
        <w:tab w:val="center" w:pos="4252"/>
        <w:tab w:val="right" w:pos="8504"/>
      </w:tabs>
    </w:pPr>
  </w:style>
  <w:style w:type="character" w:customStyle="1" w:styleId="CabealhoChar">
    <w:name w:val="Cabeçalho Char"/>
    <w:aliases w:val="Cabeçalho1 Char,Cabeçalho superior Char,Heading 1a Char,h Char,he Char,HeaderNN Char"/>
    <w:basedOn w:val="Fontepargpadro"/>
    <w:link w:val="Cabealho"/>
    <w:uiPriority w:val="99"/>
    <w:rsid w:val="001F029D"/>
    <w:rPr>
      <w:rFonts w:ascii="Times New Roman" w:eastAsia="Times New Roman" w:hAnsi="Times New Roman" w:cs="Times New Roman"/>
      <w:sz w:val="24"/>
      <w:szCs w:val="24"/>
      <w:lang w:eastAsia="pt-BR"/>
    </w:rPr>
  </w:style>
  <w:style w:type="paragraph" w:styleId="Rodap">
    <w:name w:val="footer"/>
    <w:basedOn w:val="Normal"/>
    <w:link w:val="RodapChar"/>
    <w:rsid w:val="001F029D"/>
    <w:pPr>
      <w:tabs>
        <w:tab w:val="center" w:pos="4252"/>
        <w:tab w:val="right" w:pos="8504"/>
      </w:tabs>
    </w:pPr>
  </w:style>
  <w:style w:type="character" w:customStyle="1" w:styleId="RodapChar">
    <w:name w:val="Rodapé Char"/>
    <w:basedOn w:val="Fontepargpadro"/>
    <w:link w:val="Rodap"/>
    <w:rsid w:val="001F029D"/>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1F029D"/>
    <w:pPr>
      <w:spacing w:after="120"/>
    </w:pPr>
    <w:rPr>
      <w:rFonts w:ascii="Arial" w:hAnsi="Arial"/>
      <w:szCs w:val="20"/>
    </w:rPr>
  </w:style>
  <w:style w:type="character" w:customStyle="1" w:styleId="CorpodetextoChar">
    <w:name w:val="Corpo de texto Char"/>
    <w:basedOn w:val="Fontepargpadro"/>
    <w:link w:val="Corpodetexto"/>
    <w:rsid w:val="001F029D"/>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1F029D"/>
    <w:pPr>
      <w:spacing w:after="120"/>
      <w:ind w:left="283"/>
    </w:pPr>
  </w:style>
  <w:style w:type="character" w:customStyle="1" w:styleId="RecuodecorpodetextoChar">
    <w:name w:val="Recuo de corpo de texto Char"/>
    <w:basedOn w:val="Fontepargpadro"/>
    <w:link w:val="Recuodecorpodetexto"/>
    <w:rsid w:val="001F029D"/>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1F029D"/>
    <w:pPr>
      <w:spacing w:after="120" w:line="480" w:lineRule="auto"/>
      <w:ind w:left="283"/>
    </w:pPr>
  </w:style>
  <w:style w:type="character" w:customStyle="1" w:styleId="Recuodecorpodetexto2Char">
    <w:name w:val="Recuo de corpo de texto 2 Char"/>
    <w:basedOn w:val="Fontepargpadro"/>
    <w:link w:val="Recuodecorpodetexto2"/>
    <w:uiPriority w:val="99"/>
    <w:rsid w:val="001F029D"/>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1F029D"/>
    <w:pPr>
      <w:spacing w:after="120" w:line="480" w:lineRule="auto"/>
    </w:pPr>
  </w:style>
  <w:style w:type="character" w:customStyle="1" w:styleId="Corpodetexto2Char">
    <w:name w:val="Corpo de texto 2 Char"/>
    <w:basedOn w:val="Fontepargpadro"/>
    <w:link w:val="Corpodetexto2"/>
    <w:rsid w:val="001F029D"/>
    <w:rPr>
      <w:rFonts w:ascii="Times New Roman" w:eastAsia="Times New Roman" w:hAnsi="Times New Roman" w:cs="Times New Roman"/>
      <w:sz w:val="24"/>
      <w:szCs w:val="24"/>
      <w:lang w:eastAsia="pt-BR"/>
    </w:rPr>
  </w:style>
  <w:style w:type="paragraph" w:customStyle="1" w:styleId="ata1Ttulo">
    <w:name w:val="ata1 Título"/>
    <w:basedOn w:val="Normal"/>
    <w:rsid w:val="001F029D"/>
    <w:pPr>
      <w:ind w:right="110"/>
      <w:jc w:val="center"/>
    </w:pPr>
    <w:rPr>
      <w:rFonts w:ascii="Bookman Old Style" w:hAnsi="Bookman Old Style" w:cs="Arial"/>
      <w:b/>
      <w:bCs/>
      <w:caps/>
      <w:sz w:val="18"/>
      <w:szCs w:val="18"/>
    </w:rPr>
  </w:style>
  <w:style w:type="character" w:styleId="Nmerodepgina">
    <w:name w:val="page number"/>
    <w:rsid w:val="001F029D"/>
    <w:rPr>
      <w:rFonts w:cs="Times New Roman"/>
    </w:rPr>
  </w:style>
  <w:style w:type="character" w:styleId="Hyperlink">
    <w:name w:val="Hyperlink"/>
    <w:rsid w:val="001F029D"/>
    <w:rPr>
      <w:color w:val="0000FF"/>
      <w:u w:val="single"/>
    </w:rPr>
  </w:style>
  <w:style w:type="paragraph" w:styleId="Ttulo">
    <w:name w:val="Title"/>
    <w:basedOn w:val="Normal"/>
    <w:link w:val="TtuloChar"/>
    <w:qFormat/>
    <w:rsid w:val="001F029D"/>
    <w:pPr>
      <w:jc w:val="center"/>
    </w:pPr>
    <w:rPr>
      <w:rFonts w:ascii="Arial" w:hAnsi="Arial"/>
      <w:b/>
      <w:bCs/>
    </w:rPr>
  </w:style>
  <w:style w:type="character" w:customStyle="1" w:styleId="TtuloChar">
    <w:name w:val="Título Char"/>
    <w:basedOn w:val="Fontepargpadro"/>
    <w:link w:val="Ttulo"/>
    <w:rsid w:val="001F029D"/>
    <w:rPr>
      <w:rFonts w:ascii="Arial" w:eastAsia="Times New Roman" w:hAnsi="Arial" w:cs="Times New Roman"/>
      <w:b/>
      <w:bCs/>
      <w:sz w:val="24"/>
      <w:szCs w:val="24"/>
      <w:lang w:eastAsia="pt-BR"/>
    </w:rPr>
  </w:style>
  <w:style w:type="paragraph" w:styleId="Textoembloco">
    <w:name w:val="Block Text"/>
    <w:basedOn w:val="Normal"/>
    <w:uiPriority w:val="99"/>
    <w:rsid w:val="001F029D"/>
    <w:pPr>
      <w:tabs>
        <w:tab w:val="left" w:pos="400"/>
        <w:tab w:val="left" w:pos="1085"/>
        <w:tab w:val="left" w:pos="3040"/>
        <w:tab w:val="left" w:pos="9020"/>
      </w:tabs>
      <w:overflowPunct w:val="0"/>
      <w:autoSpaceDE w:val="0"/>
      <w:autoSpaceDN w:val="0"/>
      <w:adjustRightInd w:val="0"/>
      <w:ind w:left="1560" w:right="141" w:hanging="851"/>
      <w:jc w:val="both"/>
      <w:textAlignment w:val="baseline"/>
    </w:pPr>
    <w:rPr>
      <w:rFonts w:ascii="Arial" w:hAnsi="Arial" w:cs="Arial"/>
      <w:sz w:val="20"/>
      <w:szCs w:val="20"/>
    </w:rPr>
  </w:style>
  <w:style w:type="paragraph" w:customStyle="1" w:styleId="xl22">
    <w:name w:val="xl22"/>
    <w:basedOn w:val="Normal"/>
    <w:rsid w:val="001F029D"/>
    <w:pPr>
      <w:spacing w:before="280" w:after="280"/>
    </w:pPr>
    <w:rPr>
      <w:rFonts w:ascii="Arial" w:eastAsia="Arial Unicode MS" w:hAnsi="Arial"/>
      <w:b/>
      <w:bCs/>
      <w:sz w:val="20"/>
      <w:szCs w:val="20"/>
      <w:lang w:eastAsia="ar-SA"/>
    </w:rPr>
  </w:style>
  <w:style w:type="paragraph" w:customStyle="1" w:styleId="itema">
    <w:name w:val="itema"/>
    <w:basedOn w:val="Normal"/>
    <w:rsid w:val="001F029D"/>
    <w:pPr>
      <w:widowControl w:val="0"/>
      <w:suppressAutoHyphens/>
      <w:autoSpaceDE w:val="0"/>
      <w:autoSpaceDN w:val="0"/>
      <w:jc w:val="both"/>
    </w:pPr>
    <w:rPr>
      <w:rFonts w:ascii="Arial" w:hAnsi="Arial" w:cs="Arial"/>
      <w:color w:val="000000"/>
      <w:sz w:val="23"/>
      <w:szCs w:val="23"/>
    </w:rPr>
  </w:style>
  <w:style w:type="paragraph" w:customStyle="1" w:styleId="p2">
    <w:name w:val="p2"/>
    <w:basedOn w:val="Normal"/>
    <w:rsid w:val="001F029D"/>
    <w:pPr>
      <w:widowControl w:val="0"/>
      <w:tabs>
        <w:tab w:val="left" w:pos="1680"/>
      </w:tabs>
      <w:autoSpaceDE w:val="0"/>
      <w:autoSpaceDN w:val="0"/>
      <w:spacing w:line="280" w:lineRule="auto"/>
      <w:ind w:left="288" w:hanging="1008"/>
      <w:jc w:val="both"/>
    </w:pPr>
    <w:rPr>
      <w:sz w:val="20"/>
      <w:szCs w:val="20"/>
    </w:rPr>
  </w:style>
  <w:style w:type="paragraph" w:styleId="Recuodecorpodetexto3">
    <w:name w:val="Body Text Indent 3"/>
    <w:basedOn w:val="Normal"/>
    <w:link w:val="Recuodecorpodetexto3Char"/>
    <w:rsid w:val="001F029D"/>
    <w:pPr>
      <w:ind w:left="1080" w:hanging="540"/>
      <w:jc w:val="both"/>
    </w:pPr>
    <w:rPr>
      <w:rFonts w:ascii="Arial" w:hAnsi="Arial"/>
      <w:color w:val="000000"/>
      <w:sz w:val="20"/>
      <w:szCs w:val="20"/>
    </w:rPr>
  </w:style>
  <w:style w:type="character" w:customStyle="1" w:styleId="Recuodecorpodetexto3Char">
    <w:name w:val="Recuo de corpo de texto 3 Char"/>
    <w:basedOn w:val="Fontepargpadro"/>
    <w:link w:val="Recuodecorpodetexto3"/>
    <w:rsid w:val="001F029D"/>
    <w:rPr>
      <w:rFonts w:ascii="Arial" w:eastAsia="Times New Roman" w:hAnsi="Arial" w:cs="Times New Roman"/>
      <w:color w:val="000000"/>
      <w:sz w:val="20"/>
      <w:szCs w:val="20"/>
      <w:lang w:eastAsia="pt-BR"/>
    </w:rPr>
  </w:style>
  <w:style w:type="paragraph" w:customStyle="1" w:styleId="WW-Recuodecorpodetexto3">
    <w:name w:val="WW-Recuo de corpo de texto 3"/>
    <w:basedOn w:val="Normal"/>
    <w:rsid w:val="001F029D"/>
    <w:pPr>
      <w:ind w:left="709" w:hanging="709"/>
      <w:jc w:val="both"/>
    </w:pPr>
    <w:rPr>
      <w:sz w:val="20"/>
      <w:szCs w:val="20"/>
      <w:lang w:eastAsia="ar-SA"/>
    </w:rPr>
  </w:style>
  <w:style w:type="paragraph" w:customStyle="1" w:styleId="Textopadro">
    <w:name w:val="Texto padrão"/>
    <w:basedOn w:val="Normal"/>
    <w:rsid w:val="001F029D"/>
    <w:pPr>
      <w:widowControl w:val="0"/>
    </w:pPr>
    <w:rPr>
      <w:sz w:val="20"/>
      <w:szCs w:val="20"/>
      <w:lang w:val="en-US"/>
    </w:rPr>
  </w:style>
  <w:style w:type="paragraph" w:customStyle="1" w:styleId="WW-Corpodetexto2">
    <w:name w:val="WW-Corpo de texto 2"/>
    <w:basedOn w:val="Normal"/>
    <w:rsid w:val="001F029D"/>
    <w:rPr>
      <w:sz w:val="20"/>
      <w:szCs w:val="20"/>
      <w:lang w:eastAsia="ar-SA"/>
    </w:rPr>
  </w:style>
  <w:style w:type="paragraph" w:customStyle="1" w:styleId="Abertura">
    <w:name w:val="Abertura"/>
    <w:basedOn w:val="Normal"/>
    <w:rsid w:val="001F029D"/>
    <w:pPr>
      <w:spacing w:before="567" w:after="567"/>
      <w:ind w:left="284" w:hanging="284"/>
      <w:jc w:val="both"/>
    </w:pPr>
    <w:rPr>
      <w:rFonts w:ascii="Ottawa" w:hAnsi="Ottawa"/>
      <w:sz w:val="22"/>
      <w:szCs w:val="22"/>
    </w:rPr>
  </w:style>
  <w:style w:type="paragraph" w:customStyle="1" w:styleId="clusula">
    <w:name w:val="cláusula"/>
    <w:basedOn w:val="Normal"/>
    <w:next w:val="Normal"/>
    <w:rsid w:val="001F029D"/>
    <w:pPr>
      <w:keepNext/>
      <w:spacing w:before="480" w:after="120"/>
      <w:ind w:left="284" w:hanging="284"/>
      <w:jc w:val="center"/>
    </w:pPr>
    <w:rPr>
      <w:rFonts w:ascii="Ottawa" w:hAnsi="Ottawa"/>
      <w:b/>
      <w:bCs/>
      <w:spacing w:val="35"/>
      <w:sz w:val="20"/>
      <w:szCs w:val="20"/>
    </w:rPr>
  </w:style>
  <w:style w:type="paragraph" w:customStyle="1" w:styleId="ClusulaBody">
    <w:name w:val="Cláusula Body"/>
    <w:basedOn w:val="Normal"/>
    <w:rsid w:val="001F029D"/>
    <w:pPr>
      <w:spacing w:before="120" w:after="120"/>
      <w:ind w:left="851" w:hanging="454"/>
      <w:jc w:val="both"/>
    </w:pPr>
    <w:rPr>
      <w:rFonts w:ascii="Ottawa" w:hAnsi="Ottawa"/>
      <w:sz w:val="22"/>
      <w:szCs w:val="22"/>
    </w:rPr>
  </w:style>
  <w:style w:type="paragraph" w:customStyle="1" w:styleId="ClusulaBody2">
    <w:name w:val="Cláusula Body2"/>
    <w:basedOn w:val="ClusulaBody"/>
    <w:rsid w:val="001F029D"/>
    <w:pPr>
      <w:spacing w:before="240"/>
      <w:ind w:left="964" w:hanging="494"/>
    </w:pPr>
  </w:style>
  <w:style w:type="paragraph" w:styleId="NormalWeb">
    <w:name w:val="Normal (Web)"/>
    <w:basedOn w:val="Normal"/>
    <w:rsid w:val="001F029D"/>
    <w:pPr>
      <w:spacing w:before="100" w:beforeAutospacing="1" w:after="100" w:afterAutospacing="1"/>
    </w:pPr>
    <w:rPr>
      <w:rFonts w:ascii="Arial Unicode MS" w:eastAsia="Arial Unicode MS" w:hAnsi="Arial Unicode MS" w:cs="Arial Unicode MS" w:hint="eastAsia"/>
      <w:sz w:val="20"/>
      <w:szCs w:val="20"/>
    </w:rPr>
  </w:style>
  <w:style w:type="paragraph" w:styleId="Corpodetexto3">
    <w:name w:val="Body Text 3"/>
    <w:basedOn w:val="Normal"/>
    <w:link w:val="Corpodetexto3Char"/>
    <w:rsid w:val="001F029D"/>
    <w:pPr>
      <w:spacing w:after="120"/>
    </w:pPr>
    <w:rPr>
      <w:sz w:val="16"/>
      <w:szCs w:val="16"/>
    </w:rPr>
  </w:style>
  <w:style w:type="character" w:customStyle="1" w:styleId="Corpodetexto3Char">
    <w:name w:val="Corpo de texto 3 Char"/>
    <w:basedOn w:val="Fontepargpadro"/>
    <w:link w:val="Corpodetexto3"/>
    <w:rsid w:val="001F029D"/>
    <w:rPr>
      <w:rFonts w:ascii="Times New Roman" w:eastAsia="Times New Roman" w:hAnsi="Times New Roman" w:cs="Times New Roman"/>
      <w:sz w:val="16"/>
      <w:szCs w:val="16"/>
      <w:lang w:eastAsia="pt-BR"/>
    </w:rPr>
  </w:style>
  <w:style w:type="paragraph" w:styleId="Textodenotaderodap">
    <w:name w:val="footnote text"/>
    <w:basedOn w:val="Normal"/>
    <w:link w:val="TextodenotaderodapChar"/>
    <w:rsid w:val="001F029D"/>
    <w:rPr>
      <w:sz w:val="20"/>
      <w:szCs w:val="20"/>
    </w:rPr>
  </w:style>
  <w:style w:type="character" w:customStyle="1" w:styleId="TextodenotaderodapChar">
    <w:name w:val="Texto de nota de rodapé Char"/>
    <w:basedOn w:val="Fontepargpadro"/>
    <w:link w:val="Textodenotaderodap"/>
    <w:rsid w:val="001F029D"/>
    <w:rPr>
      <w:rFonts w:ascii="Times New Roman" w:eastAsia="Times New Roman" w:hAnsi="Times New Roman" w:cs="Times New Roman"/>
      <w:sz w:val="20"/>
      <w:szCs w:val="20"/>
      <w:lang w:eastAsia="pt-BR"/>
    </w:rPr>
  </w:style>
  <w:style w:type="character" w:styleId="Refdenotaderodap">
    <w:name w:val="footnote reference"/>
    <w:rsid w:val="001F029D"/>
    <w:rPr>
      <w:vertAlign w:val="superscript"/>
    </w:rPr>
  </w:style>
  <w:style w:type="paragraph" w:customStyle="1" w:styleId="Corpodetexto31">
    <w:name w:val="Corpo de texto 31"/>
    <w:basedOn w:val="Normal"/>
    <w:rsid w:val="001F029D"/>
    <w:pPr>
      <w:widowControl w:val="0"/>
      <w:jc w:val="both"/>
    </w:pPr>
    <w:rPr>
      <w:sz w:val="20"/>
      <w:szCs w:val="20"/>
    </w:rPr>
  </w:style>
  <w:style w:type="paragraph" w:styleId="Commarcadores">
    <w:name w:val="List Bullet"/>
    <w:basedOn w:val="Normal"/>
    <w:autoRedefine/>
    <w:rsid w:val="001F029D"/>
    <w:pPr>
      <w:numPr>
        <w:numId w:val="1"/>
      </w:numPr>
    </w:pPr>
    <w:rPr>
      <w:sz w:val="20"/>
      <w:szCs w:val="20"/>
    </w:rPr>
  </w:style>
  <w:style w:type="paragraph" w:customStyle="1" w:styleId="p7">
    <w:name w:val="p7"/>
    <w:basedOn w:val="Normal"/>
    <w:rsid w:val="001F029D"/>
    <w:pPr>
      <w:widowControl w:val="0"/>
      <w:tabs>
        <w:tab w:val="left" w:pos="4380"/>
        <w:tab w:val="left" w:pos="4840"/>
      </w:tabs>
      <w:spacing w:line="380" w:lineRule="atLeast"/>
      <w:ind w:left="1440" w:firstLine="4320"/>
    </w:pPr>
    <w:rPr>
      <w:snapToGrid w:val="0"/>
      <w:sz w:val="20"/>
      <w:szCs w:val="20"/>
    </w:rPr>
  </w:style>
  <w:style w:type="character" w:styleId="Forte">
    <w:name w:val="Strong"/>
    <w:uiPriority w:val="22"/>
    <w:qFormat/>
    <w:rsid w:val="001F029D"/>
    <w:rPr>
      <w:b/>
      <w:bCs/>
    </w:rPr>
  </w:style>
  <w:style w:type="paragraph" w:customStyle="1" w:styleId="Recuodecorpodetexto21">
    <w:name w:val="Recuo de corpo de texto 21"/>
    <w:basedOn w:val="Normal"/>
    <w:uiPriority w:val="99"/>
    <w:rsid w:val="001F029D"/>
    <w:pPr>
      <w:suppressAutoHyphens/>
      <w:spacing w:after="240"/>
      <w:ind w:left="709" w:hanging="709"/>
      <w:jc w:val="both"/>
    </w:pPr>
    <w:rPr>
      <w:rFonts w:ascii="Arial" w:hAnsi="Arial"/>
      <w:sz w:val="20"/>
      <w:szCs w:val="20"/>
      <w:lang w:eastAsia="ar-SA"/>
    </w:rPr>
  </w:style>
  <w:style w:type="character" w:styleId="Refdecomentrio">
    <w:name w:val="annotation reference"/>
    <w:rsid w:val="001F029D"/>
    <w:rPr>
      <w:sz w:val="16"/>
      <w:szCs w:val="16"/>
    </w:rPr>
  </w:style>
  <w:style w:type="paragraph" w:styleId="Textodecomentrio">
    <w:name w:val="annotation text"/>
    <w:basedOn w:val="Normal"/>
    <w:link w:val="TextodecomentrioChar"/>
    <w:rsid w:val="001F029D"/>
    <w:rPr>
      <w:sz w:val="20"/>
      <w:szCs w:val="20"/>
    </w:rPr>
  </w:style>
  <w:style w:type="character" w:customStyle="1" w:styleId="TextodecomentrioChar">
    <w:name w:val="Texto de comentário Char"/>
    <w:basedOn w:val="Fontepargpadro"/>
    <w:link w:val="Textodecomentrio"/>
    <w:rsid w:val="001F029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1F029D"/>
    <w:rPr>
      <w:b/>
      <w:bCs/>
    </w:rPr>
  </w:style>
  <w:style w:type="character" w:customStyle="1" w:styleId="AssuntodocomentrioChar">
    <w:name w:val="Assunto do comentário Char"/>
    <w:basedOn w:val="TextodecomentrioChar"/>
    <w:link w:val="Assuntodocomentrio"/>
    <w:uiPriority w:val="99"/>
    <w:rsid w:val="001F029D"/>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1F029D"/>
    <w:rPr>
      <w:rFonts w:ascii="Tahoma" w:hAnsi="Tahoma"/>
      <w:sz w:val="16"/>
      <w:szCs w:val="16"/>
    </w:rPr>
  </w:style>
  <w:style w:type="character" w:customStyle="1" w:styleId="TextodebaloChar">
    <w:name w:val="Texto de balão Char"/>
    <w:basedOn w:val="Fontepargpadro"/>
    <w:link w:val="Textodebalo"/>
    <w:uiPriority w:val="99"/>
    <w:rsid w:val="001F029D"/>
    <w:rPr>
      <w:rFonts w:ascii="Tahoma" w:eastAsia="Times New Roman" w:hAnsi="Tahoma" w:cs="Times New Roman"/>
      <w:sz w:val="16"/>
      <w:szCs w:val="16"/>
      <w:lang w:eastAsia="pt-BR"/>
    </w:rPr>
  </w:style>
  <w:style w:type="paragraph" w:customStyle="1" w:styleId="Recuodecorpodetexto1">
    <w:name w:val="Recuo de corpo de texto1"/>
    <w:basedOn w:val="Normal"/>
    <w:rsid w:val="001F029D"/>
    <w:pPr>
      <w:ind w:right="1928"/>
      <w:jc w:val="both"/>
    </w:pPr>
    <w:rPr>
      <w:rFonts w:ascii="Arial" w:hAnsi="Arial" w:cs="Arial"/>
    </w:rPr>
  </w:style>
  <w:style w:type="paragraph" w:styleId="PargrafodaLista">
    <w:name w:val="List Paragraph"/>
    <w:basedOn w:val="Normal"/>
    <w:link w:val="PargrafodaListaChar"/>
    <w:uiPriority w:val="34"/>
    <w:qFormat/>
    <w:rsid w:val="001F029D"/>
    <w:pPr>
      <w:suppressAutoHyphens/>
      <w:ind w:left="720"/>
      <w:contextualSpacing/>
    </w:pPr>
    <w:rPr>
      <w:sz w:val="20"/>
      <w:szCs w:val="20"/>
      <w:lang w:eastAsia="ar-SA"/>
    </w:rPr>
  </w:style>
  <w:style w:type="paragraph" w:customStyle="1" w:styleId="Corpodetexto311">
    <w:name w:val="Corpo de texto 311"/>
    <w:basedOn w:val="Normal"/>
    <w:uiPriority w:val="99"/>
    <w:rsid w:val="001F029D"/>
    <w:pPr>
      <w:suppressAutoHyphens/>
      <w:jc w:val="both"/>
    </w:pPr>
    <w:rPr>
      <w:sz w:val="25"/>
      <w:szCs w:val="20"/>
      <w:lang w:eastAsia="ar-SA"/>
    </w:rPr>
  </w:style>
  <w:style w:type="character" w:styleId="HiperlinkVisitado">
    <w:name w:val="FollowedHyperlink"/>
    <w:uiPriority w:val="99"/>
    <w:unhideWhenUsed/>
    <w:rsid w:val="001F029D"/>
    <w:rPr>
      <w:color w:val="800080"/>
      <w:u w:val="single"/>
    </w:rPr>
  </w:style>
  <w:style w:type="character" w:customStyle="1" w:styleId="st1">
    <w:name w:val="st1"/>
    <w:basedOn w:val="Fontepargpadro"/>
    <w:rsid w:val="001F029D"/>
  </w:style>
  <w:style w:type="paragraph" w:customStyle="1" w:styleId="Default">
    <w:name w:val="Default"/>
    <w:rsid w:val="001F029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029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
    <w:name w:val="Sem lista1"/>
    <w:next w:val="Semlista"/>
    <w:uiPriority w:val="99"/>
    <w:semiHidden/>
    <w:unhideWhenUsed/>
    <w:rsid w:val="001F029D"/>
  </w:style>
  <w:style w:type="paragraph" w:customStyle="1" w:styleId="Document1">
    <w:name w:val="Document 1"/>
    <w:rsid w:val="001F029D"/>
    <w:pPr>
      <w:keepNext/>
      <w:keepLines/>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Estilo1">
    <w:name w:val="Estilo1"/>
    <w:basedOn w:val="Normal"/>
    <w:rsid w:val="001F029D"/>
    <w:pPr>
      <w:spacing w:after="120" w:line="360" w:lineRule="auto"/>
      <w:ind w:left="567"/>
      <w:jc w:val="both"/>
    </w:pPr>
    <w:rPr>
      <w:sz w:val="20"/>
      <w:szCs w:val="20"/>
    </w:rPr>
  </w:style>
  <w:style w:type="paragraph" w:customStyle="1" w:styleId="P30">
    <w:name w:val="P30"/>
    <w:basedOn w:val="Normal"/>
    <w:rsid w:val="001F029D"/>
    <w:pPr>
      <w:snapToGrid w:val="0"/>
      <w:jc w:val="both"/>
    </w:pPr>
    <w:rPr>
      <w:b/>
      <w:szCs w:val="20"/>
    </w:rPr>
  </w:style>
  <w:style w:type="paragraph" w:customStyle="1" w:styleId="A250875">
    <w:name w:val="_A250875"/>
    <w:basedOn w:val="Normal"/>
    <w:rsid w:val="001F029D"/>
    <w:pPr>
      <w:ind w:left="1008" w:firstLine="3456"/>
      <w:jc w:val="both"/>
    </w:pPr>
    <w:rPr>
      <w:rFonts w:ascii="Tms Rmn" w:hAnsi="Tms Rmn"/>
      <w:szCs w:val="20"/>
    </w:rPr>
  </w:style>
  <w:style w:type="paragraph" w:customStyle="1" w:styleId="A251075">
    <w:name w:val="_A251075"/>
    <w:basedOn w:val="Normal"/>
    <w:rsid w:val="001F029D"/>
    <w:pPr>
      <w:tabs>
        <w:tab w:val="left" w:pos="3600"/>
      </w:tabs>
      <w:ind w:left="1296" w:firstLine="3456"/>
      <w:jc w:val="both"/>
    </w:pPr>
    <w:rPr>
      <w:rFonts w:ascii="Tms Rmn" w:hAnsi="Tms Rmn"/>
      <w:szCs w:val="20"/>
    </w:rPr>
  </w:style>
  <w:style w:type="paragraph" w:customStyle="1" w:styleId="A251275">
    <w:name w:val="_A251275"/>
    <w:basedOn w:val="Normal"/>
    <w:rsid w:val="001F029D"/>
    <w:pPr>
      <w:tabs>
        <w:tab w:val="left" w:pos="3600"/>
      </w:tabs>
      <w:ind w:left="1584" w:firstLine="3456"/>
      <w:jc w:val="both"/>
    </w:pPr>
    <w:rPr>
      <w:rFonts w:ascii="Tms Rmn" w:hAnsi="Tms Rmn"/>
      <w:szCs w:val="20"/>
    </w:rPr>
  </w:style>
  <w:style w:type="paragraph" w:customStyle="1" w:styleId="Corpodetexto21">
    <w:name w:val="Corpo de texto 21"/>
    <w:basedOn w:val="Normal"/>
    <w:rsid w:val="001F029D"/>
    <w:pPr>
      <w:ind w:firstLine="709"/>
      <w:jc w:val="both"/>
    </w:pPr>
    <w:rPr>
      <w:szCs w:val="20"/>
    </w:rPr>
  </w:style>
  <w:style w:type="paragraph" w:customStyle="1" w:styleId="A251175">
    <w:name w:val="_A251175"/>
    <w:basedOn w:val="Normal"/>
    <w:rsid w:val="001F029D"/>
    <w:pPr>
      <w:ind w:left="1440" w:firstLine="3456"/>
      <w:jc w:val="both"/>
    </w:pPr>
    <w:rPr>
      <w:rFonts w:ascii="Tms Rmn" w:hAnsi="Tms Rmn"/>
      <w:szCs w:val="20"/>
    </w:rPr>
  </w:style>
  <w:style w:type="paragraph" w:styleId="MapadoDocumento">
    <w:name w:val="Document Map"/>
    <w:basedOn w:val="Normal"/>
    <w:link w:val="MapadoDocumentoChar"/>
    <w:rsid w:val="001F029D"/>
    <w:rPr>
      <w:rFonts w:ascii="Tahoma" w:hAnsi="Tahoma"/>
      <w:sz w:val="16"/>
      <w:szCs w:val="16"/>
    </w:rPr>
  </w:style>
  <w:style w:type="character" w:customStyle="1" w:styleId="MapadoDocumentoChar">
    <w:name w:val="Mapa do Documento Char"/>
    <w:basedOn w:val="Fontepargpadro"/>
    <w:link w:val="MapadoDocumento"/>
    <w:rsid w:val="001F029D"/>
    <w:rPr>
      <w:rFonts w:ascii="Tahoma" w:eastAsia="Times New Roman" w:hAnsi="Tahoma" w:cs="Times New Roman"/>
      <w:sz w:val="16"/>
      <w:szCs w:val="16"/>
      <w:lang w:eastAsia="pt-BR"/>
    </w:rPr>
  </w:style>
  <w:style w:type="character" w:styleId="nfase">
    <w:name w:val="Emphasis"/>
    <w:uiPriority w:val="20"/>
    <w:qFormat/>
    <w:rsid w:val="001F029D"/>
    <w:rPr>
      <w:i/>
      <w:iCs/>
    </w:rPr>
  </w:style>
  <w:style w:type="paragraph" w:customStyle="1" w:styleId="ementa">
    <w:name w:val="ementa"/>
    <w:basedOn w:val="Normal"/>
    <w:rsid w:val="001F029D"/>
    <w:pPr>
      <w:spacing w:before="150" w:after="450"/>
      <w:ind w:left="5670" w:right="150"/>
      <w:jc w:val="both"/>
    </w:pPr>
    <w:rPr>
      <w:sz w:val="22"/>
      <w:szCs w:val="22"/>
    </w:rPr>
  </w:style>
  <w:style w:type="paragraph" w:customStyle="1" w:styleId="autoridade">
    <w:name w:val="autoridade"/>
    <w:basedOn w:val="Normal"/>
    <w:rsid w:val="001F029D"/>
    <w:pPr>
      <w:spacing w:before="150" w:after="90"/>
      <w:ind w:left="180" w:right="150" w:firstLine="567"/>
      <w:jc w:val="both"/>
    </w:pPr>
    <w:rPr>
      <w:sz w:val="20"/>
      <w:szCs w:val="20"/>
    </w:rPr>
  </w:style>
  <w:style w:type="paragraph" w:styleId="Commarcadores5">
    <w:name w:val="List Bullet 5"/>
    <w:basedOn w:val="Normal"/>
    <w:rsid w:val="001F029D"/>
    <w:pPr>
      <w:suppressAutoHyphens/>
      <w:ind w:left="1415" w:hanging="283"/>
    </w:pPr>
    <w:rPr>
      <w:sz w:val="20"/>
      <w:szCs w:val="20"/>
      <w:lang w:eastAsia="zh-CN"/>
    </w:rPr>
  </w:style>
  <w:style w:type="character" w:customStyle="1" w:styleId="ecxapple-converted-space">
    <w:name w:val="ecxapple-converted-space"/>
    <w:basedOn w:val="Fontepargpadro"/>
    <w:rsid w:val="001F029D"/>
  </w:style>
  <w:style w:type="character" w:customStyle="1" w:styleId="PargrafodaListaChar">
    <w:name w:val="Parágrafo da Lista Char"/>
    <w:link w:val="PargrafodaLista"/>
    <w:uiPriority w:val="34"/>
    <w:locked/>
    <w:rsid w:val="001F029D"/>
    <w:rPr>
      <w:rFonts w:ascii="Times New Roman" w:eastAsia="Times New Roman" w:hAnsi="Times New Roman" w:cs="Times New Roman"/>
      <w:sz w:val="20"/>
      <w:szCs w:val="20"/>
      <w:lang w:eastAsia="ar-SA"/>
    </w:rPr>
  </w:style>
  <w:style w:type="paragraph" w:customStyle="1" w:styleId="reservado3">
    <w:name w:val="reservado3"/>
    <w:basedOn w:val="Normal"/>
    <w:rsid w:val="001F029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TpicoTR">
    <w:name w:val="Tópico TR"/>
    <w:basedOn w:val="Estilo1"/>
    <w:link w:val="TpicoTRChar"/>
    <w:qFormat/>
    <w:rsid w:val="000357B6"/>
    <w:pPr>
      <w:spacing w:after="160" w:line="259" w:lineRule="auto"/>
      <w:ind w:left="0"/>
      <w:jc w:val="left"/>
    </w:pPr>
    <w:rPr>
      <w:rFonts w:ascii="Arial" w:eastAsiaTheme="minorHAnsi" w:hAnsi="Arial" w:cstheme="minorBidi"/>
      <w:b/>
      <w:sz w:val="24"/>
      <w:szCs w:val="22"/>
      <w:lang w:eastAsia="en-US"/>
    </w:rPr>
  </w:style>
  <w:style w:type="character" w:customStyle="1" w:styleId="TpicoTRChar">
    <w:name w:val="Tópico TR Char"/>
    <w:basedOn w:val="Fontepargpadro"/>
    <w:link w:val="TpicoTR"/>
    <w:rsid w:val="000357B6"/>
    <w:rPr>
      <w:rFonts w:ascii="Arial" w:hAnsi="Arial"/>
      <w:b/>
      <w:sz w:val="24"/>
    </w:rPr>
  </w:style>
  <w:style w:type="table" w:styleId="TabeladeGrade4-nfase3">
    <w:name w:val="Grid Table 4 Accent 3"/>
    <w:basedOn w:val="Tabelanormal"/>
    <w:uiPriority w:val="49"/>
    <w:rsid w:val="00BB7EA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591">
      <w:bodyDiv w:val="1"/>
      <w:marLeft w:val="0"/>
      <w:marRight w:val="0"/>
      <w:marTop w:val="0"/>
      <w:marBottom w:val="0"/>
      <w:divBdr>
        <w:top w:val="none" w:sz="0" w:space="0" w:color="auto"/>
        <w:left w:val="none" w:sz="0" w:space="0" w:color="auto"/>
        <w:bottom w:val="none" w:sz="0" w:space="0" w:color="auto"/>
        <w:right w:val="none" w:sz="0" w:space="0" w:color="auto"/>
      </w:divBdr>
    </w:div>
    <w:div w:id="291794773">
      <w:bodyDiv w:val="1"/>
      <w:marLeft w:val="0"/>
      <w:marRight w:val="0"/>
      <w:marTop w:val="0"/>
      <w:marBottom w:val="0"/>
      <w:divBdr>
        <w:top w:val="none" w:sz="0" w:space="0" w:color="auto"/>
        <w:left w:val="none" w:sz="0" w:space="0" w:color="auto"/>
        <w:bottom w:val="none" w:sz="0" w:space="0" w:color="auto"/>
        <w:right w:val="none" w:sz="0" w:space="0" w:color="auto"/>
      </w:divBdr>
    </w:div>
    <w:div w:id="34663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visa.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E3128-0CFC-4795-B8AA-EB8B5DEF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49</Pages>
  <Words>15639</Words>
  <Characters>84453</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Prefeitura Municipal de Douradina</cp:lastModifiedBy>
  <cp:revision>5</cp:revision>
  <cp:lastPrinted>2022-07-14T15:16:00Z</cp:lastPrinted>
  <dcterms:created xsi:type="dcterms:W3CDTF">2021-06-22T14:50:00Z</dcterms:created>
  <dcterms:modified xsi:type="dcterms:W3CDTF">2022-07-14T15:50:00Z</dcterms:modified>
</cp:coreProperties>
</file>