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28808741"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1B349D">
        <w:rPr>
          <w:rFonts w:ascii="Arial" w:hAnsi="Arial" w:cs="Arial"/>
          <w:b/>
          <w:bCs/>
        </w:rPr>
        <w:t>27/2022</w:t>
      </w:r>
    </w:p>
    <w:p w14:paraId="63DA00E3" w14:textId="4817BAE7"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1B349D">
        <w:rPr>
          <w:rFonts w:ascii="Arial" w:hAnsi="Arial" w:cs="Arial"/>
          <w:b/>
          <w:bCs/>
        </w:rPr>
        <w:t>63/2022</w:t>
      </w:r>
    </w:p>
    <w:p w14:paraId="3D60FB74"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7F830FEF" w14:textId="77777777" w:rsidR="008453EE" w:rsidRPr="00E21105" w:rsidRDefault="008453EE" w:rsidP="008453EE">
      <w:pPr>
        <w:jc w:val="center"/>
        <w:rPr>
          <w:rFonts w:ascii="Arial" w:eastAsia="Calibri" w:hAnsi="Arial" w:cs="Arial"/>
          <w:b/>
          <w:u w:val="single"/>
        </w:rPr>
      </w:pPr>
      <w:r w:rsidRPr="00E21105">
        <w:rPr>
          <w:rFonts w:ascii="Arial" w:eastAsia="Calibri" w:hAnsi="Arial" w:cs="Arial"/>
          <w:b/>
          <w:u w:val="single"/>
        </w:rPr>
        <w:t>EXCLUSIVO - LC 123/2006</w:t>
      </w:r>
    </w:p>
    <w:p w14:paraId="1077F65B" w14:textId="77777777" w:rsidR="00487872" w:rsidRDefault="00487872" w:rsidP="00487872">
      <w:pPr>
        <w:jc w:val="center"/>
        <w:outlineLvl w:val="0"/>
        <w:rPr>
          <w:rFonts w:ascii="Arial" w:hAnsi="Arial" w:cs="Arial"/>
          <w:b/>
        </w:rPr>
      </w:pPr>
    </w:p>
    <w:p w14:paraId="6532C039" w14:textId="77777777" w:rsidR="001176A1" w:rsidRPr="00F80C40" w:rsidRDefault="001176A1" w:rsidP="00DB5AC1">
      <w:pPr>
        <w:jc w:val="both"/>
        <w:outlineLvl w:val="0"/>
        <w:rPr>
          <w:rFonts w:ascii="Arial" w:hAnsi="Arial" w:cs="Arial"/>
          <w:b/>
        </w:rPr>
      </w:pPr>
      <w:r w:rsidRPr="00F80C40">
        <w:rPr>
          <w:rFonts w:ascii="Arial" w:hAnsi="Arial" w:cs="Arial"/>
          <w:b/>
        </w:rPr>
        <w:t>MENOR PREÇO POR ITEM</w:t>
      </w:r>
    </w:p>
    <w:p w14:paraId="2C6F852F" w14:textId="77777777" w:rsidR="001D01A6" w:rsidRPr="007D4DE6" w:rsidRDefault="001D01A6" w:rsidP="001D01A6">
      <w:pPr>
        <w:pStyle w:val="TpicoTR"/>
        <w:autoSpaceDE w:val="0"/>
        <w:autoSpaceDN w:val="0"/>
        <w:adjustRightInd w:val="0"/>
        <w:spacing w:line="276" w:lineRule="auto"/>
        <w:jc w:val="both"/>
        <w:rPr>
          <w:rFonts w:cs="Arial"/>
          <w:szCs w:val="24"/>
          <w:u w:val="single"/>
        </w:rPr>
      </w:pPr>
    </w:p>
    <w:p w14:paraId="7C4B344F" w14:textId="6B6C4340" w:rsidR="00775BE0" w:rsidRPr="007D4DE6" w:rsidRDefault="001176A1" w:rsidP="00775BE0">
      <w:pPr>
        <w:jc w:val="both"/>
        <w:rPr>
          <w:rFonts w:ascii="Arial" w:hAnsi="Arial" w:cs="Arial"/>
        </w:rPr>
      </w:pPr>
      <w:r w:rsidRPr="007D4DE6">
        <w:rPr>
          <w:rFonts w:ascii="Arial" w:hAnsi="Arial" w:cs="Arial"/>
          <w:b/>
          <w:u w:val="single"/>
        </w:rPr>
        <w:t>OBJETO</w:t>
      </w:r>
      <w:r w:rsidRPr="007D4DE6">
        <w:rPr>
          <w:rFonts w:ascii="Arial" w:hAnsi="Arial" w:cs="Arial"/>
          <w:b/>
        </w:rPr>
        <w:t>:</w:t>
      </w:r>
      <w:r w:rsidR="001D01A6" w:rsidRPr="007D4DE6">
        <w:rPr>
          <w:rFonts w:ascii="Arial" w:hAnsi="Arial" w:cs="Arial"/>
        </w:rPr>
        <w:t xml:space="preserve"> </w:t>
      </w:r>
      <w:r w:rsidR="007D4DE6" w:rsidRPr="007D4DE6">
        <w:rPr>
          <w:rFonts w:ascii="Arial" w:hAnsi="Arial" w:cs="Arial"/>
        </w:rPr>
        <w:t>Registro de preços objetivando futura e eventual aquisição concreto asfáltico com FCK a 35Mpa para aplicação em manutenção de pavimentos (tapa-buracos) e construção de redutores de velocidade (quebra-molas), com aplicação rápida, em atendimento as demandas da Secretaria Municipal de Via e Obras Públicas</w:t>
      </w:r>
      <w:r w:rsidR="00775BE0" w:rsidRPr="007D4DE6">
        <w:rPr>
          <w:rFonts w:ascii="Arial" w:hAnsi="Arial" w:cs="Arial"/>
        </w:rPr>
        <w:t xml:space="preserve">, conforme </w:t>
      </w:r>
      <w:r w:rsidR="00775BE0" w:rsidRPr="007D4DE6">
        <w:rPr>
          <w:rFonts w:ascii="Arial" w:hAnsi="Arial" w:cs="Arial"/>
          <w:b/>
        </w:rPr>
        <w:t>Proposta de Preço - ANEXO I e termo de Referência Anexo II do Edital</w:t>
      </w:r>
      <w:r w:rsidR="00775BE0" w:rsidRPr="007D4DE6">
        <w:rPr>
          <w:rFonts w:ascii="Arial" w:hAnsi="Arial" w:cs="Arial"/>
        </w:rPr>
        <w:t>.</w:t>
      </w:r>
    </w:p>
    <w:p w14:paraId="054BE156" w14:textId="77777777" w:rsidR="00C05969" w:rsidRPr="00775BE0" w:rsidRDefault="00C05969" w:rsidP="00775BE0">
      <w:pPr>
        <w:jc w:val="both"/>
        <w:rPr>
          <w:rFonts w:ascii="Arial" w:hAnsi="Arial" w:cs="Arial"/>
        </w:rPr>
      </w:pPr>
    </w:p>
    <w:p w14:paraId="384811B8" w14:textId="3A07D9DA" w:rsidR="001176A1" w:rsidRPr="000F0ECD" w:rsidRDefault="001176A1" w:rsidP="00351911">
      <w:pPr>
        <w:pStyle w:val="TpicoTR"/>
        <w:autoSpaceDE w:val="0"/>
        <w:autoSpaceDN w:val="0"/>
        <w:adjustRightInd w:val="0"/>
        <w:spacing w:line="276" w:lineRule="auto"/>
        <w:jc w:val="both"/>
        <w:rPr>
          <w:rFonts w:cs="Arial"/>
        </w:rPr>
      </w:pPr>
      <w:r w:rsidRPr="00F4061F">
        <w:rPr>
          <w:rFonts w:cs="Arial"/>
        </w:rPr>
        <w:t xml:space="preserve">DATA DA ABERTURA: </w:t>
      </w:r>
      <w:r w:rsidR="001B349D">
        <w:rPr>
          <w:rFonts w:cs="Arial"/>
        </w:rPr>
        <w:t>26 de maio</w:t>
      </w:r>
      <w:r w:rsidR="000F0ECD">
        <w:rPr>
          <w:rFonts w:cs="Arial"/>
        </w:rPr>
        <w:t xml:space="preserve"> de </w:t>
      </w:r>
      <w:r w:rsidR="001B349D">
        <w:rPr>
          <w:rFonts w:cs="Arial"/>
        </w:rPr>
        <w:t>2022 às 08h00</w:t>
      </w:r>
      <w:r w:rsidR="000F0ECD">
        <w:rPr>
          <w:rFonts w:cs="Arial"/>
        </w:rPr>
        <w:t>min</w:t>
      </w:r>
      <w:r w:rsidR="00351911">
        <w:rPr>
          <w:rFonts w:cs="Arial"/>
        </w:rPr>
        <w:t xml:space="preserve"> (</w:t>
      </w:r>
      <w:r w:rsidR="000F0ECD">
        <w:rPr>
          <w:rFonts w:cs="Arial"/>
        </w:rPr>
        <w:t>Horário</w:t>
      </w:r>
      <w:r w:rsidR="00351911">
        <w:rPr>
          <w:rFonts w:cs="Arial"/>
        </w:rPr>
        <w:t xml:space="preserve"> de Mato Grosso do Sul)</w:t>
      </w: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396A4294" w14:textId="29BB651A" w:rsidR="001176A1" w:rsidRPr="00351911"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43E3F031"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I</w:t>
      </w:r>
      <w:r w:rsidRPr="00E21105">
        <w:rPr>
          <w:rFonts w:ascii="Arial" w:hAnsi="Arial" w:cs="Arial"/>
          <w:b/>
          <w:snapToGrid w:val="0"/>
        </w:rPr>
        <w:tab/>
        <w:t>Proposta de Preços;</w:t>
      </w:r>
    </w:p>
    <w:p w14:paraId="1A826BE8"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II </w:t>
      </w:r>
      <w:r w:rsidRPr="00E21105">
        <w:rPr>
          <w:rFonts w:ascii="Arial" w:hAnsi="Arial" w:cs="Arial"/>
          <w:b/>
          <w:snapToGrid w:val="0"/>
        </w:rPr>
        <w:tab/>
        <w:t>Termo de Referência;</w:t>
      </w:r>
    </w:p>
    <w:p w14:paraId="18727089"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III     </w:t>
      </w:r>
      <w:proofErr w:type="gramStart"/>
      <w:r w:rsidRPr="00E21105">
        <w:rPr>
          <w:rFonts w:ascii="Arial" w:hAnsi="Arial" w:cs="Arial"/>
          <w:b/>
          <w:snapToGrid w:val="0"/>
        </w:rPr>
        <w:t xml:space="preserve"> </w:t>
      </w:r>
      <w:r w:rsidRPr="00E21105">
        <w:rPr>
          <w:rFonts w:ascii="Arial" w:hAnsi="Arial" w:cs="Arial"/>
          <w:b/>
        </w:rPr>
        <w:t>Justificativa</w:t>
      </w:r>
      <w:proofErr w:type="gramEnd"/>
      <w:r w:rsidRPr="00E21105">
        <w:rPr>
          <w:rFonts w:ascii="Arial" w:hAnsi="Arial" w:cs="Arial"/>
          <w:b/>
        </w:rPr>
        <w:t xml:space="preserve"> para não utilização do pregão eletrônico;</w:t>
      </w:r>
    </w:p>
    <w:p w14:paraId="7953F5A8"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IV </w:t>
      </w:r>
      <w:r w:rsidRPr="00E21105">
        <w:rPr>
          <w:rFonts w:ascii="Arial" w:hAnsi="Arial" w:cs="Arial"/>
          <w:b/>
          <w:snapToGrid w:val="0"/>
        </w:rPr>
        <w:tab/>
        <w:t>Declaração de Habilitação;</w:t>
      </w:r>
    </w:p>
    <w:p w14:paraId="25042F96"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w:t>
      </w:r>
      <w:r w:rsidRPr="00E21105">
        <w:rPr>
          <w:rFonts w:ascii="Arial" w:hAnsi="Arial" w:cs="Arial"/>
          <w:b/>
          <w:snapToGrid w:val="0"/>
        </w:rPr>
        <w:tab/>
        <w:t>Declaração de Fatos Supervenientes Impeditivos;</w:t>
      </w:r>
    </w:p>
    <w:p w14:paraId="2CA24338"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VI </w:t>
      </w:r>
      <w:r w:rsidRPr="00E21105">
        <w:rPr>
          <w:rFonts w:ascii="Arial" w:hAnsi="Arial" w:cs="Arial"/>
          <w:b/>
          <w:snapToGrid w:val="0"/>
        </w:rPr>
        <w:tab/>
        <w:t>Declaração nos termos do Inciso XXXIII do artigo 7º da Constituição Federal;</w:t>
      </w:r>
    </w:p>
    <w:p w14:paraId="67F977E2"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VII</w:t>
      </w:r>
      <w:r w:rsidRPr="00E21105">
        <w:rPr>
          <w:rFonts w:ascii="Arial" w:hAnsi="Arial" w:cs="Arial"/>
          <w:b/>
          <w:snapToGrid w:val="0"/>
        </w:rPr>
        <w:tab/>
        <w:t>Minuta da Ata de Registro de Preços;</w:t>
      </w:r>
    </w:p>
    <w:p w14:paraId="6879104F"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VIII</w:t>
      </w:r>
      <w:r w:rsidRPr="00E21105">
        <w:rPr>
          <w:rFonts w:ascii="Arial" w:hAnsi="Arial" w:cs="Arial"/>
          <w:b/>
          <w:snapToGrid w:val="0"/>
        </w:rPr>
        <w:tab/>
        <w:t>Minuta do Contrato;</w:t>
      </w:r>
    </w:p>
    <w:p w14:paraId="0773A688" w14:textId="77777777" w:rsidR="00351911" w:rsidRPr="00E21105" w:rsidRDefault="00351911" w:rsidP="00351911">
      <w:pPr>
        <w:numPr>
          <w:ilvl w:val="0"/>
          <w:numId w:val="2"/>
        </w:numPr>
        <w:tabs>
          <w:tab w:val="clear" w:pos="720"/>
        </w:tabs>
        <w:ind w:left="0" w:firstLine="0"/>
        <w:jc w:val="both"/>
        <w:rPr>
          <w:rFonts w:ascii="Arial" w:hAnsi="Arial" w:cs="Arial"/>
          <w:bCs/>
        </w:rPr>
      </w:pPr>
      <w:r w:rsidRPr="00E21105">
        <w:rPr>
          <w:rFonts w:ascii="Arial" w:hAnsi="Arial" w:cs="Arial"/>
          <w:b/>
          <w:snapToGrid w:val="0"/>
        </w:rPr>
        <w:t>Anexo IX</w:t>
      </w:r>
      <w:r w:rsidRPr="00E21105">
        <w:rPr>
          <w:rFonts w:ascii="Arial" w:hAnsi="Arial" w:cs="Arial"/>
          <w:b/>
          <w:snapToGrid w:val="0"/>
        </w:rPr>
        <w:tab/>
      </w:r>
      <w:r w:rsidRPr="00E21105">
        <w:rPr>
          <w:rFonts w:ascii="Arial" w:hAnsi="Arial" w:cs="Arial"/>
          <w:b/>
          <w:bCs/>
        </w:rPr>
        <w:t>Modelo de Procuração</w:t>
      </w:r>
      <w:r w:rsidRPr="00E21105">
        <w:rPr>
          <w:rFonts w:ascii="Arial" w:hAnsi="Arial" w:cs="Arial"/>
          <w:bCs/>
        </w:rPr>
        <w:t>;</w:t>
      </w:r>
    </w:p>
    <w:p w14:paraId="7AC85E3C" w14:textId="77777777" w:rsidR="00351911" w:rsidRPr="00E21105" w:rsidRDefault="00351911" w:rsidP="00351911">
      <w:pPr>
        <w:pStyle w:val="Corpodetexto"/>
        <w:numPr>
          <w:ilvl w:val="0"/>
          <w:numId w:val="2"/>
        </w:numPr>
        <w:tabs>
          <w:tab w:val="clear" w:pos="720"/>
        </w:tabs>
        <w:spacing w:after="0"/>
        <w:ind w:left="0" w:firstLine="0"/>
        <w:jc w:val="both"/>
        <w:rPr>
          <w:rFonts w:cs="Arial"/>
          <w:b/>
          <w:szCs w:val="24"/>
        </w:rPr>
      </w:pPr>
      <w:r w:rsidRPr="00E21105">
        <w:rPr>
          <w:rFonts w:cs="Arial"/>
          <w:b/>
          <w:snapToGrid w:val="0"/>
          <w:szCs w:val="24"/>
        </w:rPr>
        <w:t xml:space="preserve">Anexo </w:t>
      </w:r>
      <w:r w:rsidRPr="00E21105">
        <w:rPr>
          <w:rFonts w:cs="Arial"/>
          <w:b/>
          <w:szCs w:val="24"/>
        </w:rPr>
        <w:t>X</w:t>
      </w:r>
      <w:r w:rsidRPr="00E21105">
        <w:rPr>
          <w:rFonts w:cs="Arial"/>
          <w:b/>
          <w:szCs w:val="24"/>
        </w:rPr>
        <w:tab/>
      </w:r>
      <w:r w:rsidRPr="00E21105">
        <w:rPr>
          <w:rFonts w:cs="Arial"/>
          <w:b/>
          <w:snapToGrid w:val="0"/>
          <w:szCs w:val="24"/>
        </w:rPr>
        <w:t xml:space="preserve">Declaração de Microempreendedor Individual ou </w:t>
      </w:r>
      <w:proofErr w:type="gramStart"/>
      <w:r w:rsidRPr="00E21105">
        <w:rPr>
          <w:rFonts w:cs="Arial"/>
          <w:b/>
          <w:snapToGrid w:val="0"/>
          <w:szCs w:val="24"/>
        </w:rPr>
        <w:t>Micro Empresa</w:t>
      </w:r>
      <w:proofErr w:type="gramEnd"/>
      <w:r w:rsidRPr="00E21105">
        <w:rPr>
          <w:rFonts w:cs="Arial"/>
          <w:b/>
          <w:snapToGrid w:val="0"/>
          <w:szCs w:val="24"/>
        </w:rPr>
        <w:t xml:space="preserve"> ou Empresa de Pequeno Porte</w:t>
      </w:r>
      <w:r w:rsidRPr="00E21105">
        <w:rPr>
          <w:rFonts w:cs="Arial"/>
          <w:b/>
          <w:szCs w:val="24"/>
        </w:rPr>
        <w:t>.</w:t>
      </w:r>
    </w:p>
    <w:p w14:paraId="51E87BFD" w14:textId="354F5974" w:rsidR="00A121C9" w:rsidRPr="008978BA" w:rsidRDefault="00A121C9" w:rsidP="00A121C9">
      <w:pPr>
        <w:jc w:val="center"/>
        <w:rPr>
          <w:rFonts w:ascii="Arial" w:hAnsi="Arial" w:cs="Arial"/>
          <w:b/>
          <w:bCs/>
        </w:rPr>
      </w:pPr>
      <w:r w:rsidRPr="008978BA">
        <w:rPr>
          <w:rFonts w:ascii="Arial" w:hAnsi="Arial" w:cs="Arial"/>
          <w:b/>
          <w:bCs/>
        </w:rPr>
        <w:lastRenderedPageBreak/>
        <w:t xml:space="preserve">EDITAL DE PREGÃO PRESENCIAL Nº </w:t>
      </w:r>
      <w:r w:rsidR="001B349D">
        <w:rPr>
          <w:rFonts w:ascii="Arial" w:hAnsi="Arial" w:cs="Arial"/>
          <w:b/>
          <w:bCs/>
        </w:rPr>
        <w:t>27/2022</w:t>
      </w:r>
    </w:p>
    <w:p w14:paraId="7B2BFCC8" w14:textId="0F1487BE" w:rsidR="001B349D"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1B349D">
        <w:rPr>
          <w:rFonts w:ascii="Arial" w:hAnsi="Arial" w:cs="Arial"/>
          <w:b/>
          <w:bCs/>
        </w:rPr>
        <w:t>63/2022</w:t>
      </w:r>
    </w:p>
    <w:p w14:paraId="40C0D4EF"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620731E4" w14:textId="77777777" w:rsidR="008453EE" w:rsidRPr="00E21105" w:rsidRDefault="008453EE" w:rsidP="008453EE">
      <w:pPr>
        <w:jc w:val="center"/>
        <w:rPr>
          <w:rFonts w:ascii="Arial" w:eastAsia="Calibri" w:hAnsi="Arial" w:cs="Arial"/>
          <w:b/>
          <w:u w:val="single"/>
        </w:rPr>
      </w:pPr>
      <w:r w:rsidRPr="00E21105">
        <w:rPr>
          <w:rFonts w:ascii="Arial" w:eastAsia="Calibri" w:hAnsi="Arial" w:cs="Arial"/>
          <w:b/>
          <w:u w:val="single"/>
        </w:rPr>
        <w:t>EXCLUSIVO - LC 123/2006</w:t>
      </w: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7A822BF6" w:rsidR="001176A1" w:rsidRPr="00F4061F" w:rsidRDefault="00C04DB3" w:rsidP="00F4061F">
      <w:pPr>
        <w:autoSpaceDE w:val="0"/>
        <w:autoSpaceDN w:val="0"/>
        <w:adjustRightInd w:val="0"/>
        <w:jc w:val="both"/>
        <w:rPr>
          <w:rFonts w:ascii="Arial" w:hAnsi="Arial" w:cs="Arial"/>
          <w:b/>
        </w:rPr>
      </w:pPr>
      <w:r w:rsidRPr="007D4DE6">
        <w:rPr>
          <w:rFonts w:ascii="Arial" w:hAnsi="Arial" w:cs="Arial"/>
          <w:b/>
        </w:rPr>
        <w:t>I-</w:t>
      </w:r>
      <w:r w:rsidR="00EF45C1" w:rsidRPr="007D4DE6">
        <w:rPr>
          <w:rFonts w:ascii="Arial" w:hAnsi="Arial" w:cs="Arial"/>
          <w:b/>
        </w:rPr>
        <w:t xml:space="preserve"> </w:t>
      </w:r>
      <w:r w:rsidR="007D4DE6" w:rsidRPr="007D4DE6">
        <w:rPr>
          <w:rFonts w:ascii="Arial" w:hAnsi="Arial" w:cs="Arial"/>
          <w:b/>
        </w:rPr>
        <w:t>O MUNICÍPIO DE DOURADINA - MS</w:t>
      </w:r>
      <w:r w:rsidR="007D4DE6" w:rsidRPr="007D4DE6">
        <w:rPr>
          <w:rFonts w:ascii="Arial" w:hAnsi="Arial" w:cs="Arial"/>
        </w:rPr>
        <w:t xml:space="preserve">, por intermédio do Pregoeira designada pela Portaria nº 33/2022, de 15 de fevereiro de 2022, publicada no Diário Oficial do município de Douradina Mato Grosso do Sul, </w:t>
      </w:r>
      <w:r w:rsidR="007D4DE6" w:rsidRPr="007D4DE6">
        <w:rPr>
          <w:rFonts w:ascii="Arial" w:hAnsi="Arial" w:cs="Arial"/>
          <w:b/>
        </w:rPr>
        <w:t>TORNA PÚBLICO</w:t>
      </w:r>
      <w:r w:rsidR="00A426C4" w:rsidRPr="007D4DE6">
        <w:rPr>
          <w:rFonts w:ascii="Arial" w:hAnsi="Arial" w:cs="Arial"/>
        </w:rPr>
        <w:t>, para conhecimento dos interessados,</w:t>
      </w:r>
      <w:r w:rsidR="00E77BAF" w:rsidRPr="007D4DE6">
        <w:rPr>
          <w:rFonts w:ascii="Arial" w:hAnsi="Arial" w:cs="Arial"/>
        </w:rPr>
        <w:t xml:space="preserve"> que no </w:t>
      </w:r>
      <w:r w:rsidR="00E77BAF" w:rsidRPr="007D4DE6">
        <w:rPr>
          <w:rFonts w:ascii="Arial" w:hAnsi="Arial" w:cs="Arial"/>
          <w:b/>
        </w:rPr>
        <w:t xml:space="preserve">dia </w:t>
      </w:r>
      <w:r w:rsidR="001B349D">
        <w:rPr>
          <w:rFonts w:ascii="Arial" w:hAnsi="Arial" w:cs="Arial"/>
          <w:b/>
        </w:rPr>
        <w:t>26 de maio</w:t>
      </w:r>
      <w:r w:rsidR="00753C9A" w:rsidRPr="007D4DE6">
        <w:rPr>
          <w:rFonts w:ascii="Arial" w:hAnsi="Arial" w:cs="Arial"/>
          <w:b/>
        </w:rPr>
        <w:t xml:space="preserve"> de </w:t>
      </w:r>
      <w:r w:rsidR="001B349D">
        <w:rPr>
          <w:rFonts w:ascii="Arial" w:hAnsi="Arial" w:cs="Arial"/>
          <w:b/>
        </w:rPr>
        <w:t>2022</w:t>
      </w:r>
      <w:r w:rsidR="00753C9A" w:rsidRPr="007D4DE6">
        <w:rPr>
          <w:rFonts w:ascii="Arial" w:hAnsi="Arial" w:cs="Arial"/>
          <w:b/>
        </w:rPr>
        <w:t xml:space="preserve"> às </w:t>
      </w:r>
      <w:r w:rsidR="001B349D">
        <w:rPr>
          <w:rFonts w:ascii="Arial" w:hAnsi="Arial" w:cs="Arial"/>
          <w:b/>
        </w:rPr>
        <w:t>08</w:t>
      </w:r>
      <w:r w:rsidR="00753C9A" w:rsidRPr="007D4DE6">
        <w:rPr>
          <w:rFonts w:ascii="Arial" w:hAnsi="Arial" w:cs="Arial"/>
          <w:b/>
        </w:rPr>
        <w:t>h</w:t>
      </w:r>
      <w:r w:rsidR="001B349D">
        <w:rPr>
          <w:rFonts w:ascii="Arial" w:hAnsi="Arial" w:cs="Arial"/>
          <w:b/>
        </w:rPr>
        <w:t>00</w:t>
      </w:r>
      <w:r w:rsidR="00753C9A" w:rsidRPr="007D4DE6">
        <w:rPr>
          <w:rFonts w:ascii="Arial" w:hAnsi="Arial" w:cs="Arial"/>
          <w:b/>
        </w:rPr>
        <w:t>min</w:t>
      </w:r>
      <w:r w:rsidR="00F4061F" w:rsidRPr="007D4DE6">
        <w:rPr>
          <w:rFonts w:ascii="Arial" w:hAnsi="Arial" w:cs="Arial"/>
          <w:b/>
        </w:rPr>
        <w:t xml:space="preserve"> (horário de Mato Grosso do Sul)</w:t>
      </w:r>
      <w:r w:rsidR="00A121C9" w:rsidRPr="007D4DE6">
        <w:rPr>
          <w:rFonts w:ascii="Arial" w:hAnsi="Arial" w:cs="Arial"/>
          <w:b/>
        </w:rPr>
        <w:t xml:space="preserve">, </w:t>
      </w:r>
      <w:r w:rsidR="00A426C4" w:rsidRPr="007D4DE6">
        <w:rPr>
          <w:rFonts w:ascii="Arial" w:hAnsi="Arial" w:cs="Arial"/>
        </w:rPr>
        <w:t>a Rua</w:t>
      </w:r>
      <w:r w:rsidR="00E563FF" w:rsidRPr="007D4DE6">
        <w:rPr>
          <w:rFonts w:ascii="Arial" w:hAnsi="Arial" w:cs="Arial"/>
        </w:rPr>
        <w:t xml:space="preserve"> Domingos da Silva,</w:t>
      </w:r>
      <w:r w:rsidR="00A426C4" w:rsidRPr="007D4DE6">
        <w:rPr>
          <w:rFonts w:ascii="Arial" w:hAnsi="Arial" w:cs="Arial"/>
        </w:rPr>
        <w:t xml:space="preserve"> nº.</w:t>
      </w:r>
      <w:r w:rsidR="00AC1379" w:rsidRPr="007D4DE6">
        <w:rPr>
          <w:rFonts w:ascii="Arial" w:hAnsi="Arial" w:cs="Arial"/>
        </w:rPr>
        <w:t xml:space="preserve"> </w:t>
      </w:r>
      <w:r w:rsidR="00E563FF" w:rsidRPr="007D4DE6">
        <w:rPr>
          <w:rFonts w:ascii="Arial" w:hAnsi="Arial" w:cs="Arial"/>
        </w:rPr>
        <w:t>1250</w:t>
      </w:r>
      <w:r w:rsidR="00A426C4" w:rsidRPr="007D4DE6">
        <w:rPr>
          <w:rFonts w:ascii="Arial" w:hAnsi="Arial" w:cs="Arial"/>
        </w:rPr>
        <w:t xml:space="preserve">, em </w:t>
      </w:r>
      <w:r w:rsidR="00E563FF" w:rsidRPr="007D4DE6">
        <w:rPr>
          <w:rFonts w:ascii="Arial" w:hAnsi="Arial" w:cs="Arial"/>
        </w:rPr>
        <w:t>Douradina</w:t>
      </w:r>
      <w:r w:rsidR="00A426C4" w:rsidRPr="007D4DE6">
        <w:rPr>
          <w:rFonts w:ascii="Arial" w:hAnsi="Arial" w:cs="Arial"/>
        </w:rPr>
        <w:t xml:space="preserve">/MS, na sala de licitação da Prefeitura Municipal de </w:t>
      </w:r>
      <w:r w:rsidR="00F80C40" w:rsidRPr="007D4DE6">
        <w:rPr>
          <w:rFonts w:ascii="Arial" w:hAnsi="Arial" w:cs="Arial"/>
        </w:rPr>
        <w:t>Douradina/MS</w:t>
      </w:r>
      <w:r w:rsidR="001176A1" w:rsidRPr="007D4DE6">
        <w:rPr>
          <w:rFonts w:ascii="Arial" w:hAnsi="Arial" w:cs="Arial"/>
        </w:rPr>
        <w:t xml:space="preserve">, </w:t>
      </w:r>
      <w:r w:rsidR="00A426C4" w:rsidRPr="007D4DE6">
        <w:rPr>
          <w:rFonts w:ascii="Arial" w:hAnsi="Arial" w:cs="Arial"/>
        </w:rPr>
        <w:t xml:space="preserve">realizará procedimento licitatório na modalidade </w:t>
      </w:r>
      <w:r w:rsidR="001176A1" w:rsidRPr="007D4DE6">
        <w:rPr>
          <w:rFonts w:ascii="Arial" w:hAnsi="Arial" w:cs="Arial"/>
          <w:b/>
          <w:bCs/>
        </w:rPr>
        <w:t>PREGÃO PRESENCIAL</w:t>
      </w:r>
      <w:r w:rsidR="001176A1" w:rsidRPr="007D4DE6">
        <w:rPr>
          <w:rFonts w:ascii="Arial" w:hAnsi="Arial" w:cs="Arial"/>
        </w:rPr>
        <w:t>, tipo “</w:t>
      </w:r>
      <w:r w:rsidR="001176A1" w:rsidRPr="007D4DE6">
        <w:rPr>
          <w:rFonts w:ascii="Arial" w:hAnsi="Arial" w:cs="Arial"/>
          <w:b/>
        </w:rPr>
        <w:t>MENOR PRE</w:t>
      </w:r>
      <w:r w:rsidR="00044736" w:rsidRPr="007D4DE6">
        <w:rPr>
          <w:rFonts w:ascii="Arial" w:hAnsi="Arial" w:cs="Arial"/>
          <w:b/>
        </w:rPr>
        <w:t>ÇO</w:t>
      </w:r>
      <w:r w:rsidRPr="007D4DE6">
        <w:rPr>
          <w:rFonts w:ascii="Arial" w:hAnsi="Arial" w:cs="Arial"/>
          <w:b/>
        </w:rPr>
        <w:t xml:space="preserve"> POR </w:t>
      </w:r>
      <w:r w:rsidR="00897365" w:rsidRPr="007D4DE6">
        <w:rPr>
          <w:rFonts w:ascii="Arial" w:hAnsi="Arial" w:cs="Arial"/>
          <w:b/>
        </w:rPr>
        <w:t>ITEM</w:t>
      </w:r>
      <w:r w:rsidRPr="007D4DE6">
        <w:rPr>
          <w:rFonts w:ascii="Arial" w:hAnsi="Arial" w:cs="Arial"/>
          <w:b/>
        </w:rPr>
        <w:t xml:space="preserve">”, </w:t>
      </w:r>
      <w:r w:rsidRPr="007D4DE6">
        <w:rPr>
          <w:rFonts w:ascii="Arial" w:hAnsi="Arial" w:cs="Arial"/>
        </w:rPr>
        <w:t>visando</w:t>
      </w:r>
      <w:r w:rsidRPr="007D4DE6">
        <w:rPr>
          <w:rFonts w:ascii="Arial" w:hAnsi="Arial" w:cs="Arial"/>
          <w:b/>
        </w:rPr>
        <w:t xml:space="preserve"> </w:t>
      </w:r>
      <w:r w:rsidRPr="007D4DE6">
        <w:rPr>
          <w:rFonts w:ascii="Arial" w:hAnsi="Arial" w:cs="Arial"/>
        </w:rPr>
        <w:t xml:space="preserve">formar </w:t>
      </w:r>
      <w:r w:rsidR="00F80C40" w:rsidRPr="007D4DE6">
        <w:rPr>
          <w:rFonts w:ascii="Arial" w:hAnsi="Arial" w:cs="Arial"/>
        </w:rPr>
        <w:t>o</w:t>
      </w:r>
      <w:r w:rsidR="00F80C40" w:rsidRPr="007D4DE6">
        <w:rPr>
          <w:rFonts w:ascii="Arial" w:hAnsi="Arial" w:cs="Arial"/>
          <w:b/>
        </w:rPr>
        <w:t xml:space="preserve"> </w:t>
      </w:r>
      <w:r w:rsidR="00F80C40" w:rsidRPr="007D4DE6">
        <w:rPr>
          <w:rFonts w:ascii="Arial" w:hAnsi="Arial" w:cs="Arial"/>
          <w:b/>
          <w:u w:val="single"/>
        </w:rPr>
        <w:t>SISTEMA</w:t>
      </w:r>
      <w:r w:rsidR="00801BB3" w:rsidRPr="007D4DE6">
        <w:rPr>
          <w:rFonts w:ascii="Arial" w:hAnsi="Arial" w:cs="Arial"/>
          <w:b/>
          <w:u w:val="single"/>
        </w:rPr>
        <w:t xml:space="preserve"> DE REGISTRO DE PREÇOS</w:t>
      </w:r>
      <w:r w:rsidR="001176A1" w:rsidRPr="007D4DE6">
        <w:rPr>
          <w:rFonts w:ascii="Arial" w:hAnsi="Arial" w:cs="Arial"/>
          <w:b/>
        </w:rPr>
        <w:t xml:space="preserve">, </w:t>
      </w:r>
      <w:r w:rsidR="00986BDF" w:rsidRPr="007D4DE6">
        <w:rPr>
          <w:rFonts w:ascii="Arial" w:hAnsi="Arial" w:cs="Arial"/>
        </w:rPr>
        <w:t xml:space="preserve">para contratações futuras, autorizado no </w:t>
      </w:r>
      <w:r w:rsidR="00986BDF" w:rsidRPr="007D4DE6">
        <w:rPr>
          <w:rFonts w:ascii="Arial" w:hAnsi="Arial" w:cs="Arial"/>
          <w:b/>
        </w:rPr>
        <w:t xml:space="preserve">processo nº. </w:t>
      </w:r>
      <w:r w:rsidR="001B349D">
        <w:rPr>
          <w:rFonts w:ascii="Arial" w:hAnsi="Arial" w:cs="Arial"/>
          <w:b/>
        </w:rPr>
        <w:t>63/2022</w:t>
      </w:r>
      <w:r w:rsidR="00986BDF" w:rsidRPr="007D4DE6">
        <w:rPr>
          <w:rFonts w:ascii="Arial" w:hAnsi="Arial" w:cs="Arial"/>
        </w:rPr>
        <w:t xml:space="preserve">, </w:t>
      </w:r>
      <w:r w:rsidRPr="007D4DE6">
        <w:rPr>
          <w:rFonts w:ascii="Arial" w:hAnsi="Arial" w:cs="Arial"/>
        </w:rPr>
        <w:t>na forma estabelecida</w:t>
      </w:r>
      <w:r w:rsidR="00234E8C" w:rsidRPr="007D4DE6">
        <w:rPr>
          <w:rFonts w:ascii="Arial" w:hAnsi="Arial" w:cs="Arial"/>
        </w:rPr>
        <w:t xml:space="preserve"> na Lei nº. 8.666/93, Lei nº. 10.520/2002, </w:t>
      </w:r>
      <w:r w:rsidR="00146BB2" w:rsidRPr="007D4DE6">
        <w:rPr>
          <w:rFonts w:ascii="Arial" w:hAnsi="Arial" w:cs="Arial"/>
        </w:rPr>
        <w:t>Lei Complementar n. 123/2006</w:t>
      </w:r>
      <w:r w:rsidR="00146BB2" w:rsidRPr="00F80C40">
        <w:rPr>
          <w:rFonts w:ascii="Arial" w:hAnsi="Arial" w:cs="Arial"/>
        </w:rPr>
        <w:t xml:space="preserve">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2E9A7734"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Pregoeir</w:t>
      </w:r>
      <w:r w:rsidR="00EA6021">
        <w:rPr>
          <w:rFonts w:ascii="Arial" w:hAnsi="Arial" w:cs="Arial"/>
        </w:rPr>
        <w:t>o</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0FB53CD" w14:textId="77777777" w:rsidR="007D4DE6" w:rsidRPr="007D4DE6" w:rsidRDefault="007D4DE6" w:rsidP="007D4DE6">
      <w:pPr>
        <w:jc w:val="both"/>
        <w:rPr>
          <w:rFonts w:ascii="Arial" w:hAnsi="Arial" w:cs="Arial"/>
        </w:rPr>
      </w:pPr>
      <w:r w:rsidRPr="007D4DE6">
        <w:rPr>
          <w:rFonts w:ascii="Arial" w:hAnsi="Arial" w:cs="Arial"/>
        </w:rPr>
        <w:t xml:space="preserve">Registro de preços objetivando futura e eventual aquisição concreto asfáltico com FCK a 35Mpa para aplicação em manutenção de pavimentos (tapa-buracos) e construção de redutores de velocidade (quebra-molas), com aplicação rápida, em atendimento as demandas da Secretaria Municipal de Via e Obras Públicas, conforme </w:t>
      </w:r>
      <w:r w:rsidRPr="007D4DE6">
        <w:rPr>
          <w:rFonts w:ascii="Arial" w:hAnsi="Arial" w:cs="Arial"/>
          <w:b/>
        </w:rPr>
        <w:t>Proposta de Preço - ANEXO I e termo de Referência Anexo II do Edital</w:t>
      </w:r>
      <w:r w:rsidRPr="007D4DE6">
        <w:rPr>
          <w:rFonts w:ascii="Arial" w:hAnsi="Arial" w:cs="Arial"/>
        </w:rPr>
        <w:t>.</w:t>
      </w:r>
    </w:p>
    <w:p w14:paraId="006574E9" w14:textId="77777777" w:rsidR="00637C04" w:rsidRPr="00637C04" w:rsidRDefault="00637C04" w:rsidP="00C05969">
      <w:pPr>
        <w:jc w:val="both"/>
        <w:rPr>
          <w:rFonts w:ascii="Arial" w:hAnsi="Arial" w:cs="Arial"/>
        </w:rPr>
      </w:pPr>
    </w:p>
    <w:p w14:paraId="56CA1231" w14:textId="2BECA05A" w:rsidR="001176A1" w:rsidRPr="00637C04" w:rsidRDefault="00FB0682" w:rsidP="00826E9A">
      <w:pPr>
        <w:autoSpaceDE w:val="0"/>
        <w:autoSpaceDN w:val="0"/>
        <w:adjustRightInd w:val="0"/>
        <w:jc w:val="both"/>
        <w:rPr>
          <w:rFonts w:ascii="Arial" w:hAnsi="Arial" w:cs="Arial"/>
        </w:rPr>
      </w:pPr>
      <w:r w:rsidRPr="00637C04">
        <w:rPr>
          <w:rFonts w:ascii="Arial" w:hAnsi="Arial" w:cs="Arial"/>
        </w:rPr>
        <w:t>1</w:t>
      </w:r>
      <w:r w:rsidR="001176A1" w:rsidRPr="00637C04">
        <w:rPr>
          <w:rFonts w:ascii="Arial" w:hAnsi="Arial" w:cs="Arial"/>
        </w:rPr>
        <w:t xml:space="preserve">.2. O Registro de Preços será formalizado por intermédio da Ata de Registro de Preços, na forma do </w:t>
      </w:r>
      <w:r w:rsidR="001176A1" w:rsidRPr="00C45F0A">
        <w:rPr>
          <w:rFonts w:ascii="Arial" w:hAnsi="Arial" w:cs="Arial"/>
          <w:b/>
        </w:rPr>
        <w:t>Anexo V</w:t>
      </w:r>
      <w:r w:rsidR="00344AAA" w:rsidRPr="00C45F0A">
        <w:rPr>
          <w:rFonts w:ascii="Arial" w:hAnsi="Arial" w:cs="Arial"/>
          <w:b/>
        </w:rPr>
        <w:t>I</w:t>
      </w:r>
      <w:r w:rsidR="001176A1" w:rsidRPr="00C45F0A">
        <w:rPr>
          <w:rFonts w:ascii="Arial" w:hAnsi="Arial" w:cs="Arial"/>
          <w:b/>
        </w:rPr>
        <w:t>I</w:t>
      </w:r>
      <w:r w:rsidR="001176A1" w:rsidRPr="00637C04">
        <w:rPr>
          <w:rFonts w:ascii="Arial" w:hAnsi="Arial" w:cs="Arial"/>
        </w:rPr>
        <w:t>, nas condições previstas neste edital;</w:t>
      </w:r>
    </w:p>
    <w:p w14:paraId="2128D8A4" w14:textId="77777777" w:rsidR="00112CF5" w:rsidRDefault="00112CF5" w:rsidP="00826E9A">
      <w:pPr>
        <w:autoSpaceDE w:val="0"/>
        <w:autoSpaceDN w:val="0"/>
        <w:adjustRightInd w:val="0"/>
        <w:jc w:val="both"/>
        <w:rPr>
          <w:rFonts w:ascii="Arial" w:hAnsi="Arial" w:cs="Arial"/>
        </w:rPr>
      </w:pPr>
    </w:p>
    <w:p w14:paraId="370BC234" w14:textId="16185426" w:rsidR="001176A1"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r w:rsidR="008453EE">
        <w:rPr>
          <w:rFonts w:ascii="Arial" w:hAnsi="Arial" w:cs="Arial"/>
        </w:rPr>
        <w:t xml:space="preserve"> </w:t>
      </w:r>
    </w:p>
    <w:p w14:paraId="3E60FDA9" w14:textId="29F01DA7" w:rsidR="008453EE" w:rsidRDefault="008453EE" w:rsidP="00826E9A">
      <w:pPr>
        <w:autoSpaceDE w:val="0"/>
        <w:autoSpaceDN w:val="0"/>
        <w:adjustRightInd w:val="0"/>
        <w:jc w:val="both"/>
        <w:rPr>
          <w:rFonts w:ascii="Arial" w:hAnsi="Arial" w:cs="Arial"/>
        </w:rPr>
      </w:pPr>
    </w:p>
    <w:p w14:paraId="3ACEAD4A" w14:textId="2794A432" w:rsidR="008453EE" w:rsidRPr="006F6AEC" w:rsidRDefault="008453EE" w:rsidP="008453EE">
      <w:pPr>
        <w:autoSpaceDE w:val="0"/>
        <w:jc w:val="both"/>
        <w:rPr>
          <w:rFonts w:ascii="Arial" w:hAnsi="Arial" w:cs="Arial"/>
          <w:i/>
        </w:rPr>
      </w:pPr>
      <w:r w:rsidRPr="007D4DE6">
        <w:rPr>
          <w:rFonts w:ascii="Arial" w:hAnsi="Arial" w:cs="Arial"/>
        </w:rPr>
        <w:t xml:space="preserve">1.4. Estima-se a o valor máximo para a presente licitação em </w:t>
      </w:r>
      <w:r w:rsidRPr="007D4DE6">
        <w:rPr>
          <w:rFonts w:ascii="Arial" w:hAnsi="Arial" w:cs="Arial"/>
          <w:b/>
          <w:bCs/>
        </w:rPr>
        <w:t xml:space="preserve">R$ </w:t>
      </w:r>
      <w:r w:rsidR="007D4DE6" w:rsidRPr="007D4DE6">
        <w:rPr>
          <w:rFonts w:ascii="Arial" w:hAnsi="Arial" w:cs="Arial"/>
          <w:b/>
          <w:bCs/>
        </w:rPr>
        <w:t>75.306,66</w:t>
      </w:r>
      <w:r w:rsidRPr="007D4DE6">
        <w:rPr>
          <w:rFonts w:ascii="Arial" w:hAnsi="Arial" w:cs="Arial"/>
          <w:b/>
          <w:bCs/>
        </w:rPr>
        <w:t xml:space="preserve"> (</w:t>
      </w:r>
      <w:r w:rsidR="007D4DE6" w:rsidRPr="007D4DE6">
        <w:rPr>
          <w:rFonts w:ascii="Arial" w:hAnsi="Arial" w:cs="Arial"/>
          <w:b/>
          <w:bCs/>
        </w:rPr>
        <w:t>setenta e cinco reais trezentos e seis reais e sessenta e seis centavos</w:t>
      </w:r>
      <w:r w:rsidRPr="007D4DE6">
        <w:rPr>
          <w:rFonts w:ascii="Arial" w:hAnsi="Arial" w:cs="Arial"/>
          <w:b/>
          <w:bCs/>
        </w:rPr>
        <w:t>)</w:t>
      </w:r>
      <w:r w:rsidRPr="007D4DE6">
        <w:rPr>
          <w:rFonts w:ascii="Arial" w:hAnsi="Arial" w:cs="Arial"/>
        </w:rPr>
        <w:t>.</w:t>
      </w:r>
      <w:r w:rsidRPr="006F6AEC">
        <w:rPr>
          <w:rFonts w:ascii="Arial" w:hAnsi="Arial" w:cs="Arial"/>
        </w:rPr>
        <w:t xml:space="preserve"> </w:t>
      </w:r>
    </w:p>
    <w:p w14:paraId="59260853" w14:textId="71E79D5A"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p w14:paraId="0DC2AB80" w14:textId="77777777" w:rsidR="008453EE" w:rsidRPr="00E21105" w:rsidRDefault="000D49B8" w:rsidP="008453EE">
      <w:pPr>
        <w:jc w:val="both"/>
        <w:rPr>
          <w:rFonts w:ascii="Arial" w:hAnsi="Arial" w:cs="Arial"/>
        </w:rPr>
      </w:pPr>
      <w:r w:rsidRPr="002A15CC">
        <w:rPr>
          <w:rFonts w:ascii="Arial" w:hAnsi="Arial" w:cs="Arial"/>
        </w:rPr>
        <w:t xml:space="preserve">2.1. </w:t>
      </w:r>
      <w:bookmarkEnd w:id="1"/>
      <w:r w:rsidR="008453EE" w:rsidRPr="00E21105">
        <w:rPr>
          <w:rFonts w:ascii="Arial" w:hAnsi="Arial" w:cs="Arial"/>
          <w:b/>
        </w:rPr>
        <w:t>Poderão participar deste Pregão</w:t>
      </w:r>
      <w:r w:rsidR="008453EE" w:rsidRPr="00E21105">
        <w:rPr>
          <w:rFonts w:ascii="Arial" w:hAnsi="Arial" w:cs="Arial"/>
        </w:rPr>
        <w:t xml:space="preserve"> apenas </w:t>
      </w:r>
      <w:r w:rsidR="008453EE" w:rsidRPr="00E21105">
        <w:rPr>
          <w:rFonts w:ascii="Arial" w:hAnsi="Arial" w:cs="Arial"/>
          <w:snapToGrid w:val="0"/>
        </w:rPr>
        <w:t xml:space="preserve">Microempresas (ME), Empresas de Pequeno Porte (EPP), Microempreendedores Individuais (MEI) ou assemelhada, assim definidos pelo art. 3º e 18-A, §1º, da Lei Complementar 123/2006 </w:t>
      </w:r>
      <w:r w:rsidR="008453EE" w:rsidRPr="00E21105">
        <w:rPr>
          <w:rFonts w:ascii="Arial" w:hAnsi="Arial" w:cs="Arial"/>
        </w:rPr>
        <w:t>que:</w:t>
      </w:r>
    </w:p>
    <w:p w14:paraId="4F4B9F28" w14:textId="00426253"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2A15CC">
        <w:rPr>
          <w:rFonts w:ascii="Arial" w:hAnsi="Arial" w:cs="Arial"/>
        </w:rPr>
        <w:lastRenderedPageBreak/>
        <w:t xml:space="preserve">2.2. </w:t>
      </w:r>
      <w:r w:rsidRPr="002A15CC">
        <w:rPr>
          <w:rFonts w:ascii="Arial" w:hAnsi="Arial" w:cs="Arial"/>
          <w:b/>
        </w:rPr>
        <w:t>Não poderão concorrer neste Pregão:</w:t>
      </w:r>
    </w:p>
    <w:p w14:paraId="1F41CF04" w14:textId="760CB72C" w:rsidR="000D49B8" w:rsidRPr="002A15CC" w:rsidRDefault="000D49B8" w:rsidP="000D49B8">
      <w:pPr>
        <w:jc w:val="both"/>
        <w:rPr>
          <w:rFonts w:ascii="Arial" w:hAnsi="Arial" w:cs="Arial"/>
        </w:rPr>
      </w:pPr>
    </w:p>
    <w:p w14:paraId="3AAF99EE" w14:textId="58621F73" w:rsidR="000D49B8" w:rsidRPr="00E510D8" w:rsidRDefault="000D49B8" w:rsidP="000D49B8">
      <w:pPr>
        <w:jc w:val="both"/>
        <w:rPr>
          <w:rFonts w:ascii="Arial" w:hAnsi="Arial" w:cs="Arial"/>
        </w:rPr>
      </w:pPr>
      <w:r w:rsidRPr="002A15CC">
        <w:rPr>
          <w:rFonts w:ascii="Arial" w:hAnsi="Arial" w:cs="Arial"/>
        </w:rPr>
        <w:t>2.</w:t>
      </w:r>
      <w:r w:rsidRPr="00E510D8">
        <w:rPr>
          <w:rFonts w:ascii="Arial" w:hAnsi="Arial" w:cs="Arial"/>
        </w:rPr>
        <w:t>2.</w:t>
      </w:r>
      <w:r w:rsidR="00E510D8" w:rsidRPr="00E510D8">
        <w:rPr>
          <w:rFonts w:ascii="Arial" w:hAnsi="Arial" w:cs="Arial"/>
        </w:rPr>
        <w:t>1</w:t>
      </w:r>
      <w:r w:rsidRPr="00E510D8">
        <w:rPr>
          <w:rFonts w:ascii="Arial" w:hAnsi="Arial" w:cs="Arial"/>
        </w:rPr>
        <w:t>. Empresa que esteja suspensa de participar de licitação no Município de Douradina/ MS;</w:t>
      </w:r>
    </w:p>
    <w:p w14:paraId="7DB11241" w14:textId="77777777" w:rsidR="000D49B8" w:rsidRPr="00E510D8" w:rsidRDefault="000D49B8" w:rsidP="000D49B8">
      <w:pPr>
        <w:jc w:val="both"/>
        <w:rPr>
          <w:rFonts w:ascii="Arial" w:hAnsi="Arial" w:cs="Arial"/>
        </w:rPr>
      </w:pPr>
    </w:p>
    <w:p w14:paraId="0D163CCE" w14:textId="66287405" w:rsidR="000D49B8" w:rsidRPr="00E510D8" w:rsidRDefault="000D49B8" w:rsidP="000D49B8">
      <w:pPr>
        <w:jc w:val="both"/>
        <w:rPr>
          <w:rFonts w:ascii="Arial" w:hAnsi="Arial" w:cs="Arial"/>
        </w:rPr>
      </w:pPr>
      <w:r w:rsidRPr="00E510D8">
        <w:rPr>
          <w:rFonts w:ascii="Arial" w:hAnsi="Arial" w:cs="Arial"/>
        </w:rPr>
        <w:t>2.2.</w:t>
      </w:r>
      <w:r w:rsidR="00E510D8" w:rsidRPr="00E510D8">
        <w:rPr>
          <w:rFonts w:ascii="Arial" w:hAnsi="Arial" w:cs="Arial"/>
        </w:rPr>
        <w:t>2</w:t>
      </w:r>
      <w:r w:rsidRPr="00E510D8">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Pr="00E510D8">
        <w:rPr>
          <w:rFonts w:ascii="Arial" w:hAnsi="Arial" w:cs="Arial"/>
          <w:b/>
        </w:rPr>
        <w:t>7.1.3.a.2</w:t>
      </w:r>
      <w:r w:rsidRPr="00E510D8">
        <w:rPr>
          <w:rFonts w:ascii="Arial" w:hAnsi="Arial" w:cs="Arial"/>
        </w:rPr>
        <w:t xml:space="preserve"> do presente edital;</w:t>
      </w:r>
    </w:p>
    <w:p w14:paraId="2927619C" w14:textId="77777777" w:rsidR="000D49B8" w:rsidRPr="00E510D8" w:rsidRDefault="000D49B8" w:rsidP="000D49B8">
      <w:pPr>
        <w:jc w:val="both"/>
        <w:rPr>
          <w:rFonts w:ascii="Arial" w:hAnsi="Arial" w:cs="Arial"/>
        </w:rPr>
      </w:pPr>
    </w:p>
    <w:p w14:paraId="66D86F0B" w14:textId="293536B1" w:rsidR="000D49B8" w:rsidRPr="00E510D8" w:rsidRDefault="00E510D8" w:rsidP="000D49B8">
      <w:pPr>
        <w:jc w:val="both"/>
        <w:rPr>
          <w:rFonts w:ascii="Arial" w:hAnsi="Arial" w:cs="Arial"/>
        </w:rPr>
      </w:pPr>
      <w:r w:rsidRPr="00E510D8">
        <w:rPr>
          <w:rFonts w:ascii="Arial" w:hAnsi="Arial" w:cs="Arial"/>
        </w:rPr>
        <w:t>2.2.3</w:t>
      </w:r>
      <w:r w:rsidR="000D49B8" w:rsidRPr="00E510D8">
        <w:rPr>
          <w:rFonts w:ascii="Arial" w:hAnsi="Arial" w:cs="Arial"/>
        </w:rPr>
        <w:t>. Empresa declarada inidônea para licitar ou contratar com a Administração Pública, enquanto perdurarem os motivos da punição;</w:t>
      </w:r>
    </w:p>
    <w:p w14:paraId="1828DCE1" w14:textId="77777777" w:rsidR="000D49B8" w:rsidRPr="00E510D8" w:rsidRDefault="000D49B8" w:rsidP="000D49B8">
      <w:pPr>
        <w:jc w:val="both"/>
        <w:rPr>
          <w:rFonts w:ascii="Arial" w:hAnsi="Arial" w:cs="Arial"/>
        </w:rPr>
      </w:pPr>
    </w:p>
    <w:p w14:paraId="72AE5C15" w14:textId="15894288" w:rsidR="000D49B8" w:rsidRPr="00E510D8" w:rsidRDefault="00E510D8" w:rsidP="000D49B8">
      <w:pPr>
        <w:jc w:val="both"/>
        <w:rPr>
          <w:rFonts w:ascii="Arial" w:hAnsi="Arial" w:cs="Arial"/>
        </w:rPr>
      </w:pPr>
      <w:r w:rsidRPr="00E510D8">
        <w:rPr>
          <w:rFonts w:ascii="Arial" w:hAnsi="Arial" w:cs="Arial"/>
        </w:rPr>
        <w:t>2.2.4</w:t>
      </w:r>
      <w:r w:rsidR="000D49B8" w:rsidRPr="00E510D8">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E510D8" w:rsidRDefault="000D49B8" w:rsidP="000D49B8">
      <w:pPr>
        <w:jc w:val="both"/>
        <w:rPr>
          <w:rFonts w:ascii="Arial" w:hAnsi="Arial" w:cs="Arial"/>
        </w:rPr>
      </w:pPr>
    </w:p>
    <w:p w14:paraId="3C048507" w14:textId="4C35D64E" w:rsidR="000D49B8" w:rsidRPr="002A15CC" w:rsidRDefault="00E510D8" w:rsidP="000D49B8">
      <w:pPr>
        <w:pStyle w:val="Corpodetexto311"/>
        <w:widowControl w:val="0"/>
        <w:rPr>
          <w:rFonts w:ascii="Arial" w:hAnsi="Arial" w:cs="Arial"/>
          <w:sz w:val="24"/>
          <w:szCs w:val="24"/>
          <w:lang w:eastAsia="pt-BR"/>
        </w:rPr>
      </w:pPr>
      <w:r w:rsidRPr="00E510D8">
        <w:rPr>
          <w:rFonts w:ascii="Arial" w:hAnsi="Arial" w:cs="Arial"/>
          <w:sz w:val="24"/>
          <w:szCs w:val="24"/>
        </w:rPr>
        <w:t>2.2.5</w:t>
      </w:r>
      <w:r w:rsidR="000D49B8" w:rsidRPr="00E510D8">
        <w:rPr>
          <w:rFonts w:ascii="Arial" w:hAnsi="Arial" w:cs="Arial"/>
          <w:sz w:val="24"/>
          <w:szCs w:val="24"/>
        </w:rPr>
        <w:t>.</w:t>
      </w:r>
      <w:r w:rsidR="000D49B8" w:rsidRPr="00E510D8">
        <w:rPr>
          <w:rFonts w:cs="Arial"/>
          <w:sz w:val="24"/>
          <w:szCs w:val="24"/>
        </w:rPr>
        <w:t xml:space="preserve"> </w:t>
      </w:r>
      <w:r w:rsidR="000D49B8" w:rsidRPr="00E510D8">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w:t>
      </w:r>
      <w:r w:rsidR="000D49B8" w:rsidRPr="002A15CC">
        <w:rPr>
          <w:rFonts w:ascii="Arial" w:hAnsi="Arial" w:cs="Arial"/>
          <w:sz w:val="24"/>
          <w:szCs w:val="24"/>
          <w:lang w:eastAsia="pt-BR"/>
        </w:rPr>
        <w:t xml:space="preserve"> Caso ocorra o exposto, </w:t>
      </w:r>
      <w:r w:rsidR="000D49B8">
        <w:rPr>
          <w:rFonts w:ascii="Arial" w:hAnsi="Arial" w:cs="Arial"/>
          <w:sz w:val="24"/>
          <w:szCs w:val="24"/>
          <w:lang w:eastAsia="pt-BR"/>
        </w:rPr>
        <w:t>o pregoeiro</w:t>
      </w:r>
      <w:r w:rsidR="000D49B8"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1F6B567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EA6021">
        <w:rPr>
          <w:rFonts w:ascii="Arial" w:hAnsi="Arial" w:cs="Arial"/>
          <w:position w:val="6"/>
        </w:rPr>
        <w:t>Pregoeiro</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41369136"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proofErr w:type="gramStart"/>
      <w:r w:rsidR="001176A1" w:rsidRPr="007F5CE5">
        <w:rPr>
          <w:rFonts w:ascii="Arial" w:hAnsi="Arial" w:cs="Arial"/>
          <w:position w:val="6"/>
        </w:rPr>
        <w:t>2</w:t>
      </w:r>
      <w:r>
        <w:rPr>
          <w:rFonts w:ascii="Arial" w:hAnsi="Arial" w:cs="Arial"/>
          <w:position w:val="6"/>
        </w:rPr>
        <w:t>.</w:t>
      </w:r>
      <w:r w:rsidR="001176A1" w:rsidRPr="007F5CE5">
        <w:rPr>
          <w:rFonts w:ascii="Arial" w:hAnsi="Arial" w:cs="Arial"/>
          <w:position w:val="6"/>
        </w:rPr>
        <w:t>Tratando</w:t>
      </w:r>
      <w:proofErr w:type="gramEnd"/>
      <w:r w:rsidR="001176A1" w:rsidRPr="007F5CE5">
        <w:rPr>
          <w:rFonts w:ascii="Arial" w:hAnsi="Arial" w:cs="Arial"/>
          <w:position w:val="6"/>
        </w:rPr>
        <w:t>-se de procurador deverá apresentar instrumento público ou particular de procuração, com firma r</w:t>
      </w:r>
      <w:r w:rsidR="00C45F0A">
        <w:rPr>
          <w:rFonts w:ascii="Arial" w:hAnsi="Arial" w:cs="Arial"/>
          <w:position w:val="6"/>
        </w:rPr>
        <w:t>econhecida em cartório, (anexo IX</w:t>
      </w:r>
      <w:r w:rsidR="001176A1" w:rsidRPr="007F5CE5">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 xml:space="preserve">se o mesmo for </w:t>
      </w:r>
      <w:r w:rsidR="001176A1" w:rsidRPr="00695F4F">
        <w:rPr>
          <w:rFonts w:ascii="Arial" w:hAnsi="Arial" w:cs="Arial"/>
        </w:rPr>
        <w:lastRenderedPageBreak/>
        <w:t>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2A2CB3D9"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C45F0A">
        <w:rPr>
          <w:rFonts w:ascii="Arial" w:hAnsi="Arial" w:cs="Arial"/>
          <w:position w:val="6"/>
        </w:rPr>
        <w:t xml:space="preserve">conforme Anexo </w:t>
      </w:r>
      <w:r w:rsidRPr="007F5CE5">
        <w:rPr>
          <w:rFonts w:ascii="Arial" w:hAnsi="Arial" w:cs="Arial"/>
          <w:position w:val="6"/>
        </w:rPr>
        <w:t>I</w:t>
      </w:r>
      <w:r w:rsidR="00C45F0A">
        <w:rPr>
          <w:rFonts w:ascii="Arial" w:hAnsi="Arial" w:cs="Arial"/>
          <w:position w:val="6"/>
        </w:rPr>
        <w:t>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3B58E9AC"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C45F0A">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78EFA771"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o pregoeiro</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 xml:space="preserve">relativos a este Pregão, caso em que será mantido o </w:t>
      </w:r>
      <w:r w:rsidR="001176A1" w:rsidRPr="007F5CE5">
        <w:rPr>
          <w:rFonts w:ascii="Arial" w:hAnsi="Arial" w:cs="Arial"/>
          <w:position w:val="6"/>
        </w:rPr>
        <w:lastRenderedPageBreak/>
        <w:t>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6297B957"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o pregoeiro</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41DADD55"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o pregoeiro</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46F7D59E"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1B349D">
        <w:rPr>
          <w:rFonts w:ascii="Arial" w:hAnsi="Arial" w:cs="Arial"/>
          <w:b/>
        </w:rPr>
        <w:t>27/2022</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7EA104D0"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1B349D">
        <w:rPr>
          <w:rFonts w:ascii="Arial" w:hAnsi="Arial" w:cs="Arial"/>
          <w:b/>
        </w:rPr>
        <w:t>27/2022</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5F5799BE"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EA6021">
        <w:rPr>
          <w:rFonts w:ascii="Arial" w:hAnsi="Arial" w:cs="Arial"/>
        </w:rPr>
        <w:t>Pregoeiro</w:t>
      </w:r>
      <w:r w:rsidR="001176A1" w:rsidRPr="007F5CE5">
        <w:rPr>
          <w:rFonts w:ascii="Arial" w:hAnsi="Arial" w:cs="Arial"/>
        </w:rPr>
        <w:t>, pela Equipe de Apoio e pelos representantes nomeados pel</w:t>
      </w:r>
      <w:r w:rsidR="00EA6021">
        <w:rPr>
          <w:rFonts w:ascii="Arial" w:hAnsi="Arial" w:cs="Arial"/>
        </w:rPr>
        <w:t>o pregoeiro</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4B522CDC"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o pregoeiro</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 xml:space="preserve">uma unidade móvel e portátil de armazenamento de arquivos, que se conecta a um computador ou outro </w:t>
      </w:r>
      <w:r w:rsidR="001176A1" w:rsidRPr="00DF497B">
        <w:rPr>
          <w:rStyle w:val="st1"/>
          <w:sz w:val="24"/>
          <w:szCs w:val="24"/>
        </w:rPr>
        <w:lastRenderedPageBreak/>
        <w:t>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77777777"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t xml:space="preserve">6.2. </w:t>
      </w:r>
      <w:r>
        <w:rPr>
          <w:rFonts w:ascii="Arial" w:hAnsi="Arial" w:cs="Arial"/>
        </w:rPr>
        <w:t>O pregoeiro</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77777777"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o pregoeiro</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77777777"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O pregoeiro</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77777777"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O pregoeiro</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7777777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o pregoeiro</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7777777"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o pregoeiro</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2"/>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77777777"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o pregoeiro</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77777777" w:rsidR="006F2D3D" w:rsidRPr="00643F57" w:rsidRDefault="006F2D3D" w:rsidP="006F2D3D">
      <w:pPr>
        <w:jc w:val="both"/>
        <w:rPr>
          <w:rFonts w:ascii="Arial" w:hAnsi="Arial" w:cs="Arial"/>
        </w:rPr>
      </w:pPr>
      <w:proofErr w:type="gramStart"/>
      <w:r w:rsidRPr="00643F57">
        <w:rPr>
          <w:rFonts w:ascii="Arial" w:hAnsi="Arial" w:cs="Arial"/>
        </w:rPr>
        <w:t>6.8.9 Se</w:t>
      </w:r>
      <w:proofErr w:type="gramEnd"/>
      <w:r w:rsidRPr="00643F57">
        <w:rPr>
          <w:rFonts w:ascii="Arial" w:hAnsi="Arial" w:cs="Arial"/>
        </w:rPr>
        <w:t xml:space="preserve"> a proposta ou lance de melhor preço não for aceitável, </w:t>
      </w:r>
      <w:r>
        <w:rPr>
          <w:rFonts w:ascii="Arial" w:hAnsi="Arial" w:cs="Arial"/>
        </w:rPr>
        <w:t>o pregoeiro</w:t>
      </w:r>
      <w:r w:rsidRPr="00643F57">
        <w:rPr>
          <w:rFonts w:ascii="Arial" w:hAnsi="Arial" w:cs="Arial"/>
        </w:rPr>
        <w:t xml:space="preserve"> examinará a proposta ou o lance subsequente, verificando a sua aceitabilidade na ordem de </w:t>
      </w:r>
      <w:r w:rsidRPr="00643F57">
        <w:rPr>
          <w:rFonts w:ascii="Arial" w:hAnsi="Arial" w:cs="Arial"/>
        </w:rPr>
        <w:lastRenderedPageBreak/>
        <w:t>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o pregoeiro</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xml:space="preserve">, os documentos a seguir relacionados, entregues de forma ordenada e numerados, de </w:t>
      </w:r>
      <w:r w:rsidRPr="002A15CC">
        <w:rPr>
          <w:rFonts w:cs="Arial"/>
          <w:szCs w:val="24"/>
        </w:rPr>
        <w:lastRenderedPageBreak/>
        <w:t>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350E22E9" w14:textId="6A819297" w:rsidR="006F2D3D" w:rsidRPr="002A15CC" w:rsidRDefault="006F2D3D" w:rsidP="00344AAA">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3"/>
      <w:r w:rsidR="00344AAA">
        <w:rPr>
          <w:rFonts w:cs="Arial"/>
        </w:rPr>
        <w:t>.</w:t>
      </w:r>
    </w:p>
    <w:p w14:paraId="7A5E0874" w14:textId="6923A93C" w:rsidR="006F2D3D" w:rsidRPr="002A15CC" w:rsidRDefault="009D3324" w:rsidP="006F2D3D">
      <w:pPr>
        <w:widowControl w:val="0"/>
        <w:tabs>
          <w:tab w:val="left" w:pos="851"/>
        </w:tabs>
        <w:ind w:left="851" w:hanging="851"/>
        <w:jc w:val="both"/>
        <w:rPr>
          <w:rFonts w:ascii="Arial" w:hAnsi="Arial" w:cs="Arial"/>
          <w:b/>
        </w:rPr>
      </w:pPr>
      <w:r>
        <w:rPr>
          <w:rFonts w:ascii="Arial" w:hAnsi="Arial" w:cs="Arial"/>
          <w:b/>
        </w:rPr>
        <w:t>7.1.4</w:t>
      </w:r>
      <w:r w:rsidR="006F2D3D" w:rsidRPr="002A15CC">
        <w:rPr>
          <w:rFonts w:ascii="Arial" w:hAnsi="Arial" w:cs="Arial"/>
          <w:b/>
        </w:rPr>
        <w:t xml:space="preserve">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61273578"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C45F0A">
        <w:rPr>
          <w:rFonts w:cs="Arial"/>
          <w:szCs w:val="24"/>
        </w:rPr>
        <w:t xml:space="preserve">editivos da habilitação (Anexo </w:t>
      </w:r>
      <w:r w:rsidRPr="002A15CC">
        <w:rPr>
          <w:rFonts w:cs="Arial"/>
          <w:szCs w:val="24"/>
        </w:rPr>
        <w:t>V)</w:t>
      </w:r>
    </w:p>
    <w:p w14:paraId="68649868" w14:textId="77777777" w:rsidR="006F2D3D" w:rsidRPr="002A15CC" w:rsidRDefault="006F2D3D" w:rsidP="009D3324">
      <w:pPr>
        <w:pStyle w:val="Corpodetexto"/>
        <w:spacing w:after="0"/>
        <w:ind w:left="993"/>
        <w:jc w:val="both"/>
        <w:rPr>
          <w:rFonts w:cs="Arial"/>
          <w:szCs w:val="24"/>
        </w:rPr>
      </w:pPr>
    </w:p>
    <w:p w14:paraId="7637BF98" w14:textId="383B26CE" w:rsidR="006F2D3D" w:rsidRDefault="006F2D3D" w:rsidP="009D3324">
      <w:pPr>
        <w:pStyle w:val="Corpodetexto"/>
        <w:numPr>
          <w:ilvl w:val="0"/>
          <w:numId w:val="33"/>
        </w:numPr>
        <w:spacing w:after="0"/>
        <w:ind w:left="993"/>
        <w:jc w:val="both"/>
        <w:rPr>
          <w:rFonts w:cs="Arial"/>
          <w:szCs w:val="24"/>
        </w:rPr>
      </w:pP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C45F0A">
        <w:rPr>
          <w:rFonts w:cs="Arial"/>
          <w:szCs w:val="24"/>
        </w:rPr>
        <w:t>I</w:t>
      </w:r>
      <w:r w:rsidRPr="002A15CC">
        <w:rPr>
          <w:rFonts w:cs="Arial"/>
          <w:szCs w:val="24"/>
        </w:rPr>
        <w:t>).</w:t>
      </w:r>
    </w:p>
    <w:p w14:paraId="3D0E1F10" w14:textId="77777777" w:rsidR="009D3324" w:rsidRDefault="009D3324" w:rsidP="009D3324">
      <w:pPr>
        <w:pStyle w:val="Corpodetexto"/>
        <w:spacing w:after="0"/>
        <w:ind w:left="993"/>
        <w:jc w:val="both"/>
        <w:rPr>
          <w:rFonts w:cs="Arial"/>
          <w:szCs w:val="24"/>
        </w:rPr>
      </w:pPr>
    </w:p>
    <w:p w14:paraId="1B7885EC" w14:textId="001B941F" w:rsidR="009D3324" w:rsidRPr="002A15CC" w:rsidRDefault="009D3324" w:rsidP="009D3324">
      <w:pPr>
        <w:pStyle w:val="Corpodetexto"/>
        <w:numPr>
          <w:ilvl w:val="0"/>
          <w:numId w:val="33"/>
        </w:numPr>
        <w:spacing w:after="0"/>
        <w:ind w:left="993"/>
        <w:jc w:val="both"/>
        <w:rPr>
          <w:rFonts w:cs="Arial"/>
          <w:szCs w:val="24"/>
        </w:rPr>
      </w:pPr>
      <w:r w:rsidRPr="009D3324">
        <w:rPr>
          <w:rFonts w:cs="Arial"/>
          <w:b/>
          <w:szCs w:val="24"/>
        </w:rPr>
        <w:lastRenderedPageBreak/>
        <w:t>Declaração</w:t>
      </w:r>
      <w:r w:rsidRPr="00E94FB4">
        <w:rPr>
          <w:rFonts w:cs="Arial"/>
          <w:szCs w:val="24"/>
        </w:rPr>
        <w:t xml:space="preserve"> da proponente de que disponibilizará à Prefeitura Municipal de Douradina a entrega do item licitado no prazo de 24 (vinte e quatro) horas após a comunicação da requisição, respeitadas às características, quantidades e demais garantias da legislação;</w:t>
      </w:r>
    </w:p>
    <w:p w14:paraId="53BE270C" w14:textId="77777777" w:rsidR="006F2D3D" w:rsidRPr="002A15CC" w:rsidRDefault="006F2D3D" w:rsidP="006F2D3D">
      <w:pPr>
        <w:pStyle w:val="Corpodetexto"/>
        <w:spacing w:after="0"/>
        <w:jc w:val="both"/>
        <w:rPr>
          <w:rFonts w:cs="Arial"/>
          <w:szCs w:val="24"/>
        </w:rPr>
      </w:pPr>
    </w:p>
    <w:p w14:paraId="40ECE8E0" w14:textId="07E2D5E6" w:rsidR="006F2D3D" w:rsidRPr="002A15CC" w:rsidRDefault="009D3324" w:rsidP="006F2D3D">
      <w:pPr>
        <w:pStyle w:val="Corpodetexto"/>
        <w:spacing w:after="0"/>
        <w:jc w:val="both"/>
        <w:rPr>
          <w:rFonts w:cs="Arial"/>
          <w:szCs w:val="24"/>
        </w:rPr>
      </w:pPr>
      <w:proofErr w:type="gramStart"/>
      <w:r>
        <w:rPr>
          <w:rFonts w:cs="Arial"/>
          <w:szCs w:val="24"/>
        </w:rPr>
        <w:t>7.1.5</w:t>
      </w:r>
      <w:r w:rsidR="006F2D3D" w:rsidRPr="002A15CC">
        <w:rPr>
          <w:rFonts w:cs="Arial"/>
          <w:szCs w:val="24"/>
        </w:rPr>
        <w:t xml:space="preserve"> Os</w:t>
      </w:r>
      <w:proofErr w:type="gramEnd"/>
      <w:r w:rsidR="006F2D3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2A15CC">
        <w:rPr>
          <w:rFonts w:cs="Arial"/>
          <w:b/>
          <w:szCs w:val="24"/>
        </w:rPr>
        <w:t>90 (noventa)</w:t>
      </w:r>
      <w:r w:rsidR="006F2D3D"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6F96845" w:rsidR="006F2D3D" w:rsidRPr="002A15CC" w:rsidRDefault="009D3324" w:rsidP="006F2D3D">
      <w:pPr>
        <w:pStyle w:val="Corpodetexto"/>
        <w:spacing w:after="0"/>
        <w:jc w:val="both"/>
        <w:rPr>
          <w:rFonts w:cs="Arial"/>
          <w:szCs w:val="24"/>
        </w:rPr>
      </w:pPr>
      <w:proofErr w:type="gramStart"/>
      <w:r>
        <w:rPr>
          <w:rFonts w:cs="Arial"/>
          <w:szCs w:val="24"/>
        </w:rPr>
        <w:t>7.1.6</w:t>
      </w:r>
      <w:r w:rsidR="006F2D3D" w:rsidRPr="002A15CC">
        <w:rPr>
          <w:rFonts w:cs="Arial"/>
          <w:szCs w:val="24"/>
        </w:rPr>
        <w:t xml:space="preserve"> Sob</w:t>
      </w:r>
      <w:proofErr w:type="gramEnd"/>
      <w:r w:rsidR="006F2D3D"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3296436A" w:rsidR="006F2D3D" w:rsidRPr="002A15CC" w:rsidRDefault="009D3324" w:rsidP="006F2D3D">
      <w:pPr>
        <w:pStyle w:val="Corpodetexto"/>
        <w:spacing w:after="0"/>
        <w:jc w:val="both"/>
        <w:rPr>
          <w:rFonts w:cs="Arial"/>
          <w:szCs w:val="24"/>
        </w:rPr>
      </w:pPr>
      <w:proofErr w:type="gramStart"/>
      <w:r>
        <w:rPr>
          <w:rFonts w:cs="Arial"/>
          <w:szCs w:val="24"/>
        </w:rPr>
        <w:t>7.1.7</w:t>
      </w:r>
      <w:r w:rsidR="006F2D3D" w:rsidRPr="002A15CC">
        <w:rPr>
          <w:rFonts w:cs="Arial"/>
          <w:szCs w:val="24"/>
        </w:rPr>
        <w:t xml:space="preserve"> Os</w:t>
      </w:r>
      <w:proofErr w:type="gramEnd"/>
      <w:r w:rsidR="006F2D3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63F5E035"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.1 Os</w:t>
      </w:r>
      <w:proofErr w:type="gramEnd"/>
      <w:r w:rsidR="006F2D3D"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AA64106"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.2 Serão</w:t>
      </w:r>
      <w:proofErr w:type="gramEnd"/>
      <w:r w:rsidR="006F2D3D"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69183921"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.3 Não</w:t>
      </w:r>
      <w:proofErr w:type="gramEnd"/>
      <w:r w:rsidR="006F2D3D"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033BCE81" w:rsidR="006F2D3D" w:rsidRPr="002A15CC" w:rsidRDefault="009D3324" w:rsidP="006F2D3D">
      <w:pPr>
        <w:pStyle w:val="Corpodetexto"/>
        <w:spacing w:after="0"/>
        <w:ind w:left="567"/>
        <w:jc w:val="both"/>
        <w:rPr>
          <w:rFonts w:cs="Arial"/>
          <w:szCs w:val="24"/>
        </w:rPr>
      </w:pPr>
      <w:r>
        <w:rPr>
          <w:rFonts w:cs="Arial"/>
          <w:szCs w:val="24"/>
        </w:rPr>
        <w:t>7.1.7</w:t>
      </w:r>
      <w:r w:rsidR="006F2D3D" w:rsidRPr="002A15CC">
        <w:rPr>
          <w:rFonts w:cs="Arial"/>
          <w:szCs w:val="24"/>
        </w:rPr>
        <w:t>.4</w:t>
      </w:r>
      <w:r w:rsidR="006F2D3D" w:rsidRPr="002A15CC">
        <w:rPr>
          <w:rFonts w:cs="Arial"/>
          <w:b/>
          <w:szCs w:val="24"/>
        </w:rPr>
        <w:t xml:space="preserve"> </w:t>
      </w:r>
      <w:r w:rsidR="006F2D3D">
        <w:rPr>
          <w:rFonts w:cs="Arial"/>
          <w:szCs w:val="24"/>
        </w:rPr>
        <w:t>O pregoeiro</w:t>
      </w:r>
      <w:r w:rsidR="006F2D3D"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5F1227EA" w:rsidR="006F2D3D" w:rsidRPr="002A15CC" w:rsidRDefault="009D3324" w:rsidP="006F2D3D">
      <w:pPr>
        <w:pStyle w:val="Corpodetexto"/>
        <w:spacing w:after="0"/>
        <w:ind w:left="567"/>
        <w:jc w:val="both"/>
        <w:rPr>
          <w:rFonts w:cs="Arial"/>
          <w:szCs w:val="24"/>
        </w:rPr>
      </w:pPr>
      <w:bookmarkStart w:id="4" w:name="_Hlk1463642"/>
      <w:proofErr w:type="gramStart"/>
      <w:r>
        <w:rPr>
          <w:rFonts w:cs="Arial"/>
          <w:szCs w:val="24"/>
        </w:rPr>
        <w:t>7.1.7</w:t>
      </w:r>
      <w:r w:rsidR="006F2D3D" w:rsidRPr="002A15CC">
        <w:rPr>
          <w:rFonts w:cs="Arial"/>
          <w:szCs w:val="24"/>
        </w:rPr>
        <w:t xml:space="preserve">.5 </w:t>
      </w:r>
      <w:bookmarkStart w:id="5" w:name="_Hlk353553"/>
      <w:r w:rsidR="006F2D3D" w:rsidRPr="002A15CC">
        <w:rPr>
          <w:rFonts w:cs="Arial"/>
          <w:szCs w:val="24"/>
        </w:rPr>
        <w:t>Em</w:t>
      </w:r>
      <w:proofErr w:type="gramEnd"/>
      <w:r w:rsidR="006F2D3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6F2D3D" w:rsidRPr="002A15CC">
        <w:rPr>
          <w:rFonts w:cs="Arial"/>
          <w:szCs w:val="24"/>
        </w:rPr>
        <w:t>.</w:t>
      </w:r>
    </w:p>
    <w:bookmarkEnd w:id="4"/>
    <w:p w14:paraId="745DB8CC" w14:textId="77777777" w:rsidR="006F2D3D" w:rsidRPr="002A15CC" w:rsidRDefault="006F2D3D" w:rsidP="006F2D3D">
      <w:pPr>
        <w:pStyle w:val="Corpodetexto"/>
        <w:spacing w:after="0"/>
        <w:jc w:val="both"/>
        <w:rPr>
          <w:rFonts w:cs="Arial"/>
          <w:szCs w:val="24"/>
        </w:rPr>
      </w:pPr>
    </w:p>
    <w:p w14:paraId="4A876FEE" w14:textId="3D2C19B4" w:rsidR="006F2D3D" w:rsidRPr="002A15CC" w:rsidRDefault="006F2D3D" w:rsidP="006F2D3D">
      <w:pPr>
        <w:pStyle w:val="Corpodetexto"/>
        <w:spacing w:after="0"/>
        <w:jc w:val="both"/>
        <w:rPr>
          <w:rFonts w:cs="Arial"/>
          <w:szCs w:val="24"/>
        </w:rPr>
      </w:pPr>
      <w:r w:rsidRPr="002A15CC">
        <w:rPr>
          <w:rFonts w:cs="Arial"/>
          <w:szCs w:val="24"/>
        </w:rPr>
        <w:t>7.1.</w:t>
      </w:r>
      <w:r w:rsidR="009D3324">
        <w:rPr>
          <w:rFonts w:cs="Arial"/>
          <w:szCs w:val="24"/>
        </w:rPr>
        <w:t>8</w:t>
      </w:r>
      <w:r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E59197D" w:rsidR="006F2D3D" w:rsidRPr="002A15CC" w:rsidRDefault="009D3324" w:rsidP="006F2D3D">
      <w:pPr>
        <w:pStyle w:val="Corpodetexto"/>
        <w:spacing w:after="0"/>
        <w:jc w:val="both"/>
        <w:rPr>
          <w:rFonts w:cs="Arial"/>
          <w:szCs w:val="24"/>
        </w:rPr>
      </w:pPr>
      <w:r>
        <w:rPr>
          <w:rFonts w:cs="Arial"/>
          <w:szCs w:val="24"/>
        </w:rPr>
        <w:lastRenderedPageBreak/>
        <w:t>7.1.9</w:t>
      </w:r>
      <w:r w:rsidR="006F2D3D" w:rsidRPr="002A15CC">
        <w:rPr>
          <w:rFonts w:cs="Arial"/>
          <w:szCs w:val="24"/>
        </w:rPr>
        <w:t xml:space="preserve">. Quando todas as licitantes forem inabilitadas, </w:t>
      </w:r>
      <w:r w:rsidR="006F2D3D">
        <w:rPr>
          <w:rFonts w:cs="Arial"/>
          <w:szCs w:val="24"/>
        </w:rPr>
        <w:t>o pregoeiro</w:t>
      </w:r>
      <w:r w:rsidR="006F2D3D"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2E9236B" w:rsidR="006F2D3D" w:rsidRPr="002A15CC" w:rsidRDefault="009D3324" w:rsidP="006F2D3D">
      <w:pPr>
        <w:pStyle w:val="Corpodetexto"/>
        <w:spacing w:after="0"/>
        <w:ind w:left="567"/>
        <w:jc w:val="both"/>
        <w:rPr>
          <w:rFonts w:cs="Arial"/>
          <w:szCs w:val="24"/>
        </w:rPr>
      </w:pPr>
      <w:proofErr w:type="gramStart"/>
      <w:r>
        <w:rPr>
          <w:rFonts w:cs="Arial"/>
          <w:szCs w:val="24"/>
        </w:rPr>
        <w:t>7.1.9</w:t>
      </w:r>
      <w:r w:rsidR="006F2D3D" w:rsidRPr="002A15CC">
        <w:rPr>
          <w:rFonts w:cs="Arial"/>
          <w:szCs w:val="24"/>
        </w:rPr>
        <w:t>.1 Serão</w:t>
      </w:r>
      <w:proofErr w:type="gramEnd"/>
      <w:r w:rsidR="006F2D3D" w:rsidRPr="002A15CC">
        <w:rPr>
          <w:rFonts w:cs="Arial"/>
          <w:szCs w:val="24"/>
        </w:rPr>
        <w:t xml:space="preserve">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3F7BB468" w:rsidR="006F2D3D" w:rsidRPr="002A15CC" w:rsidRDefault="009D3324" w:rsidP="006F2D3D">
      <w:pPr>
        <w:pStyle w:val="Corpodetexto"/>
        <w:spacing w:after="0"/>
        <w:ind w:left="567"/>
        <w:jc w:val="both"/>
        <w:rPr>
          <w:rFonts w:cs="Arial"/>
          <w:szCs w:val="24"/>
        </w:rPr>
      </w:pPr>
      <w:proofErr w:type="gramStart"/>
      <w:r>
        <w:rPr>
          <w:rFonts w:cs="Arial"/>
          <w:szCs w:val="24"/>
        </w:rPr>
        <w:t>7.1.9</w:t>
      </w:r>
      <w:r w:rsidR="006F2D3D" w:rsidRPr="002A15CC">
        <w:rPr>
          <w:rFonts w:cs="Arial"/>
          <w:szCs w:val="24"/>
        </w:rPr>
        <w:t>.2 As</w:t>
      </w:r>
      <w:proofErr w:type="gramEnd"/>
      <w:r w:rsidR="006F2D3D" w:rsidRPr="002A15CC">
        <w:rPr>
          <w:rFonts w:cs="Arial"/>
          <w:szCs w:val="24"/>
        </w:rPr>
        <w:t xml:space="preserve">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77777777"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Pr>
          <w:rFonts w:ascii="Arial" w:hAnsi="Arial" w:cs="Arial"/>
        </w:rPr>
        <w:t>o pregoeiro</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77777777"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o pregoeiro</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o pregoeiro</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lastRenderedPageBreak/>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77777777"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7777777"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77777777" w:rsidR="006F2D3D" w:rsidRPr="002A15CC" w:rsidRDefault="006F2D3D" w:rsidP="006F2D3D">
      <w:pPr>
        <w:pStyle w:val="Corpodetexto"/>
        <w:spacing w:after="0"/>
        <w:jc w:val="both"/>
        <w:rPr>
          <w:rFonts w:cs="Arial"/>
          <w:szCs w:val="24"/>
        </w:rPr>
      </w:pPr>
      <w:r w:rsidRPr="002A15CC">
        <w:rPr>
          <w:rFonts w:cs="Arial"/>
          <w:szCs w:val="24"/>
        </w:rPr>
        <w:t>11.1.1. A Ata de Registro de Preços (Anexo VI)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77777777" w:rsidR="006F2D3D" w:rsidRPr="002A15CC" w:rsidRDefault="006F2D3D" w:rsidP="006F2D3D">
      <w:pPr>
        <w:pStyle w:val="Corpodetexto"/>
        <w:spacing w:after="0"/>
        <w:jc w:val="both"/>
        <w:rPr>
          <w:rFonts w:cs="Arial"/>
          <w:szCs w:val="24"/>
        </w:rPr>
      </w:pPr>
      <w:r w:rsidRPr="002A15CC">
        <w:rPr>
          <w:rFonts w:cs="Arial"/>
          <w:szCs w:val="24"/>
        </w:rPr>
        <w:t xml:space="preserve">14.2. É facultado ao (à) Pregoeiro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77777777"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o pregoeiro</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77777777"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o pregoeiro</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77777777"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o pregoeiro</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17F828C0" w14:textId="6E0B5EFC" w:rsidR="006F2D3D" w:rsidRPr="00C45F0A" w:rsidRDefault="006F2D3D" w:rsidP="006F2D3D">
      <w:pPr>
        <w:autoSpaceDE w:val="0"/>
        <w:autoSpaceDN w:val="0"/>
        <w:adjustRightInd w:val="0"/>
        <w:jc w:val="both"/>
        <w:rPr>
          <w:rFonts w:ascii="Arial" w:hAnsi="Arial" w:cs="Arial"/>
        </w:rPr>
      </w:pPr>
      <w:r w:rsidRPr="00C45F0A">
        <w:rPr>
          <w:rFonts w:ascii="Arial" w:hAnsi="Arial" w:cs="Arial"/>
        </w:rPr>
        <w:t xml:space="preserve">14.15. </w:t>
      </w:r>
      <w:r w:rsidR="00C45F0A" w:rsidRPr="00C45F0A">
        <w:rPr>
          <w:rFonts w:ascii="Arial" w:hAnsi="Arial" w:cs="Arial"/>
        </w:rPr>
        <w:t xml:space="preserve">A adoção da modalidade pregão na forma </w:t>
      </w:r>
      <w:r w:rsidR="00C45F0A" w:rsidRPr="00C45F0A">
        <w:rPr>
          <w:rFonts w:ascii="Arial" w:hAnsi="Arial" w:cs="Arial"/>
          <w:b/>
        </w:rPr>
        <w:t>PRESENCIAL</w:t>
      </w:r>
      <w:r w:rsidR="00C45F0A" w:rsidRPr="00C45F0A">
        <w:rPr>
          <w:rFonts w:ascii="Arial" w:hAnsi="Arial" w:cs="Arial"/>
        </w:rPr>
        <w:t xml:space="preserve">, em substituição à </w:t>
      </w:r>
      <w:r w:rsidR="00C45F0A" w:rsidRPr="00C45F0A">
        <w:rPr>
          <w:rFonts w:ascii="Arial" w:hAnsi="Arial" w:cs="Arial"/>
          <w:b/>
        </w:rPr>
        <w:t>ELETRÔNICA</w:t>
      </w:r>
      <w:r w:rsidR="00C45F0A" w:rsidRPr="00C45F0A">
        <w:rPr>
          <w:rFonts w:ascii="Arial" w:hAnsi="Arial" w:cs="Arial"/>
        </w:rPr>
        <w:t xml:space="preserve">. </w:t>
      </w:r>
      <w:r w:rsidR="00C45F0A" w:rsidRPr="00C45F0A">
        <w:rPr>
          <w:rFonts w:ascii="Arial" w:hAnsi="Arial" w:cs="Arial"/>
          <w:b/>
        </w:rPr>
        <w:t>(ANEXO III)</w:t>
      </w:r>
      <w:r w:rsidRPr="00C45F0A">
        <w:rPr>
          <w:rFonts w:ascii="Arial" w:hAnsi="Arial" w:cs="Arial"/>
        </w:rPr>
        <w:t>.</w:t>
      </w:r>
    </w:p>
    <w:p w14:paraId="26401097"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o pregoeiro</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3619215F" w14:textId="5B759F03" w:rsidR="00DE3F7A" w:rsidRDefault="0031253A" w:rsidP="00E34D21">
      <w:pPr>
        <w:pStyle w:val="Corpodetexto"/>
        <w:spacing w:after="0"/>
        <w:jc w:val="both"/>
        <w:rPr>
          <w:rFonts w:cs="Arial"/>
          <w:szCs w:val="24"/>
        </w:rPr>
      </w:pPr>
      <w:r>
        <w:rPr>
          <w:rFonts w:cs="Arial"/>
          <w:szCs w:val="24"/>
        </w:rPr>
        <w:t>Douradina –</w:t>
      </w:r>
      <w:r w:rsidR="00EF65E5">
        <w:rPr>
          <w:rFonts w:cs="Arial"/>
          <w:szCs w:val="24"/>
        </w:rPr>
        <w:t xml:space="preserve">MS, </w:t>
      </w:r>
      <w:r w:rsidR="001B349D">
        <w:rPr>
          <w:rFonts w:cs="Arial"/>
          <w:szCs w:val="24"/>
        </w:rPr>
        <w:t>20</w:t>
      </w:r>
      <w:r>
        <w:rPr>
          <w:rFonts w:cs="Arial"/>
          <w:szCs w:val="24"/>
        </w:rPr>
        <w:t xml:space="preserve"> </w:t>
      </w:r>
      <w:r w:rsidR="00EF65E5">
        <w:rPr>
          <w:rFonts w:cs="Arial"/>
          <w:szCs w:val="24"/>
        </w:rPr>
        <w:t xml:space="preserve">de </w:t>
      </w:r>
      <w:r w:rsidR="001B349D">
        <w:rPr>
          <w:rFonts w:cs="Arial"/>
          <w:szCs w:val="24"/>
        </w:rPr>
        <w:t>abril</w:t>
      </w:r>
      <w:r w:rsidR="00EF65E5">
        <w:rPr>
          <w:rFonts w:cs="Arial"/>
          <w:szCs w:val="24"/>
        </w:rPr>
        <w:t xml:space="preserve"> de </w:t>
      </w:r>
      <w:r w:rsidR="007D4DE6">
        <w:rPr>
          <w:rFonts w:cs="Arial"/>
          <w:szCs w:val="24"/>
        </w:rPr>
        <w:t>2022</w:t>
      </w: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8D7FC8D" w14:textId="77777777" w:rsidR="00344AAA" w:rsidRDefault="00344AAA" w:rsidP="00344AAA">
      <w:pPr>
        <w:autoSpaceDE w:val="0"/>
        <w:jc w:val="center"/>
        <w:rPr>
          <w:rFonts w:ascii="Arial" w:hAnsi="Arial" w:cs="Arial"/>
          <w:b/>
          <w:bCs/>
          <w:i/>
        </w:rPr>
      </w:pPr>
    </w:p>
    <w:p w14:paraId="410089AF" w14:textId="6291AC6B" w:rsidR="00344AAA" w:rsidRPr="00513AB3" w:rsidRDefault="007D4DE6" w:rsidP="00344AAA">
      <w:pPr>
        <w:autoSpaceDE w:val="0"/>
        <w:jc w:val="center"/>
        <w:rPr>
          <w:rFonts w:ascii="Arial" w:hAnsi="Arial" w:cs="Arial"/>
          <w:b/>
          <w:bCs/>
          <w:i/>
        </w:rPr>
      </w:pPr>
      <w:r>
        <w:rPr>
          <w:rFonts w:ascii="Arial" w:hAnsi="Arial" w:cs="Arial"/>
          <w:b/>
          <w:bCs/>
        </w:rPr>
        <w:t xml:space="preserve">Luciana Costa Orejana </w:t>
      </w:r>
    </w:p>
    <w:p w14:paraId="4CAEDDF5" w14:textId="77777777" w:rsidR="00344AAA" w:rsidRPr="00513AB3" w:rsidRDefault="00344AAA" w:rsidP="00344AAA">
      <w:pPr>
        <w:tabs>
          <w:tab w:val="left" w:pos="-1800"/>
        </w:tabs>
        <w:jc w:val="center"/>
        <w:rPr>
          <w:rFonts w:ascii="Arial" w:hAnsi="Arial" w:cs="Arial"/>
          <w:bCs/>
          <w:i/>
        </w:rPr>
      </w:pPr>
      <w:r w:rsidRPr="00513AB3">
        <w:rPr>
          <w:rFonts w:ascii="Arial" w:hAnsi="Arial" w:cs="Arial"/>
          <w:bCs/>
        </w:rPr>
        <w:t>Pregoeira Oficial</w:t>
      </w:r>
    </w:p>
    <w:p w14:paraId="6B85E29B" w14:textId="77777777" w:rsidR="00344AAA" w:rsidRPr="00946BD2" w:rsidRDefault="00344AAA" w:rsidP="00344AAA">
      <w:pPr>
        <w:rPr>
          <w:rFonts w:ascii="Arial" w:hAnsi="Arial" w:cs="Arial"/>
          <w:bCs/>
          <w:i/>
        </w:rPr>
      </w:pPr>
    </w:p>
    <w:p w14:paraId="3790518A" w14:textId="1C1E2326" w:rsidR="00166CFD" w:rsidRDefault="00166CFD"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4FC181EB"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1B349D">
        <w:rPr>
          <w:rFonts w:ascii="Arial" w:hAnsi="Arial" w:cs="Arial"/>
          <w:b/>
        </w:rPr>
        <w:t>27/2022</w:t>
      </w:r>
    </w:p>
    <w:p w14:paraId="1B5499C4" w14:textId="2C797258"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1B349D">
        <w:rPr>
          <w:rFonts w:ascii="Arial" w:hAnsi="Arial" w:cs="Arial"/>
          <w:b/>
        </w:rPr>
        <w:t>26/05/2022</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1B349D">
        <w:rPr>
          <w:rFonts w:ascii="Arial" w:hAnsi="Arial" w:cs="Arial"/>
          <w:b/>
        </w:rPr>
        <w:t>08h00min</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49747F88" w:rsidR="00A15664" w:rsidRPr="000A380C"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0A380C" w:rsidRPr="000A380C">
        <w:rPr>
          <w:rFonts w:cs="Arial"/>
        </w:rPr>
        <w:t>AQUISIÇÃO DE CONCRETO ASFÁLTICO COM FCK A 35MPA PARA APLICAÇÃO EM MANUTENÇÃO DE PAVIMENTOS (TAPA-BURACOS) E CONSTRUÇÃO DE REDUTORES DE VELOCIDADE (QUEBRA-MOLAS), COM APLICAÇÃO RÁPIDA, EM ATENDIMENTO AS DEMANDAS DA SECRETARIA MUNICIPAL DE VIA E OBRAS PÚBLICAS DE DOURADINA/MS, CONFORME PROPOSTA DE PREÇO - ANEXO I E TERMO DE REFERÊNCIA ANEXO II DO EDITAL.</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373"/>
        <w:gridCol w:w="1706"/>
        <w:gridCol w:w="993"/>
        <w:gridCol w:w="992"/>
        <w:gridCol w:w="1276"/>
        <w:gridCol w:w="1275"/>
      </w:tblGrid>
      <w:tr w:rsidR="00B66F64" w:rsidRPr="007006A7" w14:paraId="2974DC03" w14:textId="77777777" w:rsidTr="00CD7E69">
        <w:trPr>
          <w:cantSplit/>
          <w:trHeight w:val="295"/>
          <w:jc w:val="center"/>
        </w:trPr>
        <w:tc>
          <w:tcPr>
            <w:tcW w:w="709" w:type="dxa"/>
            <w:vMerge w:val="restart"/>
            <w:shd w:val="clear" w:color="auto" w:fill="A6A6A6" w:themeFill="background1" w:themeFillShade="A6"/>
            <w:vAlign w:val="center"/>
          </w:tcPr>
          <w:p w14:paraId="2D52EDD8" w14:textId="25274965" w:rsidR="00B66F64" w:rsidRPr="007006A7" w:rsidRDefault="00E037CA" w:rsidP="00B66F64">
            <w:pPr>
              <w:pStyle w:val="Ttulo5"/>
              <w:jc w:val="center"/>
              <w:rPr>
                <w:rFonts w:ascii="Arial" w:hAnsi="Arial" w:cs="Arial"/>
                <w:i w:val="0"/>
                <w:sz w:val="20"/>
                <w:szCs w:val="20"/>
              </w:rPr>
            </w:pPr>
            <w:bookmarkStart w:id="6" w:name="_Hlk795253"/>
            <w:r w:rsidRPr="007006A7">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373"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706"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CD7E69">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373"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706"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7D4DE6" w:rsidRPr="007006A7" w14:paraId="6D5B07DF" w14:textId="77777777" w:rsidTr="007D4DE6">
        <w:tblPrEx>
          <w:tblCellMar>
            <w:left w:w="108" w:type="dxa"/>
            <w:right w:w="108" w:type="dxa"/>
          </w:tblCellMar>
        </w:tblPrEx>
        <w:trPr>
          <w:trHeight w:val="505"/>
          <w:jc w:val="center"/>
        </w:trPr>
        <w:tc>
          <w:tcPr>
            <w:tcW w:w="709" w:type="dxa"/>
            <w:vAlign w:val="center"/>
          </w:tcPr>
          <w:p w14:paraId="14D8F193" w14:textId="251E1689" w:rsidR="007D4DE6" w:rsidRPr="007006A7" w:rsidRDefault="007D4DE6" w:rsidP="007D4DE6">
            <w:pPr>
              <w:autoSpaceDE w:val="0"/>
              <w:autoSpaceDN w:val="0"/>
              <w:adjustRightInd w:val="0"/>
              <w:jc w:val="center"/>
              <w:rPr>
                <w:rFonts w:ascii="Arial" w:hAnsi="Arial" w:cs="Arial"/>
                <w:bCs/>
                <w:iCs/>
                <w:sz w:val="20"/>
                <w:szCs w:val="20"/>
              </w:rPr>
            </w:pPr>
            <w:r>
              <w:rPr>
                <w:rFonts w:ascii="Arial" w:hAnsi="Arial" w:cs="Arial"/>
              </w:rPr>
              <w:t>01</w:t>
            </w:r>
          </w:p>
        </w:tc>
        <w:tc>
          <w:tcPr>
            <w:tcW w:w="851" w:type="dxa"/>
            <w:shd w:val="clear" w:color="auto" w:fill="auto"/>
            <w:noWrap/>
            <w:vAlign w:val="center"/>
          </w:tcPr>
          <w:p w14:paraId="61B84913" w14:textId="2B74444A" w:rsidR="007D4DE6" w:rsidRPr="006F2B90" w:rsidRDefault="007D4DE6" w:rsidP="007D4DE6">
            <w:pPr>
              <w:autoSpaceDE w:val="0"/>
              <w:autoSpaceDN w:val="0"/>
              <w:adjustRightInd w:val="0"/>
              <w:jc w:val="center"/>
              <w:rPr>
                <w:rFonts w:ascii="Arial" w:hAnsi="Arial" w:cs="Arial"/>
                <w:bCs/>
                <w:iCs/>
                <w:sz w:val="18"/>
                <w:szCs w:val="18"/>
              </w:rPr>
            </w:pPr>
            <w:r w:rsidRPr="000E6732">
              <w:rPr>
                <w:rFonts w:ascii="Arial" w:hAnsi="Arial" w:cs="Arial"/>
                <w:sz w:val="20"/>
                <w:szCs w:val="20"/>
              </w:rPr>
              <w:t>17802</w:t>
            </w:r>
          </w:p>
        </w:tc>
        <w:tc>
          <w:tcPr>
            <w:tcW w:w="6373" w:type="dxa"/>
            <w:shd w:val="clear" w:color="auto" w:fill="auto"/>
            <w:vAlign w:val="center"/>
          </w:tcPr>
          <w:p w14:paraId="75D85257" w14:textId="30DE400B" w:rsidR="007D4DE6" w:rsidRPr="006F2B90" w:rsidRDefault="007D4DE6" w:rsidP="007D4DE6">
            <w:pPr>
              <w:jc w:val="center"/>
              <w:rPr>
                <w:rFonts w:ascii="Arial" w:hAnsi="Arial" w:cs="Arial"/>
                <w:sz w:val="18"/>
                <w:szCs w:val="18"/>
              </w:rPr>
            </w:pPr>
            <w:r w:rsidRPr="000E6732">
              <w:rPr>
                <w:rFonts w:ascii="Arial" w:hAnsi="Arial" w:cs="Arial"/>
                <w:sz w:val="20"/>
                <w:szCs w:val="20"/>
              </w:rPr>
              <w:t>CONCRETO COM FCK A 35MPa</w:t>
            </w:r>
          </w:p>
        </w:tc>
        <w:tc>
          <w:tcPr>
            <w:tcW w:w="1706" w:type="dxa"/>
            <w:shd w:val="clear" w:color="auto" w:fill="auto"/>
            <w:vAlign w:val="center"/>
          </w:tcPr>
          <w:p w14:paraId="06DBB7CA" w14:textId="49C92963" w:rsidR="007D4DE6" w:rsidRPr="006F2B90" w:rsidRDefault="007D4DE6" w:rsidP="007D4DE6">
            <w:pPr>
              <w:autoSpaceDE w:val="0"/>
              <w:autoSpaceDN w:val="0"/>
              <w:adjustRightInd w:val="0"/>
              <w:jc w:val="center"/>
              <w:rPr>
                <w:rFonts w:ascii="Arial" w:hAnsi="Arial" w:cs="Arial"/>
                <w:sz w:val="18"/>
                <w:szCs w:val="18"/>
              </w:rPr>
            </w:pPr>
            <w:r w:rsidRPr="000E6732">
              <w:rPr>
                <w:rFonts w:ascii="Arial" w:hAnsi="Arial" w:cs="Arial"/>
                <w:sz w:val="20"/>
                <w:szCs w:val="20"/>
              </w:rPr>
              <w:t>M³</w:t>
            </w:r>
          </w:p>
        </w:tc>
        <w:tc>
          <w:tcPr>
            <w:tcW w:w="993" w:type="dxa"/>
            <w:shd w:val="clear" w:color="auto" w:fill="auto"/>
            <w:noWrap/>
            <w:vAlign w:val="center"/>
          </w:tcPr>
          <w:p w14:paraId="36266E51" w14:textId="1C0DF61E" w:rsidR="007D4DE6" w:rsidRPr="006F2B90" w:rsidRDefault="007D4DE6" w:rsidP="007D4DE6">
            <w:pPr>
              <w:jc w:val="center"/>
              <w:rPr>
                <w:rFonts w:ascii="Arial" w:hAnsi="Arial" w:cs="Arial"/>
                <w:sz w:val="18"/>
                <w:szCs w:val="18"/>
                <w:lang w:eastAsia="en-US"/>
              </w:rPr>
            </w:pPr>
            <w:r w:rsidRPr="000E6732">
              <w:rPr>
                <w:rFonts w:ascii="Arial" w:hAnsi="Arial" w:cs="Arial"/>
                <w:bCs/>
                <w:sz w:val="20"/>
                <w:szCs w:val="20"/>
              </w:rPr>
              <w:t>128</w:t>
            </w:r>
          </w:p>
        </w:tc>
        <w:tc>
          <w:tcPr>
            <w:tcW w:w="992" w:type="dxa"/>
            <w:shd w:val="clear" w:color="auto" w:fill="auto"/>
            <w:vAlign w:val="center"/>
          </w:tcPr>
          <w:p w14:paraId="7B62DA29" w14:textId="77777777" w:rsidR="007D4DE6" w:rsidRPr="007006A7" w:rsidRDefault="007D4DE6" w:rsidP="007D4DE6">
            <w:pPr>
              <w:jc w:val="both"/>
              <w:rPr>
                <w:rFonts w:ascii="Arial" w:hAnsi="Arial" w:cs="Arial"/>
                <w:sz w:val="20"/>
                <w:szCs w:val="20"/>
                <w:lang w:eastAsia="en-US"/>
              </w:rPr>
            </w:pPr>
          </w:p>
        </w:tc>
        <w:tc>
          <w:tcPr>
            <w:tcW w:w="1276" w:type="dxa"/>
            <w:shd w:val="clear" w:color="auto" w:fill="auto"/>
            <w:vAlign w:val="center"/>
          </w:tcPr>
          <w:p w14:paraId="1A5854B4" w14:textId="77777777" w:rsidR="007D4DE6" w:rsidRPr="007006A7" w:rsidRDefault="007D4DE6" w:rsidP="007D4DE6">
            <w:pPr>
              <w:jc w:val="center"/>
              <w:rPr>
                <w:rFonts w:ascii="Arial" w:hAnsi="Arial" w:cs="Arial"/>
                <w:sz w:val="20"/>
                <w:szCs w:val="20"/>
                <w:lang w:eastAsia="en-US"/>
              </w:rPr>
            </w:pPr>
          </w:p>
        </w:tc>
        <w:tc>
          <w:tcPr>
            <w:tcW w:w="1275" w:type="dxa"/>
            <w:shd w:val="clear" w:color="auto" w:fill="auto"/>
            <w:vAlign w:val="center"/>
          </w:tcPr>
          <w:p w14:paraId="49B62FF8" w14:textId="77777777" w:rsidR="007D4DE6" w:rsidRPr="007006A7" w:rsidRDefault="007D4DE6" w:rsidP="007D4DE6">
            <w:pPr>
              <w:jc w:val="center"/>
              <w:rPr>
                <w:rFonts w:ascii="Arial" w:hAnsi="Arial" w:cs="Arial"/>
                <w:sz w:val="20"/>
                <w:szCs w:val="20"/>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62E09406" w:rsidR="00E037CA" w:rsidRPr="00F4061F" w:rsidRDefault="00E037CA" w:rsidP="00753C9A">
            <w:pPr>
              <w:jc w:val="center"/>
              <w:rPr>
                <w:rFonts w:ascii="Arial" w:hAnsi="Arial" w:cs="Arial"/>
                <w:b/>
                <w:sz w:val="20"/>
                <w:szCs w:val="20"/>
                <w:lang w:eastAsia="en-US"/>
              </w:rPr>
            </w:pPr>
            <w:r w:rsidRPr="00F4061F">
              <w:rPr>
                <w:rFonts w:ascii="Arial" w:hAnsi="Arial" w:cs="Arial"/>
                <w:b/>
                <w:sz w:val="20"/>
                <w:szCs w:val="20"/>
                <w:lang w:eastAsia="en-US"/>
              </w:rPr>
              <w:t>VALOR TOTAL DA PROPOSTA:</w:t>
            </w:r>
            <w:r w:rsidR="00CD7E69">
              <w:rPr>
                <w:rFonts w:ascii="Arial" w:hAnsi="Arial" w:cs="Arial"/>
                <w:b/>
                <w:sz w:val="20"/>
                <w:szCs w:val="20"/>
                <w:lang w:eastAsia="en-US"/>
              </w:rPr>
              <w:t xml:space="preserve"> </w:t>
            </w:r>
            <w:r w:rsidR="007D4DE6" w:rsidRPr="007D4DE6">
              <w:rPr>
                <w:rFonts w:ascii="Arial" w:hAnsi="Arial" w:cs="Arial"/>
                <w:b/>
                <w:bCs/>
              </w:rPr>
              <w:t>R$ 75.306,66 (setenta e cinco reais trezentos e seis reais e sessenta e seis centavos)</w:t>
            </w:r>
            <w:r w:rsidR="007D4DE6" w:rsidRPr="007D4DE6">
              <w:rPr>
                <w:rFonts w:ascii="Arial" w:hAnsi="Arial" w:cs="Arial"/>
              </w:rPr>
              <w:t>.</w:t>
            </w:r>
          </w:p>
        </w:tc>
      </w:tr>
      <w:bookmarkEnd w:id="6"/>
    </w:tbl>
    <w:p w14:paraId="40C1A5E1" w14:textId="77777777" w:rsidR="00344AAA" w:rsidRDefault="00344AAA" w:rsidP="00273B20">
      <w:pPr>
        <w:autoSpaceDE w:val="0"/>
        <w:autoSpaceDN w:val="0"/>
        <w:adjustRightInd w:val="0"/>
        <w:spacing w:line="276" w:lineRule="auto"/>
        <w:jc w:val="both"/>
        <w:rPr>
          <w:rFonts w:ascii="Arial" w:hAnsi="Arial" w:cs="Arial"/>
          <w:b/>
        </w:rPr>
      </w:pPr>
    </w:p>
    <w:p w14:paraId="62F69B62" w14:textId="1DDCF577"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lastRenderedPageBreak/>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6F43C8B9" w:rsidR="00166CFD" w:rsidRDefault="00C45F0A"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Pr>
          <w:rFonts w:ascii="Arial" w:hAnsi="Arial" w:cs="Arial"/>
        </w:rPr>
        <w:t>(Carimbo da empresa)</w:t>
      </w:r>
    </w:p>
    <w:p w14:paraId="656CFAFB" w14:textId="59FD4342" w:rsidR="00273B20" w:rsidRPr="007F5CE5" w:rsidRDefault="00273B20" w:rsidP="00D75B0D">
      <w:pPr>
        <w:autoSpaceDE w:val="0"/>
        <w:autoSpaceDN w:val="0"/>
        <w:adjustRightInd w:val="0"/>
        <w:spacing w:line="276" w:lineRule="auto"/>
        <w:rPr>
          <w:rFonts w:ascii="Arial" w:hAnsi="Arial" w:cs="Arial"/>
        </w:rPr>
      </w:pPr>
    </w:p>
    <w:p w14:paraId="20E560DA" w14:textId="69E186F4" w:rsidR="001176A1" w:rsidRPr="00FC0EA5" w:rsidRDefault="001176A1" w:rsidP="00772679">
      <w:pPr>
        <w:jc w:val="center"/>
        <w:rPr>
          <w:rFonts w:ascii="Arial" w:hAnsi="Arial" w:cs="Arial"/>
          <w:b/>
        </w:rPr>
      </w:pPr>
      <w:r w:rsidRPr="00FC0EA5">
        <w:rPr>
          <w:rFonts w:ascii="Arial" w:hAnsi="Arial" w:cs="Arial"/>
          <w:b/>
        </w:rPr>
        <w:t>ANEXO II</w:t>
      </w:r>
    </w:p>
    <w:p w14:paraId="6481E0CC" w14:textId="77777777" w:rsidR="007D4DE6" w:rsidRDefault="007D4DE6" w:rsidP="007D4DE6">
      <w:pPr>
        <w:pStyle w:val="TpicoTR"/>
        <w:spacing w:line="276" w:lineRule="auto"/>
        <w:jc w:val="center"/>
      </w:pPr>
      <w:r>
        <w:t>TERMO DE REFERÊNCIA</w:t>
      </w:r>
    </w:p>
    <w:p w14:paraId="6599DA55" w14:textId="77777777" w:rsidR="007D4DE6" w:rsidRDefault="007D4DE6" w:rsidP="007D4DE6">
      <w:pPr>
        <w:pStyle w:val="TpicoTR"/>
        <w:numPr>
          <w:ilvl w:val="0"/>
          <w:numId w:val="42"/>
        </w:numPr>
        <w:shd w:val="clear" w:color="auto" w:fill="DDD9C3" w:themeFill="background2" w:themeFillShade="E6"/>
        <w:spacing w:line="276" w:lineRule="auto"/>
        <w:jc w:val="both"/>
      </w:pPr>
      <w:r>
        <w:t>UNIDADE REQUISITANTE</w:t>
      </w:r>
    </w:p>
    <w:p w14:paraId="5A59E21E" w14:textId="77777777" w:rsidR="007D4DE6" w:rsidRPr="00325BA1" w:rsidRDefault="007D4DE6" w:rsidP="007D4DE6">
      <w:pPr>
        <w:pStyle w:val="PargrafodaLista"/>
        <w:numPr>
          <w:ilvl w:val="1"/>
          <w:numId w:val="42"/>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Via e Obras Públicas</w:t>
      </w:r>
      <w:r w:rsidRPr="00325BA1">
        <w:rPr>
          <w:rFonts w:ascii="Arial" w:hAnsi="Arial"/>
          <w:sz w:val="24"/>
        </w:rPr>
        <w:t>.</w:t>
      </w:r>
    </w:p>
    <w:p w14:paraId="454480AD" w14:textId="77777777" w:rsidR="007D4DE6" w:rsidRDefault="007D4DE6" w:rsidP="007D4DE6">
      <w:pPr>
        <w:pStyle w:val="TpicoTR"/>
        <w:numPr>
          <w:ilvl w:val="0"/>
          <w:numId w:val="42"/>
        </w:numPr>
        <w:shd w:val="clear" w:color="auto" w:fill="DDD9C3" w:themeFill="background2" w:themeFillShade="E6"/>
        <w:spacing w:line="276" w:lineRule="auto"/>
        <w:jc w:val="both"/>
      </w:pPr>
      <w:r>
        <w:t>OBJETO</w:t>
      </w:r>
    </w:p>
    <w:p w14:paraId="70093646" w14:textId="77777777" w:rsidR="007D4DE6" w:rsidRPr="00E70E29" w:rsidRDefault="007D4DE6" w:rsidP="007D4DE6">
      <w:pPr>
        <w:pStyle w:val="TpicoTR"/>
        <w:numPr>
          <w:ilvl w:val="1"/>
          <w:numId w:val="42"/>
        </w:numPr>
        <w:spacing w:line="240" w:lineRule="auto"/>
        <w:jc w:val="both"/>
        <w:rPr>
          <w:b w:val="0"/>
        </w:rPr>
      </w:pPr>
      <w:r w:rsidRPr="00E70E29">
        <w:rPr>
          <w:b w:val="0"/>
        </w:rPr>
        <w:t>Aquisição de concreto asfáltico com FCK a 35Mpa para aplicação em manutenção de pavimentos (tapa-buracos) e construção de redutores de velocidade (quebra-molas), com aplicação rápida, em atendimento as demandas da Secretaria Municipal de Via e Obras Públicas.</w:t>
      </w:r>
    </w:p>
    <w:tbl>
      <w:tblPr>
        <w:tblStyle w:val="TabelaSimples1"/>
        <w:tblW w:w="9488" w:type="dxa"/>
        <w:tblLayout w:type="fixed"/>
        <w:tblLook w:val="0420" w:firstRow="1" w:lastRow="0" w:firstColumn="0" w:lastColumn="0" w:noHBand="0" w:noVBand="1"/>
      </w:tblPr>
      <w:tblGrid>
        <w:gridCol w:w="826"/>
        <w:gridCol w:w="826"/>
        <w:gridCol w:w="4940"/>
        <w:gridCol w:w="1516"/>
        <w:gridCol w:w="1380"/>
      </w:tblGrid>
      <w:tr w:rsidR="007D4DE6" w:rsidRPr="003C10C3" w14:paraId="35527974" w14:textId="77777777" w:rsidTr="007D4DE6">
        <w:trPr>
          <w:cnfStyle w:val="100000000000" w:firstRow="1" w:lastRow="0" w:firstColumn="0" w:lastColumn="0" w:oddVBand="0" w:evenVBand="0" w:oddHBand="0" w:evenHBand="0" w:firstRowFirstColumn="0" w:firstRowLastColumn="0" w:lastRowFirstColumn="0" w:lastRowLastColumn="0"/>
          <w:trHeight w:val="383"/>
        </w:trPr>
        <w:tc>
          <w:tcPr>
            <w:tcW w:w="826" w:type="dxa"/>
          </w:tcPr>
          <w:p w14:paraId="484AAB35" w14:textId="302F2C75" w:rsidR="007D4DE6" w:rsidRPr="003C10C3" w:rsidRDefault="007D4DE6" w:rsidP="00E510D8">
            <w:pPr>
              <w:pStyle w:val="PargrafodaLista"/>
              <w:spacing w:after="200"/>
              <w:ind w:left="-8" w:firstLine="8"/>
              <w:jc w:val="center"/>
              <w:rPr>
                <w:rFonts w:ascii="Arial" w:hAnsi="Arial" w:cs="Arial"/>
                <w:sz w:val="24"/>
                <w:szCs w:val="24"/>
              </w:rPr>
            </w:pPr>
            <w:r w:rsidRPr="003C10C3">
              <w:rPr>
                <w:rFonts w:ascii="Arial" w:hAnsi="Arial" w:cs="Arial"/>
                <w:sz w:val="24"/>
                <w:szCs w:val="24"/>
              </w:rPr>
              <w:t>Item</w:t>
            </w:r>
          </w:p>
        </w:tc>
        <w:tc>
          <w:tcPr>
            <w:tcW w:w="826" w:type="dxa"/>
            <w:hideMark/>
          </w:tcPr>
          <w:p w14:paraId="2C741BEF" w14:textId="6F7C0025" w:rsidR="007D4DE6" w:rsidRPr="003C10C3" w:rsidRDefault="007D4DE6" w:rsidP="00E510D8">
            <w:pPr>
              <w:pStyle w:val="PargrafodaLista"/>
              <w:spacing w:after="200"/>
              <w:ind w:left="-8" w:firstLine="8"/>
              <w:jc w:val="center"/>
              <w:rPr>
                <w:rFonts w:ascii="Arial" w:hAnsi="Arial" w:cs="Arial"/>
                <w:sz w:val="24"/>
                <w:szCs w:val="24"/>
              </w:rPr>
            </w:pPr>
            <w:proofErr w:type="spellStart"/>
            <w:r>
              <w:rPr>
                <w:rFonts w:ascii="Arial" w:hAnsi="Arial" w:cs="Arial"/>
                <w:sz w:val="24"/>
                <w:szCs w:val="24"/>
              </w:rPr>
              <w:t>Cod</w:t>
            </w:r>
            <w:proofErr w:type="spellEnd"/>
            <w:r>
              <w:rPr>
                <w:rFonts w:ascii="Arial" w:hAnsi="Arial" w:cs="Arial"/>
                <w:sz w:val="24"/>
                <w:szCs w:val="24"/>
              </w:rPr>
              <w:t>.</w:t>
            </w:r>
          </w:p>
        </w:tc>
        <w:tc>
          <w:tcPr>
            <w:tcW w:w="4940" w:type="dxa"/>
            <w:hideMark/>
          </w:tcPr>
          <w:p w14:paraId="7D606714" w14:textId="77777777" w:rsidR="007D4DE6" w:rsidRPr="003C10C3" w:rsidRDefault="007D4DE6" w:rsidP="00E510D8">
            <w:pPr>
              <w:spacing w:after="200"/>
              <w:jc w:val="center"/>
              <w:rPr>
                <w:rFonts w:ascii="Arial" w:hAnsi="Arial" w:cs="Arial"/>
              </w:rPr>
            </w:pPr>
            <w:r w:rsidRPr="003C10C3">
              <w:rPr>
                <w:rFonts w:ascii="Arial" w:hAnsi="Arial" w:cs="Arial"/>
              </w:rPr>
              <w:t>Descrição</w:t>
            </w:r>
          </w:p>
        </w:tc>
        <w:tc>
          <w:tcPr>
            <w:tcW w:w="1516" w:type="dxa"/>
            <w:hideMark/>
          </w:tcPr>
          <w:p w14:paraId="765F6080" w14:textId="77777777" w:rsidR="007D4DE6" w:rsidRPr="003C10C3" w:rsidRDefault="007D4DE6" w:rsidP="00E510D8">
            <w:pPr>
              <w:pStyle w:val="PargrafodaLista"/>
              <w:spacing w:after="200"/>
              <w:ind w:left="2" w:hanging="2"/>
              <w:jc w:val="center"/>
              <w:rPr>
                <w:rFonts w:ascii="Arial" w:hAnsi="Arial" w:cs="Arial"/>
                <w:sz w:val="24"/>
                <w:szCs w:val="24"/>
              </w:rPr>
            </w:pPr>
            <w:r w:rsidRPr="003C10C3">
              <w:rPr>
                <w:rFonts w:ascii="Arial" w:hAnsi="Arial" w:cs="Arial"/>
                <w:sz w:val="24"/>
                <w:szCs w:val="24"/>
              </w:rPr>
              <w:t>Unidade</w:t>
            </w:r>
          </w:p>
        </w:tc>
        <w:tc>
          <w:tcPr>
            <w:tcW w:w="1380" w:type="dxa"/>
          </w:tcPr>
          <w:p w14:paraId="4406009E" w14:textId="77777777" w:rsidR="007D4DE6" w:rsidRPr="003C10C3" w:rsidRDefault="007D4DE6" w:rsidP="00E510D8">
            <w:pPr>
              <w:pStyle w:val="PargrafodaLista"/>
              <w:spacing w:after="200"/>
              <w:ind w:left="2" w:hanging="2"/>
              <w:jc w:val="center"/>
              <w:rPr>
                <w:rFonts w:ascii="Arial" w:hAnsi="Arial" w:cs="Arial"/>
                <w:b w:val="0"/>
                <w:bCs w:val="0"/>
                <w:sz w:val="24"/>
                <w:szCs w:val="24"/>
              </w:rPr>
            </w:pPr>
            <w:r w:rsidRPr="003C10C3">
              <w:rPr>
                <w:rFonts w:ascii="Arial" w:hAnsi="Arial" w:cs="Arial"/>
                <w:sz w:val="24"/>
                <w:szCs w:val="24"/>
              </w:rPr>
              <w:t>Quant</w:t>
            </w:r>
          </w:p>
        </w:tc>
      </w:tr>
      <w:tr w:rsidR="007D4DE6" w:rsidRPr="003C10C3" w14:paraId="3509DDB1" w14:textId="77777777" w:rsidTr="007D4DE6">
        <w:trPr>
          <w:cnfStyle w:val="000000100000" w:firstRow="0" w:lastRow="0" w:firstColumn="0" w:lastColumn="0" w:oddVBand="0" w:evenVBand="0" w:oddHBand="1" w:evenHBand="0" w:firstRowFirstColumn="0" w:firstRowLastColumn="0" w:lastRowFirstColumn="0" w:lastRowLastColumn="0"/>
          <w:trHeight w:val="383"/>
        </w:trPr>
        <w:tc>
          <w:tcPr>
            <w:tcW w:w="826" w:type="dxa"/>
          </w:tcPr>
          <w:p w14:paraId="7D3B27EF" w14:textId="4348087D" w:rsidR="007D4DE6" w:rsidRPr="000E6732" w:rsidRDefault="007D4DE6" w:rsidP="00E510D8">
            <w:pPr>
              <w:pStyle w:val="PargrafodaLista"/>
              <w:spacing w:after="200"/>
              <w:ind w:left="-8" w:firstLine="8"/>
              <w:jc w:val="center"/>
              <w:rPr>
                <w:rFonts w:ascii="Arial" w:hAnsi="Arial" w:cs="Arial"/>
              </w:rPr>
            </w:pPr>
            <w:r>
              <w:rPr>
                <w:rFonts w:ascii="Arial" w:hAnsi="Arial" w:cs="Arial"/>
              </w:rPr>
              <w:t>01</w:t>
            </w:r>
          </w:p>
        </w:tc>
        <w:tc>
          <w:tcPr>
            <w:tcW w:w="826" w:type="dxa"/>
          </w:tcPr>
          <w:p w14:paraId="380A18A1" w14:textId="7396DA21" w:rsidR="007D4DE6" w:rsidRPr="000E6732" w:rsidRDefault="007D4DE6" w:rsidP="00E510D8">
            <w:pPr>
              <w:pStyle w:val="PargrafodaLista"/>
              <w:spacing w:after="200"/>
              <w:ind w:left="-8" w:firstLine="8"/>
              <w:jc w:val="center"/>
              <w:rPr>
                <w:rFonts w:ascii="Arial" w:hAnsi="Arial" w:cs="Arial"/>
                <w:bCs/>
              </w:rPr>
            </w:pPr>
            <w:r w:rsidRPr="000E6732">
              <w:rPr>
                <w:rFonts w:ascii="Arial" w:hAnsi="Arial" w:cs="Arial"/>
              </w:rPr>
              <w:t>17802</w:t>
            </w:r>
          </w:p>
        </w:tc>
        <w:tc>
          <w:tcPr>
            <w:tcW w:w="4940" w:type="dxa"/>
          </w:tcPr>
          <w:p w14:paraId="765FA8E2" w14:textId="77777777" w:rsidR="007D4DE6" w:rsidRPr="000E6732" w:rsidRDefault="007D4DE6" w:rsidP="00E510D8">
            <w:pPr>
              <w:spacing w:after="200"/>
              <w:jc w:val="center"/>
              <w:rPr>
                <w:rFonts w:ascii="Arial" w:hAnsi="Arial" w:cs="Arial"/>
                <w:bCs/>
                <w:sz w:val="20"/>
                <w:szCs w:val="20"/>
              </w:rPr>
            </w:pPr>
            <w:r w:rsidRPr="000E6732">
              <w:rPr>
                <w:rFonts w:ascii="Arial" w:hAnsi="Arial" w:cs="Arial"/>
                <w:sz w:val="20"/>
                <w:szCs w:val="20"/>
              </w:rPr>
              <w:t>CONCRETO COM FCK A 35MPa</w:t>
            </w:r>
          </w:p>
        </w:tc>
        <w:tc>
          <w:tcPr>
            <w:tcW w:w="1516" w:type="dxa"/>
          </w:tcPr>
          <w:p w14:paraId="4EDEE27B" w14:textId="77777777" w:rsidR="007D4DE6" w:rsidRPr="000E6732" w:rsidRDefault="007D4DE6" w:rsidP="00E510D8">
            <w:pPr>
              <w:pStyle w:val="PargrafodaLista"/>
              <w:spacing w:after="200"/>
              <w:ind w:left="2" w:hanging="2"/>
              <w:jc w:val="center"/>
              <w:rPr>
                <w:rFonts w:ascii="Arial" w:hAnsi="Arial" w:cs="Arial"/>
                <w:bCs/>
              </w:rPr>
            </w:pPr>
            <w:r w:rsidRPr="000E6732">
              <w:rPr>
                <w:rFonts w:ascii="Arial" w:hAnsi="Arial" w:cs="Arial"/>
              </w:rPr>
              <w:t>M³</w:t>
            </w:r>
          </w:p>
        </w:tc>
        <w:tc>
          <w:tcPr>
            <w:tcW w:w="1380" w:type="dxa"/>
          </w:tcPr>
          <w:p w14:paraId="57A3769A" w14:textId="77777777" w:rsidR="007D4DE6" w:rsidRPr="000E6732" w:rsidRDefault="007D4DE6" w:rsidP="00E510D8">
            <w:pPr>
              <w:spacing w:after="200"/>
              <w:jc w:val="center"/>
              <w:rPr>
                <w:rFonts w:ascii="Arial" w:hAnsi="Arial" w:cs="Arial"/>
                <w:bCs/>
                <w:sz w:val="20"/>
                <w:szCs w:val="20"/>
              </w:rPr>
            </w:pPr>
            <w:r w:rsidRPr="000E6732">
              <w:rPr>
                <w:rFonts w:ascii="Arial" w:hAnsi="Arial" w:cs="Arial"/>
                <w:bCs/>
                <w:sz w:val="20"/>
                <w:szCs w:val="20"/>
              </w:rPr>
              <w:t>128</w:t>
            </w:r>
          </w:p>
        </w:tc>
      </w:tr>
    </w:tbl>
    <w:p w14:paraId="568AB0C8" w14:textId="77777777" w:rsidR="007D4DE6" w:rsidRDefault="007D4DE6" w:rsidP="007D4DE6">
      <w:pPr>
        <w:pStyle w:val="TpicoTR"/>
        <w:spacing w:line="240" w:lineRule="auto"/>
        <w:jc w:val="both"/>
        <w:rPr>
          <w:b w:val="0"/>
        </w:rPr>
      </w:pPr>
    </w:p>
    <w:p w14:paraId="21ACCE90" w14:textId="77777777" w:rsidR="007D4DE6" w:rsidRDefault="007D4DE6" w:rsidP="007D4DE6">
      <w:pPr>
        <w:pStyle w:val="TpicoTR"/>
        <w:numPr>
          <w:ilvl w:val="0"/>
          <w:numId w:val="42"/>
        </w:numPr>
        <w:shd w:val="clear" w:color="auto" w:fill="DDD9C3" w:themeFill="background2" w:themeFillShade="E6"/>
        <w:spacing w:line="276" w:lineRule="auto"/>
        <w:jc w:val="both"/>
      </w:pPr>
      <w:r>
        <w:t>JUSTIFICATIVA</w:t>
      </w:r>
    </w:p>
    <w:p w14:paraId="7D7D1EFC" w14:textId="4A245C21" w:rsidR="007D4DE6" w:rsidRDefault="007D4DE6" w:rsidP="007D4DE6">
      <w:pPr>
        <w:pStyle w:val="SemEspaamento"/>
        <w:numPr>
          <w:ilvl w:val="1"/>
          <w:numId w:val="42"/>
        </w:numPr>
        <w:spacing w:line="276" w:lineRule="auto"/>
        <w:jc w:val="both"/>
        <w:rPr>
          <w:rFonts w:ascii="Arial" w:hAnsi="Arial" w:cs="Arial"/>
          <w:sz w:val="24"/>
          <w:szCs w:val="24"/>
        </w:rPr>
      </w:pPr>
      <w:r w:rsidRPr="00F85F8C">
        <w:rPr>
          <w:rFonts w:ascii="Arial" w:hAnsi="Arial" w:cs="Arial"/>
          <w:sz w:val="24"/>
          <w:szCs w:val="24"/>
        </w:rPr>
        <w:t xml:space="preserve">A referida aquisição irá atender a Secretaria Municipal de </w:t>
      </w:r>
      <w:r>
        <w:rPr>
          <w:rFonts w:ascii="Arial" w:hAnsi="Arial" w:cs="Arial"/>
          <w:sz w:val="24"/>
          <w:szCs w:val="24"/>
        </w:rPr>
        <w:t>Via e Obras Públicas</w:t>
      </w:r>
      <w:r w:rsidRPr="00F85F8C">
        <w:rPr>
          <w:rFonts w:ascii="Arial" w:hAnsi="Arial" w:cs="Arial"/>
          <w:sz w:val="24"/>
          <w:szCs w:val="24"/>
        </w:rPr>
        <w:t xml:space="preserve"> e tem por objetivo atender as demandas do departamento de </w:t>
      </w:r>
      <w:r>
        <w:rPr>
          <w:rFonts w:ascii="Arial" w:hAnsi="Arial" w:cs="Arial"/>
          <w:sz w:val="24"/>
          <w:szCs w:val="24"/>
        </w:rPr>
        <w:t>conservação</w:t>
      </w:r>
      <w:r w:rsidRPr="00F85F8C">
        <w:rPr>
          <w:rFonts w:ascii="Arial" w:hAnsi="Arial" w:cs="Arial"/>
          <w:sz w:val="24"/>
          <w:szCs w:val="24"/>
        </w:rPr>
        <w:t xml:space="preserve"> das vias do município</w:t>
      </w:r>
      <w:r>
        <w:rPr>
          <w:rFonts w:ascii="Arial" w:hAnsi="Arial" w:cs="Arial"/>
          <w:sz w:val="24"/>
          <w:szCs w:val="24"/>
        </w:rPr>
        <w:t xml:space="preserve"> nas operações de tapa-buracos e construção de redutores de velocidade, quando necessário</w:t>
      </w:r>
      <w:r w:rsidRPr="00F85F8C">
        <w:rPr>
          <w:rFonts w:ascii="Arial" w:hAnsi="Arial" w:cs="Arial"/>
          <w:sz w:val="24"/>
          <w:szCs w:val="24"/>
        </w:rPr>
        <w:t xml:space="preserve">. </w:t>
      </w:r>
      <w:r>
        <w:rPr>
          <w:rFonts w:ascii="Arial" w:hAnsi="Arial" w:cs="Arial"/>
          <w:sz w:val="24"/>
          <w:szCs w:val="24"/>
        </w:rPr>
        <w:t>O tráfego de veículos, tanto de pequeno porte quanto de caminhões, bem como as chuvas e outas intempéries, acabam degradando o asfaltamento das ruas e avenidas da cidade e dos distritos ocasionando o surgimento de buracos. Isso acaba por prejudicar a circulação de veículos e pessoas, trazendo prejuízos tanto para motoristas quanto para, motociclistas, pedestres e ciclistas. Os buracos podem causar acidentes além de diminuir a qualidade de vida de todos os moradores do município pois atingem diretamente a livre circulação tanto de pessoas quanto de produtos, uma vez que o município também depende de ruas, estradas e avenidas em ótimas condições de tráfego para escoar de forma rápida e eficiente sua produção agrícola. Esse tipo de concreto demonstra uma grande durabilidade e tem excelente relação custo/benefício, além de execução rápida, evitando a interrupção do tráfego de veículos e pedestres por um longo período de tempo, e pontos que exigem resistência elevada e controlada. A escolha do concreto com FCK a 35Mpa de resistência se deve ao fato que este concreto tem como característica a resistência ao meio agressivo forte, segundo a NBR 6118, e, devido sua alta resistência, é indicado para diversos tipos de serviços, podendo atender os diferentes tipos de demanda que o município apresenta.</w:t>
      </w:r>
    </w:p>
    <w:p w14:paraId="6FEF46BC" w14:textId="77777777" w:rsidR="001B349D" w:rsidRPr="005C6AC2" w:rsidRDefault="001B349D" w:rsidP="001B349D">
      <w:pPr>
        <w:pStyle w:val="SemEspaamento"/>
        <w:spacing w:line="276" w:lineRule="auto"/>
        <w:jc w:val="both"/>
        <w:rPr>
          <w:rFonts w:ascii="Arial" w:hAnsi="Arial" w:cs="Arial"/>
          <w:sz w:val="24"/>
          <w:szCs w:val="24"/>
        </w:rPr>
      </w:pPr>
      <w:bookmarkStart w:id="7" w:name="_GoBack"/>
      <w:bookmarkEnd w:id="7"/>
    </w:p>
    <w:p w14:paraId="441A9DFC" w14:textId="77777777" w:rsidR="007D4DE6" w:rsidRDefault="007D4DE6" w:rsidP="007D4DE6">
      <w:pPr>
        <w:pStyle w:val="TpicoTR"/>
        <w:numPr>
          <w:ilvl w:val="0"/>
          <w:numId w:val="42"/>
        </w:numPr>
        <w:shd w:val="clear" w:color="auto" w:fill="DDD9C3" w:themeFill="background2" w:themeFillShade="E6"/>
        <w:spacing w:line="276" w:lineRule="auto"/>
        <w:jc w:val="both"/>
      </w:pPr>
      <w:r>
        <w:t>FORMA DE ENTREGA</w:t>
      </w:r>
    </w:p>
    <w:p w14:paraId="4C2BB0E0" w14:textId="77777777" w:rsidR="007D4DE6" w:rsidRPr="006D6CFC" w:rsidRDefault="007D4DE6" w:rsidP="007D4DE6">
      <w:pPr>
        <w:pStyle w:val="TpicoTR"/>
        <w:numPr>
          <w:ilvl w:val="1"/>
          <w:numId w:val="42"/>
        </w:numPr>
        <w:spacing w:line="240" w:lineRule="auto"/>
        <w:jc w:val="both"/>
        <w:rPr>
          <w:b w:val="0"/>
        </w:rPr>
      </w:pPr>
      <w:r w:rsidRPr="00325BA1">
        <w:rPr>
          <w:b w:val="0"/>
        </w:rPr>
        <w:t xml:space="preserve">Os itens serão transportados e entregues de forma </w:t>
      </w:r>
      <w:r>
        <w:rPr>
          <w:b w:val="0"/>
        </w:rPr>
        <w:t>parcial</w:t>
      </w:r>
      <w:r w:rsidRPr="00325BA1">
        <w:rPr>
          <w:b w:val="0"/>
        </w:rPr>
        <w:t xml:space="preserve"> pela </w:t>
      </w:r>
      <w:r>
        <w:rPr>
          <w:b w:val="0"/>
        </w:rPr>
        <w:t>Licitante</w:t>
      </w:r>
      <w:r w:rsidRPr="00325BA1">
        <w:rPr>
          <w:b w:val="0"/>
        </w:rPr>
        <w:t xml:space="preserve"> </w:t>
      </w:r>
      <w:r>
        <w:rPr>
          <w:b w:val="0"/>
        </w:rPr>
        <w:t>mediante requisição formal</w:t>
      </w:r>
      <w:r w:rsidRPr="00325BA1">
        <w:rPr>
          <w:b w:val="0"/>
        </w:rPr>
        <w:t xml:space="preserve"> da Secretária Municipal </w:t>
      </w:r>
      <w:r>
        <w:rPr>
          <w:b w:val="0"/>
        </w:rPr>
        <w:t>Via e Obras Públicas</w:t>
      </w:r>
      <w:r w:rsidRPr="00325BA1">
        <w:rPr>
          <w:b w:val="0"/>
        </w:rPr>
        <w:t>,</w:t>
      </w:r>
      <w:r>
        <w:rPr>
          <w:b w:val="0"/>
        </w:rPr>
        <w:t xml:space="preserve"> após rigorosa </w:t>
      </w:r>
      <w:proofErr w:type="gramStart"/>
      <w:r>
        <w:rPr>
          <w:b w:val="0"/>
        </w:rPr>
        <w:t>metragem  de</w:t>
      </w:r>
      <w:proofErr w:type="gramEnd"/>
      <w:r>
        <w:rPr>
          <w:b w:val="0"/>
        </w:rPr>
        <w:t xml:space="preserve"> quantidade a ser usados no local de aplicação,</w:t>
      </w:r>
      <w:r w:rsidRPr="00325BA1">
        <w:rPr>
          <w:b w:val="0"/>
        </w:rPr>
        <w:t xml:space="preserve"> sendo a entrega no loca</w:t>
      </w:r>
      <w:r>
        <w:rPr>
          <w:b w:val="0"/>
        </w:rPr>
        <w:t xml:space="preserve">l, data e horário </w:t>
      </w:r>
      <w:r w:rsidRPr="00325BA1">
        <w:rPr>
          <w:b w:val="0"/>
        </w:rPr>
        <w:lastRenderedPageBreak/>
        <w:t xml:space="preserve">definido por esta Secretaria, </w:t>
      </w:r>
      <w:r>
        <w:rPr>
          <w:b w:val="0"/>
        </w:rPr>
        <w:t>de acordo com as especificações deste Termo de Referência</w:t>
      </w:r>
      <w:r w:rsidRPr="00325BA1">
        <w:rPr>
          <w:b w:val="0"/>
        </w:rPr>
        <w:t>, sob pena de rescisão contratual</w:t>
      </w:r>
      <w:r>
        <w:rPr>
          <w:b w:val="0"/>
        </w:rPr>
        <w:t>.</w:t>
      </w:r>
    </w:p>
    <w:p w14:paraId="432D6388" w14:textId="77777777" w:rsidR="007D4DE6" w:rsidRDefault="007D4DE6" w:rsidP="007D4DE6">
      <w:pPr>
        <w:pStyle w:val="TpicoTR"/>
        <w:numPr>
          <w:ilvl w:val="0"/>
          <w:numId w:val="42"/>
        </w:numPr>
        <w:shd w:val="clear" w:color="auto" w:fill="DDD9C3" w:themeFill="background2" w:themeFillShade="E6"/>
        <w:spacing w:line="276" w:lineRule="auto"/>
        <w:jc w:val="both"/>
      </w:pPr>
      <w:r>
        <w:t>PRAZO E LOCAL DE ENTREGA</w:t>
      </w:r>
    </w:p>
    <w:p w14:paraId="3F50304C" w14:textId="77777777" w:rsidR="007D4DE6" w:rsidRPr="00325BA1" w:rsidRDefault="007D4DE6" w:rsidP="007D4DE6">
      <w:pPr>
        <w:pStyle w:val="TpicoTR"/>
        <w:numPr>
          <w:ilvl w:val="1"/>
          <w:numId w:val="42"/>
        </w:numPr>
        <w:spacing w:line="240" w:lineRule="auto"/>
        <w:jc w:val="both"/>
        <w:rPr>
          <w:b w:val="0"/>
        </w:rPr>
      </w:pPr>
      <w:r w:rsidRPr="00325BA1">
        <w:rPr>
          <w:b w:val="0"/>
        </w:rPr>
        <w:t xml:space="preserve">A entrega </w:t>
      </w:r>
      <w:r>
        <w:rPr>
          <w:b w:val="0"/>
        </w:rPr>
        <w:t>do material</w:t>
      </w:r>
      <w:r w:rsidRPr="00325BA1">
        <w:rPr>
          <w:b w:val="0"/>
        </w:rPr>
        <w:t xml:space="preserve"> deverá ser feita, </w:t>
      </w:r>
      <w:r>
        <w:rPr>
          <w:b w:val="0"/>
        </w:rPr>
        <w:t>em dia útil</w:t>
      </w:r>
      <w:r w:rsidRPr="00325BA1">
        <w:rPr>
          <w:b w:val="0"/>
        </w:rPr>
        <w:t xml:space="preserve">, </w:t>
      </w:r>
      <w:r>
        <w:rPr>
          <w:b w:val="0"/>
        </w:rPr>
        <w:t>no horário entre</w:t>
      </w:r>
      <w:r w:rsidRPr="00325BA1">
        <w:rPr>
          <w:b w:val="0"/>
        </w:rPr>
        <w:t xml:space="preserve"> 07:00</w:t>
      </w:r>
      <w:r>
        <w:rPr>
          <w:b w:val="0"/>
        </w:rPr>
        <w:t>h</w:t>
      </w:r>
      <w:r w:rsidRPr="00325BA1">
        <w:rPr>
          <w:b w:val="0"/>
        </w:rPr>
        <w:t xml:space="preserve"> às 1</w:t>
      </w:r>
      <w:r>
        <w:rPr>
          <w:b w:val="0"/>
        </w:rPr>
        <w:t>2</w:t>
      </w:r>
      <w:r w:rsidRPr="00325BA1">
        <w:rPr>
          <w:b w:val="0"/>
        </w:rPr>
        <w:t>:00</w:t>
      </w:r>
      <w:r>
        <w:rPr>
          <w:b w:val="0"/>
        </w:rPr>
        <w:t>h</w:t>
      </w:r>
      <w:r w:rsidRPr="00325BA1">
        <w:rPr>
          <w:b w:val="0"/>
        </w:rPr>
        <w:t>, no seguinte endereço</w:t>
      </w:r>
      <w:r>
        <w:rPr>
          <w:b w:val="0"/>
        </w:rPr>
        <w:t>:</w:t>
      </w:r>
      <w:r w:rsidRPr="00325BA1">
        <w:rPr>
          <w:b w:val="0"/>
        </w:rPr>
        <w:t xml:space="preserve"> Rua </w:t>
      </w:r>
      <w:r>
        <w:rPr>
          <w:b w:val="0"/>
        </w:rPr>
        <w:t>Juvenal Barroquel, 1386</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Secretária Municipal de Via e Obras Públicas</w:t>
      </w:r>
      <w:r w:rsidRPr="00325BA1">
        <w:rPr>
          <w:b w:val="0"/>
        </w:rPr>
        <w:t>., após solic</w:t>
      </w:r>
      <w:r>
        <w:rPr>
          <w:b w:val="0"/>
        </w:rPr>
        <w:t xml:space="preserve">itação efetuada pela Secretaria, </w:t>
      </w:r>
      <w:r w:rsidRPr="00325BA1">
        <w:rPr>
          <w:b w:val="0"/>
        </w:rPr>
        <w:t xml:space="preserve">a qual emitirá a devida requisição podendo ser entregue pessoalmente ou enviada ao e-mail informado na proposta, onde o prazo para entrega será de </w:t>
      </w:r>
      <w:r>
        <w:rPr>
          <w:b w:val="0"/>
        </w:rPr>
        <w:t>no máximo 5 (Cinco)</w:t>
      </w:r>
      <w:r w:rsidRPr="00325BA1">
        <w:rPr>
          <w:b w:val="0"/>
        </w:rPr>
        <w:t xml:space="preserve"> dias, que começará a contar no primeiro dia útil após o recebimento por parte </w:t>
      </w:r>
      <w:r>
        <w:rPr>
          <w:b w:val="0"/>
        </w:rPr>
        <w:t>licitante vencedora.</w:t>
      </w:r>
    </w:p>
    <w:p w14:paraId="0259AFED" w14:textId="77777777" w:rsidR="007D4DE6" w:rsidRPr="00473CB2" w:rsidRDefault="007D4DE6" w:rsidP="007D4DE6">
      <w:pPr>
        <w:pStyle w:val="TpicoTR"/>
        <w:numPr>
          <w:ilvl w:val="1"/>
          <w:numId w:val="42"/>
        </w:numPr>
        <w:spacing w:line="240" w:lineRule="auto"/>
        <w:jc w:val="both"/>
        <w:rPr>
          <w:b w:val="0"/>
        </w:rPr>
      </w:pPr>
      <w:r w:rsidRPr="00325BA1">
        <w:rPr>
          <w:b w:val="0"/>
        </w:rPr>
        <w:t xml:space="preserve">A </w:t>
      </w:r>
      <w:r>
        <w:rPr>
          <w:b w:val="0"/>
        </w:rPr>
        <w:t>Licitante</w:t>
      </w:r>
      <w:r w:rsidRPr="00325BA1">
        <w:rPr>
          <w:b w:val="0"/>
        </w:rPr>
        <w:t xml:space="preserve"> obriga-se a fornecer o</w:t>
      </w:r>
      <w:r>
        <w:rPr>
          <w:b w:val="0"/>
        </w:rPr>
        <w:t xml:space="preserve"> item adquirido</w:t>
      </w:r>
      <w:r w:rsidRPr="00325BA1">
        <w:rPr>
          <w:b w:val="0"/>
        </w:rPr>
        <w:t xml:space="preserve">, conforme o quantitativo e especificações descritas na Proposta, sendo de sua inteira responsabilidade a substituição em até </w:t>
      </w:r>
      <w:r>
        <w:rPr>
          <w:b w:val="0"/>
        </w:rPr>
        <w:t>2 (Dois)</w:t>
      </w:r>
      <w:r w:rsidRPr="00325BA1">
        <w:rPr>
          <w:b w:val="0"/>
        </w:rPr>
        <w:t xml:space="preserve"> dias </w:t>
      </w:r>
      <w:r>
        <w:rPr>
          <w:b w:val="0"/>
        </w:rPr>
        <w:t>caso não</w:t>
      </w:r>
      <w:r w:rsidRPr="00325BA1">
        <w:rPr>
          <w:b w:val="0"/>
        </w:rPr>
        <w:t xml:space="preserve"> esteja em conformidade </w:t>
      </w:r>
      <w:r>
        <w:rPr>
          <w:b w:val="0"/>
        </w:rPr>
        <w:t>com as referidas especificações</w:t>
      </w:r>
      <w:r w:rsidRPr="00473CB2">
        <w:rPr>
          <w:b w:val="0"/>
        </w:rPr>
        <w:t>.</w:t>
      </w:r>
    </w:p>
    <w:p w14:paraId="45BEC22E" w14:textId="77777777" w:rsidR="007D4DE6" w:rsidRDefault="007D4DE6" w:rsidP="007D4DE6">
      <w:pPr>
        <w:pStyle w:val="TpicoTR"/>
        <w:numPr>
          <w:ilvl w:val="0"/>
          <w:numId w:val="42"/>
        </w:numPr>
        <w:shd w:val="clear" w:color="auto" w:fill="DDD9C3" w:themeFill="background2" w:themeFillShade="E6"/>
        <w:spacing w:line="276" w:lineRule="auto"/>
        <w:jc w:val="both"/>
      </w:pPr>
      <w:r>
        <w:t>PAGAMENTO</w:t>
      </w:r>
    </w:p>
    <w:p w14:paraId="422C4990" w14:textId="77777777" w:rsidR="007D4DE6" w:rsidRPr="00325BA1" w:rsidRDefault="007D4DE6" w:rsidP="007D4DE6">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t xml:space="preserve">O pagamento será </w:t>
      </w:r>
      <w:r>
        <w:rPr>
          <w:rFonts w:ascii="Arial" w:hAnsi="Arial" w:cs="Arial"/>
          <w:sz w:val="24"/>
        </w:rPr>
        <w:t>de forma parcial,</w:t>
      </w:r>
      <w:r w:rsidRPr="00325BA1">
        <w:rPr>
          <w:rFonts w:ascii="Arial" w:hAnsi="Arial" w:cs="Arial"/>
          <w:sz w:val="24"/>
        </w:rPr>
        <w:t xml:space="preserve">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80EE48B" w14:textId="77777777" w:rsidR="007D4DE6" w:rsidRPr="00325BA1" w:rsidRDefault="007D4DE6" w:rsidP="007D4DE6">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2E626A0F" w14:textId="77777777" w:rsidR="007D4DE6" w:rsidRPr="00325BA1" w:rsidRDefault="007D4DE6" w:rsidP="007D4DE6">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08B98D2" w14:textId="77777777" w:rsidR="007D4DE6" w:rsidRPr="00325BA1" w:rsidRDefault="007D4DE6" w:rsidP="007D4DE6">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56725BD2" w14:textId="77777777" w:rsidR="007D4DE6" w:rsidRPr="00325BA1" w:rsidRDefault="007D4DE6" w:rsidP="007D4DE6">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7C397595" w14:textId="77777777" w:rsidR="007D4DE6" w:rsidRDefault="007D4DE6" w:rsidP="007D4DE6">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4360BD5B" w14:textId="77777777" w:rsidR="007D4DE6" w:rsidRDefault="007D4DE6" w:rsidP="007D4DE6">
      <w:pPr>
        <w:pStyle w:val="TpicoTR"/>
        <w:numPr>
          <w:ilvl w:val="0"/>
          <w:numId w:val="42"/>
        </w:numPr>
        <w:shd w:val="clear" w:color="auto" w:fill="DDD9C3" w:themeFill="background2" w:themeFillShade="E6"/>
        <w:spacing w:line="276" w:lineRule="auto"/>
        <w:jc w:val="both"/>
      </w:pPr>
      <w:r>
        <w:t>VIGÊNCIA DA ATA DE REGISTRO DE PREÇOS</w:t>
      </w:r>
    </w:p>
    <w:p w14:paraId="714D1902" w14:textId="77777777" w:rsidR="007D4DE6" w:rsidRPr="006026C1" w:rsidRDefault="007D4DE6" w:rsidP="007D4DE6">
      <w:pPr>
        <w:pStyle w:val="TpicoTR"/>
        <w:numPr>
          <w:ilvl w:val="1"/>
          <w:numId w:val="42"/>
        </w:numPr>
        <w:spacing w:line="240" w:lineRule="auto"/>
        <w:jc w:val="both"/>
        <w:rPr>
          <w:b w:val="0"/>
        </w:rPr>
      </w:pPr>
      <w:r w:rsidRPr="00325BA1">
        <w:rPr>
          <w:b w:val="0"/>
        </w:rPr>
        <w:t>A Ata de Registro de Preço terá vi</w:t>
      </w:r>
      <w:r>
        <w:rPr>
          <w:b w:val="0"/>
        </w:rPr>
        <w:t>gência de 12</w:t>
      </w:r>
      <w:r w:rsidRPr="00325BA1">
        <w:rPr>
          <w:b w:val="0"/>
        </w:rPr>
        <w:t xml:space="preserve"> (</w:t>
      </w:r>
      <w:r>
        <w:rPr>
          <w:b w:val="0"/>
        </w:rPr>
        <w:t>Doze</w:t>
      </w:r>
      <w:r w:rsidRPr="00325BA1">
        <w:rPr>
          <w:b w:val="0"/>
        </w:rPr>
        <w:t>) meses, contados da data da sua assinatura</w:t>
      </w:r>
      <w:r w:rsidRPr="006026C1">
        <w:rPr>
          <w:b w:val="0"/>
        </w:rPr>
        <w:t>.</w:t>
      </w:r>
    </w:p>
    <w:p w14:paraId="35C55079" w14:textId="77777777" w:rsidR="007D4DE6" w:rsidRDefault="007D4DE6" w:rsidP="007D4DE6">
      <w:pPr>
        <w:pStyle w:val="TpicoTR"/>
        <w:numPr>
          <w:ilvl w:val="0"/>
          <w:numId w:val="42"/>
        </w:numPr>
        <w:shd w:val="clear" w:color="auto" w:fill="DDD9C3" w:themeFill="background2" w:themeFillShade="E6"/>
        <w:spacing w:line="276" w:lineRule="auto"/>
        <w:jc w:val="both"/>
      </w:pPr>
      <w:r>
        <w:t>FISCALIZAÇÃO</w:t>
      </w:r>
    </w:p>
    <w:p w14:paraId="6DACF76A" w14:textId="77777777" w:rsidR="007D4DE6" w:rsidRDefault="007D4DE6" w:rsidP="007D4DE6">
      <w:pPr>
        <w:pStyle w:val="TpicoTR"/>
        <w:numPr>
          <w:ilvl w:val="1"/>
          <w:numId w:val="42"/>
        </w:numPr>
        <w:spacing w:line="240" w:lineRule="auto"/>
        <w:jc w:val="both"/>
        <w:rPr>
          <w:b w:val="0"/>
        </w:rPr>
      </w:pPr>
      <w:r w:rsidRPr="00325BA1">
        <w:rPr>
          <w:b w:val="0"/>
        </w:rPr>
        <w:lastRenderedPageBreak/>
        <w:t xml:space="preserve">Fica designada como fiscal do presente contrato a Sr. </w:t>
      </w:r>
      <w:r>
        <w:rPr>
          <w:b w:val="0"/>
        </w:rPr>
        <w:t>Elias Batista Carneiro</w:t>
      </w:r>
      <w:r w:rsidRPr="00325BA1">
        <w:rPr>
          <w:b w:val="0"/>
        </w:rPr>
        <w:t xml:space="preserve">, matrícula </w:t>
      </w:r>
      <w:r>
        <w:rPr>
          <w:b w:val="0"/>
        </w:rPr>
        <w:t>289,</w:t>
      </w:r>
      <w:r w:rsidRPr="00325BA1">
        <w:rPr>
          <w:b w:val="0"/>
        </w:rPr>
        <w:t xml:space="preserve"> conforme dispõe o art. 67 da Lei Federal 8.666/93</w:t>
      </w:r>
      <w:r w:rsidRPr="00192EFF">
        <w:rPr>
          <w:b w:val="0"/>
        </w:rPr>
        <w:t>.</w:t>
      </w:r>
    </w:p>
    <w:p w14:paraId="1F9C85F6" w14:textId="77777777" w:rsidR="007D4DE6" w:rsidRPr="00A13099" w:rsidRDefault="007D4DE6" w:rsidP="007D4DE6">
      <w:pPr>
        <w:pStyle w:val="TpicoTR"/>
        <w:numPr>
          <w:ilvl w:val="2"/>
          <w:numId w:val="42"/>
        </w:numPr>
        <w:spacing w:line="240" w:lineRule="auto"/>
        <w:ind w:left="1418" w:hanging="698"/>
        <w:jc w:val="both"/>
        <w:rPr>
          <w:rFonts w:cs="Arial"/>
          <w:b w:val="0"/>
          <w:bCs/>
          <w:szCs w:val="24"/>
        </w:rPr>
      </w:pPr>
      <w:r>
        <w:rPr>
          <w:rFonts w:ascii="Roboto" w:hAnsi="Roboto"/>
          <w:sz w:val="21"/>
          <w:szCs w:val="21"/>
          <w:shd w:val="clear" w:color="auto" w:fill="FFFFFF"/>
        </w:rPr>
        <w:t> </w:t>
      </w:r>
      <w:r w:rsidRPr="00A13099">
        <w:rPr>
          <w:rFonts w:cs="Arial"/>
          <w:b w:val="0"/>
          <w:bCs/>
          <w:szCs w:val="24"/>
          <w:shd w:val="clear" w:color="auto" w:fill="FFFFFF"/>
        </w:rPr>
        <w:t>A execução do contrato deverá ser acompanhada e fiscalizada por um representante da Administração especialmente designado, permitida a contratação de terceiros para assisti-lo e subsidiá-lo de informações pertinentes a essa atribuição.</w:t>
      </w:r>
    </w:p>
    <w:p w14:paraId="52CBE9EF" w14:textId="77777777" w:rsidR="007D4DE6" w:rsidRDefault="007D4DE6" w:rsidP="007D4DE6">
      <w:pPr>
        <w:pStyle w:val="TpicoTR"/>
        <w:numPr>
          <w:ilvl w:val="2"/>
          <w:numId w:val="42"/>
        </w:numPr>
        <w:spacing w:line="240" w:lineRule="auto"/>
        <w:ind w:left="1418" w:hanging="698"/>
        <w:jc w:val="both"/>
        <w:rPr>
          <w:rFonts w:cs="Arial"/>
          <w:b w:val="0"/>
          <w:bCs/>
          <w:szCs w:val="24"/>
        </w:rPr>
      </w:pPr>
      <w:r w:rsidRPr="00A13099">
        <w:rPr>
          <w:rFonts w:cs="Arial"/>
          <w:b w:val="0"/>
          <w:bCs/>
          <w:szCs w:val="24"/>
          <w:shd w:val="clear" w:color="auto" w:fill="FFFFFF"/>
        </w:rPr>
        <w:t>O representante da Administração anotará em registro próprio todas as ocorrências relacionadas com a execução do contrato, determinando o que for necessário à regularização das faltas ou defeitos observados.</w:t>
      </w:r>
    </w:p>
    <w:p w14:paraId="73DA5F2C" w14:textId="77777777" w:rsidR="007D4DE6" w:rsidRPr="00296E7F" w:rsidRDefault="007D4DE6" w:rsidP="007D4DE6">
      <w:pPr>
        <w:pStyle w:val="TpicoTR"/>
        <w:numPr>
          <w:ilvl w:val="2"/>
          <w:numId w:val="42"/>
        </w:numPr>
        <w:spacing w:line="240" w:lineRule="auto"/>
        <w:ind w:left="1418" w:hanging="698"/>
        <w:jc w:val="both"/>
        <w:rPr>
          <w:rFonts w:cs="Arial"/>
          <w:b w:val="0"/>
          <w:bCs/>
          <w:szCs w:val="24"/>
        </w:rPr>
      </w:pPr>
      <w:r w:rsidRPr="00B95597">
        <w:rPr>
          <w:rFonts w:cs="Arial"/>
          <w:b w:val="0"/>
          <w:bCs/>
          <w:szCs w:val="24"/>
          <w:shd w:val="clear" w:color="auto" w:fill="FFFFFF"/>
        </w:rPr>
        <w:t>As decisões e providências que ultrapassarem a competência do representante deverão ser solicitadas a seus superiores em tempo hábil para a adoção das medidas convenientes</w:t>
      </w:r>
    </w:p>
    <w:p w14:paraId="1B8203A9" w14:textId="77777777" w:rsidR="007D4DE6" w:rsidRDefault="007D4DE6" w:rsidP="007D4DE6">
      <w:pPr>
        <w:pStyle w:val="TpicoTR"/>
        <w:numPr>
          <w:ilvl w:val="0"/>
          <w:numId w:val="42"/>
        </w:numPr>
        <w:shd w:val="clear" w:color="auto" w:fill="DDD9C3" w:themeFill="background2" w:themeFillShade="E6"/>
        <w:spacing w:line="276" w:lineRule="auto"/>
        <w:jc w:val="both"/>
      </w:pPr>
      <w:r>
        <w:t>OBRIGAÇÕES DA CONTRATADA</w:t>
      </w:r>
    </w:p>
    <w:p w14:paraId="65D33ACA" w14:textId="77777777" w:rsidR="007D4DE6" w:rsidRPr="00325BA1" w:rsidRDefault="007D4DE6" w:rsidP="007D4DE6">
      <w:pPr>
        <w:pStyle w:val="TpicoTR"/>
        <w:numPr>
          <w:ilvl w:val="1"/>
          <w:numId w:val="42"/>
        </w:numPr>
        <w:spacing w:line="240" w:lineRule="auto"/>
        <w:jc w:val="both"/>
        <w:rPr>
          <w:b w:val="0"/>
        </w:rPr>
      </w:pPr>
      <w:r>
        <w:rPr>
          <w:b w:val="0"/>
        </w:rPr>
        <w:t>O</w:t>
      </w:r>
      <w:r w:rsidRPr="00325BA1">
        <w:rPr>
          <w:b w:val="0"/>
        </w:rPr>
        <w:t xml:space="preserve"> ite</w:t>
      </w:r>
      <w:r>
        <w:rPr>
          <w:b w:val="0"/>
        </w:rPr>
        <w:t>m deverá</w:t>
      </w:r>
      <w:r w:rsidRPr="00325BA1">
        <w:rPr>
          <w:b w:val="0"/>
        </w:rPr>
        <w:t xml:space="preserve"> estar de acordo com aquele adjudicado e especificado na proposta, devendo ser de boa qualidade, estar em perfeito estado de conservação</w:t>
      </w:r>
      <w:r>
        <w:rPr>
          <w:b w:val="0"/>
        </w:rPr>
        <w:t>, entregue sem percas ocasionados por manuseio e transporte;</w:t>
      </w:r>
    </w:p>
    <w:p w14:paraId="738353C3" w14:textId="77777777" w:rsidR="007D4DE6" w:rsidRPr="00325BA1" w:rsidRDefault="007D4DE6" w:rsidP="007D4DE6">
      <w:pPr>
        <w:pStyle w:val="TpicoTR"/>
        <w:numPr>
          <w:ilvl w:val="1"/>
          <w:numId w:val="42"/>
        </w:numPr>
        <w:spacing w:line="240" w:lineRule="auto"/>
        <w:jc w:val="both"/>
        <w:rPr>
          <w:b w:val="0"/>
        </w:rPr>
      </w:pPr>
      <w:r w:rsidRPr="00325BA1">
        <w:rPr>
          <w:b w:val="0"/>
        </w:rPr>
        <w:t xml:space="preserve">A </w:t>
      </w:r>
      <w:r>
        <w:rPr>
          <w:b w:val="0"/>
        </w:rPr>
        <w:t>Licitante</w:t>
      </w:r>
      <w:r w:rsidRPr="00325BA1">
        <w:rPr>
          <w:b w:val="0"/>
        </w:rPr>
        <w:t xml:space="preserve"> ficará obrigada a atender a ordem de fornecimento e</w:t>
      </w:r>
      <w:r>
        <w:rPr>
          <w:b w:val="0"/>
        </w:rPr>
        <w:t>fetuada no prazo máximo de 05 (C</w:t>
      </w:r>
      <w:r w:rsidRPr="00325BA1">
        <w:rPr>
          <w:b w:val="0"/>
        </w:rPr>
        <w:t>inco) dias úteis contados do envio da requisição ou pedido de compra, não podendo exigir quantidade mínima para entrega, visando cobrir o frete.</w:t>
      </w:r>
    </w:p>
    <w:p w14:paraId="10314DC3" w14:textId="77777777" w:rsidR="007D4DE6" w:rsidRPr="00325BA1" w:rsidRDefault="007D4DE6" w:rsidP="007D4DE6">
      <w:pPr>
        <w:pStyle w:val="TpicoTR"/>
        <w:numPr>
          <w:ilvl w:val="1"/>
          <w:numId w:val="42"/>
        </w:numPr>
        <w:spacing w:line="240" w:lineRule="auto"/>
        <w:jc w:val="both"/>
        <w:rPr>
          <w:b w:val="0"/>
        </w:rPr>
      </w:pPr>
      <w:r w:rsidRPr="00325BA1">
        <w:rPr>
          <w:b w:val="0"/>
        </w:rPr>
        <w:t>Em caso de recusa dos itens, a licitante vencedora deverá substituir o</w:t>
      </w:r>
      <w:r>
        <w:rPr>
          <w:b w:val="0"/>
        </w:rPr>
        <w:t xml:space="preserve"> mesmo, no prazo máximo de 02</w:t>
      </w:r>
      <w:r w:rsidRPr="00325BA1">
        <w:rPr>
          <w:b w:val="0"/>
        </w:rPr>
        <w:t xml:space="preserve"> (</w:t>
      </w:r>
      <w:r>
        <w:rPr>
          <w:b w:val="0"/>
        </w:rPr>
        <w:t>Dois</w:t>
      </w:r>
      <w:r w:rsidRPr="00325BA1">
        <w:rPr>
          <w:b w:val="0"/>
        </w:rPr>
        <w:t>) dias, sem qualquer ônus para administração.</w:t>
      </w:r>
    </w:p>
    <w:p w14:paraId="4E80F74C" w14:textId="77777777" w:rsidR="007D4DE6" w:rsidRPr="00325BA1" w:rsidRDefault="007D4DE6" w:rsidP="007D4DE6">
      <w:pPr>
        <w:pStyle w:val="TpicoTR"/>
        <w:numPr>
          <w:ilvl w:val="1"/>
          <w:numId w:val="42"/>
        </w:numPr>
        <w:spacing w:line="240" w:lineRule="auto"/>
        <w:jc w:val="both"/>
        <w:rPr>
          <w:b w:val="0"/>
        </w:rPr>
      </w:pPr>
      <w:r>
        <w:rPr>
          <w:b w:val="0"/>
        </w:rPr>
        <w:t>O pedido do item</w:t>
      </w:r>
      <w:r w:rsidRPr="00325BA1">
        <w:rPr>
          <w:b w:val="0"/>
        </w:rPr>
        <w:t xml:space="preserve"> será </w:t>
      </w:r>
      <w:r>
        <w:rPr>
          <w:b w:val="0"/>
        </w:rPr>
        <w:t>parcial</w:t>
      </w:r>
      <w:r w:rsidRPr="00325BA1">
        <w:rPr>
          <w:b w:val="0"/>
        </w:rPr>
        <w:t>, feita mediante pedido de compra/requisição dentro do prazo legal.</w:t>
      </w:r>
    </w:p>
    <w:p w14:paraId="449C070F" w14:textId="77777777" w:rsidR="007D4DE6" w:rsidRPr="00325BA1" w:rsidRDefault="007D4DE6" w:rsidP="007D4DE6">
      <w:pPr>
        <w:pStyle w:val="TpicoTR"/>
        <w:numPr>
          <w:ilvl w:val="1"/>
          <w:numId w:val="42"/>
        </w:numPr>
        <w:spacing w:line="240" w:lineRule="auto"/>
        <w:jc w:val="both"/>
        <w:rPr>
          <w:b w:val="0"/>
        </w:rPr>
      </w:pPr>
      <w:r w:rsidRPr="00325BA1">
        <w:rPr>
          <w:b w:val="0"/>
        </w:rPr>
        <w:t xml:space="preserve">Caso a </w:t>
      </w:r>
      <w:r>
        <w:rPr>
          <w:b w:val="0"/>
        </w:rPr>
        <w:t xml:space="preserve">Licitante não </w:t>
      </w:r>
      <w:proofErr w:type="spellStart"/>
      <w:r>
        <w:rPr>
          <w:b w:val="0"/>
        </w:rPr>
        <w:t>fornecer</w:t>
      </w:r>
      <w:proofErr w:type="spellEnd"/>
      <w:r>
        <w:rPr>
          <w:b w:val="0"/>
        </w:rPr>
        <w:t xml:space="preserve"> o item requisitado</w:t>
      </w:r>
      <w:r w:rsidRPr="00325BA1">
        <w:rPr>
          <w:b w:val="0"/>
        </w:rPr>
        <w:t xml:space="preserve">, no prazo máximo de </w:t>
      </w:r>
      <w:r>
        <w:rPr>
          <w:b w:val="0"/>
        </w:rPr>
        <w:t>05</w:t>
      </w:r>
      <w:r w:rsidRPr="00325BA1">
        <w:rPr>
          <w:b w:val="0"/>
        </w:rPr>
        <w:t xml:space="preserve"> (</w:t>
      </w:r>
      <w:r>
        <w:rPr>
          <w:b w:val="0"/>
        </w:rPr>
        <w:t>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30C7AC3B" w14:textId="77777777" w:rsidR="007D4DE6" w:rsidRPr="00325BA1" w:rsidRDefault="007D4DE6" w:rsidP="007D4DE6">
      <w:pPr>
        <w:pStyle w:val="TpicoTR"/>
        <w:numPr>
          <w:ilvl w:val="1"/>
          <w:numId w:val="42"/>
        </w:numPr>
        <w:spacing w:line="240" w:lineRule="auto"/>
        <w:jc w:val="both"/>
        <w:rPr>
          <w:b w:val="0"/>
        </w:rPr>
      </w:pPr>
      <w:r>
        <w:rPr>
          <w:b w:val="0"/>
        </w:rPr>
        <w:t>O item deverá ser entregue acompanhado</w:t>
      </w:r>
      <w:r w:rsidRPr="00325BA1">
        <w:rPr>
          <w:b w:val="0"/>
        </w:rPr>
        <w:t xml:space="preserve"> de nota</w:t>
      </w:r>
      <w:r>
        <w:rPr>
          <w:b w:val="0"/>
        </w:rPr>
        <w:t xml:space="preserve"> fiscal</w:t>
      </w:r>
      <w:r w:rsidRPr="00325BA1">
        <w:rPr>
          <w:b w:val="0"/>
        </w:rPr>
        <w:t>, ANEXADAS À RESPECTIVA</w:t>
      </w:r>
      <w:r>
        <w:rPr>
          <w:b w:val="0"/>
        </w:rPr>
        <w:t xml:space="preserve"> REQUISIÇÃO</w:t>
      </w:r>
      <w:r w:rsidRPr="00325BA1">
        <w:rPr>
          <w:b w:val="0"/>
        </w:rPr>
        <w:t>, dela devendo constar o número do Pregão e do Contrato firmado ou empenho, e ainda, atestado no verso pelo respons</w:t>
      </w:r>
      <w:r>
        <w:rPr>
          <w:b w:val="0"/>
        </w:rPr>
        <w:t>ável pelo recebimento do item</w:t>
      </w:r>
      <w:r w:rsidRPr="00325BA1">
        <w:rPr>
          <w:b w:val="0"/>
        </w:rPr>
        <w:t>, o valor unitário, valor total e quantidade, além das demais exigências legais.</w:t>
      </w:r>
    </w:p>
    <w:p w14:paraId="77272ED8" w14:textId="77777777" w:rsidR="007D4DE6" w:rsidRPr="00325BA1" w:rsidRDefault="007D4DE6" w:rsidP="007D4DE6">
      <w:pPr>
        <w:pStyle w:val="TpicoTR"/>
        <w:numPr>
          <w:ilvl w:val="1"/>
          <w:numId w:val="4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353D0563" w14:textId="77777777" w:rsidR="007D4DE6" w:rsidRPr="00325BA1" w:rsidRDefault="007D4DE6" w:rsidP="007D4DE6">
      <w:pPr>
        <w:pStyle w:val="TpicoTR"/>
        <w:numPr>
          <w:ilvl w:val="1"/>
          <w:numId w:val="42"/>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L</w:t>
      </w:r>
      <w:r w:rsidRPr="00325BA1">
        <w:rPr>
          <w:b w:val="0"/>
        </w:rPr>
        <w:t>icitante vencedora.</w:t>
      </w:r>
    </w:p>
    <w:p w14:paraId="0104769E" w14:textId="77777777" w:rsidR="007D4DE6" w:rsidRPr="00325BA1" w:rsidRDefault="007D4DE6" w:rsidP="007D4DE6">
      <w:pPr>
        <w:pStyle w:val="TpicoTR"/>
        <w:numPr>
          <w:ilvl w:val="1"/>
          <w:numId w:val="42"/>
        </w:numPr>
        <w:spacing w:line="240" w:lineRule="auto"/>
        <w:jc w:val="both"/>
        <w:rPr>
          <w:b w:val="0"/>
        </w:rPr>
      </w:pPr>
      <w:r w:rsidRPr="00325BA1">
        <w:rPr>
          <w:b w:val="0"/>
        </w:rPr>
        <w:t xml:space="preserve">São de total responsabilidade </w:t>
      </w:r>
      <w:r>
        <w:rPr>
          <w:b w:val="0"/>
        </w:rPr>
        <w:t>da Licitante</w:t>
      </w:r>
      <w:r w:rsidRPr="00325BA1">
        <w:rPr>
          <w:b w:val="0"/>
        </w:rPr>
        <w:t xml:space="preserve"> todas as despesas como taxas, diferenças de ICMS, encargos de qualquer natureza e quaisquer despesas incidentes.</w:t>
      </w:r>
    </w:p>
    <w:p w14:paraId="23474219" w14:textId="77777777" w:rsidR="007D4DE6" w:rsidRDefault="007D4DE6" w:rsidP="007D4DE6">
      <w:pPr>
        <w:pStyle w:val="TpicoTR"/>
        <w:numPr>
          <w:ilvl w:val="0"/>
          <w:numId w:val="42"/>
        </w:numPr>
        <w:shd w:val="clear" w:color="auto" w:fill="DDD9C3" w:themeFill="background2" w:themeFillShade="E6"/>
        <w:spacing w:line="276" w:lineRule="auto"/>
        <w:jc w:val="both"/>
      </w:pPr>
      <w:r>
        <w:t>OBRIGAÇÕES DA CONTRATANTE</w:t>
      </w:r>
    </w:p>
    <w:p w14:paraId="7FBF837C" w14:textId="77777777" w:rsidR="007D4DE6" w:rsidRPr="00325BA1" w:rsidRDefault="007D4DE6" w:rsidP="007D4DE6">
      <w:pPr>
        <w:pStyle w:val="TpicoTR"/>
        <w:numPr>
          <w:ilvl w:val="1"/>
          <w:numId w:val="42"/>
        </w:numPr>
        <w:spacing w:line="240" w:lineRule="auto"/>
        <w:jc w:val="both"/>
        <w:rPr>
          <w:b w:val="0"/>
        </w:rPr>
      </w:pPr>
      <w:r w:rsidRPr="00325BA1">
        <w:rPr>
          <w:b w:val="0"/>
        </w:rPr>
        <w:lastRenderedPageBreak/>
        <w:t xml:space="preserve">Indicar à </w:t>
      </w:r>
      <w:r>
        <w:rPr>
          <w:b w:val="0"/>
        </w:rPr>
        <w:t>Licitante</w:t>
      </w:r>
      <w:r w:rsidRPr="00325BA1">
        <w:rPr>
          <w:b w:val="0"/>
        </w:rPr>
        <w:t xml:space="preserve"> </w:t>
      </w:r>
      <w:r>
        <w:rPr>
          <w:b w:val="0"/>
        </w:rPr>
        <w:t>local, data e horário em que o item deverá ser entregue, com antecedência;</w:t>
      </w:r>
    </w:p>
    <w:p w14:paraId="71241F8C" w14:textId="77777777" w:rsidR="007D4DE6" w:rsidRPr="00325BA1" w:rsidRDefault="007D4DE6" w:rsidP="007D4DE6">
      <w:pPr>
        <w:pStyle w:val="TpicoTR"/>
        <w:numPr>
          <w:ilvl w:val="1"/>
          <w:numId w:val="42"/>
        </w:numPr>
        <w:spacing w:line="240" w:lineRule="auto"/>
        <w:jc w:val="both"/>
        <w:rPr>
          <w:b w:val="0"/>
        </w:rPr>
      </w:pPr>
      <w:r w:rsidRPr="00325BA1">
        <w:rPr>
          <w:b w:val="0"/>
        </w:rPr>
        <w:t>Emitir autorização de compra.</w:t>
      </w:r>
    </w:p>
    <w:p w14:paraId="11DB2AE2" w14:textId="77777777" w:rsidR="007D4DE6" w:rsidRPr="00325BA1" w:rsidRDefault="007D4DE6" w:rsidP="007D4DE6">
      <w:pPr>
        <w:pStyle w:val="TpicoTR"/>
        <w:numPr>
          <w:ilvl w:val="1"/>
          <w:numId w:val="42"/>
        </w:numPr>
        <w:spacing w:line="240" w:lineRule="auto"/>
        <w:jc w:val="both"/>
        <w:rPr>
          <w:b w:val="0"/>
        </w:rPr>
      </w:pPr>
      <w:r w:rsidRPr="00325BA1">
        <w:rPr>
          <w:b w:val="0"/>
        </w:rPr>
        <w:t>Aplicar as penalidades cabíveis, nas situações previstas no edital.</w:t>
      </w:r>
    </w:p>
    <w:p w14:paraId="2008DEAB" w14:textId="77777777" w:rsidR="007D4DE6" w:rsidRPr="00325BA1" w:rsidRDefault="007D4DE6" w:rsidP="007D4DE6">
      <w:pPr>
        <w:pStyle w:val="TpicoTR"/>
        <w:numPr>
          <w:ilvl w:val="1"/>
          <w:numId w:val="42"/>
        </w:numPr>
        <w:spacing w:line="240" w:lineRule="auto"/>
        <w:jc w:val="both"/>
        <w:rPr>
          <w:b w:val="0"/>
        </w:rPr>
      </w:pPr>
      <w:r w:rsidRPr="00325BA1">
        <w:rPr>
          <w:b w:val="0"/>
        </w:rPr>
        <w:t xml:space="preserve">Rejeitar </w:t>
      </w:r>
      <w:r>
        <w:rPr>
          <w:b w:val="0"/>
        </w:rPr>
        <w:t>o objeto caso esteja</w:t>
      </w:r>
      <w:r w:rsidRPr="00325BA1">
        <w:rPr>
          <w:b w:val="0"/>
        </w:rPr>
        <w:t xml:space="preserve"> em desacordo com as obrigações assumidas pela </w:t>
      </w:r>
      <w:r>
        <w:rPr>
          <w:b w:val="0"/>
        </w:rPr>
        <w:t>Licitante</w:t>
      </w:r>
      <w:r w:rsidRPr="00325BA1">
        <w:rPr>
          <w:b w:val="0"/>
        </w:rPr>
        <w:t>.</w:t>
      </w:r>
    </w:p>
    <w:p w14:paraId="0F53134D" w14:textId="77777777" w:rsidR="007D4DE6" w:rsidRPr="00192EFF" w:rsidRDefault="007D4DE6" w:rsidP="007D4DE6">
      <w:pPr>
        <w:pStyle w:val="TpicoTR"/>
        <w:numPr>
          <w:ilvl w:val="1"/>
          <w:numId w:val="42"/>
        </w:numPr>
        <w:spacing w:line="240" w:lineRule="auto"/>
        <w:jc w:val="both"/>
        <w:rPr>
          <w:b w:val="0"/>
        </w:rPr>
      </w:pPr>
      <w:r w:rsidRPr="00325BA1">
        <w:rPr>
          <w:b w:val="0"/>
        </w:rPr>
        <w:t>Efetuar o pagamento dentro das condições estabelecidas no edital.</w:t>
      </w:r>
    </w:p>
    <w:p w14:paraId="011827E6" w14:textId="77777777" w:rsidR="007D4DE6" w:rsidRDefault="007D4DE6" w:rsidP="007D4DE6">
      <w:pPr>
        <w:pStyle w:val="TpicoTR"/>
        <w:numPr>
          <w:ilvl w:val="0"/>
          <w:numId w:val="42"/>
        </w:numPr>
        <w:shd w:val="clear" w:color="auto" w:fill="DDD9C3" w:themeFill="background2" w:themeFillShade="E6"/>
        <w:spacing w:line="276" w:lineRule="auto"/>
        <w:jc w:val="both"/>
      </w:pPr>
      <w:r>
        <w:t>INFORMAÇÕES COMPLEMENTARES</w:t>
      </w:r>
    </w:p>
    <w:p w14:paraId="16BF5B81" w14:textId="77777777" w:rsidR="007D4DE6" w:rsidRPr="00325BA1" w:rsidRDefault="007D4DE6" w:rsidP="007D4DE6">
      <w:pPr>
        <w:pStyle w:val="TpicoTR"/>
        <w:numPr>
          <w:ilvl w:val="1"/>
          <w:numId w:val="42"/>
        </w:numPr>
        <w:spacing w:line="240" w:lineRule="auto"/>
        <w:jc w:val="both"/>
        <w:rPr>
          <w:b w:val="0"/>
        </w:rPr>
      </w:pPr>
      <w:r w:rsidRPr="00325BA1">
        <w:rPr>
          <w:b w:val="0"/>
        </w:rPr>
        <w:t xml:space="preserve">A </w:t>
      </w:r>
      <w:r>
        <w:rPr>
          <w:b w:val="0"/>
        </w:rPr>
        <w:t>Licitante</w:t>
      </w:r>
      <w:r w:rsidRPr="00325BA1">
        <w:rPr>
          <w:b w:val="0"/>
        </w:rPr>
        <w:t xml:space="preserve"> deve dar garantia </w:t>
      </w:r>
      <w:r>
        <w:rPr>
          <w:b w:val="0"/>
        </w:rPr>
        <w:t>contra percas ocasionadas por transporte inadequado, bem como substituir o objeto caso esteja com a qualidade em desacordo com o contratado.</w:t>
      </w:r>
    </w:p>
    <w:p w14:paraId="46261923" w14:textId="77777777" w:rsidR="007D4DE6" w:rsidRDefault="007D4DE6" w:rsidP="007D4DE6">
      <w:pPr>
        <w:pStyle w:val="TpicoTR"/>
        <w:spacing w:line="276" w:lineRule="auto"/>
        <w:rPr>
          <w:rFonts w:cs="Arial"/>
          <w:b w:val="0"/>
        </w:rPr>
      </w:pPr>
    </w:p>
    <w:p w14:paraId="3E9F3EAD" w14:textId="77777777" w:rsidR="007D4DE6" w:rsidRDefault="007D4DE6" w:rsidP="007D4DE6">
      <w:pPr>
        <w:pStyle w:val="TpicoTR"/>
        <w:spacing w:line="276" w:lineRule="auto"/>
        <w:rPr>
          <w:rFonts w:cs="Arial"/>
          <w:b w:val="0"/>
        </w:rPr>
      </w:pPr>
      <w:r>
        <w:rPr>
          <w:rFonts w:cs="Arial"/>
          <w:b w:val="0"/>
        </w:rPr>
        <w:t>Douradina – MS, 31 de março de 2022</w:t>
      </w:r>
    </w:p>
    <w:p w14:paraId="7E3444AA" w14:textId="77777777" w:rsidR="007D4DE6" w:rsidRDefault="007D4DE6" w:rsidP="007D4DE6">
      <w:pPr>
        <w:pStyle w:val="TpicoTR"/>
        <w:spacing w:line="276" w:lineRule="auto"/>
        <w:jc w:val="both"/>
        <w:rPr>
          <w:rFonts w:cs="Arial"/>
          <w:b w:val="0"/>
        </w:rPr>
      </w:pPr>
    </w:p>
    <w:p w14:paraId="363B3B73" w14:textId="77777777" w:rsidR="007D4DE6" w:rsidRDefault="007D4DE6" w:rsidP="007D4DE6">
      <w:pPr>
        <w:pStyle w:val="TpicoTR"/>
        <w:spacing w:line="276" w:lineRule="auto"/>
        <w:jc w:val="both"/>
        <w:rPr>
          <w:rFonts w:cs="Arial"/>
          <w:b w:val="0"/>
        </w:rPr>
      </w:pPr>
    </w:p>
    <w:p w14:paraId="196470D7" w14:textId="77777777" w:rsidR="007D4DE6" w:rsidRDefault="007D4DE6" w:rsidP="007D4DE6">
      <w:pPr>
        <w:pStyle w:val="TpicoTR"/>
        <w:spacing w:after="0" w:line="276" w:lineRule="auto"/>
        <w:jc w:val="center"/>
        <w:rPr>
          <w:rFonts w:cs="Arial"/>
        </w:rPr>
      </w:pPr>
      <w:r>
        <w:rPr>
          <w:rFonts w:cs="Arial"/>
        </w:rPr>
        <w:t>__________________________________________</w:t>
      </w:r>
    </w:p>
    <w:p w14:paraId="3D499536" w14:textId="77777777" w:rsidR="007D4DE6" w:rsidRDefault="007D4DE6" w:rsidP="007D4DE6">
      <w:pPr>
        <w:pStyle w:val="TpicoTR"/>
        <w:spacing w:after="0" w:line="276" w:lineRule="auto"/>
        <w:jc w:val="center"/>
        <w:rPr>
          <w:rFonts w:cs="Arial"/>
          <w:b w:val="0"/>
        </w:rPr>
      </w:pPr>
      <w:r w:rsidRPr="000F600F">
        <w:rPr>
          <w:rFonts w:cs="Arial"/>
          <w:b w:val="0"/>
        </w:rPr>
        <w:t>Secre</w:t>
      </w:r>
      <w:r>
        <w:rPr>
          <w:rFonts w:cs="Arial"/>
          <w:b w:val="0"/>
        </w:rPr>
        <w:t>tário</w:t>
      </w:r>
      <w:r w:rsidRPr="000F600F">
        <w:rPr>
          <w:rFonts w:cs="Arial"/>
          <w:b w:val="0"/>
        </w:rPr>
        <w:t xml:space="preserve"> Municipal </w:t>
      </w:r>
      <w:r>
        <w:rPr>
          <w:rFonts w:cs="Arial"/>
          <w:b w:val="0"/>
        </w:rPr>
        <w:t>de Via e Obras Públicas</w:t>
      </w:r>
    </w:p>
    <w:p w14:paraId="4AEE1FCB" w14:textId="77777777" w:rsidR="007D4DE6" w:rsidRPr="000F600F" w:rsidRDefault="007D4DE6" w:rsidP="007D4DE6">
      <w:pPr>
        <w:pStyle w:val="TpicoTR"/>
        <w:spacing w:after="0" w:line="276" w:lineRule="auto"/>
        <w:jc w:val="center"/>
        <w:rPr>
          <w:rFonts w:cs="Arial"/>
          <w:b w:val="0"/>
        </w:rPr>
      </w:pPr>
      <w:r>
        <w:rPr>
          <w:rFonts w:cs="Arial"/>
          <w:b w:val="0"/>
        </w:rPr>
        <w:t>Fábio de Melo Lima</w:t>
      </w:r>
    </w:p>
    <w:p w14:paraId="09A7BAA4" w14:textId="77777777" w:rsidR="00415CCB" w:rsidRDefault="00415CCB" w:rsidP="00556C47">
      <w:pPr>
        <w:pStyle w:val="Ttulo"/>
        <w:tabs>
          <w:tab w:val="left" w:pos="3261"/>
          <w:tab w:val="center" w:pos="3969"/>
        </w:tabs>
        <w:rPr>
          <w:rFonts w:cs="Arial"/>
        </w:rPr>
      </w:pPr>
    </w:p>
    <w:p w14:paraId="31712560" w14:textId="77777777" w:rsidR="00415CCB" w:rsidRDefault="00415CCB" w:rsidP="00556C47">
      <w:pPr>
        <w:pStyle w:val="Ttulo"/>
        <w:tabs>
          <w:tab w:val="left" w:pos="3261"/>
          <w:tab w:val="center" w:pos="3969"/>
        </w:tabs>
        <w:rPr>
          <w:rFonts w:cs="Arial"/>
        </w:rPr>
      </w:pPr>
    </w:p>
    <w:p w14:paraId="7489693D" w14:textId="77777777" w:rsidR="00415CCB" w:rsidRDefault="00415CCB" w:rsidP="00556C47">
      <w:pPr>
        <w:pStyle w:val="Ttulo"/>
        <w:tabs>
          <w:tab w:val="left" w:pos="3261"/>
          <w:tab w:val="center" w:pos="3969"/>
        </w:tabs>
        <w:rPr>
          <w:rFonts w:cs="Arial"/>
        </w:rPr>
      </w:pPr>
    </w:p>
    <w:p w14:paraId="03007C78" w14:textId="77777777" w:rsidR="00415CCB" w:rsidRDefault="00415CCB" w:rsidP="00556C47">
      <w:pPr>
        <w:pStyle w:val="Ttulo"/>
        <w:tabs>
          <w:tab w:val="left" w:pos="3261"/>
          <w:tab w:val="center" w:pos="3969"/>
        </w:tabs>
        <w:rPr>
          <w:rFonts w:cs="Arial"/>
        </w:rPr>
      </w:pPr>
    </w:p>
    <w:p w14:paraId="3B4533EF" w14:textId="77777777" w:rsidR="00415CCB" w:rsidRDefault="00415CCB" w:rsidP="00556C47">
      <w:pPr>
        <w:pStyle w:val="Ttulo"/>
        <w:tabs>
          <w:tab w:val="left" w:pos="3261"/>
          <w:tab w:val="center" w:pos="3969"/>
        </w:tabs>
        <w:rPr>
          <w:rFonts w:cs="Arial"/>
        </w:rPr>
      </w:pPr>
    </w:p>
    <w:p w14:paraId="60B327F2" w14:textId="77777777" w:rsidR="00415CCB" w:rsidRDefault="00415CCB" w:rsidP="00556C47">
      <w:pPr>
        <w:pStyle w:val="Ttulo"/>
        <w:tabs>
          <w:tab w:val="left" w:pos="3261"/>
          <w:tab w:val="center" w:pos="3969"/>
        </w:tabs>
        <w:rPr>
          <w:rFonts w:cs="Arial"/>
        </w:rPr>
      </w:pPr>
    </w:p>
    <w:p w14:paraId="14D16B97" w14:textId="77777777" w:rsidR="00415CCB" w:rsidRDefault="00415CCB" w:rsidP="00556C47">
      <w:pPr>
        <w:pStyle w:val="Ttulo"/>
        <w:tabs>
          <w:tab w:val="left" w:pos="3261"/>
          <w:tab w:val="center" w:pos="3969"/>
        </w:tabs>
        <w:rPr>
          <w:rFonts w:cs="Arial"/>
        </w:rPr>
      </w:pPr>
    </w:p>
    <w:p w14:paraId="028D6A9E" w14:textId="77777777" w:rsidR="00415CCB" w:rsidRDefault="00415CCB" w:rsidP="00556C47">
      <w:pPr>
        <w:pStyle w:val="Ttulo"/>
        <w:tabs>
          <w:tab w:val="left" w:pos="3261"/>
          <w:tab w:val="center" w:pos="3969"/>
        </w:tabs>
        <w:rPr>
          <w:rFonts w:cs="Arial"/>
        </w:rPr>
      </w:pPr>
    </w:p>
    <w:p w14:paraId="5DCCA794" w14:textId="77777777" w:rsidR="00415CCB" w:rsidRDefault="00415CCB" w:rsidP="00556C47">
      <w:pPr>
        <w:pStyle w:val="Ttulo"/>
        <w:tabs>
          <w:tab w:val="left" w:pos="3261"/>
          <w:tab w:val="center" w:pos="3969"/>
        </w:tabs>
        <w:rPr>
          <w:rFonts w:cs="Arial"/>
        </w:rPr>
      </w:pPr>
    </w:p>
    <w:p w14:paraId="0439C7EC" w14:textId="77777777" w:rsidR="00415CCB" w:rsidRDefault="00415CCB" w:rsidP="00556C47">
      <w:pPr>
        <w:pStyle w:val="Ttulo"/>
        <w:tabs>
          <w:tab w:val="left" w:pos="3261"/>
          <w:tab w:val="center" w:pos="3969"/>
        </w:tabs>
        <w:rPr>
          <w:rFonts w:cs="Arial"/>
        </w:rPr>
      </w:pPr>
    </w:p>
    <w:p w14:paraId="126D1D5E" w14:textId="77777777" w:rsidR="00415CCB" w:rsidRDefault="00415CCB" w:rsidP="00556C47">
      <w:pPr>
        <w:pStyle w:val="Ttulo"/>
        <w:tabs>
          <w:tab w:val="left" w:pos="3261"/>
          <w:tab w:val="center" w:pos="3969"/>
        </w:tabs>
        <w:rPr>
          <w:rFonts w:cs="Arial"/>
        </w:rPr>
      </w:pPr>
    </w:p>
    <w:p w14:paraId="17742E2B" w14:textId="77777777" w:rsidR="00415CCB" w:rsidRDefault="00415CCB" w:rsidP="00556C47">
      <w:pPr>
        <w:pStyle w:val="Ttulo"/>
        <w:tabs>
          <w:tab w:val="left" w:pos="3261"/>
          <w:tab w:val="center" w:pos="3969"/>
        </w:tabs>
        <w:rPr>
          <w:rFonts w:cs="Arial"/>
        </w:rPr>
      </w:pPr>
    </w:p>
    <w:p w14:paraId="4E71348F" w14:textId="77777777" w:rsidR="00415CCB" w:rsidRDefault="00415CCB" w:rsidP="00556C47">
      <w:pPr>
        <w:pStyle w:val="Ttulo"/>
        <w:tabs>
          <w:tab w:val="left" w:pos="3261"/>
          <w:tab w:val="center" w:pos="3969"/>
        </w:tabs>
        <w:rPr>
          <w:rFonts w:cs="Arial"/>
        </w:rPr>
      </w:pPr>
    </w:p>
    <w:p w14:paraId="040FAED1" w14:textId="77777777" w:rsidR="00415CCB" w:rsidRDefault="00415CCB" w:rsidP="00556C47">
      <w:pPr>
        <w:pStyle w:val="Ttulo"/>
        <w:tabs>
          <w:tab w:val="left" w:pos="3261"/>
          <w:tab w:val="center" w:pos="3969"/>
        </w:tabs>
        <w:rPr>
          <w:rFonts w:cs="Arial"/>
        </w:rPr>
      </w:pPr>
    </w:p>
    <w:p w14:paraId="187571E7" w14:textId="77777777" w:rsidR="00415CCB" w:rsidRDefault="00415CCB" w:rsidP="00556C47">
      <w:pPr>
        <w:pStyle w:val="Ttulo"/>
        <w:tabs>
          <w:tab w:val="left" w:pos="3261"/>
          <w:tab w:val="center" w:pos="3969"/>
        </w:tabs>
        <w:rPr>
          <w:rFonts w:cs="Arial"/>
        </w:rPr>
      </w:pPr>
    </w:p>
    <w:p w14:paraId="7898A392" w14:textId="77777777" w:rsidR="009C0BE1" w:rsidRDefault="009C0BE1">
      <w:pPr>
        <w:rPr>
          <w:rFonts w:ascii="Arial" w:hAnsi="Arial" w:cs="Arial"/>
          <w:b/>
          <w:bCs/>
        </w:rPr>
      </w:pPr>
      <w:r>
        <w:rPr>
          <w:rFonts w:cs="Arial"/>
        </w:rPr>
        <w:br w:type="page"/>
      </w:r>
    </w:p>
    <w:p w14:paraId="4558B35E" w14:textId="77777777" w:rsidR="00C45F0A" w:rsidRDefault="00C45F0A" w:rsidP="00556C47">
      <w:pPr>
        <w:pStyle w:val="Ttulo"/>
        <w:tabs>
          <w:tab w:val="left" w:pos="3261"/>
          <w:tab w:val="center" w:pos="3969"/>
        </w:tabs>
        <w:rPr>
          <w:rFonts w:cs="Arial"/>
        </w:rPr>
      </w:pPr>
    </w:p>
    <w:p w14:paraId="76E5EA52" w14:textId="77777777" w:rsidR="00C45F0A" w:rsidRPr="00C45F0A" w:rsidRDefault="00C45F0A" w:rsidP="00C45F0A">
      <w:pPr>
        <w:pStyle w:val="Ttulo"/>
        <w:tabs>
          <w:tab w:val="left" w:pos="3261"/>
          <w:tab w:val="center" w:pos="3969"/>
        </w:tabs>
        <w:rPr>
          <w:rFonts w:cs="Arial"/>
        </w:rPr>
      </w:pPr>
      <w:r w:rsidRPr="00C45F0A">
        <w:rPr>
          <w:rFonts w:cs="Arial"/>
        </w:rPr>
        <w:t>ANEXO III</w:t>
      </w:r>
    </w:p>
    <w:p w14:paraId="6D5B4F70" w14:textId="77777777" w:rsidR="00C45F0A" w:rsidRDefault="00C45F0A" w:rsidP="00C45F0A">
      <w:pPr>
        <w:pStyle w:val="Ttulo"/>
        <w:tabs>
          <w:tab w:val="left" w:pos="3261"/>
          <w:tab w:val="center" w:pos="3969"/>
        </w:tabs>
        <w:rPr>
          <w:rFonts w:cs="Arial"/>
        </w:rPr>
      </w:pPr>
    </w:p>
    <w:p w14:paraId="63035B12" w14:textId="77777777" w:rsidR="00C45F0A" w:rsidRPr="00507B02" w:rsidRDefault="00C45F0A" w:rsidP="00C45F0A">
      <w:pPr>
        <w:pStyle w:val="Default"/>
        <w:spacing w:line="360" w:lineRule="auto"/>
        <w:jc w:val="center"/>
        <w:rPr>
          <w:rFonts w:ascii="Arial" w:hAnsi="Arial" w:cs="Arial"/>
          <w:b/>
          <w:sz w:val="22"/>
          <w:szCs w:val="22"/>
        </w:rPr>
      </w:pPr>
      <w:r w:rsidRPr="00507B02">
        <w:rPr>
          <w:rFonts w:ascii="Arial" w:hAnsi="Arial" w:cs="Arial"/>
          <w:b/>
          <w:sz w:val="22"/>
          <w:szCs w:val="22"/>
        </w:rPr>
        <w:t>JUSTIFICATIVA PARA NÃO UTILIZAÇÃO DO PREGÃO ELETRONICO</w:t>
      </w:r>
    </w:p>
    <w:p w14:paraId="12C9A439"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CADDAA6"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4A9F823"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7A1046C"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5733756E"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C2CE0C3"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507B02">
        <w:rPr>
          <w:rFonts w:ascii="Arial" w:hAnsi="Arial" w:cs="Arial"/>
          <w:sz w:val="22"/>
          <w:szCs w:val="22"/>
        </w:rPr>
        <w:t>à</w:t>
      </w:r>
      <w:proofErr w:type="gramEnd"/>
      <w:r w:rsidRPr="00507B02">
        <w:rPr>
          <w:rFonts w:ascii="Arial" w:hAnsi="Arial" w:cs="Arial"/>
          <w:sz w:val="22"/>
          <w:szCs w:val="22"/>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10B796F3"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E26905D"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587D2071"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Pondera-se assim, que o pregão eletrônico, por ampliar em demasiado a competitividade (o que, regra geral, é uma vantagem), a depender do caso concreto e do mercado no qual as empresas atuam, pode não se mostrar vantajoso.</w:t>
      </w:r>
    </w:p>
    <w:p w14:paraId="5352752D"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1D662F4B"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lastRenderedPageBreak/>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43111F5"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198AC94F"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C59A55A"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 xml:space="preserve">Desta forma, agregando todos os fatores </w:t>
      </w:r>
      <w:proofErr w:type="gramStart"/>
      <w:r w:rsidRPr="00507B02">
        <w:rPr>
          <w:rFonts w:ascii="Arial" w:hAnsi="Arial" w:cs="Arial"/>
          <w:sz w:val="22"/>
          <w:szCs w:val="22"/>
        </w:rPr>
        <w:t>supra mencionados</w:t>
      </w:r>
      <w:proofErr w:type="gramEnd"/>
      <w:r w:rsidRPr="00507B02">
        <w:rPr>
          <w:rFonts w:ascii="Arial" w:hAnsi="Arial" w:cs="Arial"/>
          <w:sz w:val="22"/>
          <w:szCs w:val="22"/>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6295CBE"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O Tribunal de Contas da União, sobre a utilização do pregão eletrônico e sua substituição pelo pregão presencial já se manifestou inúmeras vezes, que aqui trazemos:</w:t>
      </w:r>
    </w:p>
    <w:p w14:paraId="4BD79FFE"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507B02">
        <w:rPr>
          <w:rFonts w:ascii="Arial" w:hAnsi="Arial" w:cs="Arial"/>
          <w:sz w:val="22"/>
          <w:szCs w:val="22"/>
        </w:rPr>
        <w:t>Sumário)”</w:t>
      </w:r>
      <w:proofErr w:type="gramEnd"/>
    </w:p>
    <w:p w14:paraId="2A21AB3E" w14:textId="77777777" w:rsidR="00C45F0A" w:rsidRPr="00507B02" w:rsidRDefault="00C45F0A" w:rsidP="00C45F0A">
      <w:pPr>
        <w:pStyle w:val="Default"/>
        <w:jc w:val="both"/>
        <w:rPr>
          <w:rFonts w:ascii="Arial" w:hAnsi="Arial" w:cs="Arial"/>
          <w:sz w:val="22"/>
          <w:szCs w:val="22"/>
        </w:rPr>
      </w:pPr>
    </w:p>
    <w:p w14:paraId="68B32670"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507B02">
        <w:rPr>
          <w:rFonts w:ascii="Arial" w:hAnsi="Arial" w:cs="Arial"/>
          <w:sz w:val="22"/>
          <w:szCs w:val="22"/>
        </w:rPr>
        <w:t>Sumário)”</w:t>
      </w:r>
      <w:proofErr w:type="gramEnd"/>
    </w:p>
    <w:p w14:paraId="3BD68A61" w14:textId="77777777" w:rsidR="00C45F0A" w:rsidRPr="00507B02" w:rsidRDefault="00C45F0A" w:rsidP="00C45F0A">
      <w:pPr>
        <w:pStyle w:val="Default"/>
        <w:jc w:val="both"/>
        <w:rPr>
          <w:rFonts w:ascii="Arial" w:hAnsi="Arial" w:cs="Arial"/>
          <w:sz w:val="22"/>
          <w:szCs w:val="22"/>
        </w:rPr>
      </w:pPr>
    </w:p>
    <w:p w14:paraId="30877019"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“Adote a forma eletrônica nos pregões, salvo nos casos de comprovada inviabilidade, a ser justificada nos autos pela autoridade competente, observando o disposto no item 9.2.1 do Acórdão 2471/2008 Plenário. Acórdão 2340/2009 Plenário”</w:t>
      </w:r>
    </w:p>
    <w:p w14:paraId="56E44626" w14:textId="77777777" w:rsidR="00C45F0A" w:rsidRPr="00507B02" w:rsidRDefault="00C45F0A" w:rsidP="00C45F0A">
      <w:pPr>
        <w:pStyle w:val="Default"/>
        <w:jc w:val="both"/>
        <w:rPr>
          <w:rFonts w:ascii="Arial" w:hAnsi="Arial" w:cs="Arial"/>
          <w:sz w:val="22"/>
          <w:szCs w:val="22"/>
        </w:rPr>
      </w:pPr>
    </w:p>
    <w:p w14:paraId="0E63FC32"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507B02">
        <w:rPr>
          <w:rFonts w:ascii="Arial" w:hAnsi="Arial" w:cs="Arial"/>
          <w:sz w:val="22"/>
          <w:szCs w:val="22"/>
        </w:rPr>
        <w:t>Relação)”</w:t>
      </w:r>
      <w:proofErr w:type="gramEnd"/>
    </w:p>
    <w:p w14:paraId="2CCEBC38" w14:textId="77777777" w:rsidR="00C45F0A" w:rsidRPr="00507B02" w:rsidRDefault="00C45F0A" w:rsidP="00C45F0A">
      <w:pPr>
        <w:pStyle w:val="Default"/>
        <w:jc w:val="both"/>
        <w:rPr>
          <w:rFonts w:ascii="Arial" w:hAnsi="Arial" w:cs="Arial"/>
          <w:sz w:val="22"/>
          <w:szCs w:val="22"/>
        </w:rPr>
      </w:pPr>
    </w:p>
    <w:p w14:paraId="121770B6"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Resta, portanto, demonstrada nesta justificativa a inviabilidade de utilização do pregão eletrônico no município de Douradina, tanto pela falta de suporte mandar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84BAAB8" w14:textId="77777777" w:rsidR="00C45F0A" w:rsidRPr="00507B02" w:rsidRDefault="00C45F0A" w:rsidP="00C45F0A">
      <w:pPr>
        <w:pStyle w:val="Corpodetexto"/>
        <w:spacing w:after="0" w:line="360" w:lineRule="auto"/>
        <w:rPr>
          <w:rFonts w:cs="Arial"/>
          <w:color w:val="000000"/>
          <w:sz w:val="22"/>
          <w:szCs w:val="22"/>
        </w:rPr>
      </w:pPr>
    </w:p>
    <w:p w14:paraId="29A20C47" w14:textId="77777777" w:rsidR="007D4DE6" w:rsidRDefault="007D4DE6" w:rsidP="007D4DE6">
      <w:pPr>
        <w:pStyle w:val="TpicoTR"/>
        <w:spacing w:line="276" w:lineRule="auto"/>
        <w:rPr>
          <w:rFonts w:cs="Arial"/>
          <w:b w:val="0"/>
        </w:rPr>
      </w:pPr>
      <w:r>
        <w:rPr>
          <w:rFonts w:cs="Arial"/>
          <w:b w:val="0"/>
        </w:rPr>
        <w:t>Douradina – MS, 31 de março de 2022</w:t>
      </w:r>
    </w:p>
    <w:p w14:paraId="55E6FE9C" w14:textId="77777777" w:rsidR="00C45F0A" w:rsidRPr="007D4DE6" w:rsidRDefault="00C45F0A" w:rsidP="00C45F0A">
      <w:pPr>
        <w:pStyle w:val="Default"/>
        <w:rPr>
          <w:rFonts w:ascii="Arial" w:hAnsi="Arial" w:cs="Arial"/>
          <w:b/>
          <w:bCs/>
          <w:sz w:val="22"/>
          <w:szCs w:val="22"/>
        </w:rPr>
      </w:pPr>
    </w:p>
    <w:p w14:paraId="19C28A54" w14:textId="77777777" w:rsidR="00C45F0A" w:rsidRPr="007D4DE6" w:rsidRDefault="00C45F0A" w:rsidP="00C45F0A">
      <w:pPr>
        <w:pStyle w:val="Default"/>
        <w:rPr>
          <w:rFonts w:ascii="Arial" w:hAnsi="Arial" w:cs="Arial"/>
          <w:b/>
          <w:bCs/>
          <w:sz w:val="22"/>
          <w:szCs w:val="22"/>
        </w:rPr>
      </w:pPr>
      <w:r w:rsidRPr="007D4DE6">
        <w:rPr>
          <w:rFonts w:ascii="Arial" w:hAnsi="Arial" w:cs="Arial"/>
          <w:b/>
          <w:bCs/>
          <w:sz w:val="22"/>
          <w:szCs w:val="22"/>
        </w:rPr>
        <w:t>PROF. JEAN SÉRGIO CLAVISSO FOGAÇA</w:t>
      </w:r>
    </w:p>
    <w:p w14:paraId="57418252" w14:textId="77777777" w:rsidR="00C45F0A" w:rsidRPr="007D4DE6" w:rsidRDefault="00C45F0A" w:rsidP="00C45F0A">
      <w:pPr>
        <w:pStyle w:val="Default"/>
        <w:jc w:val="both"/>
        <w:rPr>
          <w:rFonts w:ascii="Arial" w:hAnsi="Arial" w:cs="Arial"/>
          <w:sz w:val="22"/>
          <w:szCs w:val="22"/>
        </w:rPr>
      </w:pPr>
      <w:r w:rsidRPr="007D4DE6">
        <w:rPr>
          <w:rFonts w:ascii="Arial" w:hAnsi="Arial" w:cs="Arial"/>
          <w:bCs/>
          <w:sz w:val="22"/>
          <w:szCs w:val="22"/>
        </w:rPr>
        <w:t>Prefeito Municipal</w:t>
      </w:r>
    </w:p>
    <w:p w14:paraId="07315A69" w14:textId="77777777" w:rsidR="00C45F0A" w:rsidRPr="007D4DE6" w:rsidRDefault="00C45F0A" w:rsidP="00C45F0A">
      <w:pPr>
        <w:pStyle w:val="Default"/>
        <w:spacing w:line="360" w:lineRule="auto"/>
        <w:jc w:val="both"/>
        <w:rPr>
          <w:rFonts w:ascii="Arial" w:hAnsi="Arial" w:cs="Arial"/>
          <w:sz w:val="22"/>
          <w:szCs w:val="22"/>
        </w:rPr>
      </w:pPr>
    </w:p>
    <w:p w14:paraId="0B6620BA" w14:textId="503D71AC" w:rsidR="00C45F0A" w:rsidRPr="007D4DE6" w:rsidRDefault="007D4DE6" w:rsidP="00C45F0A">
      <w:pPr>
        <w:pStyle w:val="Corpodetexto"/>
        <w:spacing w:after="0"/>
        <w:rPr>
          <w:rFonts w:cs="Arial"/>
          <w:b/>
          <w:sz w:val="22"/>
          <w:szCs w:val="22"/>
        </w:rPr>
      </w:pPr>
      <w:r w:rsidRPr="007D4DE6">
        <w:rPr>
          <w:rFonts w:cs="Arial"/>
          <w:b/>
          <w:sz w:val="22"/>
          <w:szCs w:val="22"/>
        </w:rPr>
        <w:t xml:space="preserve">LUCIANA COSTA OREJANA </w:t>
      </w:r>
    </w:p>
    <w:p w14:paraId="680223FC" w14:textId="77777777" w:rsidR="00C45F0A" w:rsidRPr="007D4DE6" w:rsidRDefault="00C45F0A" w:rsidP="00C45F0A">
      <w:pPr>
        <w:pStyle w:val="Default"/>
        <w:spacing w:line="360" w:lineRule="auto"/>
        <w:jc w:val="both"/>
        <w:rPr>
          <w:rFonts w:ascii="Arial" w:hAnsi="Arial" w:cs="Arial"/>
          <w:sz w:val="22"/>
          <w:szCs w:val="22"/>
        </w:rPr>
      </w:pPr>
      <w:r w:rsidRPr="007D4DE6">
        <w:rPr>
          <w:rFonts w:ascii="Arial" w:hAnsi="Arial" w:cs="Arial"/>
          <w:sz w:val="22"/>
          <w:szCs w:val="22"/>
        </w:rPr>
        <w:t>Pregoeira Oficial</w:t>
      </w:r>
    </w:p>
    <w:p w14:paraId="5E4A9222" w14:textId="6163B6C3" w:rsidR="001176A1" w:rsidRPr="007F5CE5" w:rsidRDefault="00C45F0A" w:rsidP="00556C47">
      <w:pPr>
        <w:pStyle w:val="Ttulo"/>
        <w:tabs>
          <w:tab w:val="left" w:pos="3261"/>
          <w:tab w:val="center" w:pos="3969"/>
        </w:tabs>
        <w:rPr>
          <w:rFonts w:cs="Arial"/>
        </w:rPr>
      </w:pPr>
      <w:r>
        <w:rPr>
          <w:rFonts w:cs="Arial"/>
        </w:rPr>
        <w:lastRenderedPageBreak/>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56EC256C"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00AA340E">
        <w:rPr>
          <w:rFonts w:cs="Arial"/>
        </w:rPr>
        <w:t xml:space="preserve"> </w:t>
      </w:r>
      <w:r w:rsidR="001B349D">
        <w:rPr>
          <w:rFonts w:cs="Arial"/>
        </w:rPr>
        <w:t>27/2022</w:t>
      </w:r>
      <w:r w:rsidRPr="007F5CE5">
        <w:rPr>
          <w:rFonts w:cs="Arial"/>
          <w:b w:val="0"/>
          <w:bCs w:val="0"/>
        </w:rPr>
        <w:t xml:space="preserve">, autorizado pelo Processo Administrativo nº </w:t>
      </w:r>
      <w:r w:rsidR="001B349D">
        <w:rPr>
          <w:rFonts w:cs="Arial"/>
          <w:b w:val="0"/>
          <w:bCs w:val="0"/>
        </w:rPr>
        <w:t>63/2022</w:t>
      </w:r>
      <w:r w:rsidRPr="007F5CE5">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1A4FAC05" w:rsidR="001176A1" w:rsidRPr="007F5CE5" w:rsidRDefault="00C45F0A"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7783675D"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1B349D">
        <w:rPr>
          <w:rFonts w:ascii="Arial" w:hAnsi="Arial" w:cs="Arial"/>
          <w:b/>
        </w:rPr>
        <w:t>27/2022</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7D86F0F0"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C45F0A">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220ED74D" w:rsidR="001176A1" w:rsidRPr="007F5CE5" w:rsidRDefault="00AA340E" w:rsidP="00DB5AC1">
      <w:pPr>
        <w:jc w:val="both"/>
        <w:rPr>
          <w:rFonts w:ascii="Arial" w:hAnsi="Arial" w:cs="Arial"/>
          <w:b/>
        </w:rPr>
      </w:pPr>
      <w:r>
        <w:rPr>
          <w:rFonts w:ascii="Arial" w:hAnsi="Arial" w:cs="Arial"/>
          <w:b/>
        </w:rPr>
        <w:t xml:space="preserve">Pregão Presencial n. </w:t>
      </w:r>
      <w:r w:rsidR="001B349D">
        <w:rPr>
          <w:rFonts w:ascii="Arial" w:hAnsi="Arial" w:cs="Arial"/>
          <w:b/>
        </w:rPr>
        <w:t>27/2022</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3CD61F13"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C45F0A">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3F401C8B"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gramStart"/>
      <w:r w:rsidR="00A25769" w:rsidRPr="007F5CE5">
        <w:rPr>
          <w:rFonts w:ascii="Arial" w:hAnsi="Arial" w:cs="Arial"/>
          <w:b/>
          <w:bCs/>
        </w:rPr>
        <w:t>N.º</w:t>
      </w:r>
      <w:proofErr w:type="gramEnd"/>
      <w:r w:rsidRPr="007F5CE5">
        <w:rPr>
          <w:rFonts w:ascii="Arial" w:hAnsi="Arial" w:cs="Arial"/>
          <w:b/>
          <w:bCs/>
        </w:rPr>
        <w:t xml:space="preserve"> ____/</w:t>
      </w:r>
      <w:r w:rsidR="007D4DE6">
        <w:rPr>
          <w:rFonts w:ascii="Arial" w:hAnsi="Arial" w:cs="Arial"/>
          <w:b/>
          <w:bCs/>
        </w:rPr>
        <w:t>2022</w:t>
      </w:r>
    </w:p>
    <w:p w14:paraId="5D8E9203" w14:textId="2BBA3325" w:rsidR="001176A1" w:rsidRPr="007F5CE5" w:rsidRDefault="00AA340E" w:rsidP="00DB5AC1">
      <w:pPr>
        <w:jc w:val="both"/>
        <w:rPr>
          <w:rFonts w:ascii="Arial" w:hAnsi="Arial" w:cs="Arial"/>
          <w:b/>
          <w:bCs/>
        </w:rPr>
      </w:pPr>
      <w:r>
        <w:rPr>
          <w:rFonts w:ascii="Arial" w:hAnsi="Arial" w:cs="Arial"/>
          <w:b/>
          <w:bCs/>
        </w:rPr>
        <w:t xml:space="preserve">PREGÃO PRESENCIAL Nº </w:t>
      </w:r>
      <w:r w:rsidR="001B349D">
        <w:rPr>
          <w:rFonts w:ascii="Arial" w:hAnsi="Arial" w:cs="Arial"/>
          <w:b/>
          <w:bCs/>
        </w:rPr>
        <w:t>27/2022</w:t>
      </w:r>
    </w:p>
    <w:p w14:paraId="4184714E" w14:textId="4074E438"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1B349D">
        <w:rPr>
          <w:rFonts w:ascii="Arial" w:hAnsi="Arial" w:cs="Arial"/>
          <w:b/>
          <w:bCs/>
        </w:rPr>
        <w:t>63/2022</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4A1B26D3"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1B349D">
        <w:rPr>
          <w:rFonts w:ascii="Arial" w:hAnsi="Arial" w:cs="Arial"/>
        </w:rPr>
        <w:t xml:space="preserve"> e dois</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7D4DE6">
        <w:rPr>
          <w:rFonts w:ascii="Arial" w:hAnsi="Arial" w:cs="Arial"/>
        </w:rPr>
        <w:t>2022</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1B349D">
        <w:rPr>
          <w:rFonts w:ascii="Arial" w:hAnsi="Arial" w:cs="Arial"/>
        </w:rPr>
        <w:t>63/2022</w:t>
      </w:r>
      <w:r w:rsidR="00AA340E">
        <w:rPr>
          <w:rFonts w:ascii="Arial" w:hAnsi="Arial" w:cs="Arial"/>
        </w:rPr>
        <w:t xml:space="preserve">, Pregão Presencial n. </w:t>
      </w:r>
      <w:r w:rsidR="001B349D">
        <w:rPr>
          <w:rFonts w:ascii="Arial" w:hAnsi="Arial" w:cs="Arial"/>
        </w:rPr>
        <w:t>27/2022</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29CF11EE" w:rsidR="00D32D35" w:rsidRPr="00B537EA" w:rsidRDefault="004E3C92" w:rsidP="00B537EA">
      <w:pPr>
        <w:pStyle w:val="TpicoTR"/>
        <w:autoSpaceDE w:val="0"/>
        <w:autoSpaceDN w:val="0"/>
        <w:adjustRightInd w:val="0"/>
        <w:spacing w:line="276" w:lineRule="auto"/>
        <w:jc w:val="both"/>
        <w:rPr>
          <w:rFonts w:cs="Arial"/>
          <w:b w:val="0"/>
        </w:rPr>
      </w:pPr>
      <w:r w:rsidRPr="00C45F0A">
        <w:rPr>
          <w:rFonts w:cs="Arial"/>
          <w:b w:val="0"/>
        </w:rPr>
        <w:t xml:space="preserve">1.1. </w:t>
      </w:r>
      <w:r w:rsidR="00D32D35" w:rsidRPr="00C45F0A">
        <w:rPr>
          <w:rFonts w:cs="Arial"/>
          <w:b w:val="0"/>
        </w:rPr>
        <w:t>O presente termo tem por objetivo e finalidade</w:t>
      </w:r>
      <w:r w:rsidR="00A1584A" w:rsidRPr="00C45F0A">
        <w:rPr>
          <w:rFonts w:cs="Arial"/>
          <w:b w:val="0"/>
        </w:rPr>
        <w:t xml:space="preserve"> o</w:t>
      </w:r>
      <w:r w:rsidR="00737CF5" w:rsidRPr="00C45F0A">
        <w:rPr>
          <w:rFonts w:cs="Arial"/>
          <w:b w:val="0"/>
        </w:rPr>
        <w:t xml:space="preserve"> </w:t>
      </w:r>
      <w:r w:rsidR="00A1584A" w:rsidRPr="00C45F0A">
        <w:rPr>
          <w:rFonts w:cs="Arial"/>
          <w:b w:val="0"/>
        </w:rPr>
        <w:t xml:space="preserve">registro de preços objetivando futura e eventual </w:t>
      </w:r>
      <w:r w:rsidR="00C45F0A" w:rsidRPr="00C45F0A">
        <w:rPr>
          <w:rFonts w:cs="Arial"/>
          <w:b w:val="0"/>
        </w:rPr>
        <w:t>aquisição de concreto asfáltico com FCK a 35Mpa para aplicação em manutenção de pavimentos (tapa-buracos) e construção de redutores de velocidade (quebra-molas), com aplicação rápida, em atendimento as demandas da Secretaria Municipal de Via e Obras Públicas de Douradina/MS</w:t>
      </w:r>
      <w:r w:rsidR="00A1584A" w:rsidRPr="00C45F0A">
        <w:rPr>
          <w:rFonts w:cs="Arial"/>
          <w:b w:val="0"/>
        </w:rPr>
        <w:t>, conforme Proposta de Preço - ANEXO I e termo de Referência Anexo II do Edital</w:t>
      </w:r>
      <w:r w:rsidR="00D32D35" w:rsidRPr="00C45F0A">
        <w:rPr>
          <w:rFonts w:cs="Arial"/>
          <w:b w:val="0"/>
        </w:rPr>
        <w:t>, especificados no Anexo I e Termo de Referência Anexo II, em conformidade com as propostas vencedoras da licitação, visando à constituição do Sistema de Registro de Preços,</w:t>
      </w:r>
      <w:r w:rsidR="0080341B" w:rsidRPr="00C45F0A">
        <w:rPr>
          <w:rFonts w:cs="Arial"/>
          <w:b w:val="0"/>
        </w:rPr>
        <w:t xml:space="preserve"> </w:t>
      </w:r>
      <w:r w:rsidR="00D32D35" w:rsidRPr="00C45F0A">
        <w:rPr>
          <w:rFonts w:cs="Arial"/>
          <w:b w:val="0"/>
        </w:rPr>
        <w:t>firmando compromisso de fornecimento dos objetos às Secretarias, nas condições definidas no ato convocatório,</w:t>
      </w:r>
      <w:r w:rsidR="0080341B" w:rsidRPr="00C45F0A">
        <w:rPr>
          <w:rFonts w:cs="Arial"/>
          <w:b w:val="0"/>
        </w:rPr>
        <w:t xml:space="preserve"> </w:t>
      </w:r>
      <w:r w:rsidR="00D32D35" w:rsidRPr="00C45F0A">
        <w:rPr>
          <w:rFonts w:cs="Arial"/>
          <w:b w:val="0"/>
        </w:rPr>
        <w:t xml:space="preserve">seus anexos, propostas de preços e ata do Pregão Presencial nª. </w:t>
      </w:r>
      <w:r w:rsidR="001B349D">
        <w:rPr>
          <w:rFonts w:cs="Arial"/>
          <w:b w:val="0"/>
        </w:rPr>
        <w:t>27/2022</w:t>
      </w:r>
      <w:r w:rsidR="006D40EE" w:rsidRPr="00C45F0A">
        <w:rPr>
          <w:rFonts w:cs="Arial"/>
          <w:b w:val="0"/>
        </w:rPr>
        <w:t>-SRP,</w:t>
      </w:r>
      <w:r w:rsidR="00D32D35" w:rsidRPr="00C45F0A">
        <w:rPr>
          <w:rFonts w:cs="Arial"/>
          <w:b w:val="0"/>
        </w:rPr>
        <w:t xml:space="preserve"> que integram </w:t>
      </w:r>
      <w:r w:rsidR="00ED205A" w:rsidRPr="00C45F0A">
        <w:rPr>
          <w:rFonts w:cs="Arial"/>
          <w:b w:val="0"/>
        </w:rPr>
        <w:t xml:space="preserve">este instrumento independente </w:t>
      </w:r>
      <w:r w:rsidR="00D32D35" w:rsidRPr="00C45F0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lastRenderedPageBreak/>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0C41A466"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1B349D">
        <w:rPr>
          <w:rFonts w:cs="Arial"/>
          <w:szCs w:val="24"/>
        </w:rPr>
        <w:t>27/2022</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lastRenderedPageBreak/>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lastRenderedPageBreak/>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w:t>
      </w:r>
      <w:r w:rsidR="001176A1" w:rsidRPr="007F5CE5">
        <w:rPr>
          <w:rFonts w:ascii="Arial" w:hAnsi="Arial" w:cs="Arial"/>
        </w:rPr>
        <w:lastRenderedPageBreak/>
        <w:t xml:space="preserve">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lastRenderedPageBreak/>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2BFE31AC"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C45F0A">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0B1E1C6E"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1B349D">
        <w:rPr>
          <w:rFonts w:cs="Arial"/>
          <w:szCs w:val="24"/>
        </w:rPr>
        <w:t>27/2022</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163B5D57"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C45F0A">
        <w:rPr>
          <w:rFonts w:ascii="Arial" w:hAnsi="Arial" w:cs="Arial"/>
        </w:rPr>
        <w:t>C</w:t>
      </w:r>
      <w:r w:rsidR="00B537EA" w:rsidRPr="00C45F0A">
        <w:rPr>
          <w:rFonts w:ascii="Arial" w:hAnsi="Arial" w:cs="Arial"/>
        </w:rPr>
        <w:t>ontratação</w:t>
      </w:r>
      <w:r w:rsidR="00380B2D" w:rsidRPr="00C45F0A">
        <w:rPr>
          <w:rFonts w:ascii="Arial" w:hAnsi="Arial" w:cs="Arial"/>
        </w:rPr>
        <w:t xml:space="preserve"> de empresa para </w:t>
      </w:r>
      <w:r w:rsidR="00FC0885" w:rsidRPr="00C45F0A">
        <w:rPr>
          <w:rFonts w:ascii="Arial" w:hAnsi="Arial" w:cs="Arial"/>
        </w:rPr>
        <w:t xml:space="preserve">Registro de preços objetivando futura e eventual </w:t>
      </w:r>
      <w:r w:rsidR="00C45F0A" w:rsidRPr="00C45F0A">
        <w:rPr>
          <w:rFonts w:ascii="Arial" w:hAnsi="Arial" w:cs="Arial"/>
        </w:rPr>
        <w:t>aquisição de concreto asfáltico com FCK a 35Mpa para aplicação em manutenção de pavimentos (tapa-buracos) e construção de redutores de velocidade (quebra-molas), com aplicação rápida, em atendimento as demandas da Secretaria Municipal de Via e Obras Públicas de Douradina/MS</w:t>
      </w:r>
      <w:r w:rsidR="00FC0885" w:rsidRPr="00C45F0A">
        <w:rPr>
          <w:rFonts w:ascii="Arial" w:hAnsi="Arial" w:cs="Arial"/>
        </w:rPr>
        <w:t>, conforme Proposta de Preço - ANEXO I e termo de Referência Anexo II do Edital</w:t>
      </w:r>
      <w:r w:rsidR="00380B2D" w:rsidRPr="00C45F0A">
        <w:rPr>
          <w:rFonts w:ascii="Arial" w:hAnsi="Arial" w:cs="Arial"/>
        </w:rPr>
        <w:t>, conforme especificações contidas na proposta de preços Anexo I e no termo de referência Anexo II</w:t>
      </w:r>
      <w:r w:rsidR="004D2805" w:rsidRPr="00C45F0A">
        <w:rPr>
          <w:rFonts w:ascii="Arial" w:hAnsi="Arial" w:cs="Arial"/>
        </w:rPr>
        <w:t>,</w:t>
      </w:r>
      <w:r w:rsidR="00084B4D" w:rsidRPr="00C45F0A">
        <w:rPr>
          <w:rFonts w:ascii="Arial" w:hAnsi="Arial" w:cs="Arial"/>
        </w:rPr>
        <w:t xml:space="preserve"> parte integrante deste Processo, que faz parte do </w:t>
      </w:r>
      <w:r w:rsidR="00084B4D" w:rsidRPr="00C45F0A">
        <w:rPr>
          <w:rFonts w:ascii="Arial" w:hAnsi="Arial" w:cs="Arial"/>
          <w:u w:val="single"/>
        </w:rPr>
        <w:t xml:space="preserve">Sistema de Registro de Preços </w:t>
      </w:r>
      <w:r w:rsidR="00084B4D" w:rsidRPr="00C45F0A">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lastRenderedPageBreak/>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lastRenderedPageBreak/>
        <w:t>5.2.</w:t>
      </w:r>
      <w:r w:rsidR="00BB1719">
        <w:rPr>
          <w:rFonts w:cs="Arial"/>
          <w:szCs w:val="24"/>
        </w:rPr>
        <w:t xml:space="preserve"> </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w:t>
      </w:r>
      <w:r w:rsidRPr="00364C03">
        <w:rPr>
          <w:b w:val="0"/>
        </w:rPr>
        <w:lastRenderedPageBreak/>
        <w:t>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lastRenderedPageBreak/>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lastRenderedPageBreak/>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77777777" w:rsidR="001176A1" w:rsidRPr="00D705A7" w:rsidRDefault="006233A9" w:rsidP="00DB5AC1">
      <w:pPr>
        <w:jc w:val="both"/>
        <w:rPr>
          <w:rFonts w:ascii="Arial" w:hAnsi="Arial" w:cs="Arial"/>
        </w:rPr>
      </w:pPr>
      <w:r w:rsidRPr="00D705A7">
        <w:rPr>
          <w:rFonts w:ascii="Arial" w:hAnsi="Arial" w:cs="Arial"/>
        </w:rPr>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F85081" w:rsidRPr="00D705A7">
        <w:rPr>
          <w:rFonts w:ascii="Arial" w:hAnsi="Arial" w:cs="Arial"/>
        </w:rPr>
        <w:t>201</w:t>
      </w:r>
      <w:r w:rsidRPr="00D705A7">
        <w:rPr>
          <w:rFonts w:ascii="Arial" w:hAnsi="Arial" w:cs="Arial"/>
        </w:rPr>
        <w:t>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780D3609" w:rsidR="001176A1" w:rsidRPr="007F5CE5" w:rsidRDefault="00C45F0A"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2340E684"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1B349D">
        <w:rPr>
          <w:rFonts w:ascii="Arial" w:hAnsi="Arial" w:cs="Arial"/>
          <w:b/>
          <w:bCs/>
          <w:snapToGrid w:val="0"/>
        </w:rPr>
        <w:t>27/2022</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7474F0EB"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7D4DE6">
        <w:rPr>
          <w:rFonts w:ascii="Arial" w:hAnsi="Arial" w:cs="Arial"/>
        </w:rPr>
        <w:t>2022</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5DDCCDDF" w:rsidR="001176A1" w:rsidRPr="007F5CE5" w:rsidRDefault="001176A1" w:rsidP="00FC7407">
      <w:pPr>
        <w:pStyle w:val="Corpodetexto"/>
        <w:spacing w:after="0"/>
        <w:jc w:val="center"/>
        <w:rPr>
          <w:rFonts w:cs="Arial"/>
          <w:b/>
          <w:szCs w:val="24"/>
        </w:rPr>
      </w:pPr>
      <w:r w:rsidRPr="00D14B50">
        <w:rPr>
          <w:rFonts w:cs="Arial"/>
          <w:szCs w:val="24"/>
        </w:rPr>
        <w:br w:type="page"/>
      </w:r>
      <w:r w:rsidR="00C45F0A">
        <w:rPr>
          <w:rFonts w:cs="Arial"/>
          <w:b/>
          <w:szCs w:val="24"/>
        </w:rPr>
        <w:lastRenderedPageBreak/>
        <w:t xml:space="preserve">ANEXO </w:t>
      </w:r>
      <w:r w:rsidRPr="007F5CE5">
        <w:rPr>
          <w:rFonts w:cs="Arial"/>
          <w:b/>
          <w:szCs w:val="24"/>
        </w:rPr>
        <w:t>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76C8FBA1"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7D4DE6">
        <w:rPr>
          <w:rFonts w:ascii="Arial" w:hAnsi="Arial" w:cs="Arial"/>
        </w:rPr>
        <w:t>2022</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CD01B" w14:textId="77777777" w:rsidR="00A52DE3" w:rsidRDefault="00A52DE3">
      <w:r>
        <w:separator/>
      </w:r>
    </w:p>
  </w:endnote>
  <w:endnote w:type="continuationSeparator" w:id="0">
    <w:p w14:paraId="24CABDE6" w14:textId="77777777" w:rsidR="00A52DE3" w:rsidRDefault="00A5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Roboto">
    <w:altName w:val="Times New Roman"/>
    <w:panose1 w:val="02000000000000000000"/>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AEE18" w14:textId="77777777" w:rsidR="00A52DE3" w:rsidRDefault="00A52DE3">
      <w:r>
        <w:separator/>
      </w:r>
    </w:p>
  </w:footnote>
  <w:footnote w:type="continuationSeparator" w:id="0">
    <w:p w14:paraId="1349E3C3" w14:textId="77777777" w:rsidR="00A52DE3" w:rsidRDefault="00A52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E510D8" w:rsidRPr="00133AE4" w:rsidRDefault="00E510D8"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E510D8" w:rsidRPr="00133AE4" w:rsidRDefault="00E510D8" w:rsidP="004A3B2F">
    <w:pPr>
      <w:tabs>
        <w:tab w:val="left" w:pos="567"/>
      </w:tabs>
      <w:jc w:val="center"/>
      <w:rPr>
        <w:i/>
        <w:sz w:val="28"/>
        <w:u w:val="single"/>
      </w:rPr>
    </w:pPr>
    <w:r w:rsidRPr="00133AE4">
      <w:rPr>
        <w:b/>
        <w:sz w:val="28"/>
      </w:rPr>
      <w:t>PREFEITURA MUNICIPAL DE DOURADINA</w:t>
    </w:r>
  </w:p>
  <w:p w14:paraId="6F3D7E81" w14:textId="77777777" w:rsidR="00E510D8" w:rsidRPr="00133AE4" w:rsidRDefault="00E510D8" w:rsidP="004A3B2F">
    <w:pPr>
      <w:jc w:val="center"/>
      <w:rPr>
        <w:i/>
        <w:sz w:val="28"/>
      </w:rPr>
    </w:pPr>
    <w:r w:rsidRPr="00133AE4">
      <w:rPr>
        <w:sz w:val="28"/>
      </w:rPr>
      <w:t>Secretaria Municipal de Administração</w:t>
    </w:r>
  </w:p>
  <w:p w14:paraId="252AFEE5" w14:textId="77777777" w:rsidR="00E510D8" w:rsidRDefault="00E510D8"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6"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555CC"/>
    <w:multiLevelType w:val="hybridMultilevel"/>
    <w:tmpl w:val="792893BE"/>
    <w:lvl w:ilvl="0" w:tplc="4BAC83B0">
      <w:start w:val="1"/>
      <w:numFmt w:val="lowerLetter"/>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0"/>
  </w:num>
  <w:num w:numId="5">
    <w:abstractNumId w:val="35"/>
  </w:num>
  <w:num w:numId="6">
    <w:abstractNumId w:val="26"/>
  </w:num>
  <w:num w:numId="7">
    <w:abstractNumId w:val="19"/>
  </w:num>
  <w:num w:numId="8">
    <w:abstractNumId w:val="18"/>
  </w:num>
  <w:num w:numId="9">
    <w:abstractNumId w:val="32"/>
  </w:num>
  <w:num w:numId="10">
    <w:abstractNumId w:val="34"/>
  </w:num>
  <w:num w:numId="11">
    <w:abstractNumId w:val="33"/>
  </w:num>
  <w:num w:numId="12">
    <w:abstractNumId w:val="4"/>
  </w:num>
  <w:num w:numId="13">
    <w:abstractNumId w:val="6"/>
  </w:num>
  <w:num w:numId="14">
    <w:abstractNumId w:val="7"/>
  </w:num>
  <w:num w:numId="15">
    <w:abstractNumId w:val="8"/>
  </w:num>
  <w:num w:numId="16">
    <w:abstractNumId w:val="28"/>
  </w:num>
  <w:num w:numId="17">
    <w:abstractNumId w:val="24"/>
  </w:num>
  <w:num w:numId="18">
    <w:abstractNumId w:val="29"/>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1"/>
  </w:num>
  <w:num w:numId="23">
    <w:abstractNumId w:val="13"/>
  </w:num>
  <w:num w:numId="24">
    <w:abstractNumId w:val="42"/>
  </w:num>
  <w:num w:numId="25">
    <w:abstractNumId w:val="27"/>
  </w:num>
  <w:num w:numId="26">
    <w:abstractNumId w:val="15"/>
  </w:num>
  <w:num w:numId="27">
    <w:abstractNumId w:val="25"/>
  </w:num>
  <w:num w:numId="28">
    <w:abstractNumId w:val="21"/>
  </w:num>
  <w:num w:numId="29">
    <w:abstractNumId w:val="14"/>
  </w:num>
  <w:num w:numId="30">
    <w:abstractNumId w:val="10"/>
  </w:num>
  <w:num w:numId="31">
    <w:abstractNumId w:val="17"/>
  </w:num>
  <w:num w:numId="32">
    <w:abstractNumId w:val="37"/>
  </w:num>
  <w:num w:numId="33">
    <w:abstractNumId w:val="30"/>
  </w:num>
  <w:num w:numId="34">
    <w:abstractNumId w:val="9"/>
  </w:num>
  <w:num w:numId="35">
    <w:abstractNumId w:val="41"/>
  </w:num>
  <w:num w:numId="36">
    <w:abstractNumId w:val="3"/>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6"/>
  </w:num>
  <w:num w:numId="43">
    <w:abstractNumId w:val="12"/>
  </w:num>
  <w:num w:numId="44">
    <w:abstractNumId w:val="45"/>
  </w:num>
  <w:num w:numId="4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452"/>
    <w:rsid w:val="000166D6"/>
    <w:rsid w:val="00020C0A"/>
    <w:rsid w:val="00021763"/>
    <w:rsid w:val="00023AD4"/>
    <w:rsid w:val="00025F38"/>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85F14"/>
    <w:rsid w:val="00092968"/>
    <w:rsid w:val="00093204"/>
    <w:rsid w:val="00094025"/>
    <w:rsid w:val="00094ADD"/>
    <w:rsid w:val="0009780B"/>
    <w:rsid w:val="000A2A72"/>
    <w:rsid w:val="000A380C"/>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0ECD"/>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1890"/>
    <w:rsid w:val="00164EBB"/>
    <w:rsid w:val="00166ADD"/>
    <w:rsid w:val="00166CFD"/>
    <w:rsid w:val="001708DA"/>
    <w:rsid w:val="00172FBA"/>
    <w:rsid w:val="00176A5A"/>
    <w:rsid w:val="0018033A"/>
    <w:rsid w:val="00180641"/>
    <w:rsid w:val="00181A44"/>
    <w:rsid w:val="00182724"/>
    <w:rsid w:val="0018554D"/>
    <w:rsid w:val="001A147D"/>
    <w:rsid w:val="001A44E6"/>
    <w:rsid w:val="001A48FD"/>
    <w:rsid w:val="001B066D"/>
    <w:rsid w:val="001B349D"/>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7D5"/>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7020"/>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7FE4"/>
    <w:rsid w:val="002E46FC"/>
    <w:rsid w:val="002E533F"/>
    <w:rsid w:val="002E6581"/>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1248"/>
    <w:rsid w:val="0034278A"/>
    <w:rsid w:val="00344AAA"/>
    <w:rsid w:val="00351911"/>
    <w:rsid w:val="00352E1B"/>
    <w:rsid w:val="00354CB8"/>
    <w:rsid w:val="00356A3C"/>
    <w:rsid w:val="00356CEF"/>
    <w:rsid w:val="003604C5"/>
    <w:rsid w:val="00360A73"/>
    <w:rsid w:val="00362E0A"/>
    <w:rsid w:val="00363AC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D20D5"/>
    <w:rsid w:val="003D6317"/>
    <w:rsid w:val="003D6634"/>
    <w:rsid w:val="003E189C"/>
    <w:rsid w:val="003E33D3"/>
    <w:rsid w:val="003F140A"/>
    <w:rsid w:val="00400F83"/>
    <w:rsid w:val="00404629"/>
    <w:rsid w:val="00406854"/>
    <w:rsid w:val="004101D6"/>
    <w:rsid w:val="00412859"/>
    <w:rsid w:val="00412F6A"/>
    <w:rsid w:val="00413B70"/>
    <w:rsid w:val="004149BF"/>
    <w:rsid w:val="00415790"/>
    <w:rsid w:val="00415CCB"/>
    <w:rsid w:val="00420265"/>
    <w:rsid w:val="00422824"/>
    <w:rsid w:val="004234FF"/>
    <w:rsid w:val="004303A5"/>
    <w:rsid w:val="004322EF"/>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E5272"/>
    <w:rsid w:val="004F0C34"/>
    <w:rsid w:val="004F56EA"/>
    <w:rsid w:val="004F796E"/>
    <w:rsid w:val="00500416"/>
    <w:rsid w:val="0050131E"/>
    <w:rsid w:val="005079A9"/>
    <w:rsid w:val="00507B59"/>
    <w:rsid w:val="00513FD2"/>
    <w:rsid w:val="00514848"/>
    <w:rsid w:val="00516FBB"/>
    <w:rsid w:val="005258A0"/>
    <w:rsid w:val="0052753F"/>
    <w:rsid w:val="00527AF0"/>
    <w:rsid w:val="00534461"/>
    <w:rsid w:val="00534CBA"/>
    <w:rsid w:val="0054076D"/>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325B"/>
    <w:rsid w:val="00634D69"/>
    <w:rsid w:val="006378CE"/>
    <w:rsid w:val="00637C04"/>
    <w:rsid w:val="00653FFB"/>
    <w:rsid w:val="0065791F"/>
    <w:rsid w:val="00661B7D"/>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B90"/>
    <w:rsid w:val="006F2D3D"/>
    <w:rsid w:val="006F3386"/>
    <w:rsid w:val="006F6D50"/>
    <w:rsid w:val="007006A7"/>
    <w:rsid w:val="00700B01"/>
    <w:rsid w:val="00703864"/>
    <w:rsid w:val="007111B9"/>
    <w:rsid w:val="00712F62"/>
    <w:rsid w:val="0071313A"/>
    <w:rsid w:val="0071451A"/>
    <w:rsid w:val="00716DE3"/>
    <w:rsid w:val="0072146F"/>
    <w:rsid w:val="00722305"/>
    <w:rsid w:val="00725474"/>
    <w:rsid w:val="00731949"/>
    <w:rsid w:val="0073314C"/>
    <w:rsid w:val="007340BD"/>
    <w:rsid w:val="00734A9D"/>
    <w:rsid w:val="00734DFF"/>
    <w:rsid w:val="00737CF5"/>
    <w:rsid w:val="00740BE2"/>
    <w:rsid w:val="00743C3C"/>
    <w:rsid w:val="0075214C"/>
    <w:rsid w:val="00753C9A"/>
    <w:rsid w:val="007551F4"/>
    <w:rsid w:val="00771481"/>
    <w:rsid w:val="00772679"/>
    <w:rsid w:val="00775BE0"/>
    <w:rsid w:val="00780353"/>
    <w:rsid w:val="00781D3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6FAD"/>
    <w:rsid w:val="007D4DE6"/>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53EE"/>
    <w:rsid w:val="0084687F"/>
    <w:rsid w:val="00850592"/>
    <w:rsid w:val="00851E5D"/>
    <w:rsid w:val="00851F60"/>
    <w:rsid w:val="0085411A"/>
    <w:rsid w:val="008629AA"/>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0B8F"/>
    <w:rsid w:val="008F24EC"/>
    <w:rsid w:val="008F293B"/>
    <w:rsid w:val="008F3AF3"/>
    <w:rsid w:val="008F5DD2"/>
    <w:rsid w:val="008F6653"/>
    <w:rsid w:val="008F7802"/>
    <w:rsid w:val="00900939"/>
    <w:rsid w:val="00904220"/>
    <w:rsid w:val="00906340"/>
    <w:rsid w:val="00907B52"/>
    <w:rsid w:val="0091403A"/>
    <w:rsid w:val="00915FBC"/>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0BE1"/>
    <w:rsid w:val="009C2919"/>
    <w:rsid w:val="009C4B3B"/>
    <w:rsid w:val="009C640B"/>
    <w:rsid w:val="009C64BC"/>
    <w:rsid w:val="009C7276"/>
    <w:rsid w:val="009D2749"/>
    <w:rsid w:val="009D3324"/>
    <w:rsid w:val="009D3C60"/>
    <w:rsid w:val="009D7797"/>
    <w:rsid w:val="009E1333"/>
    <w:rsid w:val="009E5132"/>
    <w:rsid w:val="009E780C"/>
    <w:rsid w:val="009F4CD8"/>
    <w:rsid w:val="009F54CC"/>
    <w:rsid w:val="009F68E8"/>
    <w:rsid w:val="009F6EBE"/>
    <w:rsid w:val="009F7008"/>
    <w:rsid w:val="00A0185B"/>
    <w:rsid w:val="00A121C9"/>
    <w:rsid w:val="00A15664"/>
    <w:rsid w:val="00A1584A"/>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26C5"/>
    <w:rsid w:val="00A46665"/>
    <w:rsid w:val="00A46888"/>
    <w:rsid w:val="00A47004"/>
    <w:rsid w:val="00A50377"/>
    <w:rsid w:val="00A52DE3"/>
    <w:rsid w:val="00A555D7"/>
    <w:rsid w:val="00A57BB6"/>
    <w:rsid w:val="00A60636"/>
    <w:rsid w:val="00A60E33"/>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4027"/>
    <w:rsid w:val="00B458C1"/>
    <w:rsid w:val="00B45AAB"/>
    <w:rsid w:val="00B46A89"/>
    <w:rsid w:val="00B530C8"/>
    <w:rsid w:val="00B535A6"/>
    <w:rsid w:val="00B53615"/>
    <w:rsid w:val="00B537EA"/>
    <w:rsid w:val="00B556CC"/>
    <w:rsid w:val="00B64776"/>
    <w:rsid w:val="00B64CF8"/>
    <w:rsid w:val="00B65988"/>
    <w:rsid w:val="00B66F64"/>
    <w:rsid w:val="00B70DD3"/>
    <w:rsid w:val="00B72F65"/>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05969"/>
    <w:rsid w:val="00C14A83"/>
    <w:rsid w:val="00C15349"/>
    <w:rsid w:val="00C15DEC"/>
    <w:rsid w:val="00C17F91"/>
    <w:rsid w:val="00C23517"/>
    <w:rsid w:val="00C24E92"/>
    <w:rsid w:val="00C257DF"/>
    <w:rsid w:val="00C25B59"/>
    <w:rsid w:val="00C31066"/>
    <w:rsid w:val="00C313C8"/>
    <w:rsid w:val="00C31E25"/>
    <w:rsid w:val="00C333A4"/>
    <w:rsid w:val="00C44C73"/>
    <w:rsid w:val="00C45F0A"/>
    <w:rsid w:val="00C576DC"/>
    <w:rsid w:val="00C60E50"/>
    <w:rsid w:val="00C62A8D"/>
    <w:rsid w:val="00C643A2"/>
    <w:rsid w:val="00C652BE"/>
    <w:rsid w:val="00C6749B"/>
    <w:rsid w:val="00C72131"/>
    <w:rsid w:val="00C7298A"/>
    <w:rsid w:val="00C85CA0"/>
    <w:rsid w:val="00C944D6"/>
    <w:rsid w:val="00CA3E06"/>
    <w:rsid w:val="00CA4636"/>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D6A10"/>
    <w:rsid w:val="00CD7E69"/>
    <w:rsid w:val="00CE1A1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BED"/>
    <w:rsid w:val="00D46CAC"/>
    <w:rsid w:val="00D47209"/>
    <w:rsid w:val="00D61210"/>
    <w:rsid w:val="00D705A7"/>
    <w:rsid w:val="00D712D7"/>
    <w:rsid w:val="00D74759"/>
    <w:rsid w:val="00D74ABC"/>
    <w:rsid w:val="00D758AA"/>
    <w:rsid w:val="00D75B0D"/>
    <w:rsid w:val="00D77974"/>
    <w:rsid w:val="00D801E0"/>
    <w:rsid w:val="00D80905"/>
    <w:rsid w:val="00D848ED"/>
    <w:rsid w:val="00D84924"/>
    <w:rsid w:val="00D877BA"/>
    <w:rsid w:val="00DA57AC"/>
    <w:rsid w:val="00DA5961"/>
    <w:rsid w:val="00DB1986"/>
    <w:rsid w:val="00DB5115"/>
    <w:rsid w:val="00DB5AC1"/>
    <w:rsid w:val="00DB7E7C"/>
    <w:rsid w:val="00DC080B"/>
    <w:rsid w:val="00DC1111"/>
    <w:rsid w:val="00DC6E0D"/>
    <w:rsid w:val="00DD0204"/>
    <w:rsid w:val="00DD0DB4"/>
    <w:rsid w:val="00DD148E"/>
    <w:rsid w:val="00DD2B14"/>
    <w:rsid w:val="00DD381C"/>
    <w:rsid w:val="00DD3962"/>
    <w:rsid w:val="00DE3124"/>
    <w:rsid w:val="00DE3E6A"/>
    <w:rsid w:val="00DE3F7A"/>
    <w:rsid w:val="00DE642C"/>
    <w:rsid w:val="00DF497B"/>
    <w:rsid w:val="00DF4AB3"/>
    <w:rsid w:val="00E01500"/>
    <w:rsid w:val="00E02BCD"/>
    <w:rsid w:val="00E037CA"/>
    <w:rsid w:val="00E03C92"/>
    <w:rsid w:val="00E046B0"/>
    <w:rsid w:val="00E04FE9"/>
    <w:rsid w:val="00E06A0E"/>
    <w:rsid w:val="00E07173"/>
    <w:rsid w:val="00E118FC"/>
    <w:rsid w:val="00E12473"/>
    <w:rsid w:val="00E12575"/>
    <w:rsid w:val="00E12D77"/>
    <w:rsid w:val="00E15E4B"/>
    <w:rsid w:val="00E15E82"/>
    <w:rsid w:val="00E22C28"/>
    <w:rsid w:val="00E238F4"/>
    <w:rsid w:val="00E24C19"/>
    <w:rsid w:val="00E24F4D"/>
    <w:rsid w:val="00E306C2"/>
    <w:rsid w:val="00E312E4"/>
    <w:rsid w:val="00E319B3"/>
    <w:rsid w:val="00E346DD"/>
    <w:rsid w:val="00E34D21"/>
    <w:rsid w:val="00E35581"/>
    <w:rsid w:val="00E36487"/>
    <w:rsid w:val="00E3768E"/>
    <w:rsid w:val="00E416A5"/>
    <w:rsid w:val="00E43FB0"/>
    <w:rsid w:val="00E44A27"/>
    <w:rsid w:val="00E44B51"/>
    <w:rsid w:val="00E44F49"/>
    <w:rsid w:val="00E46916"/>
    <w:rsid w:val="00E478C8"/>
    <w:rsid w:val="00E510D8"/>
    <w:rsid w:val="00E563DD"/>
    <w:rsid w:val="00E563FF"/>
    <w:rsid w:val="00E604AF"/>
    <w:rsid w:val="00E629D7"/>
    <w:rsid w:val="00E62C4B"/>
    <w:rsid w:val="00E67A62"/>
    <w:rsid w:val="00E71A5A"/>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74F0"/>
    <w:rsid w:val="00F376ED"/>
    <w:rsid w:val="00F4061F"/>
    <w:rsid w:val="00F40A5E"/>
    <w:rsid w:val="00F44533"/>
    <w:rsid w:val="00F458F9"/>
    <w:rsid w:val="00F46878"/>
    <w:rsid w:val="00F50C83"/>
    <w:rsid w:val="00F51B88"/>
    <w:rsid w:val="00F52963"/>
    <w:rsid w:val="00F5592E"/>
    <w:rsid w:val="00F569DF"/>
    <w:rsid w:val="00F61CC8"/>
    <w:rsid w:val="00F72F67"/>
    <w:rsid w:val="00F762A9"/>
    <w:rsid w:val="00F76DBF"/>
    <w:rsid w:val="00F80C40"/>
    <w:rsid w:val="00F84014"/>
    <w:rsid w:val="00F84A87"/>
    <w:rsid w:val="00F85081"/>
    <w:rsid w:val="00F92E9D"/>
    <w:rsid w:val="00F953F9"/>
    <w:rsid w:val="00F958BB"/>
    <w:rsid w:val="00FA21ED"/>
    <w:rsid w:val="00FA2A7B"/>
    <w:rsid w:val="00FA40D4"/>
    <w:rsid w:val="00FA64D5"/>
    <w:rsid w:val="00FA6730"/>
    <w:rsid w:val="00FA777E"/>
    <w:rsid w:val="00FA7CE4"/>
    <w:rsid w:val="00FB0682"/>
    <w:rsid w:val="00FB5A7D"/>
    <w:rsid w:val="00FB7FD8"/>
    <w:rsid w:val="00FC0885"/>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5A06"/>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paragraph" w:styleId="SemEspaamento">
    <w:name w:val="No Spacing"/>
    <w:uiPriority w:val="1"/>
    <w:qFormat/>
    <w:rsid w:val="008453EE"/>
    <w:rPr>
      <w:rFonts w:asciiTheme="minorHAnsi" w:eastAsiaTheme="minorHAnsi" w:hAnsiTheme="minorHAnsi" w:cstheme="minorBidi"/>
      <w:sz w:val="22"/>
      <w:szCs w:val="22"/>
      <w:lang w:eastAsia="en-US"/>
    </w:rPr>
  </w:style>
  <w:style w:type="table" w:styleId="TabelaSimples1">
    <w:name w:val="Plain Table 1"/>
    <w:basedOn w:val="Tabelanormal"/>
    <w:uiPriority w:val="41"/>
    <w:rsid w:val="007D4DE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305CF-C61D-401D-B7FC-B9C47CCF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46</Pages>
  <Words>15257</Words>
  <Characters>82394</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8</cp:revision>
  <cp:lastPrinted>2022-05-09T14:40:00Z</cp:lastPrinted>
  <dcterms:created xsi:type="dcterms:W3CDTF">2020-03-26T16:02:00Z</dcterms:created>
  <dcterms:modified xsi:type="dcterms:W3CDTF">2022-05-09T14:42:00Z</dcterms:modified>
</cp:coreProperties>
</file>