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2312AC59"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EA4718">
        <w:rPr>
          <w:rFonts w:ascii="Arial" w:hAnsi="Arial" w:cs="Arial"/>
          <w:b/>
          <w:bCs/>
        </w:rPr>
        <w:t>15/2021</w:t>
      </w:r>
    </w:p>
    <w:p w14:paraId="3DBCD731" w14:textId="65E2919D"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EA4718">
        <w:rPr>
          <w:rFonts w:ascii="Arial" w:hAnsi="Arial" w:cs="Arial"/>
          <w:b/>
          <w:bCs/>
        </w:rPr>
        <w:t>33/2021</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02A939B4" w14:textId="5EF7FDD8" w:rsidR="00296F88" w:rsidRPr="005767BF" w:rsidRDefault="001F029D" w:rsidP="00296F88">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296F88" w:rsidRPr="005767BF">
        <w:rPr>
          <w:rFonts w:ascii="Arial" w:hAnsi="Arial" w:cs="Arial"/>
        </w:rPr>
        <w:t xml:space="preserve">Registro de preços objetivando futura e eventual aquisição de </w:t>
      </w:r>
      <w:r w:rsidR="00296F88" w:rsidRPr="005767BF">
        <w:rPr>
          <w:rFonts w:ascii="Arial" w:hAnsi="Arial" w:cs="Arial"/>
          <w:b/>
          <w:u w:val="single"/>
        </w:rPr>
        <w:t>vassoura mecânica rebocável</w:t>
      </w:r>
      <w:r w:rsidR="00296F88" w:rsidRPr="005767BF">
        <w:rPr>
          <w:rFonts w:ascii="Arial" w:hAnsi="Arial" w:cs="Arial"/>
          <w:u w:val="single"/>
        </w:rPr>
        <w:t>,</w:t>
      </w:r>
      <w:r w:rsidR="00296F88" w:rsidRPr="005767BF">
        <w:rPr>
          <w:rFonts w:ascii="Arial" w:hAnsi="Arial" w:cs="Arial"/>
        </w:rPr>
        <w:t xml:space="preserve"> em atendimento à necessidade da Secretaria Municipal de Via. E Obras Pública de Douradina MS, em conformidade com as descrições elencadas nos Anexos integrantes deste edital (</w:t>
      </w:r>
      <w:r w:rsidR="00296F88" w:rsidRPr="005767BF">
        <w:rPr>
          <w:rFonts w:ascii="Arial" w:hAnsi="Arial" w:cs="Arial"/>
          <w:b/>
        </w:rPr>
        <w:t>Anexo I – Proposta de Preços / Anexo II – Termo de Referência</w:t>
      </w:r>
      <w:r w:rsidR="00296F88" w:rsidRPr="005767BF">
        <w:rPr>
          <w:rFonts w:ascii="Arial" w:hAnsi="Arial" w:cs="Arial"/>
        </w:rPr>
        <w:t>)</w:t>
      </w:r>
      <w:r w:rsidR="007E7B87">
        <w:rPr>
          <w:rFonts w:ascii="Arial" w:hAnsi="Arial" w:cs="Arial"/>
        </w:rPr>
        <w:t>.</w:t>
      </w:r>
    </w:p>
    <w:p w14:paraId="6AD2C69E" w14:textId="77777777" w:rsidR="00296F88" w:rsidRDefault="00296F88" w:rsidP="00296F88">
      <w:pPr>
        <w:jc w:val="both"/>
        <w:rPr>
          <w:rFonts w:ascii="Arial" w:hAnsi="Arial" w:cs="Arial"/>
          <w:b/>
        </w:rPr>
      </w:pPr>
    </w:p>
    <w:p w14:paraId="1A1AFC6B" w14:textId="29DB1B79" w:rsidR="001F029D" w:rsidRDefault="001F029D" w:rsidP="00296F88">
      <w:pPr>
        <w:jc w:val="both"/>
        <w:rPr>
          <w:rFonts w:ascii="Arial" w:hAnsi="Arial" w:cs="Arial"/>
          <w:b/>
        </w:rPr>
      </w:pPr>
      <w:r w:rsidRPr="00DA15CB">
        <w:rPr>
          <w:rFonts w:ascii="Arial" w:hAnsi="Arial" w:cs="Arial"/>
          <w:b/>
        </w:rPr>
        <w:t xml:space="preserve">DATA DA ABERTURA: </w:t>
      </w:r>
      <w:r w:rsidR="00EA4718">
        <w:rPr>
          <w:rFonts w:ascii="Arial" w:hAnsi="Arial" w:cs="Arial"/>
          <w:b/>
        </w:rPr>
        <w:t>08</w:t>
      </w:r>
      <w:r w:rsidRPr="00DA15CB">
        <w:rPr>
          <w:rFonts w:ascii="Arial" w:hAnsi="Arial" w:cs="Arial"/>
          <w:b/>
        </w:rPr>
        <w:t xml:space="preserve"> de </w:t>
      </w:r>
      <w:r w:rsidR="00EA4718">
        <w:rPr>
          <w:rFonts w:ascii="Arial" w:hAnsi="Arial" w:cs="Arial"/>
          <w:b/>
        </w:rPr>
        <w:t>abril</w:t>
      </w:r>
      <w:r w:rsidRPr="00DA15CB">
        <w:rPr>
          <w:rFonts w:ascii="Arial" w:hAnsi="Arial" w:cs="Arial"/>
          <w:b/>
        </w:rPr>
        <w:t xml:space="preserve"> de </w:t>
      </w:r>
      <w:r w:rsidR="000B2DA0">
        <w:rPr>
          <w:rFonts w:ascii="Arial" w:hAnsi="Arial" w:cs="Arial"/>
          <w:b/>
        </w:rPr>
        <w:t>2021</w:t>
      </w:r>
      <w:r w:rsidRPr="00DA15CB">
        <w:rPr>
          <w:rFonts w:ascii="Arial" w:hAnsi="Arial" w:cs="Arial"/>
          <w:b/>
        </w:rPr>
        <w:t xml:space="preserve"> às </w:t>
      </w:r>
      <w:r w:rsidR="00EA4718">
        <w:rPr>
          <w:rFonts w:ascii="Arial" w:hAnsi="Arial" w:cs="Arial"/>
          <w:b/>
        </w:rPr>
        <w:t>10</w:t>
      </w:r>
      <w:r w:rsidRPr="00DA15CB">
        <w:rPr>
          <w:rFonts w:ascii="Arial" w:hAnsi="Arial" w:cs="Arial"/>
          <w:b/>
        </w:rPr>
        <w:t>h</w:t>
      </w:r>
      <w:r w:rsidR="00EA4718">
        <w:rPr>
          <w:rFonts w:ascii="Arial" w:hAnsi="Arial" w:cs="Arial"/>
          <w:b/>
        </w:rPr>
        <w:t>00</w:t>
      </w:r>
      <w:r w:rsidRPr="00DA15CB">
        <w:rPr>
          <w:rFonts w:ascii="Arial" w:hAnsi="Arial" w:cs="Arial"/>
          <w:b/>
        </w:rPr>
        <w:t>min. (horário de Mato Grosso do Sul)</w:t>
      </w:r>
    </w:p>
    <w:p w14:paraId="58EE1E2A" w14:textId="42081FB4" w:rsidR="00296F88" w:rsidRDefault="00296F88" w:rsidP="00296F88">
      <w:pPr>
        <w:jc w:val="both"/>
        <w:rPr>
          <w:rFonts w:ascii="Arial" w:hAnsi="Arial" w:cs="Arial"/>
          <w:b/>
        </w:rPr>
      </w:pPr>
    </w:p>
    <w:p w14:paraId="58A1786F" w14:textId="1CA1EADD" w:rsidR="00296F88" w:rsidRPr="00BC56AD" w:rsidRDefault="00296F88" w:rsidP="00296F88">
      <w:pPr>
        <w:autoSpaceDE w:val="0"/>
        <w:autoSpaceDN w:val="0"/>
        <w:adjustRightInd w:val="0"/>
        <w:jc w:val="both"/>
        <w:rPr>
          <w:rFonts w:ascii="Arial" w:hAnsi="Arial" w:cs="Arial"/>
          <w:color w:val="000000"/>
        </w:rPr>
      </w:pPr>
      <w:r w:rsidRPr="005672A3">
        <w:rPr>
          <w:rFonts w:ascii="Arial" w:hAnsi="Arial" w:cs="Arial"/>
          <w:b/>
          <w:bCs/>
          <w:color w:val="000000"/>
        </w:rPr>
        <w:t>O Edital estará à disposição dos interessados setor de licitações da Prefeitura Municipal de Douradina, sito na Rua Domingos da Silva n.º 1250 - C</w:t>
      </w:r>
      <w:r w:rsidR="007E7B87">
        <w:rPr>
          <w:rFonts w:ascii="Arial" w:hAnsi="Arial" w:cs="Arial"/>
          <w:b/>
          <w:bCs/>
          <w:color w:val="000000"/>
        </w:rPr>
        <w:t>entro, no horário das 7h às 12h</w:t>
      </w:r>
      <w:r w:rsidRPr="005672A3">
        <w:rPr>
          <w:rFonts w:ascii="Arial" w:hAnsi="Arial" w:cs="Arial"/>
          <w:b/>
          <w:bCs/>
          <w:color w:val="000000"/>
        </w:rPr>
        <w:t xml:space="preserve">, bem como no sítio oficial do Município de Douradina – </w:t>
      </w:r>
      <w:hyperlink r:id="rId8" w:history="1">
        <w:r w:rsidRPr="00A46317">
          <w:rPr>
            <w:rStyle w:val="Hyperlink"/>
            <w:rFonts w:ascii="Arial" w:hAnsi="Arial" w:cs="Arial"/>
            <w:b/>
            <w:bCs/>
          </w:rPr>
          <w:t>www.douradina.ms.gov.br</w:t>
        </w:r>
      </w:hyperlink>
      <w:r>
        <w:rPr>
          <w:rFonts w:ascii="Arial" w:hAnsi="Arial" w:cs="Arial"/>
          <w:b/>
          <w:bCs/>
          <w:color w:val="000000"/>
        </w:rPr>
        <w:t xml:space="preserve"> </w:t>
      </w:r>
    </w:p>
    <w:p w14:paraId="1852638C" w14:textId="459622D9"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418E2E74" w14:textId="10CC766C"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Declaração de Microempreendedor Individual ou Micro Empresa ou Empresa de Pequeno Porte</w:t>
      </w:r>
      <w:r w:rsidRPr="008441C3">
        <w:rPr>
          <w:rFonts w:cs="Arial"/>
          <w:b/>
          <w:szCs w:val="24"/>
        </w:rPr>
        <w:t>.</w:t>
      </w:r>
    </w:p>
    <w:p w14:paraId="0B705747" w14:textId="6F5C8F4F" w:rsidR="00374261" w:rsidRPr="002A15CC" w:rsidRDefault="00374261">
      <w:pPr>
        <w:spacing w:after="160" w:line="259" w:lineRule="auto"/>
        <w:rPr>
          <w:rFonts w:ascii="Arial" w:hAnsi="Arial" w:cs="Arial"/>
          <w:b/>
        </w:rPr>
      </w:pPr>
    </w:p>
    <w:p w14:paraId="7ABC01F9" w14:textId="778528E7" w:rsidR="00151CA2" w:rsidRPr="00DA15CB" w:rsidRDefault="00151CA2" w:rsidP="00151CA2">
      <w:pPr>
        <w:jc w:val="center"/>
        <w:rPr>
          <w:rFonts w:ascii="Arial" w:hAnsi="Arial" w:cs="Arial"/>
          <w:b/>
          <w:bCs/>
        </w:rPr>
      </w:pPr>
      <w:r w:rsidRPr="00DA15CB">
        <w:rPr>
          <w:rFonts w:ascii="Arial" w:hAnsi="Arial" w:cs="Arial"/>
          <w:b/>
          <w:bCs/>
        </w:rPr>
        <w:t xml:space="preserve">EDITAL DE PREGÃO PRESENCIAL Nº </w:t>
      </w:r>
      <w:r w:rsidR="00EA4718">
        <w:rPr>
          <w:rFonts w:ascii="Arial" w:hAnsi="Arial" w:cs="Arial"/>
          <w:b/>
          <w:bCs/>
        </w:rPr>
        <w:t>15/2021</w:t>
      </w:r>
    </w:p>
    <w:p w14:paraId="19A4A233" w14:textId="4C68547B"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EA4718">
        <w:rPr>
          <w:rFonts w:ascii="Arial" w:hAnsi="Arial" w:cs="Arial"/>
          <w:b/>
          <w:bCs/>
        </w:rPr>
        <w:t>33/2021</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48A446A8" w14:textId="094423B1" w:rsidR="001F029D" w:rsidRPr="00D12771" w:rsidRDefault="00151CA2" w:rsidP="00D12771">
      <w:pPr>
        <w:jc w:val="center"/>
        <w:rPr>
          <w:rFonts w:ascii="Arial" w:eastAsia="Calibri" w:hAnsi="Arial" w:cs="Arial"/>
          <w:b/>
          <w:u w:val="single"/>
        </w:rPr>
      </w:pPr>
      <w:r w:rsidRPr="00DA15CB">
        <w:rPr>
          <w:rFonts w:ascii="Arial" w:eastAsia="Calibri" w:hAnsi="Arial" w:cs="Arial"/>
          <w:b/>
          <w:u w:val="single"/>
        </w:rPr>
        <w:t>EXCLUSIVO - LC 123/2006</w:t>
      </w:r>
    </w:p>
    <w:p w14:paraId="6137667B" w14:textId="77777777" w:rsidR="001F029D" w:rsidRPr="002A15CC" w:rsidRDefault="001F029D" w:rsidP="001F029D">
      <w:pPr>
        <w:jc w:val="both"/>
        <w:rPr>
          <w:rFonts w:ascii="Arial" w:hAnsi="Arial" w:cs="Arial"/>
        </w:rPr>
      </w:pPr>
    </w:p>
    <w:p w14:paraId="30119C18" w14:textId="3090DA35"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por intermédio da Pregoeira designada pela Portaria nº 5</w:t>
      </w:r>
      <w:r w:rsidR="00757AAB">
        <w:rPr>
          <w:rFonts w:ascii="Arial" w:hAnsi="Arial" w:cs="Arial"/>
        </w:rPr>
        <w:t>9/2021, de 24</w:t>
      </w:r>
      <w:r w:rsidRPr="002A15CC">
        <w:rPr>
          <w:rFonts w:ascii="Arial" w:hAnsi="Arial" w:cs="Arial"/>
        </w:rPr>
        <w:t xml:space="preserve"> </w:t>
      </w:r>
      <w:r w:rsidR="00757AAB">
        <w:rPr>
          <w:rFonts w:ascii="Arial" w:hAnsi="Arial" w:cs="Arial"/>
        </w:rPr>
        <w:t>março de 2021</w:t>
      </w:r>
      <w:r w:rsidRPr="002A15CC">
        <w:rPr>
          <w:rFonts w:ascii="Arial" w:hAnsi="Arial" w:cs="Arial"/>
        </w:rPr>
        <w:t xml:space="preserve">, publicada no Jornal Diário </w:t>
      </w:r>
      <w:r w:rsidRPr="00DA15CB">
        <w:rPr>
          <w:rFonts w:ascii="Arial" w:hAnsi="Arial" w:cs="Arial"/>
        </w:rPr>
        <w:t xml:space="preserve">Oficial, torna público, para conhecimento dos interessados, que no </w:t>
      </w:r>
      <w:r w:rsidRPr="00DA15CB">
        <w:rPr>
          <w:rFonts w:ascii="Arial" w:hAnsi="Arial" w:cs="Arial"/>
          <w:b/>
        </w:rPr>
        <w:t xml:space="preserve">dia </w:t>
      </w:r>
      <w:r w:rsidR="00EA4718">
        <w:rPr>
          <w:rFonts w:ascii="Arial" w:hAnsi="Arial" w:cs="Arial"/>
          <w:b/>
        </w:rPr>
        <w:t>08</w:t>
      </w:r>
      <w:r w:rsidR="007420CA">
        <w:rPr>
          <w:rFonts w:ascii="Arial" w:hAnsi="Arial" w:cs="Arial"/>
          <w:b/>
        </w:rPr>
        <w:t xml:space="preserve"> </w:t>
      </w:r>
      <w:r w:rsidRPr="00DA15CB">
        <w:rPr>
          <w:rFonts w:ascii="Arial" w:hAnsi="Arial" w:cs="Arial"/>
          <w:b/>
        </w:rPr>
        <w:t xml:space="preserve">de </w:t>
      </w:r>
      <w:r w:rsidR="00EA4718">
        <w:rPr>
          <w:rFonts w:ascii="Arial" w:hAnsi="Arial" w:cs="Arial"/>
          <w:b/>
        </w:rPr>
        <w:t>abril</w:t>
      </w:r>
      <w:r w:rsidRPr="00DA15CB">
        <w:rPr>
          <w:rFonts w:ascii="Arial" w:hAnsi="Arial" w:cs="Arial"/>
          <w:b/>
        </w:rPr>
        <w:t xml:space="preserve"> de </w:t>
      </w:r>
      <w:r w:rsidR="000B2DA0">
        <w:rPr>
          <w:rFonts w:ascii="Arial" w:hAnsi="Arial" w:cs="Arial"/>
          <w:b/>
        </w:rPr>
        <w:t>2021</w:t>
      </w:r>
      <w:r w:rsidR="009F12A9">
        <w:rPr>
          <w:rFonts w:ascii="Arial" w:hAnsi="Arial" w:cs="Arial"/>
          <w:b/>
        </w:rPr>
        <w:t>,</w:t>
      </w:r>
      <w:r w:rsidR="009F12A9" w:rsidRPr="009F12A9">
        <w:rPr>
          <w:rFonts w:ascii="Arial" w:hAnsi="Arial" w:cs="Arial"/>
          <w:b/>
        </w:rPr>
        <w:t xml:space="preserve"> </w:t>
      </w:r>
      <w:r w:rsidR="009F12A9" w:rsidRPr="00DA15CB">
        <w:rPr>
          <w:rFonts w:ascii="Arial" w:hAnsi="Arial" w:cs="Arial"/>
          <w:b/>
        </w:rPr>
        <w:t xml:space="preserve">às </w:t>
      </w:r>
      <w:r w:rsidR="00EA4718">
        <w:rPr>
          <w:rFonts w:ascii="Arial" w:hAnsi="Arial" w:cs="Arial"/>
          <w:b/>
        </w:rPr>
        <w:t>10</w:t>
      </w:r>
      <w:r w:rsidR="009F12A9" w:rsidRPr="00DA15CB">
        <w:rPr>
          <w:rFonts w:ascii="Arial" w:hAnsi="Arial" w:cs="Arial"/>
          <w:b/>
        </w:rPr>
        <w:t>h</w:t>
      </w:r>
      <w:r w:rsidR="00EA4718">
        <w:rPr>
          <w:rFonts w:ascii="Arial" w:hAnsi="Arial" w:cs="Arial"/>
          <w:b/>
        </w:rPr>
        <w:t>00</w:t>
      </w:r>
      <w:r w:rsidR="009F12A9">
        <w:rPr>
          <w:rFonts w:ascii="Arial" w:hAnsi="Arial" w:cs="Arial"/>
          <w:b/>
        </w:rPr>
        <w:t>min</w:t>
      </w:r>
      <w:r w:rsidR="009F12A9" w:rsidRPr="00DA15CB">
        <w:rPr>
          <w:rFonts w:ascii="Arial" w:hAnsi="Arial" w:cs="Arial"/>
          <w:b/>
        </w:rPr>
        <w:t xml:space="preserve">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processo nº. </w:t>
      </w:r>
      <w:r w:rsidR="00EA4718">
        <w:rPr>
          <w:rFonts w:ascii="Arial" w:hAnsi="Arial" w:cs="Arial"/>
        </w:rPr>
        <w:t>33/2021</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390D4160" w14:textId="168E4AC6" w:rsidR="00DA15CB" w:rsidRPr="00296F88" w:rsidRDefault="001F029D" w:rsidP="00DA15CB">
      <w:pPr>
        <w:jc w:val="both"/>
        <w:rPr>
          <w:rFonts w:ascii="Arial" w:hAnsi="Arial" w:cs="Arial"/>
        </w:rPr>
      </w:pPr>
      <w:r w:rsidRPr="002A15CC">
        <w:rPr>
          <w:rFonts w:ascii="Arial" w:hAnsi="Arial" w:cs="Arial"/>
        </w:rPr>
        <w:t xml:space="preserve">1.1. </w:t>
      </w:r>
      <w:r w:rsidR="00296F88" w:rsidRPr="005767BF">
        <w:rPr>
          <w:rFonts w:ascii="Arial" w:hAnsi="Arial" w:cs="Arial"/>
        </w:rPr>
        <w:t xml:space="preserve">Registro de preços objetivando futura e eventual aquisição de </w:t>
      </w:r>
      <w:r w:rsidR="00296F88" w:rsidRPr="005767BF">
        <w:rPr>
          <w:rFonts w:ascii="Arial" w:hAnsi="Arial" w:cs="Arial"/>
          <w:b/>
          <w:u w:val="single"/>
        </w:rPr>
        <w:t>vassoura mecânica rebocável</w:t>
      </w:r>
      <w:r w:rsidR="00296F88" w:rsidRPr="005767BF">
        <w:rPr>
          <w:rFonts w:ascii="Arial" w:hAnsi="Arial" w:cs="Arial"/>
          <w:u w:val="single"/>
        </w:rPr>
        <w:t>,</w:t>
      </w:r>
      <w:r w:rsidR="00296F88" w:rsidRPr="005767BF">
        <w:rPr>
          <w:rFonts w:ascii="Arial" w:hAnsi="Arial" w:cs="Arial"/>
        </w:rPr>
        <w:t xml:space="preserve"> em atendimento à necessidade da Secretaria Municipal de Via. E Obras Pública de Douradina MS, em conformidade com as descrições elencadas nos Anexos integrantes deste edital (</w:t>
      </w:r>
      <w:r w:rsidR="00296F88" w:rsidRPr="005767BF">
        <w:rPr>
          <w:rFonts w:ascii="Arial" w:hAnsi="Arial" w:cs="Arial"/>
          <w:b/>
        </w:rPr>
        <w:t>Anexo I – Proposta de Preços / Anexo II – Termo de Referência</w:t>
      </w:r>
      <w:r w:rsidR="00296F88" w:rsidRPr="005767BF">
        <w:rPr>
          <w:rFonts w:ascii="Arial" w:hAnsi="Arial" w:cs="Arial"/>
        </w:rPr>
        <w:t>)</w:t>
      </w:r>
    </w:p>
    <w:p w14:paraId="1B57EB3D" w14:textId="77777777" w:rsidR="0059242D" w:rsidRPr="002A15CC" w:rsidRDefault="0059242D" w:rsidP="0059242D">
      <w:pPr>
        <w:jc w:val="both"/>
        <w:rPr>
          <w:rFonts w:ascii="Arial" w:hAnsi="Arial" w:cs="Arial"/>
        </w:rPr>
      </w:pPr>
    </w:p>
    <w:p w14:paraId="0292724A" w14:textId="414ED935"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293DDCF"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00965A1F">
        <w:rPr>
          <w:rFonts w:ascii="Arial" w:hAnsi="Arial" w:cs="Arial"/>
          <w:b/>
        </w:rPr>
        <w:t>03 (três</w:t>
      </w:r>
      <w:r w:rsidRPr="00DA15CB">
        <w:rPr>
          <w:rFonts w:ascii="Arial" w:hAnsi="Arial" w:cs="Arial"/>
          <w:b/>
        </w:rPr>
        <w:t>)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40BC103D" w14:textId="4A84EC5A" w:rsidR="000B2DA0" w:rsidRPr="00A60571" w:rsidRDefault="000B2DA0" w:rsidP="000B2DA0">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A60571">
        <w:rPr>
          <w:rFonts w:ascii="Arial" w:hAnsi="Arial" w:cs="Arial"/>
          <w:b/>
          <w:lang w:eastAsia="en-US"/>
        </w:rPr>
        <w:t xml:space="preserve">R$ </w:t>
      </w:r>
      <w:r w:rsidR="00296F88">
        <w:rPr>
          <w:rFonts w:ascii="Arial" w:hAnsi="Arial" w:cs="Arial"/>
          <w:b/>
          <w:lang w:eastAsia="en-US"/>
        </w:rPr>
        <w:t>42.300,00 (quarenta e dois mil e trezentos reais</w:t>
      </w:r>
      <w:r w:rsidRPr="00A60571">
        <w:rPr>
          <w:rFonts w:ascii="Arial" w:hAnsi="Arial" w:cs="Arial"/>
          <w:b/>
          <w:lang w:eastAsia="en-US"/>
        </w:rPr>
        <w:t>)</w:t>
      </w:r>
      <w:r>
        <w:rPr>
          <w:rFonts w:ascii="Arial" w:hAnsi="Arial" w:cs="Arial"/>
          <w:b/>
          <w:lang w:eastAsia="en-US"/>
        </w:rPr>
        <w:t>.</w:t>
      </w:r>
      <w:r w:rsidRPr="00A60571">
        <w:rPr>
          <w:rFonts w:ascii="Arial" w:hAnsi="Arial" w:cs="Arial"/>
          <w:b/>
          <w:bCs/>
        </w:rPr>
        <w:t xml:space="preserve"> </w:t>
      </w:r>
    </w:p>
    <w:p w14:paraId="063614E4" w14:textId="77777777" w:rsidR="001F029D" w:rsidRPr="00751CFB" w:rsidRDefault="001F029D"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0A060F19"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EA4718">
        <w:rPr>
          <w:rFonts w:ascii="Arial" w:hAnsi="Arial" w:cs="Arial"/>
          <w:b/>
        </w:rPr>
        <w:t>15/2021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6D042C4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EA4718">
        <w:rPr>
          <w:rFonts w:ascii="Arial" w:hAnsi="Arial" w:cs="Arial"/>
          <w:b/>
        </w:rPr>
        <w:t>15/2021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06E01BED" w14:textId="05A6BDAE" w:rsidR="007E7B87" w:rsidRPr="00972B93" w:rsidRDefault="007E7B87" w:rsidP="007E7B87">
      <w:pPr>
        <w:jc w:val="both"/>
        <w:rPr>
          <w:rFonts w:ascii="Arial" w:hAnsi="Arial" w:cs="Arial"/>
          <w:i/>
        </w:rPr>
      </w:pPr>
      <w:r>
        <w:rPr>
          <w:rFonts w:ascii="Arial" w:hAnsi="Arial" w:cs="Arial"/>
          <w:b/>
          <w:bCs/>
        </w:rPr>
        <w:t>5.1</w:t>
      </w:r>
      <w:r w:rsidRPr="00972B93">
        <w:rPr>
          <w:rFonts w:ascii="Arial" w:hAnsi="Arial" w:cs="Arial"/>
          <w:b/>
          <w:bCs/>
        </w:rPr>
        <w:t xml:space="preserve">. </w:t>
      </w:r>
      <w:r w:rsidRPr="00972B93">
        <w:rPr>
          <w:rFonts w:ascii="Arial" w:hAnsi="Arial" w:cs="Arial"/>
        </w:rPr>
        <w:t xml:space="preserve">Especificação clara e completa do objeto, nos moldes do </w:t>
      </w:r>
      <w:r w:rsidRPr="00972B93">
        <w:rPr>
          <w:rFonts w:ascii="Arial" w:hAnsi="Arial" w:cs="Arial"/>
          <w:b/>
        </w:rPr>
        <w:t xml:space="preserve">Anexo I – Proposta de Preço </w:t>
      </w:r>
      <w:r w:rsidRPr="00972B93">
        <w:rPr>
          <w:rFonts w:ascii="Arial" w:hAnsi="Arial" w:cs="Arial"/>
        </w:rPr>
        <w:t>do edital, sem conter alternativas de preço ou de qualquer outra condição que induza o julgamento a ter mais que um resultado.</w:t>
      </w:r>
    </w:p>
    <w:p w14:paraId="5E9BF663" w14:textId="77777777" w:rsidR="007E7B87" w:rsidRPr="00972B93" w:rsidRDefault="007E7B87" w:rsidP="007E7B87">
      <w:pPr>
        <w:jc w:val="both"/>
        <w:rPr>
          <w:rFonts w:ascii="Arial" w:hAnsi="Arial" w:cs="Arial"/>
          <w:i/>
        </w:rPr>
      </w:pPr>
    </w:p>
    <w:p w14:paraId="20482303" w14:textId="2FEFC558" w:rsidR="007E7B87" w:rsidRPr="00972B93" w:rsidRDefault="007E7B87" w:rsidP="007E7B87">
      <w:pPr>
        <w:jc w:val="both"/>
        <w:rPr>
          <w:rFonts w:ascii="Arial" w:hAnsi="Arial" w:cs="Arial"/>
          <w:i/>
        </w:rPr>
      </w:pPr>
      <w:r>
        <w:rPr>
          <w:rFonts w:ascii="Arial" w:hAnsi="Arial" w:cs="Arial"/>
          <w:b/>
          <w:bCs/>
        </w:rPr>
        <w:t>5.</w:t>
      </w:r>
      <w:r w:rsidRPr="00972B93">
        <w:rPr>
          <w:rFonts w:ascii="Arial" w:hAnsi="Arial" w:cs="Arial"/>
          <w:b/>
          <w:bCs/>
        </w:rPr>
        <w:t xml:space="preserve">2. </w:t>
      </w:r>
      <w:r w:rsidRPr="00972B93">
        <w:rPr>
          <w:rFonts w:ascii="Arial" w:hAnsi="Arial" w:cs="Arial"/>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0A73E4EA" w14:textId="77777777" w:rsidR="007E7B87" w:rsidRPr="00972B93" w:rsidRDefault="007E7B87" w:rsidP="007E7B87">
      <w:pPr>
        <w:jc w:val="both"/>
        <w:rPr>
          <w:rFonts w:ascii="Arial" w:hAnsi="Arial" w:cs="Arial"/>
          <w:i/>
        </w:rPr>
      </w:pPr>
    </w:p>
    <w:p w14:paraId="1B2188AD" w14:textId="6304740C" w:rsidR="007E7B87" w:rsidRPr="00972B93" w:rsidRDefault="007E7B87" w:rsidP="007E7B87">
      <w:pPr>
        <w:jc w:val="both"/>
        <w:rPr>
          <w:rFonts w:ascii="Arial" w:hAnsi="Arial" w:cs="Arial"/>
          <w:i/>
        </w:rPr>
      </w:pPr>
      <w:r>
        <w:rPr>
          <w:rFonts w:ascii="Arial" w:hAnsi="Arial" w:cs="Arial"/>
          <w:b/>
          <w:bCs/>
        </w:rPr>
        <w:t>5.3</w:t>
      </w:r>
      <w:r w:rsidRPr="00972B93">
        <w:rPr>
          <w:rFonts w:ascii="Arial" w:hAnsi="Arial" w:cs="Arial"/>
          <w:b/>
          <w:bCs/>
        </w:rPr>
        <w:t xml:space="preserve">. </w:t>
      </w:r>
      <w:r w:rsidRPr="00972B93">
        <w:rPr>
          <w:rFonts w:ascii="Arial" w:hAnsi="Arial" w:cs="Arial"/>
        </w:rPr>
        <w:t xml:space="preserve">A proposta será considerada válida por </w:t>
      </w:r>
      <w:r w:rsidRPr="00972B93">
        <w:rPr>
          <w:rFonts w:ascii="Arial" w:hAnsi="Arial" w:cs="Arial"/>
          <w:b/>
          <w:bCs/>
        </w:rPr>
        <w:t>60 (sessenta) dias corridos</w:t>
      </w:r>
      <w:r w:rsidRPr="00972B93">
        <w:rPr>
          <w:rFonts w:ascii="Arial" w:hAnsi="Arial" w:cs="Arial"/>
        </w:rPr>
        <w:t>, contados a partir da data limite para apresentação do envelope contendo-a.</w:t>
      </w:r>
    </w:p>
    <w:p w14:paraId="70851A01" w14:textId="77777777" w:rsidR="007E7B87" w:rsidRPr="00972B93" w:rsidRDefault="007E7B87" w:rsidP="007E7B87">
      <w:pPr>
        <w:jc w:val="both"/>
        <w:rPr>
          <w:rFonts w:ascii="Arial" w:hAnsi="Arial" w:cs="Arial"/>
          <w:i/>
        </w:rPr>
      </w:pPr>
    </w:p>
    <w:p w14:paraId="3D438B4E" w14:textId="67A6D7A3" w:rsidR="007E7B87" w:rsidRPr="00972B93" w:rsidRDefault="007E7B87" w:rsidP="007E7B87">
      <w:pPr>
        <w:jc w:val="both"/>
        <w:rPr>
          <w:rFonts w:ascii="Arial" w:hAnsi="Arial" w:cs="Arial"/>
          <w:i/>
        </w:rPr>
      </w:pPr>
      <w:r>
        <w:rPr>
          <w:rFonts w:ascii="Arial" w:hAnsi="Arial" w:cs="Arial"/>
          <w:b/>
          <w:bCs/>
        </w:rPr>
        <w:t>5.4</w:t>
      </w:r>
      <w:r w:rsidRPr="00972B93">
        <w:rPr>
          <w:rFonts w:ascii="Arial" w:hAnsi="Arial" w:cs="Arial"/>
          <w:b/>
          <w:bCs/>
        </w:rPr>
        <w:t xml:space="preserve">. </w:t>
      </w:r>
      <w:r w:rsidRPr="00972B93">
        <w:rPr>
          <w:rFonts w:ascii="Arial" w:hAnsi="Arial" w:cs="Arial"/>
        </w:rPr>
        <w:t>As propostas assinadas por procuração deverão vir acompanhadas do respectivo instrumento.</w:t>
      </w:r>
    </w:p>
    <w:p w14:paraId="6343FB63" w14:textId="77777777" w:rsidR="007E7B87" w:rsidRPr="00972B93" w:rsidRDefault="007E7B87" w:rsidP="007E7B87">
      <w:pPr>
        <w:jc w:val="both"/>
        <w:rPr>
          <w:rFonts w:ascii="Arial" w:hAnsi="Arial" w:cs="Arial"/>
          <w:i/>
        </w:rPr>
      </w:pPr>
    </w:p>
    <w:p w14:paraId="420FECD1" w14:textId="38DF2B6D" w:rsidR="007E7B87" w:rsidRPr="00972B93" w:rsidRDefault="007E7B87" w:rsidP="007E7B87">
      <w:pPr>
        <w:jc w:val="both"/>
        <w:rPr>
          <w:rFonts w:ascii="Arial" w:hAnsi="Arial" w:cs="Arial"/>
          <w:i/>
        </w:rPr>
      </w:pPr>
      <w:r>
        <w:rPr>
          <w:rFonts w:ascii="Arial" w:hAnsi="Arial" w:cs="Arial"/>
          <w:b/>
          <w:bCs/>
        </w:rPr>
        <w:t>5.5</w:t>
      </w:r>
      <w:r w:rsidRPr="00972B93">
        <w:rPr>
          <w:rFonts w:ascii="Arial" w:hAnsi="Arial" w:cs="Arial"/>
          <w:b/>
          <w:bCs/>
        </w:rPr>
        <w:t xml:space="preserve">. </w:t>
      </w:r>
      <w:r w:rsidRPr="00972B93">
        <w:rPr>
          <w:rFonts w:ascii="Arial" w:hAnsi="Arial" w:cs="Arial"/>
          <w:bCs/>
        </w:rPr>
        <w:t>D</w:t>
      </w:r>
      <w:r w:rsidRPr="00972B93">
        <w:rPr>
          <w:rFonts w:ascii="Arial" w:hAnsi="Arial" w:cs="Arial"/>
        </w:rPr>
        <w:t xml:space="preserve">ados do proponente responsável em efetuar a assinatura do contrato: nome completo, CI RG n., CPF n., estado civil, nacionalidade, profissão, cargo que ocupa na empresa, endereço completo e dados da conta bancária. </w:t>
      </w:r>
    </w:p>
    <w:p w14:paraId="77FCDE52" w14:textId="77777777" w:rsidR="007E7B87" w:rsidRPr="00972B93" w:rsidRDefault="007E7B87" w:rsidP="007E7B87">
      <w:pPr>
        <w:jc w:val="both"/>
        <w:rPr>
          <w:rFonts w:ascii="Arial" w:hAnsi="Arial" w:cs="Arial"/>
          <w:i/>
        </w:rPr>
      </w:pPr>
    </w:p>
    <w:p w14:paraId="3AE9EC2C" w14:textId="1E096C45" w:rsidR="007E7B87" w:rsidRPr="00972B93" w:rsidRDefault="007E7B87" w:rsidP="007E7B87">
      <w:pPr>
        <w:jc w:val="both"/>
        <w:rPr>
          <w:rFonts w:ascii="Arial" w:hAnsi="Arial" w:cs="Arial"/>
          <w:i/>
        </w:rPr>
      </w:pPr>
      <w:r w:rsidRPr="007E7B87">
        <w:rPr>
          <w:rFonts w:ascii="Arial" w:hAnsi="Arial" w:cs="Arial"/>
          <w:b/>
        </w:rPr>
        <w:t>5.6.</w:t>
      </w:r>
      <w:r w:rsidRPr="00972B93">
        <w:rPr>
          <w:rFonts w:ascii="Arial" w:hAnsi="Arial" w:cs="Arial"/>
        </w:rPr>
        <w:t xml:space="preserve"> </w:t>
      </w:r>
      <w:r w:rsidRPr="00972B93">
        <w:rPr>
          <w:rFonts w:ascii="Arial" w:hAnsi="Arial" w:cs="Arial"/>
          <w:bCs/>
        </w:rPr>
        <w:t xml:space="preserve">A proposta ainda deverá estar acompanhada ainda da seguinte documentação, sob pena de </w:t>
      </w:r>
      <w:r w:rsidRPr="00972B93">
        <w:rPr>
          <w:rFonts w:ascii="Arial" w:hAnsi="Arial" w:cs="Arial"/>
          <w:b/>
          <w:bCs/>
        </w:rPr>
        <w:t>DESCLASSIFICAÇÃO</w:t>
      </w:r>
      <w:r w:rsidRPr="00972B93">
        <w:rPr>
          <w:rFonts w:ascii="Arial" w:hAnsi="Arial" w:cs="Arial"/>
        </w:rPr>
        <w:t>:</w:t>
      </w:r>
    </w:p>
    <w:p w14:paraId="3B161B8B" w14:textId="77777777" w:rsidR="007E7B87" w:rsidRPr="00972B93" w:rsidRDefault="007E7B87" w:rsidP="007E7B87">
      <w:pPr>
        <w:jc w:val="both"/>
        <w:rPr>
          <w:rFonts w:ascii="Arial" w:hAnsi="Arial" w:cs="Arial"/>
          <w:i/>
        </w:rPr>
      </w:pPr>
    </w:p>
    <w:p w14:paraId="5A2B68E1" w14:textId="65ED4256" w:rsidR="007E7B87" w:rsidRPr="00972B93" w:rsidRDefault="007E7B87" w:rsidP="007E7B87">
      <w:pPr>
        <w:ind w:left="567"/>
        <w:jc w:val="both"/>
        <w:rPr>
          <w:rFonts w:ascii="Arial" w:hAnsi="Arial" w:cs="Arial"/>
          <w:bCs/>
          <w:i/>
        </w:rPr>
      </w:pPr>
      <w:r w:rsidRPr="007E7B87">
        <w:rPr>
          <w:rFonts w:ascii="Arial" w:hAnsi="Arial" w:cs="Arial"/>
          <w:b/>
          <w:bCs/>
        </w:rPr>
        <w:t>5.6.1.</w:t>
      </w:r>
      <w:r w:rsidRPr="00972B93">
        <w:rPr>
          <w:rFonts w:ascii="Arial" w:hAnsi="Arial" w:cs="Arial"/>
          <w:bCs/>
        </w:rPr>
        <w:tab/>
        <w:t xml:space="preserve">Declaração ou Ficha Técnica dos itens ofertados, firmada pelo fabricante/montadora com reconhecimento de firma. Ficando ressalvado que a descrição a ser ofertada deverá ser o da realidade do objeto, </w:t>
      </w:r>
      <w:r w:rsidRPr="00972B93">
        <w:rPr>
          <w:rFonts w:ascii="Arial" w:hAnsi="Arial" w:cs="Arial"/>
          <w:b/>
          <w:bCs/>
          <w:u w:val="single"/>
        </w:rPr>
        <w:t>não podendo ser cópia fiel do contido no TERMO DE REFERÊNCIA</w:t>
      </w:r>
      <w:r w:rsidRPr="00972B93">
        <w:rPr>
          <w:rFonts w:ascii="Arial" w:hAnsi="Arial" w:cs="Arial"/>
          <w:bCs/>
        </w:rPr>
        <w:t>, salvo se este corresponder em sua integralidade às especificações exigidas. O descumprimento no atendimento da exigência técnica conduzirá a desclassificação preliminar da proposta de preço escrita;</w:t>
      </w:r>
    </w:p>
    <w:p w14:paraId="4E636138" w14:textId="77777777" w:rsidR="007E7B87" w:rsidRPr="00972B93" w:rsidRDefault="007E7B87" w:rsidP="007E7B87">
      <w:pPr>
        <w:ind w:left="567"/>
        <w:jc w:val="both"/>
        <w:rPr>
          <w:rFonts w:ascii="Arial" w:hAnsi="Arial" w:cs="Arial"/>
          <w:bCs/>
          <w:i/>
        </w:rPr>
      </w:pPr>
    </w:p>
    <w:p w14:paraId="5595873F" w14:textId="5A16D7F9" w:rsidR="007E7B87" w:rsidRPr="00972B93" w:rsidRDefault="007E7B87" w:rsidP="007E7B87">
      <w:pPr>
        <w:ind w:left="567"/>
        <w:jc w:val="both"/>
        <w:rPr>
          <w:rFonts w:ascii="Arial" w:hAnsi="Arial" w:cs="Arial"/>
          <w:b/>
          <w:bCs/>
          <w:i/>
        </w:rPr>
      </w:pPr>
      <w:r w:rsidRPr="00972B93">
        <w:rPr>
          <w:rFonts w:ascii="Arial" w:hAnsi="Arial" w:cs="Arial"/>
          <w:b/>
          <w:bCs/>
        </w:rPr>
        <w:t>5.</w:t>
      </w:r>
      <w:r>
        <w:rPr>
          <w:rFonts w:ascii="Arial" w:hAnsi="Arial" w:cs="Arial"/>
          <w:b/>
          <w:bCs/>
        </w:rPr>
        <w:t>6</w:t>
      </w:r>
      <w:r w:rsidRPr="00972B93">
        <w:rPr>
          <w:rFonts w:ascii="Arial" w:hAnsi="Arial" w:cs="Arial"/>
          <w:b/>
          <w:bCs/>
        </w:rPr>
        <w:t>.2</w:t>
      </w:r>
      <w:r>
        <w:rPr>
          <w:rFonts w:ascii="Arial" w:hAnsi="Arial" w:cs="Arial"/>
          <w:b/>
          <w:bCs/>
        </w:rPr>
        <w:t>.</w:t>
      </w:r>
      <w:r w:rsidRPr="00972B93">
        <w:rPr>
          <w:rFonts w:ascii="Arial" w:hAnsi="Arial" w:cs="Arial"/>
          <w:b/>
          <w:bCs/>
        </w:rPr>
        <w:tab/>
        <w:t>Na ausência da Declaração ou Ficha Técnica, poderá ser apresentado Catálogo disponível na Internet em site oficial da fabricante/montadora.</w:t>
      </w:r>
    </w:p>
    <w:p w14:paraId="647256EC" w14:textId="77777777" w:rsidR="007E7B87" w:rsidRPr="00972B93" w:rsidRDefault="007E7B87" w:rsidP="007E7B87">
      <w:pPr>
        <w:ind w:left="567"/>
        <w:jc w:val="both"/>
        <w:rPr>
          <w:rFonts w:ascii="Arial" w:hAnsi="Arial" w:cs="Arial"/>
          <w:bCs/>
          <w:i/>
        </w:rPr>
      </w:pPr>
    </w:p>
    <w:p w14:paraId="117D902D" w14:textId="61D3C006" w:rsidR="007E7B87" w:rsidRPr="00972B93" w:rsidRDefault="007E7B87" w:rsidP="007E7B87">
      <w:pPr>
        <w:ind w:left="567"/>
        <w:jc w:val="both"/>
        <w:rPr>
          <w:rFonts w:ascii="Arial" w:hAnsi="Arial" w:cs="Arial"/>
          <w:bCs/>
          <w:i/>
        </w:rPr>
      </w:pPr>
      <w:r w:rsidRPr="007E7B87">
        <w:rPr>
          <w:rFonts w:ascii="Arial" w:hAnsi="Arial" w:cs="Arial"/>
          <w:b/>
          <w:bCs/>
        </w:rPr>
        <w:t>5.6.3</w:t>
      </w:r>
      <w:r w:rsidRPr="00972B93">
        <w:rPr>
          <w:rFonts w:ascii="Arial" w:hAnsi="Arial" w:cs="Arial"/>
          <w:bCs/>
        </w:rPr>
        <w:tab/>
        <w:t xml:space="preserve">Somente serão considerados válidos catálogos impressos pela Internet, desde que este possibilite a averiguação completa da descrição do objeto e conste a </w:t>
      </w:r>
      <w:r w:rsidRPr="00972B93">
        <w:rPr>
          <w:rFonts w:ascii="Arial" w:hAnsi="Arial" w:cs="Arial"/>
          <w:bCs/>
        </w:rPr>
        <w:lastRenderedPageBreak/>
        <w:t>origem do site oficial do fabricante e que informe a “FONTE”, constando o endereço completo do respectivo documento, possibilitando a comprovação da autenticidade do documento proposto.</w:t>
      </w:r>
    </w:p>
    <w:p w14:paraId="1910CC2B" w14:textId="77777777" w:rsidR="007E7B87" w:rsidRPr="00972B93" w:rsidRDefault="007E7B87" w:rsidP="007E7B87">
      <w:pPr>
        <w:ind w:left="567"/>
        <w:jc w:val="both"/>
        <w:rPr>
          <w:rFonts w:ascii="Arial" w:hAnsi="Arial" w:cs="Arial"/>
          <w:bCs/>
          <w:i/>
        </w:rPr>
      </w:pPr>
    </w:p>
    <w:p w14:paraId="34753B7A" w14:textId="62FA8692" w:rsidR="007E7B87" w:rsidRPr="00972B93" w:rsidRDefault="007E7B87" w:rsidP="007E7B87">
      <w:pPr>
        <w:ind w:left="567"/>
        <w:jc w:val="both"/>
        <w:rPr>
          <w:rFonts w:ascii="Arial" w:hAnsi="Arial" w:cs="Arial"/>
          <w:bCs/>
          <w:i/>
        </w:rPr>
      </w:pPr>
      <w:r>
        <w:rPr>
          <w:rFonts w:ascii="Arial" w:hAnsi="Arial" w:cs="Arial"/>
          <w:b/>
          <w:bCs/>
        </w:rPr>
        <w:t>5.6</w:t>
      </w:r>
      <w:r w:rsidRPr="007E7B87">
        <w:rPr>
          <w:rFonts w:ascii="Arial" w:hAnsi="Arial" w:cs="Arial"/>
          <w:b/>
          <w:bCs/>
        </w:rPr>
        <w:t>.4</w:t>
      </w:r>
      <w:r>
        <w:rPr>
          <w:rFonts w:ascii="Arial" w:hAnsi="Arial" w:cs="Arial"/>
          <w:bCs/>
        </w:rPr>
        <w:t>.</w:t>
      </w:r>
      <w:r w:rsidRPr="00972B93">
        <w:rPr>
          <w:rFonts w:ascii="Arial" w:hAnsi="Arial" w:cs="Arial"/>
          <w:bCs/>
        </w:rPr>
        <w:tab/>
        <w:t>No caso de apresentação de catálogo impresso pela Internet ou Declaração/Ficha Técnica com diversas marcas/modelos, o proponente deverá identificar qual a marca/modelo em que estará concorrendo na licitação.</w:t>
      </w:r>
    </w:p>
    <w:p w14:paraId="10779775" w14:textId="77777777" w:rsidR="007E7B87" w:rsidRPr="00972B93" w:rsidRDefault="007E7B87" w:rsidP="007E7B87">
      <w:pPr>
        <w:ind w:left="567"/>
        <w:jc w:val="both"/>
        <w:rPr>
          <w:rFonts w:ascii="Arial" w:hAnsi="Arial" w:cs="Arial"/>
          <w:bCs/>
          <w:i/>
        </w:rPr>
      </w:pPr>
    </w:p>
    <w:p w14:paraId="56FA18B4" w14:textId="4B57B34D" w:rsidR="007E7B87" w:rsidRPr="00972B93" w:rsidRDefault="007E7B87" w:rsidP="007E7B87">
      <w:pPr>
        <w:ind w:left="567"/>
        <w:jc w:val="both"/>
        <w:rPr>
          <w:rFonts w:ascii="Arial" w:hAnsi="Arial" w:cs="Arial"/>
          <w:bCs/>
          <w:i/>
        </w:rPr>
      </w:pPr>
      <w:r w:rsidRPr="007E7B87">
        <w:rPr>
          <w:rFonts w:ascii="Arial" w:hAnsi="Arial" w:cs="Arial"/>
          <w:b/>
          <w:bCs/>
        </w:rPr>
        <w:t>5.6.5</w:t>
      </w:r>
      <w:r>
        <w:rPr>
          <w:rFonts w:ascii="Arial" w:hAnsi="Arial" w:cs="Arial"/>
          <w:bCs/>
        </w:rPr>
        <w:t>.</w:t>
      </w:r>
      <w:r w:rsidRPr="00972B93">
        <w:rPr>
          <w:rFonts w:ascii="Arial" w:hAnsi="Arial" w:cs="Arial"/>
          <w:bCs/>
        </w:rPr>
        <w:tab/>
        <w:t xml:space="preserve">A apresentação da Declaração/Ficha Técnica ou de catálogo impresso pela Internet será obrigatória para os componentes constantes no </w:t>
      </w:r>
      <w:r w:rsidRPr="00972B93">
        <w:rPr>
          <w:rFonts w:ascii="Arial" w:hAnsi="Arial" w:cs="Arial"/>
          <w:b/>
          <w:bCs/>
        </w:rPr>
        <w:t>ANEXO I e II</w:t>
      </w:r>
      <w:r w:rsidRPr="00972B93">
        <w:rPr>
          <w:rFonts w:ascii="Arial" w:hAnsi="Arial" w:cs="Arial"/>
          <w:bCs/>
        </w:rPr>
        <w:t>, sob pena de desclassificação preliminar da Proposta de Preços escrita.</w:t>
      </w:r>
    </w:p>
    <w:p w14:paraId="539289E1" w14:textId="77777777" w:rsidR="007E7B87" w:rsidRPr="00972B93" w:rsidRDefault="007E7B87" w:rsidP="007E7B87">
      <w:pPr>
        <w:ind w:left="567"/>
        <w:jc w:val="both"/>
        <w:rPr>
          <w:rFonts w:ascii="Arial" w:hAnsi="Arial" w:cs="Arial"/>
          <w:bCs/>
          <w:i/>
        </w:rPr>
      </w:pPr>
    </w:p>
    <w:p w14:paraId="37C06A6F" w14:textId="0DE138D1" w:rsidR="007E7B87" w:rsidRPr="00972B93" w:rsidRDefault="007E7B87" w:rsidP="007E7B87">
      <w:pPr>
        <w:ind w:left="567"/>
        <w:jc w:val="both"/>
        <w:rPr>
          <w:rFonts w:ascii="Arial" w:hAnsi="Arial" w:cs="Arial"/>
          <w:bCs/>
          <w:i/>
        </w:rPr>
      </w:pPr>
      <w:r w:rsidRPr="007E7B87">
        <w:rPr>
          <w:rFonts w:ascii="Arial" w:hAnsi="Arial" w:cs="Arial"/>
          <w:b/>
          <w:bCs/>
        </w:rPr>
        <w:t>5.6.6</w:t>
      </w:r>
      <w:r>
        <w:rPr>
          <w:rFonts w:ascii="Arial" w:hAnsi="Arial" w:cs="Arial"/>
          <w:bCs/>
        </w:rPr>
        <w:t>.</w:t>
      </w:r>
      <w:r w:rsidRPr="007E7B87">
        <w:rPr>
          <w:rFonts w:ascii="Arial" w:hAnsi="Arial" w:cs="Arial"/>
          <w:bCs/>
        </w:rPr>
        <w:tab/>
      </w:r>
      <w:r w:rsidRPr="00972B93">
        <w:rPr>
          <w:rFonts w:ascii="Arial" w:hAnsi="Arial" w:cs="Arial"/>
          <w:bCs/>
        </w:rPr>
        <w:t>Caso o catálogo ou Declaração/Ficha Técnica esteja em língua estrangeira deverá ser traduzido em língua portuguesa brasileira, por tradutor juramentado, com juntada do documento (cópia ou original), da língua originária.</w:t>
      </w:r>
    </w:p>
    <w:p w14:paraId="6BBFFB2A" w14:textId="77777777" w:rsidR="007E7B87" w:rsidRPr="00972B93" w:rsidRDefault="007E7B87" w:rsidP="007E7B87">
      <w:pPr>
        <w:ind w:left="567"/>
        <w:jc w:val="both"/>
        <w:rPr>
          <w:rFonts w:ascii="Arial" w:hAnsi="Arial" w:cs="Arial"/>
          <w:bCs/>
          <w:i/>
        </w:rPr>
      </w:pPr>
    </w:p>
    <w:p w14:paraId="3F13681A" w14:textId="7AB1CCE2" w:rsidR="007E7B87" w:rsidRPr="00972B93" w:rsidRDefault="007E7B87" w:rsidP="007E7B87">
      <w:pPr>
        <w:ind w:left="567"/>
        <w:jc w:val="both"/>
        <w:rPr>
          <w:rFonts w:ascii="Arial" w:hAnsi="Arial" w:cs="Arial"/>
          <w:bCs/>
          <w:i/>
        </w:rPr>
      </w:pPr>
      <w:r w:rsidRPr="007E7B87">
        <w:rPr>
          <w:rFonts w:ascii="Arial" w:hAnsi="Arial" w:cs="Arial"/>
          <w:b/>
          <w:bCs/>
        </w:rPr>
        <w:t>5.6.7</w:t>
      </w:r>
      <w:r>
        <w:rPr>
          <w:rFonts w:ascii="Arial" w:hAnsi="Arial" w:cs="Arial"/>
          <w:bCs/>
        </w:rPr>
        <w:t>.</w:t>
      </w:r>
      <w:r w:rsidRPr="00972B93">
        <w:rPr>
          <w:rFonts w:ascii="Arial" w:hAnsi="Arial" w:cs="Arial"/>
          <w:bCs/>
        </w:rPr>
        <w:tab/>
        <w:t>Ficam vedadas quaisquer transformações, montagens ou adaptações na especificação original do catálogo disponível na Internet.</w:t>
      </w:r>
    </w:p>
    <w:p w14:paraId="668D925F" w14:textId="77777777" w:rsidR="007E7B87" w:rsidRPr="00972B93" w:rsidRDefault="007E7B87" w:rsidP="007E7B87">
      <w:pPr>
        <w:ind w:left="567"/>
        <w:jc w:val="both"/>
        <w:rPr>
          <w:rFonts w:ascii="Arial" w:hAnsi="Arial" w:cs="Arial"/>
          <w:bCs/>
          <w:i/>
        </w:rPr>
      </w:pPr>
    </w:p>
    <w:p w14:paraId="60353A0D" w14:textId="120DEE9E" w:rsidR="007E7B87" w:rsidRPr="00972B93" w:rsidRDefault="007E7B87" w:rsidP="007E7B87">
      <w:pPr>
        <w:ind w:left="567"/>
        <w:jc w:val="both"/>
        <w:rPr>
          <w:rFonts w:ascii="Arial" w:hAnsi="Arial" w:cs="Arial"/>
          <w:bCs/>
          <w:i/>
        </w:rPr>
      </w:pPr>
      <w:r w:rsidRPr="007E7B87">
        <w:rPr>
          <w:rFonts w:ascii="Arial" w:hAnsi="Arial" w:cs="Arial"/>
          <w:b/>
          <w:bCs/>
        </w:rPr>
        <w:t>5.6.8.</w:t>
      </w:r>
      <w:r w:rsidRPr="00972B93">
        <w:rPr>
          <w:rFonts w:ascii="Arial" w:hAnsi="Arial" w:cs="Arial"/>
          <w:bCs/>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7500E201" w14:textId="77777777" w:rsidR="007E7B87" w:rsidRPr="00972B93" w:rsidRDefault="007E7B87" w:rsidP="007E7B87">
      <w:pPr>
        <w:ind w:left="567"/>
        <w:jc w:val="both"/>
        <w:rPr>
          <w:rFonts w:ascii="Arial" w:hAnsi="Arial" w:cs="Arial"/>
          <w:bCs/>
          <w:i/>
        </w:rPr>
      </w:pPr>
    </w:p>
    <w:p w14:paraId="3DEB4609" w14:textId="2F72092E" w:rsidR="007E7B87" w:rsidRDefault="007E7B87" w:rsidP="007E7B87">
      <w:pPr>
        <w:ind w:left="567"/>
        <w:jc w:val="both"/>
        <w:rPr>
          <w:rFonts w:ascii="Arial" w:hAnsi="Arial" w:cs="Arial"/>
          <w:bCs/>
        </w:rPr>
      </w:pPr>
      <w:r w:rsidRPr="007E7B87">
        <w:rPr>
          <w:rFonts w:ascii="Arial" w:hAnsi="Arial" w:cs="Arial"/>
          <w:b/>
          <w:bCs/>
        </w:rPr>
        <w:t>5.6.9</w:t>
      </w:r>
      <w:r>
        <w:rPr>
          <w:rFonts w:ascii="Arial" w:hAnsi="Arial" w:cs="Arial"/>
          <w:bCs/>
        </w:rPr>
        <w:t>.</w:t>
      </w:r>
      <w:r w:rsidRPr="00972B93">
        <w:rPr>
          <w:rFonts w:ascii="Arial" w:hAnsi="Arial" w:cs="Arial"/>
          <w:bCs/>
        </w:rPr>
        <w:tab/>
        <w:t>As Declarações ou Ficha Técnica, deverão, preferencialmente, destacar o título “</w:t>
      </w:r>
      <w:r w:rsidRPr="00972B93">
        <w:rPr>
          <w:rFonts w:ascii="Arial" w:hAnsi="Arial" w:cs="Arial"/>
          <w:b/>
          <w:bCs/>
        </w:rPr>
        <w:t>DECLARAÇÃO</w:t>
      </w:r>
      <w:r w:rsidRPr="00972B93">
        <w:rPr>
          <w:rFonts w:ascii="Arial" w:hAnsi="Arial" w:cs="Arial"/>
          <w:bCs/>
        </w:rPr>
        <w:t xml:space="preserve">” ou </w:t>
      </w:r>
      <w:r w:rsidRPr="00972B93">
        <w:rPr>
          <w:rFonts w:ascii="Arial" w:hAnsi="Arial" w:cs="Arial"/>
          <w:b/>
          <w:bCs/>
        </w:rPr>
        <w:t>“FICHA TÉCNICA”</w:t>
      </w:r>
      <w:r w:rsidRPr="00972B93">
        <w:rPr>
          <w:rFonts w:ascii="Arial" w:hAnsi="Arial" w:cs="Arial"/>
          <w:bCs/>
        </w:rPr>
        <w:t>, possibilitando a fácil visualização.</w:t>
      </w:r>
    </w:p>
    <w:p w14:paraId="44D704AD" w14:textId="77777777" w:rsidR="007E7B87" w:rsidRPr="00972B93" w:rsidRDefault="007E7B87" w:rsidP="007E7B87">
      <w:pPr>
        <w:ind w:left="567"/>
        <w:jc w:val="both"/>
        <w:rPr>
          <w:rFonts w:ascii="Arial" w:hAnsi="Arial" w:cs="Arial"/>
          <w:bCs/>
          <w:i/>
        </w:rPr>
      </w:pPr>
    </w:p>
    <w:p w14:paraId="05EAA2E9" w14:textId="63D62865" w:rsidR="007E7B87" w:rsidRPr="00972B93" w:rsidRDefault="007E7B87" w:rsidP="007E7B87">
      <w:pPr>
        <w:jc w:val="both"/>
        <w:rPr>
          <w:rFonts w:ascii="Arial" w:hAnsi="Arial" w:cs="Arial"/>
          <w:i/>
        </w:rPr>
      </w:pPr>
      <w:r>
        <w:rPr>
          <w:rFonts w:ascii="Arial" w:hAnsi="Arial" w:cs="Arial"/>
        </w:rPr>
        <w:t>5.7</w:t>
      </w:r>
      <w:r w:rsidRPr="00972B93">
        <w:rPr>
          <w:rFonts w:ascii="Arial" w:hAnsi="Arial" w:cs="Arial"/>
        </w:rPr>
        <w:t xml:space="preserve">. Juntamente com a proposta deverá constar as seguintes declarações, sob pena de </w:t>
      </w:r>
      <w:r w:rsidRPr="00972B93">
        <w:rPr>
          <w:rFonts w:ascii="Arial" w:hAnsi="Arial" w:cs="Arial"/>
          <w:b/>
        </w:rPr>
        <w:t>DESCLASSIFICAÇÃO</w:t>
      </w:r>
      <w:r w:rsidRPr="00972B93">
        <w:rPr>
          <w:rFonts w:ascii="Arial" w:hAnsi="Arial" w:cs="Arial"/>
        </w:rPr>
        <w:t>:</w:t>
      </w:r>
    </w:p>
    <w:p w14:paraId="15787DBE" w14:textId="77777777" w:rsidR="007E7B87" w:rsidRPr="00972B93" w:rsidRDefault="007E7B87" w:rsidP="007E7B87">
      <w:pPr>
        <w:jc w:val="both"/>
        <w:rPr>
          <w:rFonts w:ascii="Arial" w:hAnsi="Arial" w:cs="Arial"/>
          <w:i/>
        </w:rPr>
      </w:pPr>
    </w:p>
    <w:p w14:paraId="4A7CA53C" w14:textId="70739D38" w:rsidR="007E7B87" w:rsidRPr="00972B93" w:rsidRDefault="007E7B87" w:rsidP="007E7B87">
      <w:pPr>
        <w:pStyle w:val="Corpodetexto31"/>
        <w:ind w:left="567"/>
        <w:rPr>
          <w:rFonts w:ascii="Arial" w:hAnsi="Arial" w:cs="Arial"/>
          <w:b/>
          <w:sz w:val="24"/>
        </w:rPr>
      </w:pPr>
      <w:r>
        <w:rPr>
          <w:rFonts w:ascii="Arial" w:hAnsi="Arial" w:cs="Arial"/>
          <w:sz w:val="24"/>
        </w:rPr>
        <w:t>5.7</w:t>
      </w:r>
      <w:r w:rsidRPr="00972B93">
        <w:rPr>
          <w:rFonts w:ascii="Arial" w:hAnsi="Arial" w:cs="Arial"/>
          <w:sz w:val="24"/>
        </w:rPr>
        <w:t>.1 Declaração de que o veículo ofertado dispõe de assistência técnica no estado de Mato Grosso do Sul, o qual deverá comprovar através de DECLARAÇÃO, informando endereço, telefones, fax e e-mail para atendimento da assistência técnica.</w:t>
      </w:r>
    </w:p>
    <w:p w14:paraId="2ADBC604" w14:textId="7B965052" w:rsidR="007E7B87" w:rsidRPr="00972B93" w:rsidRDefault="007E7B87" w:rsidP="007E7B87">
      <w:pPr>
        <w:pStyle w:val="Corpodetexto31"/>
        <w:spacing w:before="240"/>
        <w:ind w:left="567"/>
        <w:rPr>
          <w:rFonts w:ascii="Arial" w:hAnsi="Arial" w:cs="Arial"/>
          <w:b/>
          <w:sz w:val="24"/>
        </w:rPr>
      </w:pPr>
      <w:r>
        <w:rPr>
          <w:rFonts w:ascii="Arial" w:hAnsi="Arial" w:cs="Arial"/>
          <w:sz w:val="24"/>
        </w:rPr>
        <w:t>5.7</w:t>
      </w:r>
      <w:r w:rsidRPr="00972B93">
        <w:rPr>
          <w:rFonts w:ascii="Arial" w:hAnsi="Arial" w:cs="Arial"/>
          <w:sz w:val="24"/>
        </w:rPr>
        <w:t xml:space="preserve">.2 Declaração que a empresa proponente disponibilizará </w:t>
      </w:r>
      <w:r w:rsidRPr="00972B93">
        <w:rPr>
          <w:rFonts w:ascii="Arial" w:eastAsia="Calibri" w:hAnsi="Arial" w:cs="Arial"/>
          <w:sz w:val="24"/>
          <w:lang w:eastAsia="en-US"/>
        </w:rPr>
        <w:t>Garantia mínima de 12 (doze) meses.</w:t>
      </w:r>
    </w:p>
    <w:p w14:paraId="4C484B6A" w14:textId="77777777" w:rsidR="007E7B87" w:rsidRPr="00972B93" w:rsidRDefault="007E7B87" w:rsidP="007E7B87">
      <w:pPr>
        <w:jc w:val="both"/>
        <w:rPr>
          <w:rFonts w:ascii="Arial" w:hAnsi="Arial" w:cs="Arial"/>
          <w:i/>
        </w:rPr>
      </w:pPr>
    </w:p>
    <w:p w14:paraId="0C81F1AF" w14:textId="21564FF7" w:rsidR="007E7B87" w:rsidRPr="00972B93" w:rsidRDefault="007E7B87" w:rsidP="007E7B87">
      <w:pPr>
        <w:jc w:val="both"/>
        <w:rPr>
          <w:rFonts w:ascii="Arial" w:hAnsi="Arial" w:cs="Arial"/>
          <w:i/>
        </w:rPr>
      </w:pPr>
      <w:r w:rsidRPr="00972B93">
        <w:rPr>
          <w:rFonts w:ascii="Arial" w:hAnsi="Arial" w:cs="Arial"/>
          <w:b/>
          <w:bCs/>
        </w:rPr>
        <w:t>5.</w:t>
      </w:r>
      <w:r>
        <w:rPr>
          <w:rFonts w:ascii="Arial" w:hAnsi="Arial" w:cs="Arial"/>
          <w:b/>
          <w:bCs/>
        </w:rPr>
        <w:t>8</w:t>
      </w:r>
      <w:r w:rsidRPr="00972B93">
        <w:rPr>
          <w:rFonts w:ascii="Arial" w:hAnsi="Arial" w:cs="Arial"/>
          <w:b/>
          <w:bCs/>
        </w:rPr>
        <w:t xml:space="preserve">. </w:t>
      </w:r>
      <w:r w:rsidRPr="00972B93">
        <w:rPr>
          <w:rFonts w:ascii="Arial" w:hAnsi="Arial" w:cs="Arial"/>
        </w:rPr>
        <w:t>Em caso de divergência entre os valores unitário e total, prevalecerão os primeiros; e, se houver divergência entre os valores por extenso e seus correspondentes em algarismos, prevalecerão os valores por extenso.</w:t>
      </w:r>
    </w:p>
    <w:p w14:paraId="702187AF" w14:textId="77777777" w:rsidR="007E7B87" w:rsidRPr="00972B93" w:rsidRDefault="007E7B87" w:rsidP="007E7B87">
      <w:pPr>
        <w:jc w:val="both"/>
        <w:rPr>
          <w:rFonts w:ascii="Arial" w:hAnsi="Arial" w:cs="Arial"/>
          <w:i/>
        </w:rPr>
      </w:pPr>
    </w:p>
    <w:p w14:paraId="515F3EDB" w14:textId="0400999B" w:rsidR="007E7B87" w:rsidRPr="00972B93" w:rsidRDefault="007E7B87" w:rsidP="007E7B87">
      <w:pPr>
        <w:jc w:val="both"/>
        <w:rPr>
          <w:rFonts w:ascii="Arial" w:hAnsi="Arial" w:cs="Arial"/>
          <w:i/>
        </w:rPr>
      </w:pPr>
      <w:r w:rsidRPr="00972B93">
        <w:rPr>
          <w:rFonts w:ascii="Arial" w:hAnsi="Arial" w:cs="Arial"/>
          <w:b/>
          <w:bCs/>
        </w:rPr>
        <w:t>5.</w:t>
      </w:r>
      <w:r>
        <w:rPr>
          <w:rFonts w:ascii="Arial" w:hAnsi="Arial" w:cs="Arial"/>
          <w:b/>
          <w:bCs/>
        </w:rPr>
        <w:t>8</w:t>
      </w:r>
      <w:r w:rsidRPr="00972B93">
        <w:rPr>
          <w:rFonts w:ascii="Arial" w:hAnsi="Arial" w:cs="Arial"/>
          <w:b/>
          <w:bCs/>
        </w:rPr>
        <w:t xml:space="preserve">. </w:t>
      </w:r>
      <w:r w:rsidRPr="00972B93">
        <w:rPr>
          <w:rFonts w:ascii="Arial" w:hAnsi="Arial" w:cs="Arial"/>
        </w:rPr>
        <w:t>A licitante somente poderá retirar sua proposta, mediante requerimento escrito aa Pregoeira, antes da abertura do respectivo envelope, desde que caracterizado motivo justo decorrente de fato superveniente e aceito pela Pregoeira.</w:t>
      </w:r>
    </w:p>
    <w:p w14:paraId="4DFB422E" w14:textId="77777777" w:rsidR="007E7B87" w:rsidRPr="00972B93" w:rsidRDefault="007E7B87" w:rsidP="007E7B87">
      <w:pPr>
        <w:jc w:val="both"/>
        <w:rPr>
          <w:rFonts w:ascii="Arial" w:hAnsi="Arial" w:cs="Arial"/>
          <w:i/>
        </w:rPr>
      </w:pPr>
    </w:p>
    <w:p w14:paraId="3B26CAC2" w14:textId="5F4C6530" w:rsidR="007E7B87" w:rsidRPr="00972B93" w:rsidRDefault="007E7B87" w:rsidP="007E7B87">
      <w:pPr>
        <w:jc w:val="both"/>
        <w:rPr>
          <w:rFonts w:ascii="Arial" w:hAnsi="Arial" w:cs="Arial"/>
          <w:i/>
        </w:rPr>
      </w:pPr>
      <w:r w:rsidRPr="00972B93">
        <w:rPr>
          <w:rFonts w:ascii="Arial" w:hAnsi="Arial" w:cs="Arial"/>
          <w:b/>
          <w:bCs/>
        </w:rPr>
        <w:t>5.</w:t>
      </w:r>
      <w:r>
        <w:rPr>
          <w:rFonts w:ascii="Arial" w:hAnsi="Arial" w:cs="Arial"/>
          <w:b/>
          <w:bCs/>
        </w:rPr>
        <w:t>9</w:t>
      </w:r>
      <w:r w:rsidRPr="00972B93">
        <w:rPr>
          <w:rFonts w:ascii="Arial" w:hAnsi="Arial" w:cs="Arial"/>
          <w:b/>
          <w:bCs/>
        </w:rPr>
        <w:t xml:space="preserve">. </w:t>
      </w:r>
      <w:r w:rsidRPr="00972B93">
        <w:rPr>
          <w:rFonts w:ascii="Arial" w:hAnsi="Arial" w:cs="Arial"/>
        </w:rPr>
        <w:t>A omissão de qualquer despesa necessária à perfeita realização da entrega do produto ora licitados será interpretada como não existente ou já incluída no preço, não podendo a licitante pleitear acréscimo após a entrega das propostas.</w:t>
      </w:r>
    </w:p>
    <w:p w14:paraId="5A3D4B78" w14:textId="77777777" w:rsidR="007E7B87" w:rsidRPr="00972B93" w:rsidRDefault="007E7B87" w:rsidP="007E7B87">
      <w:pPr>
        <w:jc w:val="both"/>
        <w:rPr>
          <w:rFonts w:ascii="Arial" w:hAnsi="Arial" w:cs="Arial"/>
          <w:i/>
        </w:rPr>
      </w:pPr>
    </w:p>
    <w:p w14:paraId="7C851002" w14:textId="1446685C" w:rsidR="007E7B87" w:rsidRPr="00972B93" w:rsidRDefault="007E7B87" w:rsidP="007E7B87">
      <w:pPr>
        <w:pStyle w:val="Textoembloco"/>
        <w:ind w:left="0" w:right="0" w:firstLine="0"/>
        <w:rPr>
          <w:sz w:val="24"/>
          <w:szCs w:val="24"/>
        </w:rPr>
      </w:pPr>
      <w:r w:rsidRPr="00972B93">
        <w:rPr>
          <w:b/>
          <w:sz w:val="24"/>
          <w:szCs w:val="24"/>
        </w:rPr>
        <w:lastRenderedPageBreak/>
        <w:t>5.</w:t>
      </w:r>
      <w:r>
        <w:rPr>
          <w:b/>
          <w:sz w:val="24"/>
          <w:szCs w:val="24"/>
        </w:rPr>
        <w:t>10</w:t>
      </w:r>
      <w:r w:rsidRPr="007E7B87">
        <w:rPr>
          <w:sz w:val="24"/>
          <w:szCs w:val="24"/>
        </w:rPr>
        <w:t>.</w:t>
      </w:r>
      <w:r w:rsidRPr="00972B93">
        <w:rPr>
          <w:sz w:val="24"/>
          <w:szCs w:val="24"/>
        </w:rPr>
        <w:t xml:space="preserve"> Para agilidade no procedimento licitatório, a proposta deverá ser apresentada também em arquivo digital denominado </w:t>
      </w:r>
      <w:r w:rsidRPr="00972B93">
        <w:rPr>
          <w:b/>
          <w:sz w:val="24"/>
          <w:szCs w:val="24"/>
        </w:rPr>
        <w:t>PROPOSTA DIGITAL</w:t>
      </w:r>
      <w:r w:rsidRPr="00972B93">
        <w:rPr>
          <w:sz w:val="24"/>
          <w:szCs w:val="24"/>
        </w:rPr>
        <w:t xml:space="preserve">, salva em </w:t>
      </w:r>
      <w:r w:rsidRPr="00972B93">
        <w:rPr>
          <w:rStyle w:val="st1"/>
          <w:sz w:val="24"/>
          <w:szCs w:val="24"/>
        </w:rPr>
        <w:t>uma unidade móvel e portátil de armazenamento de arquivos, que se conecta a um computador ou outro dispositivo via USB</w:t>
      </w:r>
      <w:r w:rsidRPr="00972B93">
        <w:rPr>
          <w:sz w:val="24"/>
          <w:szCs w:val="24"/>
        </w:rPr>
        <w:t xml:space="preserve"> </w:t>
      </w:r>
      <w:proofErr w:type="spellStart"/>
      <w:r w:rsidRPr="00972B93">
        <w:rPr>
          <w:sz w:val="24"/>
          <w:szCs w:val="24"/>
        </w:rPr>
        <w:t>ex</w:t>
      </w:r>
      <w:proofErr w:type="spellEnd"/>
      <w:r w:rsidRPr="00972B93">
        <w:rPr>
          <w:sz w:val="24"/>
          <w:szCs w:val="24"/>
        </w:rPr>
        <w:t>: (pen-drive, CD-ROM, DVD-ROM), a qual deverá ser apresentada na entrega dos envelopes de propostas, podendo ser apresentado dentro ou fora do envelope proposta. A não apresentação do arquivo digital</w:t>
      </w:r>
      <w:r w:rsidRPr="00972B9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lastRenderedPageBreak/>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1"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xml:space="preserve">, expedida pelo distribuidor ou distribuidores, se for o caso, da sede da pessoa jurídica, que esteja dentro do prazo de </w:t>
      </w:r>
      <w:r w:rsidRPr="002A15CC">
        <w:rPr>
          <w:rFonts w:ascii="Arial" w:hAnsi="Arial" w:cs="Arial"/>
          <w:sz w:val="24"/>
          <w:szCs w:val="24"/>
        </w:rPr>
        <w:lastRenderedPageBreak/>
        <w:t>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2"/>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1EA426CA" w14:textId="77777777" w:rsidR="007E7B87" w:rsidRPr="00972B93" w:rsidRDefault="007E7B87" w:rsidP="007E7B87">
      <w:pPr>
        <w:pStyle w:val="Corpodetexto"/>
        <w:tabs>
          <w:tab w:val="left" w:pos="709"/>
        </w:tabs>
        <w:suppressAutoHyphens/>
        <w:spacing w:after="0"/>
        <w:ind w:left="567"/>
        <w:jc w:val="both"/>
        <w:rPr>
          <w:rFonts w:cs="Arial"/>
          <w:i/>
          <w:szCs w:val="24"/>
        </w:rPr>
      </w:pPr>
      <w:r w:rsidRPr="00972B93">
        <w:rPr>
          <w:rFonts w:cs="Arial"/>
          <w:b/>
          <w:bCs/>
          <w:szCs w:val="24"/>
        </w:rPr>
        <w:t>a)</w:t>
      </w:r>
      <w:r w:rsidRPr="00972B93">
        <w:rPr>
          <w:rFonts w:cs="Arial"/>
          <w:szCs w:val="24"/>
        </w:rPr>
        <w:t xml:space="preserve"> Declaração da proponente de que disponibilizará à Prefeitura Municipal de Douradina o item licitado no prazo de até 30 (trinta) dias contados da ordem de fornecimento expedida pela Secretaria Solicitante, respeitadas às características, quantidades e demais garantias da legislação;</w:t>
      </w:r>
    </w:p>
    <w:p w14:paraId="1A70E907" w14:textId="77777777" w:rsidR="007E7B87" w:rsidRPr="00972B93" w:rsidRDefault="007E7B87" w:rsidP="007E7B87">
      <w:pPr>
        <w:pStyle w:val="Corpodetexto"/>
        <w:tabs>
          <w:tab w:val="left" w:pos="709"/>
        </w:tabs>
        <w:spacing w:after="0"/>
        <w:ind w:left="567"/>
        <w:jc w:val="both"/>
        <w:rPr>
          <w:rFonts w:cs="Arial"/>
          <w:b/>
          <w:i/>
          <w:szCs w:val="24"/>
        </w:rPr>
      </w:pPr>
    </w:p>
    <w:p w14:paraId="78A87C9E" w14:textId="77777777" w:rsidR="007E7B87" w:rsidRPr="00972B93" w:rsidRDefault="007E7B87" w:rsidP="007E7B87">
      <w:pPr>
        <w:pStyle w:val="Corpodetexto"/>
        <w:tabs>
          <w:tab w:val="left" w:pos="709"/>
        </w:tabs>
        <w:spacing w:after="0"/>
        <w:ind w:left="567"/>
        <w:jc w:val="both"/>
        <w:rPr>
          <w:rFonts w:cs="Arial"/>
          <w:i/>
          <w:szCs w:val="24"/>
        </w:rPr>
      </w:pPr>
      <w:r w:rsidRPr="00972B93">
        <w:rPr>
          <w:rFonts w:cs="Arial"/>
          <w:b/>
          <w:szCs w:val="24"/>
        </w:rPr>
        <w:t>b)</w:t>
      </w:r>
      <w:r w:rsidRPr="00972B93">
        <w:rPr>
          <w:rFonts w:cs="Arial"/>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72C1B9BF" w14:textId="77777777" w:rsidR="007E7B87" w:rsidRPr="00972B93" w:rsidRDefault="007E7B87" w:rsidP="007E7B87">
      <w:pPr>
        <w:pStyle w:val="Corpodetexto31"/>
        <w:ind w:left="567"/>
        <w:rPr>
          <w:rFonts w:ascii="Arial" w:hAnsi="Arial" w:cs="Arial"/>
          <w:b/>
          <w:sz w:val="24"/>
        </w:rPr>
      </w:pPr>
    </w:p>
    <w:p w14:paraId="0CFFDA70" w14:textId="31BDE2DF" w:rsidR="007E7B87" w:rsidRPr="00972B93" w:rsidRDefault="007E7B87" w:rsidP="007E7B87">
      <w:pPr>
        <w:pStyle w:val="Corpodetexto31"/>
        <w:ind w:left="567"/>
        <w:rPr>
          <w:rFonts w:ascii="Arial" w:hAnsi="Arial" w:cs="Arial"/>
          <w:b/>
          <w:sz w:val="24"/>
        </w:rPr>
      </w:pPr>
      <w:r w:rsidRPr="007E7B87">
        <w:rPr>
          <w:rFonts w:ascii="Arial" w:hAnsi="Arial" w:cs="Arial"/>
          <w:b/>
          <w:bCs/>
          <w:sz w:val="24"/>
        </w:rPr>
        <w:t>c)</w:t>
      </w:r>
      <w:r w:rsidRPr="00972B93">
        <w:rPr>
          <w:rFonts w:ascii="Arial" w:hAnsi="Arial" w:cs="Arial"/>
          <w:sz w:val="24"/>
        </w:rPr>
        <w:t xml:space="preserve"> Declaração de que a empresa proponente, sob as penas da lei, não foi declarada inidônea, para licitar e contratar por outra qualquer pessoa jurídica de Direito Público, conforme modelo em anexo.</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490654">
        <w:rPr>
          <w:rFonts w:cs="Arial"/>
          <w:szCs w:val="24"/>
        </w:rPr>
        <w:t>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proofErr w:type="gramStart"/>
      <w:r>
        <w:rPr>
          <w:rFonts w:cs="Arial"/>
          <w:szCs w:val="24"/>
        </w:rPr>
        <w:lastRenderedPageBreak/>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lastRenderedPageBreak/>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lastRenderedPageBreak/>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r w:rsidRPr="002A15CC">
        <w:rPr>
          <w:rFonts w:cs="Arial"/>
          <w:szCs w:val="24"/>
        </w:rPr>
        <w:t>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lastRenderedPageBreak/>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657AEB4D"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EA4718">
        <w:rPr>
          <w:rFonts w:cs="Arial"/>
          <w:szCs w:val="24"/>
        </w:rPr>
        <w:t>24</w:t>
      </w:r>
      <w:r w:rsidRPr="002A15CC">
        <w:rPr>
          <w:rFonts w:cs="Arial"/>
          <w:szCs w:val="24"/>
        </w:rPr>
        <w:t xml:space="preserve"> de </w:t>
      </w:r>
      <w:r w:rsidR="00EA4718">
        <w:rPr>
          <w:rFonts w:cs="Arial"/>
          <w:szCs w:val="24"/>
        </w:rPr>
        <w:t>março</w:t>
      </w:r>
      <w:r w:rsidR="007420CA">
        <w:rPr>
          <w:rFonts w:cs="Arial"/>
          <w:szCs w:val="24"/>
        </w:rPr>
        <w:t xml:space="preserve"> </w:t>
      </w:r>
      <w:r w:rsidRPr="002A15CC">
        <w:rPr>
          <w:rFonts w:cs="Arial"/>
          <w:szCs w:val="24"/>
        </w:rPr>
        <w:t xml:space="preserve">de </w:t>
      </w:r>
      <w:r w:rsidR="000B2DA0">
        <w:rPr>
          <w:rFonts w:cs="Arial"/>
          <w:szCs w:val="24"/>
        </w:rPr>
        <w:t>2021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1F183B19" w:rsidR="00062850" w:rsidRPr="002A15CC" w:rsidRDefault="00062850" w:rsidP="007E7B87">
      <w:pPr>
        <w:tabs>
          <w:tab w:val="left" w:pos="9360"/>
        </w:tabs>
        <w:autoSpaceDE w:val="0"/>
        <w:spacing w:line="300" w:lineRule="exact"/>
        <w:ind w:right="52"/>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749B7884"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EA4718">
        <w:rPr>
          <w:rFonts w:ascii="Arial" w:hAnsi="Arial" w:cs="Arial"/>
          <w:b/>
        </w:rPr>
        <w:t>15/2021</w:t>
      </w:r>
    </w:p>
    <w:p w14:paraId="4D65DF09" w14:textId="1375FC0F"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EA4718">
        <w:rPr>
          <w:rFonts w:ascii="Arial" w:hAnsi="Arial" w:cs="Arial"/>
          <w:b/>
        </w:rPr>
        <w:t>08/04/2021</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EA4718">
        <w:rPr>
          <w:rFonts w:ascii="Arial" w:hAnsi="Arial" w:cs="Arial"/>
          <w:b/>
        </w:rPr>
        <w:t>10h00min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3991E316" w14:textId="60A34077" w:rsidR="00DF3CE8" w:rsidRPr="00DF3CE8" w:rsidRDefault="00490654" w:rsidP="00DF3CE8">
      <w:pPr>
        <w:jc w:val="both"/>
        <w:rPr>
          <w:rFonts w:ascii="Arial" w:hAnsi="Arial" w:cs="Arial"/>
          <w:b/>
        </w:rPr>
      </w:pPr>
      <w:r w:rsidRPr="00DA15CB">
        <w:rPr>
          <w:rFonts w:ascii="Arial" w:hAnsi="Arial" w:cs="Arial"/>
        </w:rPr>
        <w:t xml:space="preserve">OBJETO: </w:t>
      </w:r>
      <w:r w:rsidR="00DF3CE8" w:rsidRPr="00DF3CE8">
        <w:rPr>
          <w:rFonts w:ascii="Arial" w:hAnsi="Arial" w:cs="Arial"/>
          <w:b/>
        </w:rPr>
        <w:t xml:space="preserve">REGISTRO DE PREÇOS OBJETIVANDO FUTURA E EVENTUAL AQUISIÇÃO DE </w:t>
      </w:r>
      <w:r w:rsidR="00DF3CE8" w:rsidRPr="00DF3CE8">
        <w:rPr>
          <w:rFonts w:ascii="Arial" w:hAnsi="Arial" w:cs="Arial"/>
          <w:b/>
          <w:u w:val="single"/>
        </w:rPr>
        <w:t>VASSOURA MECÂNICA REBOCÁVEL,</w:t>
      </w:r>
      <w:r w:rsidR="00DF3CE8" w:rsidRPr="00DF3CE8">
        <w:rPr>
          <w:rFonts w:ascii="Arial" w:hAnsi="Arial" w:cs="Arial"/>
          <w:b/>
        </w:rPr>
        <w:t xml:space="preserve"> EM A</w:t>
      </w:r>
      <w:r w:rsidR="00DD5662">
        <w:rPr>
          <w:rFonts w:ascii="Arial" w:hAnsi="Arial" w:cs="Arial"/>
          <w:b/>
        </w:rPr>
        <w:t>TENDIMEN</w:t>
      </w:r>
      <w:r w:rsidR="00DF3CE8" w:rsidRPr="00DF3CE8">
        <w:rPr>
          <w:rFonts w:ascii="Arial" w:hAnsi="Arial" w:cs="Arial"/>
          <w:b/>
        </w:rPr>
        <w:t>TO À NECESSIDADE DA SECRETARIA MUNICIPAL DE VIA. E OBRAS PÚBLICA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E25471" w:rsidRPr="00E25471" w14:paraId="18657175" w14:textId="77777777" w:rsidTr="00106AAA">
        <w:trPr>
          <w:trHeight w:val="241"/>
        </w:trPr>
        <w:tc>
          <w:tcPr>
            <w:tcW w:w="1129" w:type="dxa"/>
            <w:vMerge w:val="restart"/>
            <w:shd w:val="clear" w:color="auto" w:fill="CCCCCC"/>
            <w:vAlign w:val="center"/>
          </w:tcPr>
          <w:p w14:paraId="74DB0E80" w14:textId="77777777" w:rsidR="00D032DD" w:rsidRPr="009F12A9" w:rsidRDefault="00D032DD" w:rsidP="00C656CD">
            <w:pPr>
              <w:pStyle w:val="Ttulo5"/>
              <w:spacing w:before="0" w:after="0"/>
              <w:ind w:left="170" w:hanging="1"/>
              <w:jc w:val="center"/>
              <w:rPr>
                <w:rFonts w:ascii="Arial" w:hAnsi="Arial" w:cs="Arial"/>
                <w:i w:val="0"/>
                <w:sz w:val="22"/>
                <w:szCs w:val="22"/>
              </w:rPr>
            </w:pPr>
            <w:bookmarkStart w:id="6" w:name="_Hlk3272459"/>
            <w:r w:rsidRPr="009F12A9">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E25471" w:rsidRDefault="00D032DD" w:rsidP="007957C8">
            <w:pPr>
              <w:pStyle w:val="Ttulo5"/>
              <w:spacing w:before="0" w:after="0"/>
              <w:jc w:val="center"/>
              <w:rPr>
                <w:rFonts w:ascii="Arial" w:hAnsi="Arial" w:cs="Arial"/>
                <w:i w:val="0"/>
                <w:sz w:val="22"/>
                <w:szCs w:val="22"/>
              </w:rPr>
            </w:pPr>
            <w:r w:rsidRPr="00E25471">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E25471" w:rsidRDefault="00D032DD" w:rsidP="007957C8">
            <w:pPr>
              <w:pStyle w:val="Ttulo5"/>
              <w:spacing w:before="0" w:after="0"/>
              <w:jc w:val="center"/>
              <w:rPr>
                <w:rFonts w:ascii="Arial" w:hAnsi="Arial" w:cs="Arial"/>
                <w:bCs w:val="0"/>
                <w:i w:val="0"/>
                <w:iCs w:val="0"/>
                <w:sz w:val="22"/>
                <w:szCs w:val="22"/>
              </w:rPr>
            </w:pPr>
            <w:r w:rsidRPr="00E25471">
              <w:rPr>
                <w:rFonts w:ascii="Arial" w:hAnsi="Arial" w:cs="Arial"/>
                <w:bCs w:val="0"/>
                <w:i w:val="0"/>
                <w:iCs w:val="0"/>
                <w:sz w:val="22"/>
                <w:szCs w:val="22"/>
              </w:rPr>
              <w:t>ESPECIFICAÇÃO</w:t>
            </w:r>
          </w:p>
          <w:p w14:paraId="711ACDB2" w14:textId="77777777" w:rsidR="00D032DD" w:rsidRPr="00E25471" w:rsidRDefault="00D032DD" w:rsidP="007957C8">
            <w:pPr>
              <w:jc w:val="center"/>
              <w:rPr>
                <w:rFonts w:ascii="Arial" w:hAnsi="Arial" w:cs="Arial"/>
                <w:b/>
                <w:sz w:val="22"/>
                <w:szCs w:val="22"/>
              </w:rPr>
            </w:pPr>
            <w:r w:rsidRPr="00E25471">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QUANT</w:t>
            </w:r>
          </w:p>
        </w:tc>
        <w:tc>
          <w:tcPr>
            <w:tcW w:w="1422" w:type="dxa"/>
            <w:vMerge w:val="restart"/>
            <w:shd w:val="clear" w:color="auto" w:fill="CCCCCC"/>
            <w:vAlign w:val="center"/>
          </w:tcPr>
          <w:p w14:paraId="102DEB25"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E25471" w:rsidRDefault="00D032DD" w:rsidP="007957C8">
            <w:pPr>
              <w:pStyle w:val="Ttulo5"/>
              <w:spacing w:before="0" w:after="0"/>
              <w:jc w:val="center"/>
              <w:rPr>
                <w:rFonts w:ascii="Arial" w:hAnsi="Arial" w:cs="Arial"/>
                <w:bCs w:val="0"/>
                <w:i w:val="0"/>
                <w:iCs w:val="0"/>
                <w:sz w:val="22"/>
                <w:szCs w:val="22"/>
                <w:lang w:val="pt-PT"/>
              </w:rPr>
            </w:pPr>
            <w:r w:rsidRPr="00E25471">
              <w:rPr>
                <w:rFonts w:ascii="Arial" w:hAnsi="Arial" w:cs="Arial"/>
                <w:bCs w:val="0"/>
                <w:i w:val="0"/>
                <w:iCs w:val="0"/>
                <w:sz w:val="22"/>
                <w:szCs w:val="22"/>
                <w:lang w:val="pt-PT"/>
              </w:rPr>
              <w:t>VALORES</w:t>
            </w:r>
          </w:p>
        </w:tc>
      </w:tr>
      <w:tr w:rsidR="00E25471" w:rsidRPr="00E25471" w14:paraId="6665080A" w14:textId="77777777" w:rsidTr="00106AAA">
        <w:trPr>
          <w:trHeight w:val="436"/>
        </w:trPr>
        <w:tc>
          <w:tcPr>
            <w:tcW w:w="1129" w:type="dxa"/>
            <w:vMerge/>
            <w:vAlign w:val="center"/>
          </w:tcPr>
          <w:p w14:paraId="06BE45D6" w14:textId="77777777" w:rsidR="00D032DD" w:rsidRPr="009F12A9" w:rsidRDefault="00D032DD" w:rsidP="00C656CD">
            <w:pPr>
              <w:pStyle w:val="PargrafodaLista"/>
              <w:numPr>
                <w:ilvl w:val="0"/>
                <w:numId w:val="6"/>
              </w:numPr>
              <w:autoSpaceDE w:val="0"/>
              <w:autoSpaceDN w:val="0"/>
              <w:adjustRightInd w:val="0"/>
              <w:ind w:left="0"/>
              <w:jc w:val="center"/>
              <w:rPr>
                <w:rFonts w:ascii="Arial" w:hAnsi="Arial" w:cs="Arial"/>
                <w:sz w:val="16"/>
                <w:szCs w:val="16"/>
              </w:rPr>
            </w:pPr>
          </w:p>
        </w:tc>
        <w:tc>
          <w:tcPr>
            <w:tcW w:w="1134" w:type="dxa"/>
            <w:vMerge/>
            <w:vAlign w:val="center"/>
          </w:tcPr>
          <w:p w14:paraId="4C89DC49" w14:textId="77777777" w:rsidR="00D032DD" w:rsidRPr="00E25471"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E25471"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E25471"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E25471" w:rsidRDefault="00D032DD" w:rsidP="007957C8">
            <w:pPr>
              <w:jc w:val="both"/>
              <w:rPr>
                <w:rFonts w:ascii="Arial" w:hAnsi="Arial" w:cs="Arial"/>
                <w:sz w:val="22"/>
                <w:szCs w:val="22"/>
                <w:lang w:val="pt-PT"/>
              </w:rPr>
            </w:pPr>
          </w:p>
        </w:tc>
        <w:tc>
          <w:tcPr>
            <w:tcW w:w="1422" w:type="dxa"/>
            <w:vMerge/>
            <w:vAlign w:val="center"/>
          </w:tcPr>
          <w:p w14:paraId="4DF0DF4E" w14:textId="77777777" w:rsidR="00D032DD" w:rsidRPr="00E25471"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E25471" w:rsidRDefault="00D032DD" w:rsidP="007957C8">
            <w:pPr>
              <w:autoSpaceDE w:val="0"/>
              <w:autoSpaceDN w:val="0"/>
              <w:adjustRightInd w:val="0"/>
              <w:jc w:val="center"/>
              <w:rPr>
                <w:rFonts w:ascii="Arial" w:hAnsi="Arial" w:cs="Arial"/>
                <w:b/>
                <w:iCs/>
                <w:sz w:val="22"/>
                <w:szCs w:val="22"/>
                <w:lang w:val="pt-PT"/>
              </w:rPr>
            </w:pPr>
            <w:r w:rsidRPr="00E25471">
              <w:rPr>
                <w:rFonts w:ascii="Arial" w:hAnsi="Arial" w:cs="Arial"/>
                <w:b/>
                <w:iCs/>
                <w:sz w:val="22"/>
                <w:szCs w:val="22"/>
                <w:lang w:val="pt-PT"/>
              </w:rPr>
              <w:t>UNIT</w:t>
            </w:r>
          </w:p>
        </w:tc>
        <w:tc>
          <w:tcPr>
            <w:tcW w:w="1559" w:type="dxa"/>
            <w:shd w:val="clear" w:color="auto" w:fill="CCCCCC"/>
            <w:vAlign w:val="center"/>
          </w:tcPr>
          <w:p w14:paraId="01B70C71" w14:textId="77777777" w:rsidR="00D032DD" w:rsidRPr="00E25471" w:rsidRDefault="00D032DD" w:rsidP="007957C8">
            <w:pPr>
              <w:jc w:val="center"/>
              <w:rPr>
                <w:rFonts w:ascii="Arial" w:hAnsi="Arial" w:cs="Arial"/>
                <w:b/>
                <w:iCs/>
                <w:sz w:val="22"/>
                <w:szCs w:val="22"/>
                <w:lang w:val="pt-PT"/>
              </w:rPr>
            </w:pPr>
            <w:r w:rsidRPr="00E25471">
              <w:rPr>
                <w:rFonts w:ascii="Arial" w:hAnsi="Arial" w:cs="Arial"/>
                <w:b/>
                <w:iCs/>
                <w:sz w:val="22"/>
                <w:szCs w:val="22"/>
                <w:lang w:val="pt-PT"/>
              </w:rPr>
              <w:t>TOTAL</w:t>
            </w:r>
          </w:p>
        </w:tc>
      </w:tr>
      <w:tr w:rsidR="00DF3CE8" w:rsidRPr="00E25471" w14:paraId="361E4A53" w14:textId="77777777" w:rsidTr="00EA4718">
        <w:tblPrEx>
          <w:tblCellMar>
            <w:left w:w="108" w:type="dxa"/>
            <w:right w:w="108" w:type="dxa"/>
          </w:tblCellMar>
        </w:tblPrEx>
        <w:trPr>
          <w:trHeight w:val="412"/>
        </w:trPr>
        <w:tc>
          <w:tcPr>
            <w:tcW w:w="1129" w:type="dxa"/>
            <w:vAlign w:val="center"/>
          </w:tcPr>
          <w:p w14:paraId="4CF2624B" w14:textId="43A51024" w:rsidR="00DF3CE8" w:rsidRPr="009F12A9" w:rsidRDefault="00DF3CE8" w:rsidP="00DF3CE8">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9B1AEFE" w14:textId="7BE53CA6" w:rsidR="00DF3CE8" w:rsidRPr="00DF3CE8" w:rsidRDefault="00DF3CE8" w:rsidP="00DF3CE8">
            <w:pPr>
              <w:autoSpaceDE w:val="0"/>
              <w:autoSpaceDN w:val="0"/>
              <w:adjustRightInd w:val="0"/>
              <w:jc w:val="center"/>
              <w:rPr>
                <w:rFonts w:ascii="Arial" w:hAnsi="Arial" w:cs="Arial"/>
                <w:bCs/>
                <w:iCs/>
                <w:sz w:val="16"/>
                <w:szCs w:val="16"/>
              </w:rPr>
            </w:pPr>
            <w:r w:rsidRPr="00DF3CE8">
              <w:rPr>
                <w:rFonts w:ascii="Arial" w:hAnsi="Arial" w:cs="Arial"/>
                <w:sz w:val="16"/>
                <w:szCs w:val="16"/>
              </w:rPr>
              <w:t>17573</w:t>
            </w:r>
          </w:p>
        </w:tc>
        <w:tc>
          <w:tcPr>
            <w:tcW w:w="5103" w:type="dxa"/>
            <w:shd w:val="clear" w:color="auto" w:fill="auto"/>
          </w:tcPr>
          <w:p w14:paraId="0092EE4A" w14:textId="5DC9FBCD" w:rsidR="00DF3CE8" w:rsidRPr="00DF3CE8" w:rsidRDefault="00DF3CE8" w:rsidP="00DF3CE8">
            <w:pPr>
              <w:jc w:val="both"/>
              <w:rPr>
                <w:rFonts w:ascii="Arial" w:hAnsi="Arial" w:cs="Arial"/>
                <w:sz w:val="16"/>
                <w:szCs w:val="16"/>
              </w:rPr>
            </w:pPr>
            <w:r w:rsidRPr="00DF3CE8">
              <w:rPr>
                <w:rFonts w:ascii="Arial" w:hAnsi="Arial" w:cs="Arial"/>
                <w:sz w:val="16"/>
                <w:szCs w:val="16"/>
              </w:rPr>
              <w:t>VASSOURA MECANICA REBOCAVEL COMPOSTA POR: 08 VASSOURAS COM DIAMETRO DE 750MM X 2.450MM DE LARGURA; REGULAGEM MECANICA DE ALTURA DAS VARROURAS, ENCAIXADAS ATRAVES DE PARAFUSOS 3/8" COM PORCAS DE PRESSAO QUE PERMITA A TROCA DAS VASSOURAS COM FACILIDADE - ESTRUTURA CONSTRUIDA EM CHAPA 3/16" E AÇO 1045 REDONDO DE 2". ACIONAMENTO POR TRACAO. DIMENSOES: PESO APROXIMADO DE 610KG; ALTURA: 1MT; LARGURA DE VARRICAO: 2,45MM; LARGURA TOTAL: 2,70MT. COMPRIMENTO TOTAL: 4,60MT COM ENGATE.</w:t>
            </w:r>
          </w:p>
        </w:tc>
        <w:tc>
          <w:tcPr>
            <w:tcW w:w="1134" w:type="dxa"/>
            <w:shd w:val="clear" w:color="auto" w:fill="auto"/>
            <w:vAlign w:val="center"/>
          </w:tcPr>
          <w:p w14:paraId="1FCC4036" w14:textId="78139084" w:rsidR="00DF3CE8" w:rsidRPr="00DF3CE8" w:rsidRDefault="00DF3CE8" w:rsidP="00DF3CE8">
            <w:pPr>
              <w:autoSpaceDE w:val="0"/>
              <w:autoSpaceDN w:val="0"/>
              <w:adjustRightInd w:val="0"/>
              <w:jc w:val="center"/>
              <w:rPr>
                <w:rFonts w:ascii="Arial" w:hAnsi="Arial" w:cs="Arial"/>
                <w:sz w:val="16"/>
                <w:szCs w:val="16"/>
              </w:rPr>
            </w:pPr>
            <w:r w:rsidRPr="00DF3CE8">
              <w:rPr>
                <w:rFonts w:ascii="Arial" w:hAnsi="Arial" w:cs="Arial"/>
                <w:sz w:val="16"/>
                <w:szCs w:val="16"/>
              </w:rPr>
              <w:t>UN</w:t>
            </w:r>
          </w:p>
        </w:tc>
        <w:tc>
          <w:tcPr>
            <w:tcW w:w="992" w:type="dxa"/>
            <w:shd w:val="clear" w:color="auto" w:fill="auto"/>
            <w:noWrap/>
            <w:vAlign w:val="center"/>
          </w:tcPr>
          <w:p w14:paraId="79C81B5A" w14:textId="7C20EAA8" w:rsidR="00DF3CE8" w:rsidRPr="00DF3CE8" w:rsidRDefault="00DF3CE8" w:rsidP="00DF3CE8">
            <w:pPr>
              <w:jc w:val="center"/>
              <w:rPr>
                <w:rFonts w:ascii="Arial" w:hAnsi="Arial" w:cs="Arial"/>
                <w:sz w:val="16"/>
                <w:szCs w:val="16"/>
                <w:lang w:eastAsia="en-US"/>
              </w:rPr>
            </w:pPr>
            <w:r w:rsidRPr="00DF3CE8">
              <w:rPr>
                <w:rFonts w:ascii="Arial" w:hAnsi="Arial" w:cs="Arial"/>
                <w:bCs/>
                <w:sz w:val="16"/>
                <w:szCs w:val="16"/>
              </w:rPr>
              <w:t>1</w:t>
            </w:r>
          </w:p>
        </w:tc>
        <w:tc>
          <w:tcPr>
            <w:tcW w:w="1422" w:type="dxa"/>
            <w:shd w:val="clear" w:color="auto" w:fill="auto"/>
            <w:vAlign w:val="center"/>
          </w:tcPr>
          <w:p w14:paraId="0CCE38D5" w14:textId="77777777" w:rsidR="00DF3CE8" w:rsidRPr="00E25471" w:rsidRDefault="00DF3CE8" w:rsidP="00DF3CE8">
            <w:pPr>
              <w:jc w:val="both"/>
              <w:rPr>
                <w:rFonts w:ascii="Arial" w:hAnsi="Arial" w:cs="Arial"/>
                <w:sz w:val="22"/>
                <w:szCs w:val="22"/>
                <w:lang w:eastAsia="en-US"/>
              </w:rPr>
            </w:pPr>
          </w:p>
        </w:tc>
        <w:tc>
          <w:tcPr>
            <w:tcW w:w="1701" w:type="dxa"/>
            <w:shd w:val="clear" w:color="auto" w:fill="auto"/>
            <w:vAlign w:val="center"/>
          </w:tcPr>
          <w:p w14:paraId="5E66F940" w14:textId="5926D094" w:rsidR="00DF3CE8" w:rsidRPr="00E25471" w:rsidRDefault="00DF3CE8" w:rsidP="00DF3CE8">
            <w:pPr>
              <w:jc w:val="both"/>
              <w:rPr>
                <w:rFonts w:ascii="Arial" w:hAnsi="Arial" w:cs="Arial"/>
                <w:sz w:val="22"/>
                <w:szCs w:val="22"/>
                <w:lang w:eastAsia="en-US"/>
              </w:rPr>
            </w:pPr>
          </w:p>
        </w:tc>
        <w:tc>
          <w:tcPr>
            <w:tcW w:w="1559" w:type="dxa"/>
            <w:shd w:val="clear" w:color="auto" w:fill="auto"/>
            <w:vAlign w:val="center"/>
          </w:tcPr>
          <w:p w14:paraId="2F74FD18" w14:textId="77777777" w:rsidR="00DF3CE8" w:rsidRPr="00E25471" w:rsidRDefault="00DF3CE8" w:rsidP="00DF3CE8">
            <w:pPr>
              <w:jc w:val="both"/>
              <w:rPr>
                <w:rFonts w:ascii="Arial" w:hAnsi="Arial" w:cs="Arial"/>
                <w:sz w:val="22"/>
                <w:szCs w:val="22"/>
                <w:lang w:eastAsia="en-US"/>
              </w:rPr>
            </w:pPr>
          </w:p>
        </w:tc>
      </w:tr>
      <w:tr w:rsidR="002A15CC" w:rsidRPr="00E25471" w14:paraId="6941A8C1" w14:textId="77777777" w:rsidTr="00C656CD">
        <w:tblPrEx>
          <w:tblCellMar>
            <w:left w:w="108" w:type="dxa"/>
            <w:right w:w="108" w:type="dxa"/>
          </w:tblCellMar>
        </w:tblPrEx>
        <w:trPr>
          <w:trHeight w:val="412"/>
        </w:trPr>
        <w:tc>
          <w:tcPr>
            <w:tcW w:w="10914" w:type="dxa"/>
            <w:gridSpan w:val="6"/>
            <w:vAlign w:val="center"/>
          </w:tcPr>
          <w:p w14:paraId="6261E3F5" w14:textId="327CC309" w:rsidR="00D032DD" w:rsidRPr="009F12A9" w:rsidRDefault="00D032DD" w:rsidP="00EA4718">
            <w:pPr>
              <w:autoSpaceDE w:val="0"/>
              <w:autoSpaceDN w:val="0"/>
              <w:adjustRightInd w:val="0"/>
              <w:jc w:val="both"/>
              <w:rPr>
                <w:rFonts w:ascii="Arial" w:hAnsi="Arial" w:cs="Arial"/>
                <w:sz w:val="16"/>
                <w:szCs w:val="16"/>
              </w:rPr>
            </w:pPr>
            <w:r w:rsidRPr="00EA4718">
              <w:rPr>
                <w:rFonts w:ascii="Arial" w:hAnsi="Arial" w:cs="Arial"/>
                <w:sz w:val="16"/>
                <w:szCs w:val="16"/>
                <w:lang w:eastAsia="en-US"/>
              </w:rPr>
              <w:t xml:space="preserve">VALOR </w:t>
            </w:r>
            <w:r w:rsidR="00EA4718" w:rsidRPr="00EA4718">
              <w:rPr>
                <w:rFonts w:ascii="Arial" w:hAnsi="Arial" w:cs="Arial"/>
                <w:sz w:val="16"/>
                <w:szCs w:val="16"/>
                <w:lang w:eastAsia="en-US"/>
              </w:rPr>
              <w:t>TOTAL R$ 42.300,00 (quarenta e dois mil e trezentos reais).</w:t>
            </w:r>
            <w:r w:rsidR="00EA4718" w:rsidRPr="00EA4718">
              <w:rPr>
                <w:rFonts w:ascii="Arial" w:hAnsi="Arial" w:cs="Arial"/>
                <w:bCs/>
                <w:sz w:val="16"/>
                <w:szCs w:val="16"/>
              </w:rPr>
              <w:t xml:space="preserve"> </w:t>
            </w:r>
          </w:p>
        </w:tc>
        <w:tc>
          <w:tcPr>
            <w:tcW w:w="3260" w:type="dxa"/>
            <w:gridSpan w:val="2"/>
            <w:vAlign w:val="center"/>
          </w:tcPr>
          <w:p w14:paraId="3A8A5DEA" w14:textId="66DCCB27" w:rsidR="00D032DD" w:rsidRPr="00EA4718" w:rsidRDefault="00D032DD" w:rsidP="00EA4718">
            <w:pPr>
              <w:jc w:val="both"/>
              <w:rPr>
                <w:rFonts w:ascii="Arial" w:hAnsi="Arial" w:cs="Arial"/>
                <w:sz w:val="16"/>
                <w:szCs w:val="16"/>
                <w:lang w:eastAsia="en-US"/>
              </w:rPr>
            </w:pPr>
            <w:r w:rsidRPr="00EA4718">
              <w:rPr>
                <w:rFonts w:ascii="Arial" w:hAnsi="Arial" w:cs="Arial"/>
                <w:sz w:val="16"/>
                <w:szCs w:val="16"/>
                <w:lang w:eastAsia="en-US"/>
              </w:rPr>
              <w:t>R$</w:t>
            </w:r>
            <w:r w:rsidR="001E23CA" w:rsidRPr="00EA4718">
              <w:rPr>
                <w:rFonts w:ascii="Arial" w:hAnsi="Arial" w:cs="Arial"/>
                <w:sz w:val="16"/>
                <w:szCs w:val="16"/>
                <w:lang w:eastAsia="en-US"/>
              </w:rPr>
              <w:t xml:space="preserve"> </w:t>
            </w:r>
            <w:r w:rsidR="00EA4718" w:rsidRPr="00EA4718">
              <w:rPr>
                <w:rFonts w:ascii="Arial" w:hAnsi="Arial" w:cs="Arial"/>
                <w:sz w:val="16"/>
                <w:szCs w:val="16"/>
                <w:lang w:eastAsia="en-US"/>
              </w:rPr>
              <w:t>42.300,00</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5EEF35A5" w14:textId="77777777" w:rsidR="00DF3CE8" w:rsidRDefault="00DF3CE8" w:rsidP="00DF3CE8">
      <w:pPr>
        <w:pStyle w:val="TpicoTR"/>
        <w:spacing w:line="276" w:lineRule="auto"/>
        <w:jc w:val="center"/>
      </w:pPr>
      <w:r>
        <w:t>TERMO DE REFERÊNCIA</w:t>
      </w:r>
    </w:p>
    <w:p w14:paraId="19E9F71A" w14:textId="77777777" w:rsidR="00DF3CE8" w:rsidRDefault="00DF3CE8" w:rsidP="00DF3CE8">
      <w:pPr>
        <w:pStyle w:val="TpicoTR"/>
        <w:numPr>
          <w:ilvl w:val="0"/>
          <w:numId w:val="5"/>
        </w:numPr>
        <w:shd w:val="clear" w:color="auto" w:fill="D0CECE" w:themeFill="background2" w:themeFillShade="E6"/>
        <w:spacing w:line="276" w:lineRule="auto"/>
        <w:jc w:val="both"/>
      </w:pPr>
      <w:r>
        <w:t>UNIDADE REQUISITANTE</w:t>
      </w:r>
    </w:p>
    <w:p w14:paraId="3FB95319" w14:textId="77777777" w:rsidR="00DF3CE8" w:rsidRPr="00325BA1" w:rsidRDefault="00DF3CE8" w:rsidP="00DF3CE8">
      <w:pPr>
        <w:pStyle w:val="PargrafodaLista"/>
        <w:numPr>
          <w:ilvl w:val="1"/>
          <w:numId w:val="5"/>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Via e Obras Públicas</w:t>
      </w:r>
      <w:r w:rsidRPr="00325BA1">
        <w:rPr>
          <w:rFonts w:ascii="Arial" w:hAnsi="Arial"/>
          <w:sz w:val="24"/>
        </w:rPr>
        <w:t>.</w:t>
      </w:r>
    </w:p>
    <w:p w14:paraId="43B5B7D4" w14:textId="77777777" w:rsidR="00DF3CE8" w:rsidRDefault="00DF3CE8" w:rsidP="00DF3CE8">
      <w:pPr>
        <w:pStyle w:val="TpicoTR"/>
        <w:numPr>
          <w:ilvl w:val="0"/>
          <w:numId w:val="5"/>
        </w:numPr>
        <w:shd w:val="clear" w:color="auto" w:fill="D0CECE" w:themeFill="background2" w:themeFillShade="E6"/>
        <w:spacing w:line="276" w:lineRule="auto"/>
        <w:jc w:val="both"/>
      </w:pPr>
      <w:r>
        <w:t>OBJETO</w:t>
      </w:r>
    </w:p>
    <w:p w14:paraId="2D5A2060" w14:textId="77777777" w:rsidR="00DF3CE8" w:rsidRDefault="00DF3CE8" w:rsidP="00DF3CE8">
      <w:pPr>
        <w:pStyle w:val="TpicoTR"/>
        <w:numPr>
          <w:ilvl w:val="1"/>
          <w:numId w:val="5"/>
        </w:numPr>
        <w:spacing w:line="240" w:lineRule="auto"/>
        <w:jc w:val="both"/>
        <w:rPr>
          <w:b w:val="0"/>
        </w:rPr>
      </w:pPr>
      <w:r>
        <w:rPr>
          <w:b w:val="0"/>
        </w:rPr>
        <w:t xml:space="preserve">Aquisição </w:t>
      </w:r>
      <w:r w:rsidRPr="0042469F">
        <w:rPr>
          <w:rFonts w:cs="Arial"/>
          <w:b w:val="0"/>
          <w:szCs w:val="24"/>
        </w:rPr>
        <w:t xml:space="preserve">de uma vassoura mecânica rebocável para atender ao departamento de limpeza pública da Secretaria Municipal de </w:t>
      </w:r>
      <w:r>
        <w:rPr>
          <w:rFonts w:cs="Arial"/>
          <w:b w:val="0"/>
          <w:szCs w:val="24"/>
        </w:rPr>
        <w:t xml:space="preserve">Via e Obras Públicas, </w:t>
      </w:r>
      <w:r w:rsidRPr="0042469F">
        <w:rPr>
          <w:rFonts w:cs="Arial"/>
          <w:b w:val="0"/>
          <w:szCs w:val="24"/>
        </w:rPr>
        <w:t>através de registro de preços com prazo de vigência de 03 (três) meses</w:t>
      </w:r>
      <w:r>
        <w:rPr>
          <w:rFonts w:cs="Arial"/>
          <w:b w:val="0"/>
          <w:szCs w:val="24"/>
        </w:rPr>
        <w:t>.</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88"/>
        <w:gridCol w:w="4956"/>
        <w:gridCol w:w="1559"/>
        <w:gridCol w:w="1418"/>
      </w:tblGrid>
      <w:tr w:rsidR="00DF3CE8" w:rsidRPr="003C10C3" w14:paraId="4D5D8C9D" w14:textId="77777777" w:rsidTr="00DF3CE8">
        <w:trPr>
          <w:trHeight w:val="383"/>
        </w:trPr>
        <w:tc>
          <w:tcPr>
            <w:tcW w:w="988" w:type="dxa"/>
            <w:shd w:val="clear" w:color="auto" w:fill="auto"/>
            <w:tcMar>
              <w:top w:w="72" w:type="dxa"/>
              <w:left w:w="144" w:type="dxa"/>
              <w:bottom w:w="72" w:type="dxa"/>
              <w:right w:w="144" w:type="dxa"/>
            </w:tcMar>
            <w:hideMark/>
          </w:tcPr>
          <w:p w14:paraId="7598CCFA" w14:textId="77777777" w:rsidR="00DF3CE8" w:rsidRPr="003C10C3" w:rsidRDefault="00DF3CE8" w:rsidP="00EA4718">
            <w:pPr>
              <w:pStyle w:val="PargrafodaLista"/>
              <w:spacing w:after="200"/>
              <w:ind w:left="-8" w:firstLine="8"/>
              <w:jc w:val="center"/>
              <w:rPr>
                <w:rFonts w:ascii="Arial" w:hAnsi="Arial" w:cs="Arial"/>
                <w:sz w:val="24"/>
                <w:szCs w:val="24"/>
              </w:rPr>
            </w:pPr>
            <w:r w:rsidRPr="003C10C3">
              <w:rPr>
                <w:rFonts w:ascii="Arial" w:hAnsi="Arial" w:cs="Arial"/>
                <w:b/>
                <w:bCs/>
                <w:sz w:val="24"/>
                <w:szCs w:val="24"/>
              </w:rPr>
              <w:t>Item</w:t>
            </w:r>
          </w:p>
        </w:tc>
        <w:tc>
          <w:tcPr>
            <w:tcW w:w="4956" w:type="dxa"/>
            <w:shd w:val="clear" w:color="auto" w:fill="auto"/>
            <w:tcMar>
              <w:top w:w="72" w:type="dxa"/>
              <w:left w:w="144" w:type="dxa"/>
              <w:bottom w:w="72" w:type="dxa"/>
              <w:right w:w="144" w:type="dxa"/>
            </w:tcMar>
            <w:hideMark/>
          </w:tcPr>
          <w:p w14:paraId="01FC8551" w14:textId="77777777" w:rsidR="00DF3CE8" w:rsidRPr="003C10C3" w:rsidRDefault="00DF3CE8" w:rsidP="00EA4718">
            <w:pPr>
              <w:spacing w:after="200"/>
              <w:jc w:val="center"/>
              <w:rPr>
                <w:rFonts w:ascii="Arial" w:hAnsi="Arial" w:cs="Arial"/>
              </w:rPr>
            </w:pPr>
            <w:r w:rsidRPr="003C10C3">
              <w:rPr>
                <w:rFonts w:ascii="Arial" w:hAnsi="Arial" w:cs="Arial"/>
                <w:b/>
                <w:bCs/>
              </w:rPr>
              <w:t>Descrição</w:t>
            </w:r>
          </w:p>
        </w:tc>
        <w:tc>
          <w:tcPr>
            <w:tcW w:w="1559" w:type="dxa"/>
            <w:shd w:val="clear" w:color="auto" w:fill="auto"/>
            <w:tcMar>
              <w:top w:w="72" w:type="dxa"/>
              <w:left w:w="144" w:type="dxa"/>
              <w:bottom w:w="72" w:type="dxa"/>
              <w:right w:w="144" w:type="dxa"/>
            </w:tcMar>
            <w:hideMark/>
          </w:tcPr>
          <w:p w14:paraId="4F931684" w14:textId="77777777" w:rsidR="00DF3CE8" w:rsidRPr="003C10C3" w:rsidRDefault="00DF3CE8" w:rsidP="00EA4718">
            <w:pPr>
              <w:pStyle w:val="PargrafodaLista"/>
              <w:spacing w:after="200"/>
              <w:ind w:left="2" w:hanging="2"/>
              <w:jc w:val="center"/>
              <w:rPr>
                <w:rFonts w:ascii="Arial" w:hAnsi="Arial" w:cs="Arial"/>
                <w:sz w:val="24"/>
                <w:szCs w:val="24"/>
              </w:rPr>
            </w:pPr>
            <w:r w:rsidRPr="003C10C3">
              <w:rPr>
                <w:rFonts w:ascii="Arial" w:hAnsi="Arial" w:cs="Arial"/>
                <w:b/>
                <w:bCs/>
                <w:sz w:val="24"/>
                <w:szCs w:val="24"/>
              </w:rPr>
              <w:t>Unidade</w:t>
            </w:r>
          </w:p>
        </w:tc>
        <w:tc>
          <w:tcPr>
            <w:tcW w:w="1418" w:type="dxa"/>
            <w:shd w:val="clear" w:color="auto" w:fill="auto"/>
          </w:tcPr>
          <w:p w14:paraId="58D3B898" w14:textId="77777777" w:rsidR="00DF3CE8" w:rsidRPr="003C10C3" w:rsidRDefault="00DF3CE8" w:rsidP="00EA4718">
            <w:pPr>
              <w:pStyle w:val="PargrafodaLista"/>
              <w:spacing w:after="200"/>
              <w:ind w:left="2" w:hanging="2"/>
              <w:jc w:val="center"/>
              <w:rPr>
                <w:rFonts w:ascii="Arial" w:hAnsi="Arial" w:cs="Arial"/>
                <w:b/>
                <w:bCs/>
                <w:sz w:val="24"/>
                <w:szCs w:val="24"/>
              </w:rPr>
            </w:pPr>
            <w:r w:rsidRPr="003C10C3">
              <w:rPr>
                <w:rFonts w:ascii="Arial" w:hAnsi="Arial" w:cs="Arial"/>
                <w:b/>
                <w:bCs/>
                <w:sz w:val="24"/>
                <w:szCs w:val="24"/>
              </w:rPr>
              <w:t>Quant</w:t>
            </w:r>
          </w:p>
        </w:tc>
      </w:tr>
      <w:tr w:rsidR="00DF3CE8" w:rsidRPr="003C10C3" w14:paraId="0940427A" w14:textId="77777777" w:rsidTr="00DF3CE8">
        <w:trPr>
          <w:trHeight w:val="383"/>
        </w:trPr>
        <w:tc>
          <w:tcPr>
            <w:tcW w:w="988" w:type="dxa"/>
            <w:shd w:val="clear" w:color="auto" w:fill="auto"/>
            <w:tcMar>
              <w:top w:w="72" w:type="dxa"/>
              <w:left w:w="144" w:type="dxa"/>
              <w:bottom w:w="72" w:type="dxa"/>
              <w:right w:w="144" w:type="dxa"/>
            </w:tcMar>
            <w:vAlign w:val="center"/>
          </w:tcPr>
          <w:p w14:paraId="18E8445F" w14:textId="77777777" w:rsidR="00DF3CE8" w:rsidRPr="003C10C3" w:rsidRDefault="00DF3CE8" w:rsidP="00EA4718">
            <w:pPr>
              <w:pStyle w:val="PargrafodaLista"/>
              <w:spacing w:after="200"/>
              <w:ind w:left="-8" w:firstLine="8"/>
              <w:jc w:val="center"/>
              <w:rPr>
                <w:rFonts w:ascii="Arial" w:hAnsi="Arial" w:cs="Arial"/>
                <w:bCs/>
                <w:sz w:val="24"/>
                <w:szCs w:val="24"/>
              </w:rPr>
            </w:pPr>
            <w:r>
              <w:rPr>
                <w:rFonts w:ascii="Arial" w:hAnsi="Arial" w:cs="Arial"/>
                <w:szCs w:val="16"/>
              </w:rPr>
              <w:t>17573</w:t>
            </w:r>
          </w:p>
        </w:tc>
        <w:tc>
          <w:tcPr>
            <w:tcW w:w="4956" w:type="dxa"/>
            <w:shd w:val="clear" w:color="auto" w:fill="auto"/>
            <w:tcMar>
              <w:top w:w="72" w:type="dxa"/>
              <w:left w:w="144" w:type="dxa"/>
              <w:bottom w:w="72" w:type="dxa"/>
              <w:right w:w="144" w:type="dxa"/>
            </w:tcMar>
          </w:tcPr>
          <w:p w14:paraId="2193A21E" w14:textId="77777777" w:rsidR="00DF3CE8" w:rsidRPr="00DF3CE8" w:rsidRDefault="00DF3CE8" w:rsidP="00DF3CE8">
            <w:pPr>
              <w:spacing w:after="200"/>
              <w:jc w:val="both"/>
              <w:rPr>
                <w:rFonts w:ascii="Arial" w:hAnsi="Arial" w:cs="Arial"/>
                <w:bCs/>
                <w:sz w:val="18"/>
                <w:szCs w:val="18"/>
              </w:rPr>
            </w:pPr>
            <w:r w:rsidRPr="00DF3CE8">
              <w:rPr>
                <w:rFonts w:ascii="Arial" w:hAnsi="Arial" w:cs="Arial"/>
                <w:sz w:val="18"/>
                <w:szCs w:val="18"/>
              </w:rPr>
              <w:t>VASSOURA MECANICA REBOCAVEL COMPOSTA POR: 08 VASSOURAS COM DIAMETRO DE 750MM X 2.450MM DE LARGURA; REGULAGEM MECANICA DE ALTURA DAS VARROURAS, ENCAIXADAS ATRAVES DE PARAFUSOS 3/8" COM PORCAS DE PRESSAO QUE PERMITA A TROCA DAS VASSOURAS COM FACILIDADE - ESTRUTURA CONSTRUIDA EM CHAPA 3/16" E AÇO 1045 REDONDO DE 2". ACIONAMENTO POR TRACAO. DIMENSOES: PESO APROXIMADO DE 610KG; ALTURA: 1MT; LARGURA DE VARRICAO: 2,45MM; LARGURA TOTAL: 2,70MT. COMPRIMENTO TOTAL: 4,60MT COM ENGATE.</w:t>
            </w:r>
          </w:p>
        </w:tc>
        <w:tc>
          <w:tcPr>
            <w:tcW w:w="1559" w:type="dxa"/>
            <w:shd w:val="clear" w:color="auto" w:fill="auto"/>
            <w:tcMar>
              <w:top w:w="72" w:type="dxa"/>
              <w:left w:w="144" w:type="dxa"/>
              <w:bottom w:w="72" w:type="dxa"/>
              <w:right w:w="144" w:type="dxa"/>
            </w:tcMar>
            <w:vAlign w:val="center"/>
          </w:tcPr>
          <w:p w14:paraId="37BF15D1" w14:textId="77777777" w:rsidR="00DF3CE8" w:rsidRPr="003C10C3" w:rsidRDefault="00DF3CE8" w:rsidP="00EA4718">
            <w:pPr>
              <w:pStyle w:val="PargrafodaLista"/>
              <w:spacing w:after="200"/>
              <w:ind w:left="2" w:hanging="2"/>
              <w:jc w:val="center"/>
              <w:rPr>
                <w:rFonts w:ascii="Arial" w:hAnsi="Arial" w:cs="Arial"/>
                <w:bCs/>
                <w:sz w:val="24"/>
                <w:szCs w:val="24"/>
              </w:rPr>
            </w:pPr>
            <w:r>
              <w:rPr>
                <w:rFonts w:ascii="Arial" w:hAnsi="Arial" w:cs="Arial"/>
              </w:rPr>
              <w:t>UN</w:t>
            </w:r>
          </w:p>
        </w:tc>
        <w:tc>
          <w:tcPr>
            <w:tcW w:w="1418" w:type="dxa"/>
            <w:shd w:val="clear" w:color="auto" w:fill="auto"/>
            <w:vAlign w:val="center"/>
          </w:tcPr>
          <w:p w14:paraId="38B4C041" w14:textId="77777777" w:rsidR="00DF3CE8" w:rsidRPr="003C10C3" w:rsidRDefault="00DF3CE8" w:rsidP="00EA4718">
            <w:pPr>
              <w:pStyle w:val="PargrafodaLista"/>
              <w:spacing w:after="200"/>
              <w:ind w:left="2" w:hanging="2"/>
              <w:jc w:val="center"/>
              <w:rPr>
                <w:rFonts w:ascii="Arial" w:hAnsi="Arial" w:cs="Arial"/>
                <w:bCs/>
                <w:sz w:val="24"/>
                <w:szCs w:val="24"/>
              </w:rPr>
            </w:pPr>
            <w:r>
              <w:rPr>
                <w:rFonts w:ascii="Arial" w:hAnsi="Arial" w:cs="Arial"/>
                <w:bCs/>
                <w:sz w:val="24"/>
                <w:szCs w:val="24"/>
              </w:rPr>
              <w:t>1</w:t>
            </w:r>
          </w:p>
        </w:tc>
      </w:tr>
    </w:tbl>
    <w:p w14:paraId="0142F307" w14:textId="77777777" w:rsidR="00DF3CE8" w:rsidRDefault="00DF3CE8" w:rsidP="00DF3CE8">
      <w:pPr>
        <w:pStyle w:val="TpicoTR"/>
        <w:spacing w:line="240" w:lineRule="auto"/>
        <w:jc w:val="both"/>
        <w:rPr>
          <w:b w:val="0"/>
        </w:rPr>
      </w:pPr>
    </w:p>
    <w:p w14:paraId="00720992" w14:textId="77777777" w:rsidR="00DF3CE8" w:rsidRDefault="00DF3CE8" w:rsidP="00DF3CE8">
      <w:pPr>
        <w:pStyle w:val="TpicoTR"/>
        <w:numPr>
          <w:ilvl w:val="0"/>
          <w:numId w:val="5"/>
        </w:numPr>
        <w:shd w:val="clear" w:color="auto" w:fill="D0CECE" w:themeFill="background2" w:themeFillShade="E6"/>
        <w:spacing w:line="276" w:lineRule="auto"/>
        <w:jc w:val="both"/>
      </w:pPr>
      <w:r>
        <w:t>JUSTIFICATIVA</w:t>
      </w:r>
    </w:p>
    <w:p w14:paraId="31E5D818" w14:textId="77777777" w:rsidR="00DF3CE8" w:rsidRPr="0042469F" w:rsidRDefault="00DF3CE8" w:rsidP="00DF3CE8">
      <w:pPr>
        <w:ind w:firstLine="680"/>
        <w:jc w:val="both"/>
        <w:rPr>
          <w:rFonts w:ascii="Arial" w:hAnsi="Arial" w:cs="Arial"/>
        </w:rPr>
      </w:pPr>
      <w:r w:rsidRPr="0042469F">
        <w:rPr>
          <w:rFonts w:ascii="Arial" w:hAnsi="Arial" w:cs="Arial"/>
        </w:rPr>
        <w:t xml:space="preserve">A referida aquisição irá atender a Secretaria Municipal de </w:t>
      </w:r>
      <w:r>
        <w:rPr>
          <w:rFonts w:ascii="Arial" w:hAnsi="Arial" w:cs="Arial"/>
        </w:rPr>
        <w:t>Via e Obras Públicas</w:t>
      </w:r>
      <w:r w:rsidRPr="0042469F">
        <w:rPr>
          <w:rFonts w:ascii="Arial" w:hAnsi="Arial" w:cs="Arial"/>
        </w:rPr>
        <w:t xml:space="preserve"> e tem por objetivo atender as demandas do departamento de limpeza pública das vias do município. Tendo em conta o aumento de ruas pavimentadas nos bairros, a equipe de limpeza urbana não está conseguindo suprir toda a demanda da cidade, de forma a oferecer um serviço público de qualidade que atenda as expectativas dos moradores, sendo assim, a aquisição do equipamento mecânico suprirá a falta de recursos humanos, acrescentando agilidade, rapidez e produtividade a equipe da secretaria.</w:t>
      </w:r>
    </w:p>
    <w:p w14:paraId="599FDC94" w14:textId="77777777" w:rsidR="00DF3CE8" w:rsidRDefault="00DF3CE8" w:rsidP="00DF3CE8">
      <w:pPr>
        <w:pStyle w:val="TpicoTR"/>
        <w:numPr>
          <w:ilvl w:val="0"/>
          <w:numId w:val="5"/>
        </w:numPr>
        <w:shd w:val="clear" w:color="auto" w:fill="D0CECE" w:themeFill="background2" w:themeFillShade="E6"/>
        <w:spacing w:line="276" w:lineRule="auto"/>
        <w:jc w:val="both"/>
      </w:pPr>
      <w:r>
        <w:t>FORMA DE ENTREGA</w:t>
      </w:r>
    </w:p>
    <w:p w14:paraId="64DE12BC" w14:textId="77777777" w:rsidR="00DF3CE8" w:rsidRPr="006D6CFC" w:rsidRDefault="00DF3CE8" w:rsidP="00DF3CE8">
      <w:pPr>
        <w:pStyle w:val="TpicoTR"/>
        <w:numPr>
          <w:ilvl w:val="1"/>
          <w:numId w:val="5"/>
        </w:numPr>
        <w:spacing w:line="240" w:lineRule="auto"/>
        <w:jc w:val="both"/>
        <w:rPr>
          <w:b w:val="0"/>
        </w:rPr>
      </w:pPr>
      <w:r w:rsidRPr="00325BA1">
        <w:rPr>
          <w:b w:val="0"/>
        </w:rPr>
        <w:t xml:space="preserve">Os itens serão transportados e entregues de forma </w:t>
      </w:r>
      <w:r>
        <w:rPr>
          <w:b w:val="0"/>
        </w:rPr>
        <w:t>integral</w:t>
      </w:r>
      <w:r w:rsidRPr="00325BA1">
        <w:rPr>
          <w:b w:val="0"/>
        </w:rPr>
        <w:t xml:space="preserve"> pela licitante vencedora conforme necessidade da Secretária Municipal de </w:t>
      </w:r>
      <w:r>
        <w:rPr>
          <w:b w:val="0"/>
        </w:rPr>
        <w:t>Obras e Serviços urbanos</w:t>
      </w:r>
      <w:r w:rsidRPr="00325BA1">
        <w:rPr>
          <w:b w:val="0"/>
        </w:rPr>
        <w:t>, sendo a entrega, no loca</w:t>
      </w:r>
      <w:r>
        <w:rPr>
          <w:b w:val="0"/>
        </w:rPr>
        <w:t>l</w:t>
      </w:r>
      <w:r w:rsidRPr="00325BA1">
        <w:rPr>
          <w:b w:val="0"/>
        </w:rPr>
        <w:t xml:space="preserve"> e endereço definido por esta Secretaria, conforme requisição dos materiais, cumprindo rigorosamente todas as obrigações, sob pena de rescisão contratual</w:t>
      </w:r>
      <w:r>
        <w:rPr>
          <w:b w:val="0"/>
        </w:rPr>
        <w:t>.</w:t>
      </w:r>
    </w:p>
    <w:p w14:paraId="3681AD49" w14:textId="77777777" w:rsidR="00DF3CE8" w:rsidRDefault="00DF3CE8" w:rsidP="00DF3CE8">
      <w:pPr>
        <w:pStyle w:val="TpicoTR"/>
        <w:numPr>
          <w:ilvl w:val="0"/>
          <w:numId w:val="5"/>
        </w:numPr>
        <w:shd w:val="clear" w:color="auto" w:fill="D0CECE" w:themeFill="background2" w:themeFillShade="E6"/>
        <w:spacing w:line="276" w:lineRule="auto"/>
        <w:jc w:val="both"/>
      </w:pPr>
      <w:r>
        <w:t>PRAZO E LOCAL DE ENTREGA</w:t>
      </w:r>
    </w:p>
    <w:p w14:paraId="27E18E15" w14:textId="77777777" w:rsidR="00DF3CE8" w:rsidRPr="00325BA1" w:rsidRDefault="00DF3CE8" w:rsidP="00DF3CE8">
      <w:pPr>
        <w:pStyle w:val="TpicoTR"/>
        <w:numPr>
          <w:ilvl w:val="1"/>
          <w:numId w:val="5"/>
        </w:numPr>
        <w:spacing w:line="240" w:lineRule="auto"/>
        <w:jc w:val="both"/>
        <w:rPr>
          <w:b w:val="0"/>
        </w:rPr>
      </w:pPr>
      <w:r w:rsidRPr="00325BA1">
        <w:rPr>
          <w:b w:val="0"/>
        </w:rPr>
        <w:t>A entrega dos materiais deverá ser feita, nos dias uteis, das 07:00 às 11:00, no seguinte endereço</w:t>
      </w:r>
      <w:r>
        <w:rPr>
          <w:b w:val="0"/>
        </w:rPr>
        <w:t>:</w:t>
      </w:r>
      <w:r w:rsidRPr="00325BA1">
        <w:rPr>
          <w:b w:val="0"/>
        </w:rPr>
        <w:t xml:space="preserve"> Rua </w:t>
      </w:r>
      <w:r>
        <w:rPr>
          <w:b w:val="0"/>
        </w:rPr>
        <w:t>Juvenal Barroquel, 1386</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Secretária Municipal de Obras e Serviços Urbanos</w:t>
      </w:r>
      <w:r w:rsidRPr="00325BA1">
        <w:rPr>
          <w:b w:val="0"/>
        </w:rPr>
        <w:t xml:space="preserve">., após solicitação efetuada pela Secretaria responsável a qual emitirá a devida requisição podendo ser entregue pessoalmente ou enviada ao e-mail informado </w:t>
      </w:r>
      <w:r w:rsidRPr="00325BA1">
        <w:rPr>
          <w:b w:val="0"/>
        </w:rPr>
        <w:lastRenderedPageBreak/>
        <w:t xml:space="preserve">na proposta, onde o prazo para entrega será de </w:t>
      </w:r>
      <w:r>
        <w:rPr>
          <w:b w:val="0"/>
        </w:rPr>
        <w:t>5 (Cinco)</w:t>
      </w:r>
      <w:r w:rsidRPr="00325BA1">
        <w:rPr>
          <w:b w:val="0"/>
        </w:rPr>
        <w:t xml:space="preserve"> dias, que começará a contar no primeiro dia útil após o recebimento por parte do Fornecedor. </w:t>
      </w:r>
    </w:p>
    <w:p w14:paraId="131476D3" w14:textId="77777777" w:rsidR="00DF3CE8" w:rsidRPr="00473CB2" w:rsidRDefault="00DF3CE8" w:rsidP="00DF3CE8">
      <w:pPr>
        <w:pStyle w:val="TpicoTR"/>
        <w:numPr>
          <w:ilvl w:val="1"/>
          <w:numId w:val="5"/>
        </w:numPr>
        <w:spacing w:line="240" w:lineRule="auto"/>
        <w:jc w:val="both"/>
        <w:rPr>
          <w:b w:val="0"/>
        </w:rPr>
      </w:pPr>
      <w:r w:rsidRPr="00325BA1">
        <w:rPr>
          <w:b w:val="0"/>
        </w:rPr>
        <w:t>A licitante Contratada obriga-se a fornecer o</w:t>
      </w:r>
      <w:r>
        <w:rPr>
          <w:b w:val="0"/>
        </w:rPr>
        <w:t xml:space="preserve"> item adquirido</w:t>
      </w:r>
      <w:r w:rsidRPr="00325BA1">
        <w:rPr>
          <w:b w:val="0"/>
        </w:rPr>
        <w:t xml:space="preserve">, conforme o quantitativo e especificações descritas na Proposta, sendo de sua inteira responsabilidade a substituição em até </w:t>
      </w:r>
      <w:r>
        <w:rPr>
          <w:b w:val="0"/>
        </w:rPr>
        <w:t>3 (Três)</w:t>
      </w:r>
      <w:r w:rsidRPr="00325BA1">
        <w:rPr>
          <w:b w:val="0"/>
        </w:rPr>
        <w:t xml:space="preserve"> dias </w:t>
      </w:r>
      <w:r>
        <w:rPr>
          <w:b w:val="0"/>
        </w:rPr>
        <w:t>caso não</w:t>
      </w:r>
      <w:r w:rsidRPr="00325BA1">
        <w:rPr>
          <w:b w:val="0"/>
        </w:rPr>
        <w:t xml:space="preserve"> esteja em conformidade </w:t>
      </w:r>
      <w:r>
        <w:rPr>
          <w:b w:val="0"/>
        </w:rPr>
        <w:t>com as referidas especificações</w:t>
      </w:r>
      <w:r w:rsidRPr="00473CB2">
        <w:rPr>
          <w:b w:val="0"/>
        </w:rPr>
        <w:t>.</w:t>
      </w:r>
    </w:p>
    <w:p w14:paraId="131F432A" w14:textId="77777777" w:rsidR="00DF3CE8" w:rsidRDefault="00DF3CE8" w:rsidP="00DF3CE8">
      <w:pPr>
        <w:pStyle w:val="TpicoTR"/>
        <w:numPr>
          <w:ilvl w:val="0"/>
          <w:numId w:val="5"/>
        </w:numPr>
        <w:shd w:val="clear" w:color="auto" w:fill="D0CECE" w:themeFill="background2" w:themeFillShade="E6"/>
        <w:spacing w:line="276" w:lineRule="auto"/>
        <w:jc w:val="both"/>
      </w:pPr>
      <w:r>
        <w:t>PAGAMENTO</w:t>
      </w:r>
    </w:p>
    <w:p w14:paraId="316052D0" w14:textId="77777777" w:rsidR="00DF3CE8" w:rsidRPr="00325BA1" w:rsidRDefault="00DF3CE8" w:rsidP="00DF3CE8">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w:t>
      </w:r>
      <w:r>
        <w:rPr>
          <w:rFonts w:ascii="Arial" w:hAnsi="Arial" w:cs="Arial"/>
          <w:sz w:val="24"/>
        </w:rPr>
        <w:t>integral</w:t>
      </w:r>
      <w:r w:rsidRPr="00325BA1">
        <w:rPr>
          <w:rFonts w:ascii="Arial" w:hAnsi="Arial" w:cs="Arial"/>
          <w:sz w:val="24"/>
        </w:rPr>
        <w:t xml:space="preserve">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5755C403" w14:textId="77777777" w:rsidR="00DF3CE8" w:rsidRPr="00325BA1" w:rsidRDefault="00DF3CE8" w:rsidP="00DF3CE8">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104D87C0" w14:textId="77777777" w:rsidR="00DF3CE8" w:rsidRPr="00325BA1" w:rsidRDefault="00DF3CE8" w:rsidP="00DF3CE8">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095D905E" w14:textId="77777777" w:rsidR="00DF3CE8" w:rsidRPr="00325BA1" w:rsidRDefault="00DF3CE8" w:rsidP="00DF3CE8">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657821CA" w14:textId="77777777" w:rsidR="00DF3CE8" w:rsidRPr="00325BA1" w:rsidRDefault="00DF3CE8" w:rsidP="00DF3CE8">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4CB532B3" w14:textId="77777777" w:rsidR="00DF3CE8" w:rsidRDefault="00DF3CE8" w:rsidP="00DF3CE8">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5E66E194" w14:textId="77777777" w:rsidR="00DF3CE8" w:rsidRDefault="00DF3CE8" w:rsidP="00DF3CE8">
      <w:pPr>
        <w:pStyle w:val="TpicoTR"/>
        <w:numPr>
          <w:ilvl w:val="0"/>
          <w:numId w:val="5"/>
        </w:numPr>
        <w:shd w:val="clear" w:color="auto" w:fill="D0CECE" w:themeFill="background2" w:themeFillShade="E6"/>
        <w:spacing w:line="276" w:lineRule="auto"/>
        <w:jc w:val="both"/>
      </w:pPr>
      <w:r>
        <w:t>VIGÊNCIA DA ATA DE REGISTRO DE PREÇOS</w:t>
      </w:r>
    </w:p>
    <w:p w14:paraId="2BE8E1D4" w14:textId="77777777" w:rsidR="00DF3CE8" w:rsidRPr="006026C1" w:rsidRDefault="00DF3CE8" w:rsidP="00DF3CE8">
      <w:pPr>
        <w:pStyle w:val="TpicoTR"/>
        <w:numPr>
          <w:ilvl w:val="1"/>
          <w:numId w:val="5"/>
        </w:numPr>
        <w:spacing w:line="240" w:lineRule="auto"/>
        <w:jc w:val="both"/>
        <w:rPr>
          <w:b w:val="0"/>
        </w:rPr>
      </w:pPr>
      <w:r w:rsidRPr="00325BA1">
        <w:rPr>
          <w:b w:val="0"/>
        </w:rPr>
        <w:t>A Ata de Registro de Preço terá vi</w:t>
      </w:r>
      <w:r>
        <w:rPr>
          <w:b w:val="0"/>
        </w:rPr>
        <w:t>gência de 03</w:t>
      </w:r>
      <w:r w:rsidRPr="00325BA1">
        <w:rPr>
          <w:b w:val="0"/>
        </w:rPr>
        <w:t xml:space="preserve"> (</w:t>
      </w:r>
      <w:r>
        <w:rPr>
          <w:b w:val="0"/>
        </w:rPr>
        <w:t>Três</w:t>
      </w:r>
      <w:r w:rsidRPr="00325BA1">
        <w:rPr>
          <w:b w:val="0"/>
        </w:rPr>
        <w:t>) meses, contados da data da sua assinatura</w:t>
      </w:r>
      <w:r w:rsidRPr="006026C1">
        <w:rPr>
          <w:b w:val="0"/>
        </w:rPr>
        <w:t>.</w:t>
      </w:r>
    </w:p>
    <w:p w14:paraId="202C4D8C" w14:textId="77777777" w:rsidR="00DF3CE8" w:rsidRDefault="00DF3CE8" w:rsidP="00DF3CE8">
      <w:pPr>
        <w:pStyle w:val="TpicoTR"/>
        <w:numPr>
          <w:ilvl w:val="0"/>
          <w:numId w:val="5"/>
        </w:numPr>
        <w:shd w:val="clear" w:color="auto" w:fill="D0CECE" w:themeFill="background2" w:themeFillShade="E6"/>
        <w:spacing w:line="276" w:lineRule="auto"/>
        <w:jc w:val="both"/>
      </w:pPr>
      <w:r>
        <w:t>FISCALIZAÇÃO</w:t>
      </w:r>
    </w:p>
    <w:p w14:paraId="5EA7AAEE" w14:textId="77777777" w:rsidR="00DF3CE8" w:rsidRDefault="00DF3CE8" w:rsidP="00DF3CE8">
      <w:pPr>
        <w:pStyle w:val="TpicoTR"/>
        <w:numPr>
          <w:ilvl w:val="1"/>
          <w:numId w:val="5"/>
        </w:numPr>
        <w:spacing w:line="240" w:lineRule="auto"/>
        <w:jc w:val="both"/>
        <w:rPr>
          <w:b w:val="0"/>
        </w:rPr>
      </w:pPr>
      <w:r w:rsidRPr="00325BA1">
        <w:rPr>
          <w:b w:val="0"/>
        </w:rPr>
        <w:t xml:space="preserve">Fica designada como fiscal do presente contrato a Sr. </w:t>
      </w:r>
      <w:r>
        <w:rPr>
          <w:b w:val="0"/>
        </w:rPr>
        <w:t>Elias batista Carneiro</w:t>
      </w:r>
      <w:r w:rsidRPr="00325BA1">
        <w:rPr>
          <w:b w:val="0"/>
        </w:rPr>
        <w:t xml:space="preserve">, matrícula </w:t>
      </w:r>
      <w:r>
        <w:rPr>
          <w:b w:val="0"/>
        </w:rPr>
        <w:t>289</w:t>
      </w:r>
      <w:r w:rsidRPr="00325BA1">
        <w:rPr>
          <w:b w:val="0"/>
        </w:rPr>
        <w:t xml:space="preserve"> e como suplente o Sr. </w:t>
      </w:r>
      <w:r>
        <w:rPr>
          <w:b w:val="0"/>
        </w:rPr>
        <w:t>Pedro Henrique Inácio Paz</w:t>
      </w:r>
      <w:r w:rsidRPr="00325BA1">
        <w:rPr>
          <w:b w:val="0"/>
        </w:rPr>
        <w:t xml:space="preserve">, matrícula </w:t>
      </w:r>
      <w:r>
        <w:rPr>
          <w:b w:val="0"/>
        </w:rPr>
        <w:t>1708</w:t>
      </w:r>
      <w:r w:rsidRPr="00325BA1">
        <w:rPr>
          <w:b w:val="0"/>
        </w:rPr>
        <w:t>, conforme dispõe o art. 67 da Lei Federal 8.666/93</w:t>
      </w:r>
      <w:r w:rsidRPr="00192EFF">
        <w:rPr>
          <w:b w:val="0"/>
        </w:rPr>
        <w:t>.</w:t>
      </w:r>
    </w:p>
    <w:p w14:paraId="615559B4" w14:textId="77777777" w:rsidR="00DF3CE8" w:rsidRDefault="00DF3CE8" w:rsidP="00DF3CE8">
      <w:pPr>
        <w:pStyle w:val="TpicoTR"/>
        <w:numPr>
          <w:ilvl w:val="0"/>
          <w:numId w:val="5"/>
        </w:numPr>
        <w:shd w:val="clear" w:color="auto" w:fill="D0CECE" w:themeFill="background2" w:themeFillShade="E6"/>
        <w:spacing w:line="276" w:lineRule="auto"/>
        <w:jc w:val="both"/>
      </w:pPr>
      <w:r>
        <w:t>OBRIGAÇÕES DA CONTRATADA</w:t>
      </w:r>
    </w:p>
    <w:p w14:paraId="225F4827" w14:textId="77777777" w:rsidR="00DF3CE8" w:rsidRPr="00325BA1" w:rsidRDefault="00DF3CE8" w:rsidP="00DF3CE8">
      <w:pPr>
        <w:pStyle w:val="TpicoTR"/>
        <w:numPr>
          <w:ilvl w:val="1"/>
          <w:numId w:val="5"/>
        </w:numPr>
        <w:spacing w:line="240" w:lineRule="auto"/>
        <w:jc w:val="both"/>
        <w:rPr>
          <w:b w:val="0"/>
        </w:rPr>
      </w:pPr>
      <w:r>
        <w:rPr>
          <w:b w:val="0"/>
        </w:rPr>
        <w:t>O</w:t>
      </w:r>
      <w:r w:rsidRPr="00325BA1">
        <w:rPr>
          <w:b w:val="0"/>
        </w:rPr>
        <w:t xml:space="preserve"> ite</w:t>
      </w:r>
      <w:r>
        <w:rPr>
          <w:b w:val="0"/>
        </w:rPr>
        <w:t>m deverá</w:t>
      </w:r>
      <w:r w:rsidRPr="00325BA1">
        <w:rPr>
          <w:b w:val="0"/>
        </w:rPr>
        <w:t xml:space="preserve"> estar de acordo com aquele adjudicado e especificado na proposta, devendo ser de boa qualidade, estar em perfeito estado de conservação</w:t>
      </w:r>
      <w:r>
        <w:rPr>
          <w:b w:val="0"/>
        </w:rPr>
        <w:t xml:space="preserve">. </w:t>
      </w:r>
      <w:proofErr w:type="gramStart"/>
      <w:r>
        <w:rPr>
          <w:b w:val="0"/>
        </w:rPr>
        <w:t>e</w:t>
      </w:r>
      <w:proofErr w:type="gramEnd"/>
      <w:r w:rsidRPr="00325BA1">
        <w:rPr>
          <w:b w:val="0"/>
        </w:rPr>
        <w:t xml:space="preserve"> entregue </w:t>
      </w:r>
      <w:r w:rsidRPr="00325BA1">
        <w:rPr>
          <w:b w:val="0"/>
        </w:rPr>
        <w:lastRenderedPageBreak/>
        <w:t>devidamente embalado</w:t>
      </w:r>
      <w:r>
        <w:rPr>
          <w:b w:val="0"/>
        </w:rPr>
        <w:t>, de forma a não ser danificado</w:t>
      </w:r>
      <w:r w:rsidRPr="00325BA1">
        <w:rPr>
          <w:b w:val="0"/>
        </w:rPr>
        <w:t xml:space="preserve"> durante as operações de transporte e descarga no local indicado da entrega.</w:t>
      </w:r>
    </w:p>
    <w:p w14:paraId="3C5FBA03" w14:textId="77777777" w:rsidR="00DF3CE8" w:rsidRPr="00325BA1" w:rsidRDefault="00DF3CE8" w:rsidP="00DF3CE8">
      <w:pPr>
        <w:pStyle w:val="TpicoTR"/>
        <w:numPr>
          <w:ilvl w:val="1"/>
          <w:numId w:val="5"/>
        </w:numPr>
        <w:spacing w:line="240" w:lineRule="auto"/>
        <w:jc w:val="both"/>
        <w:rPr>
          <w:b w:val="0"/>
        </w:rPr>
      </w:pPr>
      <w:r w:rsidRPr="00325BA1">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3F6FE79F" w14:textId="77777777" w:rsidR="00DF3CE8" w:rsidRPr="00325BA1" w:rsidRDefault="00DF3CE8" w:rsidP="00DF3CE8">
      <w:pPr>
        <w:pStyle w:val="TpicoTR"/>
        <w:numPr>
          <w:ilvl w:val="1"/>
          <w:numId w:val="5"/>
        </w:numPr>
        <w:spacing w:line="240" w:lineRule="auto"/>
        <w:jc w:val="both"/>
        <w:rPr>
          <w:b w:val="0"/>
        </w:rPr>
      </w:pPr>
      <w:r w:rsidRPr="00325BA1">
        <w:rPr>
          <w:b w:val="0"/>
        </w:rPr>
        <w:t>Em caso de recusa dos itens, a licitante vencedora deverá substituir o</w:t>
      </w:r>
      <w:r>
        <w:rPr>
          <w:b w:val="0"/>
        </w:rPr>
        <w:t xml:space="preserve"> mesmo, no prazo máximo de 03</w:t>
      </w:r>
      <w:r w:rsidRPr="00325BA1">
        <w:rPr>
          <w:b w:val="0"/>
        </w:rPr>
        <w:t xml:space="preserve"> (</w:t>
      </w:r>
      <w:r>
        <w:rPr>
          <w:b w:val="0"/>
        </w:rPr>
        <w:t>Três</w:t>
      </w:r>
      <w:r w:rsidRPr="00325BA1">
        <w:rPr>
          <w:b w:val="0"/>
        </w:rPr>
        <w:t>) dias, sem qualquer ônus para administração.</w:t>
      </w:r>
    </w:p>
    <w:p w14:paraId="43159322" w14:textId="77777777" w:rsidR="00DF3CE8" w:rsidRPr="00325BA1" w:rsidRDefault="00DF3CE8" w:rsidP="00DF3CE8">
      <w:pPr>
        <w:pStyle w:val="TpicoTR"/>
        <w:numPr>
          <w:ilvl w:val="1"/>
          <w:numId w:val="5"/>
        </w:numPr>
        <w:spacing w:line="240" w:lineRule="auto"/>
        <w:jc w:val="both"/>
        <w:rPr>
          <w:b w:val="0"/>
        </w:rPr>
      </w:pPr>
      <w:r>
        <w:rPr>
          <w:b w:val="0"/>
        </w:rPr>
        <w:t>O pedido do item</w:t>
      </w:r>
      <w:r w:rsidRPr="00325BA1">
        <w:rPr>
          <w:b w:val="0"/>
        </w:rPr>
        <w:t xml:space="preserve"> será </w:t>
      </w:r>
      <w:r>
        <w:rPr>
          <w:b w:val="0"/>
        </w:rPr>
        <w:t>integral</w:t>
      </w:r>
      <w:r w:rsidRPr="00325BA1">
        <w:rPr>
          <w:b w:val="0"/>
        </w:rPr>
        <w:t>, feita mediante pedido de compra/requisição dentro do prazo legal.</w:t>
      </w:r>
    </w:p>
    <w:p w14:paraId="2DBA470F" w14:textId="77777777" w:rsidR="00DF3CE8" w:rsidRPr="00325BA1" w:rsidRDefault="00DF3CE8" w:rsidP="00DF3CE8">
      <w:pPr>
        <w:pStyle w:val="TpicoTR"/>
        <w:numPr>
          <w:ilvl w:val="1"/>
          <w:numId w:val="5"/>
        </w:numPr>
        <w:spacing w:line="240" w:lineRule="auto"/>
        <w:jc w:val="both"/>
        <w:rPr>
          <w:b w:val="0"/>
        </w:rPr>
      </w:pPr>
      <w:r w:rsidRPr="00325BA1">
        <w:rPr>
          <w:b w:val="0"/>
        </w:rPr>
        <w:t>Caso a Licit</w:t>
      </w:r>
      <w:r>
        <w:rPr>
          <w:b w:val="0"/>
        </w:rPr>
        <w:t xml:space="preserve">ante não </w:t>
      </w:r>
      <w:proofErr w:type="spellStart"/>
      <w:r>
        <w:rPr>
          <w:b w:val="0"/>
        </w:rPr>
        <w:t>fornecer</w:t>
      </w:r>
      <w:proofErr w:type="spellEnd"/>
      <w:r>
        <w:rPr>
          <w:b w:val="0"/>
        </w:rPr>
        <w:t xml:space="preserve"> o item requisitado</w:t>
      </w:r>
      <w:r w:rsidRPr="00325BA1">
        <w:rPr>
          <w:b w:val="0"/>
        </w:rPr>
        <w:t xml:space="preserve">, no prazo máximo de </w:t>
      </w:r>
      <w:r>
        <w:rPr>
          <w:b w:val="0"/>
        </w:rPr>
        <w:t>05</w:t>
      </w:r>
      <w:r w:rsidRPr="00325BA1">
        <w:rPr>
          <w:b w:val="0"/>
        </w:rPr>
        <w:t xml:space="preserve"> (</w:t>
      </w:r>
      <w:r>
        <w:rPr>
          <w:b w:val="0"/>
        </w:rPr>
        <w:t>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5E44DDC5" w14:textId="77777777" w:rsidR="00DF3CE8" w:rsidRPr="00325BA1" w:rsidRDefault="00DF3CE8" w:rsidP="00DF3CE8">
      <w:pPr>
        <w:pStyle w:val="TpicoTR"/>
        <w:numPr>
          <w:ilvl w:val="1"/>
          <w:numId w:val="5"/>
        </w:numPr>
        <w:spacing w:line="240" w:lineRule="auto"/>
        <w:jc w:val="both"/>
        <w:rPr>
          <w:b w:val="0"/>
        </w:rPr>
      </w:pPr>
      <w:r>
        <w:rPr>
          <w:b w:val="0"/>
        </w:rPr>
        <w:t>O item deverá ser entregue acompanhado</w:t>
      </w:r>
      <w:r w:rsidRPr="00325BA1">
        <w:rPr>
          <w:b w:val="0"/>
        </w:rPr>
        <w:t xml:space="preserve"> de nota</w:t>
      </w:r>
      <w:r>
        <w:rPr>
          <w:b w:val="0"/>
        </w:rPr>
        <w:t xml:space="preserve"> fiscal</w:t>
      </w:r>
      <w:r w:rsidRPr="00325BA1">
        <w:rPr>
          <w:b w:val="0"/>
        </w:rPr>
        <w:t>, ANEXADAS À RESPECTIVA</w:t>
      </w:r>
      <w:r>
        <w:rPr>
          <w:b w:val="0"/>
        </w:rPr>
        <w:t xml:space="preserve"> REQUISIÇÃO</w:t>
      </w:r>
      <w:r w:rsidRPr="00325BA1">
        <w:rPr>
          <w:b w:val="0"/>
        </w:rPr>
        <w:t>, dela devendo constar o número do Pregão e do Contrato firmado ou empenho, e ainda, atestado no verso pelo respons</w:t>
      </w:r>
      <w:r>
        <w:rPr>
          <w:b w:val="0"/>
        </w:rPr>
        <w:t>ável pelo recebimento do item</w:t>
      </w:r>
      <w:r w:rsidRPr="00325BA1">
        <w:rPr>
          <w:b w:val="0"/>
        </w:rPr>
        <w:t>, o valor unitário, valor total e quantidade, além das demais exigências legais.</w:t>
      </w:r>
    </w:p>
    <w:p w14:paraId="12FCA7CF" w14:textId="77777777" w:rsidR="00DF3CE8" w:rsidRPr="00325BA1" w:rsidRDefault="00DF3CE8" w:rsidP="00DF3CE8">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01BE707E" w14:textId="77777777" w:rsidR="00DF3CE8" w:rsidRPr="00325BA1" w:rsidRDefault="00DF3CE8" w:rsidP="00DF3CE8">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01EE3F69" w14:textId="77777777" w:rsidR="00DF3CE8" w:rsidRPr="00325BA1" w:rsidRDefault="00DF3CE8" w:rsidP="00DF3CE8">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2C034403" w14:textId="77777777" w:rsidR="00DF3CE8" w:rsidRPr="00192EFF" w:rsidRDefault="00DF3CE8" w:rsidP="00DF3CE8">
      <w:pPr>
        <w:pStyle w:val="TpicoTR"/>
        <w:numPr>
          <w:ilvl w:val="1"/>
          <w:numId w:val="5"/>
        </w:numPr>
        <w:spacing w:line="240" w:lineRule="auto"/>
        <w:jc w:val="both"/>
        <w:rPr>
          <w:b w:val="0"/>
        </w:rPr>
      </w:pPr>
      <w:r>
        <w:rPr>
          <w:b w:val="0"/>
        </w:rPr>
        <w:t>Os Item deverá ser entregue</w:t>
      </w:r>
      <w:r w:rsidRPr="00325BA1">
        <w:rPr>
          <w:b w:val="0"/>
        </w:rPr>
        <w:t xml:space="preserve"> conforme endereço informado pelo requisitante, em dias úteis das 07h00min às 11h00min.</w:t>
      </w:r>
    </w:p>
    <w:p w14:paraId="1454FFA7" w14:textId="77777777" w:rsidR="00DF3CE8" w:rsidRDefault="00DF3CE8" w:rsidP="00DF3CE8">
      <w:pPr>
        <w:pStyle w:val="TpicoTR"/>
        <w:numPr>
          <w:ilvl w:val="0"/>
          <w:numId w:val="5"/>
        </w:numPr>
        <w:shd w:val="clear" w:color="auto" w:fill="D0CECE" w:themeFill="background2" w:themeFillShade="E6"/>
        <w:spacing w:line="276" w:lineRule="auto"/>
        <w:jc w:val="both"/>
      </w:pPr>
      <w:r>
        <w:t>OBRIGAÇÕES DA CONTRATANTE</w:t>
      </w:r>
    </w:p>
    <w:p w14:paraId="1BE07054" w14:textId="77777777" w:rsidR="00DF3CE8" w:rsidRPr="00325BA1" w:rsidRDefault="00DF3CE8" w:rsidP="00DF3CE8">
      <w:pPr>
        <w:pStyle w:val="TpicoTR"/>
        <w:numPr>
          <w:ilvl w:val="1"/>
          <w:numId w:val="5"/>
        </w:numPr>
        <w:spacing w:line="240" w:lineRule="auto"/>
        <w:jc w:val="both"/>
        <w:rPr>
          <w:b w:val="0"/>
        </w:rPr>
      </w:pPr>
      <w:r w:rsidRPr="00325BA1">
        <w:rPr>
          <w:b w:val="0"/>
        </w:rPr>
        <w:t xml:space="preserve">Indicar à Contratada </w:t>
      </w:r>
      <w:r>
        <w:rPr>
          <w:b w:val="0"/>
        </w:rPr>
        <w:t>local, data e horário em que o item deverá ser entregue, com antecedência;</w:t>
      </w:r>
    </w:p>
    <w:p w14:paraId="0C420502" w14:textId="77777777" w:rsidR="00DF3CE8" w:rsidRPr="00325BA1" w:rsidRDefault="00DF3CE8" w:rsidP="00DF3CE8">
      <w:pPr>
        <w:pStyle w:val="TpicoTR"/>
        <w:numPr>
          <w:ilvl w:val="1"/>
          <w:numId w:val="5"/>
        </w:numPr>
        <w:spacing w:line="240" w:lineRule="auto"/>
        <w:jc w:val="both"/>
        <w:rPr>
          <w:b w:val="0"/>
        </w:rPr>
      </w:pPr>
      <w:r w:rsidRPr="00325BA1">
        <w:rPr>
          <w:b w:val="0"/>
        </w:rPr>
        <w:t>Emitir autorização de compra.</w:t>
      </w:r>
    </w:p>
    <w:p w14:paraId="5BC6E3EF" w14:textId="77777777" w:rsidR="00DF3CE8" w:rsidRPr="00325BA1" w:rsidRDefault="00DF3CE8" w:rsidP="00DF3CE8">
      <w:pPr>
        <w:pStyle w:val="TpicoTR"/>
        <w:numPr>
          <w:ilvl w:val="1"/>
          <w:numId w:val="5"/>
        </w:numPr>
        <w:spacing w:line="240" w:lineRule="auto"/>
        <w:jc w:val="both"/>
        <w:rPr>
          <w:b w:val="0"/>
        </w:rPr>
      </w:pPr>
      <w:r w:rsidRPr="00325BA1">
        <w:rPr>
          <w:b w:val="0"/>
        </w:rPr>
        <w:t>Aplicar as penalidades cabíveis, nas situações previstas no edital.</w:t>
      </w:r>
    </w:p>
    <w:p w14:paraId="7823293A" w14:textId="77777777" w:rsidR="00DF3CE8" w:rsidRPr="00325BA1" w:rsidRDefault="00DF3CE8" w:rsidP="00DF3CE8">
      <w:pPr>
        <w:pStyle w:val="TpicoTR"/>
        <w:numPr>
          <w:ilvl w:val="1"/>
          <w:numId w:val="5"/>
        </w:numPr>
        <w:spacing w:line="240" w:lineRule="auto"/>
        <w:jc w:val="both"/>
        <w:rPr>
          <w:b w:val="0"/>
        </w:rPr>
      </w:pPr>
      <w:r w:rsidRPr="00325BA1">
        <w:rPr>
          <w:b w:val="0"/>
        </w:rPr>
        <w:t>Rejeitar o item entregue em desacordo com as obrigações assumidas pela Contratada.</w:t>
      </w:r>
    </w:p>
    <w:p w14:paraId="77F19B5D" w14:textId="77777777" w:rsidR="00DF3CE8" w:rsidRPr="00192EFF" w:rsidRDefault="00DF3CE8" w:rsidP="00DF3CE8">
      <w:pPr>
        <w:pStyle w:val="TpicoTR"/>
        <w:numPr>
          <w:ilvl w:val="1"/>
          <w:numId w:val="5"/>
        </w:numPr>
        <w:spacing w:line="240" w:lineRule="auto"/>
        <w:jc w:val="both"/>
        <w:rPr>
          <w:b w:val="0"/>
        </w:rPr>
      </w:pPr>
      <w:r w:rsidRPr="00325BA1">
        <w:rPr>
          <w:b w:val="0"/>
        </w:rPr>
        <w:t>Efetuar o pagamento dentro das condições estabelecidas no edital.</w:t>
      </w:r>
    </w:p>
    <w:p w14:paraId="0AE24463" w14:textId="77777777" w:rsidR="00DF3CE8" w:rsidRDefault="00DF3CE8" w:rsidP="00DF3CE8">
      <w:pPr>
        <w:pStyle w:val="TpicoTR"/>
        <w:numPr>
          <w:ilvl w:val="0"/>
          <w:numId w:val="5"/>
        </w:numPr>
        <w:shd w:val="clear" w:color="auto" w:fill="D0CECE" w:themeFill="background2" w:themeFillShade="E6"/>
        <w:spacing w:line="276" w:lineRule="auto"/>
        <w:jc w:val="both"/>
      </w:pPr>
      <w:r>
        <w:t>INFORMAÇÕES COMPLEMENTARES</w:t>
      </w:r>
    </w:p>
    <w:p w14:paraId="25663859" w14:textId="77777777" w:rsidR="00DF3CE8" w:rsidRPr="00325BA1" w:rsidRDefault="00DF3CE8" w:rsidP="00DF3CE8">
      <w:pPr>
        <w:pStyle w:val="TpicoTR"/>
        <w:numPr>
          <w:ilvl w:val="1"/>
          <w:numId w:val="5"/>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5D8C7284" w14:textId="77777777" w:rsidR="00DF3CE8" w:rsidRDefault="00DF3CE8" w:rsidP="00DF3CE8">
      <w:pPr>
        <w:pStyle w:val="TpicoTR"/>
        <w:spacing w:line="276" w:lineRule="auto"/>
        <w:rPr>
          <w:rFonts w:cs="Arial"/>
          <w:b w:val="0"/>
        </w:rPr>
      </w:pPr>
    </w:p>
    <w:p w14:paraId="70121707" w14:textId="77777777" w:rsidR="00DF3CE8" w:rsidRDefault="00DF3CE8" w:rsidP="00DF3CE8">
      <w:pPr>
        <w:pStyle w:val="TpicoTR"/>
        <w:spacing w:line="276" w:lineRule="auto"/>
        <w:rPr>
          <w:rFonts w:cs="Arial"/>
          <w:b w:val="0"/>
        </w:rPr>
      </w:pPr>
      <w:r>
        <w:rPr>
          <w:rFonts w:cs="Arial"/>
          <w:b w:val="0"/>
        </w:rPr>
        <w:t>Douradina – MS, 15 de março de 2021</w:t>
      </w:r>
    </w:p>
    <w:p w14:paraId="010A6906" w14:textId="77777777" w:rsidR="00DF3CE8" w:rsidRDefault="00DF3CE8" w:rsidP="00DF3CE8">
      <w:pPr>
        <w:pStyle w:val="TpicoTR"/>
        <w:spacing w:line="276" w:lineRule="auto"/>
        <w:jc w:val="both"/>
        <w:rPr>
          <w:rFonts w:cs="Arial"/>
          <w:b w:val="0"/>
        </w:rPr>
      </w:pPr>
    </w:p>
    <w:p w14:paraId="076BB9DD" w14:textId="77777777" w:rsidR="00DF3CE8" w:rsidRDefault="00DF3CE8" w:rsidP="00DF3CE8">
      <w:pPr>
        <w:pStyle w:val="TpicoTR"/>
        <w:spacing w:line="276" w:lineRule="auto"/>
        <w:jc w:val="both"/>
        <w:rPr>
          <w:rFonts w:cs="Arial"/>
          <w:b w:val="0"/>
        </w:rPr>
      </w:pPr>
    </w:p>
    <w:p w14:paraId="4AC60CFB" w14:textId="77777777" w:rsidR="00DF3CE8" w:rsidRDefault="00DF3CE8" w:rsidP="00DF3CE8">
      <w:pPr>
        <w:pStyle w:val="TpicoTR"/>
        <w:spacing w:after="0" w:line="276" w:lineRule="auto"/>
        <w:jc w:val="center"/>
        <w:rPr>
          <w:rFonts w:cs="Arial"/>
        </w:rPr>
      </w:pPr>
      <w:r>
        <w:rPr>
          <w:rFonts w:cs="Arial"/>
        </w:rPr>
        <w:t>__________________________________________</w:t>
      </w:r>
    </w:p>
    <w:p w14:paraId="2AECD948" w14:textId="77777777" w:rsidR="00DF3CE8" w:rsidRDefault="00DF3CE8" w:rsidP="00DF3CE8">
      <w:pPr>
        <w:pStyle w:val="TpicoTR"/>
        <w:spacing w:after="0" w:line="276" w:lineRule="auto"/>
        <w:jc w:val="center"/>
        <w:rPr>
          <w:rFonts w:cs="Arial"/>
          <w:b w:val="0"/>
        </w:rPr>
      </w:pPr>
      <w:r w:rsidRPr="000F600F">
        <w:rPr>
          <w:rFonts w:cs="Arial"/>
          <w:b w:val="0"/>
        </w:rPr>
        <w:t>Secre</w:t>
      </w:r>
      <w:r>
        <w:rPr>
          <w:rFonts w:cs="Arial"/>
          <w:b w:val="0"/>
        </w:rPr>
        <w:t>tário</w:t>
      </w:r>
      <w:r w:rsidRPr="000F600F">
        <w:rPr>
          <w:rFonts w:cs="Arial"/>
          <w:b w:val="0"/>
        </w:rPr>
        <w:t xml:space="preserve"> Municipal </w:t>
      </w:r>
      <w:r>
        <w:rPr>
          <w:rFonts w:cs="Arial"/>
          <w:b w:val="0"/>
        </w:rPr>
        <w:t>de Via e Obras Públicas</w:t>
      </w:r>
    </w:p>
    <w:p w14:paraId="5B586417" w14:textId="77777777" w:rsidR="00DF3CE8" w:rsidRPr="000F600F" w:rsidRDefault="00DF3CE8" w:rsidP="00DF3CE8">
      <w:pPr>
        <w:pStyle w:val="TpicoTR"/>
        <w:spacing w:after="0" w:line="276" w:lineRule="auto"/>
        <w:jc w:val="center"/>
        <w:rPr>
          <w:rFonts w:cs="Arial"/>
          <w:b w:val="0"/>
        </w:rPr>
      </w:pPr>
      <w:r>
        <w:rPr>
          <w:rFonts w:cs="Arial"/>
          <w:b w:val="0"/>
        </w:rPr>
        <w:t>Fábio de Melo Lima</w:t>
      </w:r>
    </w:p>
    <w:p w14:paraId="2E94D4C9" w14:textId="6904A463" w:rsidR="00E25471" w:rsidRDefault="00E25471" w:rsidP="00E25471">
      <w:pPr>
        <w:jc w:val="center"/>
        <w:rPr>
          <w:rFonts w:ascii="Arial" w:hAnsi="Arial" w:cs="Arial"/>
        </w:rPr>
      </w:pPr>
    </w:p>
    <w:p w14:paraId="72236897" w14:textId="53706802" w:rsidR="00DF3CE8" w:rsidRDefault="00DF3CE8" w:rsidP="00E25471">
      <w:pPr>
        <w:jc w:val="center"/>
        <w:rPr>
          <w:rFonts w:ascii="Arial" w:hAnsi="Arial" w:cs="Arial"/>
        </w:rPr>
      </w:pPr>
    </w:p>
    <w:p w14:paraId="1A52F802" w14:textId="7C01320D" w:rsidR="00DF3CE8" w:rsidRDefault="00DF3CE8" w:rsidP="00E25471">
      <w:pPr>
        <w:jc w:val="center"/>
        <w:rPr>
          <w:rFonts w:ascii="Arial" w:hAnsi="Arial" w:cs="Arial"/>
        </w:rPr>
      </w:pPr>
    </w:p>
    <w:p w14:paraId="54EA07F2" w14:textId="313FA60F" w:rsidR="00DF3CE8" w:rsidRDefault="00DF3CE8" w:rsidP="00E25471">
      <w:pPr>
        <w:jc w:val="center"/>
        <w:rPr>
          <w:rFonts w:ascii="Arial" w:hAnsi="Arial" w:cs="Arial"/>
        </w:rPr>
      </w:pPr>
    </w:p>
    <w:p w14:paraId="71D24A70" w14:textId="2B7EA559" w:rsidR="00DF3CE8" w:rsidRDefault="00DF3CE8" w:rsidP="00E25471">
      <w:pPr>
        <w:jc w:val="center"/>
        <w:rPr>
          <w:rFonts w:ascii="Arial" w:hAnsi="Arial" w:cs="Arial"/>
        </w:rPr>
      </w:pPr>
    </w:p>
    <w:p w14:paraId="349A0825" w14:textId="143751DB" w:rsidR="00DF3CE8" w:rsidRDefault="00DF3CE8" w:rsidP="00E25471">
      <w:pPr>
        <w:jc w:val="center"/>
        <w:rPr>
          <w:rFonts w:ascii="Arial" w:hAnsi="Arial" w:cs="Arial"/>
        </w:rPr>
      </w:pPr>
    </w:p>
    <w:p w14:paraId="294BECF1" w14:textId="60CD9DBC" w:rsidR="00DF3CE8" w:rsidRDefault="00DF3CE8" w:rsidP="00E25471">
      <w:pPr>
        <w:jc w:val="center"/>
        <w:rPr>
          <w:rFonts w:ascii="Arial" w:hAnsi="Arial" w:cs="Arial"/>
        </w:rPr>
      </w:pPr>
    </w:p>
    <w:p w14:paraId="4B291A60" w14:textId="02E5AFFE" w:rsidR="00DF3CE8" w:rsidRDefault="00DF3CE8" w:rsidP="00E25471">
      <w:pPr>
        <w:jc w:val="center"/>
        <w:rPr>
          <w:rFonts w:ascii="Arial" w:hAnsi="Arial" w:cs="Arial"/>
        </w:rPr>
      </w:pPr>
    </w:p>
    <w:p w14:paraId="409D51F4" w14:textId="6E5DDDB3" w:rsidR="00DF3CE8" w:rsidRDefault="00DF3CE8" w:rsidP="00E25471">
      <w:pPr>
        <w:jc w:val="center"/>
        <w:rPr>
          <w:rFonts w:ascii="Arial" w:hAnsi="Arial" w:cs="Arial"/>
        </w:rPr>
      </w:pPr>
    </w:p>
    <w:p w14:paraId="220F07A0" w14:textId="35A458AC" w:rsidR="00DF3CE8" w:rsidRDefault="00DF3CE8" w:rsidP="00E25471">
      <w:pPr>
        <w:jc w:val="center"/>
        <w:rPr>
          <w:rFonts w:ascii="Arial" w:hAnsi="Arial" w:cs="Arial"/>
        </w:rPr>
      </w:pPr>
    </w:p>
    <w:p w14:paraId="7CEA8643" w14:textId="4C2DB8FE" w:rsidR="00DF3CE8" w:rsidRDefault="00DF3CE8" w:rsidP="00E25471">
      <w:pPr>
        <w:jc w:val="center"/>
        <w:rPr>
          <w:rFonts w:ascii="Arial" w:hAnsi="Arial" w:cs="Arial"/>
        </w:rPr>
      </w:pPr>
    </w:p>
    <w:p w14:paraId="111EBD78" w14:textId="63576C39" w:rsidR="00DF3CE8" w:rsidRDefault="00DF3CE8" w:rsidP="00E25471">
      <w:pPr>
        <w:jc w:val="center"/>
        <w:rPr>
          <w:rFonts w:ascii="Arial" w:hAnsi="Arial" w:cs="Arial"/>
        </w:rPr>
      </w:pPr>
    </w:p>
    <w:p w14:paraId="2BDFB96C" w14:textId="40D94198" w:rsidR="00DF3CE8" w:rsidRDefault="00DF3CE8" w:rsidP="00E25471">
      <w:pPr>
        <w:jc w:val="center"/>
        <w:rPr>
          <w:rFonts w:ascii="Arial" w:hAnsi="Arial" w:cs="Arial"/>
        </w:rPr>
      </w:pPr>
    </w:p>
    <w:p w14:paraId="69B64A7E" w14:textId="1154C1A8" w:rsidR="00DF3CE8" w:rsidRDefault="00DF3CE8" w:rsidP="00E25471">
      <w:pPr>
        <w:jc w:val="center"/>
        <w:rPr>
          <w:rFonts w:ascii="Arial" w:hAnsi="Arial" w:cs="Arial"/>
        </w:rPr>
      </w:pPr>
    </w:p>
    <w:p w14:paraId="7B96037F" w14:textId="45112B8D" w:rsidR="00DF3CE8" w:rsidRDefault="00DF3CE8" w:rsidP="00E25471">
      <w:pPr>
        <w:jc w:val="center"/>
        <w:rPr>
          <w:rFonts w:ascii="Arial" w:hAnsi="Arial" w:cs="Arial"/>
        </w:rPr>
      </w:pPr>
    </w:p>
    <w:p w14:paraId="3EC0A959" w14:textId="002D8F1B" w:rsidR="00DF3CE8" w:rsidRDefault="00DF3CE8" w:rsidP="00E25471">
      <w:pPr>
        <w:jc w:val="center"/>
        <w:rPr>
          <w:rFonts w:ascii="Arial" w:hAnsi="Arial" w:cs="Arial"/>
        </w:rPr>
      </w:pPr>
    </w:p>
    <w:p w14:paraId="6ED7B521" w14:textId="644CA747" w:rsidR="00DF3CE8" w:rsidRDefault="00DF3CE8" w:rsidP="00E25471">
      <w:pPr>
        <w:jc w:val="center"/>
        <w:rPr>
          <w:rFonts w:ascii="Arial" w:hAnsi="Arial" w:cs="Arial"/>
        </w:rPr>
      </w:pPr>
    </w:p>
    <w:p w14:paraId="6BBA336B" w14:textId="61538DE6" w:rsidR="00DF3CE8" w:rsidRDefault="00DF3CE8" w:rsidP="00E25471">
      <w:pPr>
        <w:jc w:val="center"/>
        <w:rPr>
          <w:rFonts w:ascii="Arial" w:hAnsi="Arial" w:cs="Arial"/>
        </w:rPr>
      </w:pPr>
    </w:p>
    <w:p w14:paraId="5D779E79" w14:textId="510773B4" w:rsidR="00DF3CE8" w:rsidRDefault="00DF3CE8" w:rsidP="00E25471">
      <w:pPr>
        <w:jc w:val="center"/>
        <w:rPr>
          <w:rFonts w:ascii="Arial" w:hAnsi="Arial" w:cs="Arial"/>
        </w:rPr>
      </w:pPr>
    </w:p>
    <w:p w14:paraId="25EEA1E0" w14:textId="4EC4CDEA" w:rsidR="00DF3CE8" w:rsidRDefault="00DF3CE8" w:rsidP="00E25471">
      <w:pPr>
        <w:jc w:val="center"/>
        <w:rPr>
          <w:rFonts w:ascii="Arial" w:hAnsi="Arial" w:cs="Arial"/>
        </w:rPr>
      </w:pPr>
    </w:p>
    <w:p w14:paraId="6F1C650B" w14:textId="2F5D4B70" w:rsidR="00DF3CE8" w:rsidRDefault="00DF3CE8" w:rsidP="00E25471">
      <w:pPr>
        <w:jc w:val="center"/>
        <w:rPr>
          <w:rFonts w:ascii="Arial" w:hAnsi="Arial" w:cs="Arial"/>
        </w:rPr>
      </w:pPr>
    </w:p>
    <w:p w14:paraId="2923C5A8" w14:textId="5C6279D3" w:rsidR="00DF3CE8" w:rsidRDefault="00DF3CE8" w:rsidP="00E25471">
      <w:pPr>
        <w:jc w:val="center"/>
        <w:rPr>
          <w:rFonts w:ascii="Arial" w:hAnsi="Arial" w:cs="Arial"/>
        </w:rPr>
      </w:pPr>
    </w:p>
    <w:p w14:paraId="48E86B8B" w14:textId="17728FD0" w:rsidR="00DF3CE8" w:rsidRDefault="00DF3CE8" w:rsidP="00E25471">
      <w:pPr>
        <w:jc w:val="center"/>
        <w:rPr>
          <w:rFonts w:ascii="Arial" w:hAnsi="Arial" w:cs="Arial"/>
        </w:rPr>
      </w:pPr>
    </w:p>
    <w:p w14:paraId="2103C9A6" w14:textId="295BA9CA" w:rsidR="00DF3CE8" w:rsidRDefault="00DF3CE8" w:rsidP="00E25471">
      <w:pPr>
        <w:jc w:val="center"/>
        <w:rPr>
          <w:rFonts w:ascii="Arial" w:hAnsi="Arial" w:cs="Arial"/>
        </w:rPr>
      </w:pPr>
    </w:p>
    <w:p w14:paraId="3C8D84F9" w14:textId="1C330F17" w:rsidR="00DF3CE8" w:rsidRDefault="00DF3CE8" w:rsidP="00E25471">
      <w:pPr>
        <w:jc w:val="center"/>
        <w:rPr>
          <w:rFonts w:ascii="Arial" w:hAnsi="Arial" w:cs="Arial"/>
        </w:rPr>
      </w:pPr>
    </w:p>
    <w:p w14:paraId="6DD69588" w14:textId="5C337ABD" w:rsidR="00DF3CE8" w:rsidRDefault="00DF3CE8" w:rsidP="00E25471">
      <w:pPr>
        <w:jc w:val="center"/>
        <w:rPr>
          <w:rFonts w:ascii="Arial" w:hAnsi="Arial" w:cs="Arial"/>
        </w:rPr>
      </w:pPr>
    </w:p>
    <w:p w14:paraId="3DF89A13" w14:textId="053B9695" w:rsidR="00DF3CE8" w:rsidRDefault="00DF3CE8" w:rsidP="00E25471">
      <w:pPr>
        <w:jc w:val="center"/>
        <w:rPr>
          <w:rFonts w:ascii="Arial" w:hAnsi="Arial" w:cs="Arial"/>
        </w:rPr>
      </w:pPr>
    </w:p>
    <w:p w14:paraId="5A0C9723" w14:textId="77777777" w:rsidR="00DF3CE8" w:rsidRPr="009412DC" w:rsidRDefault="00DF3CE8" w:rsidP="00E25471">
      <w:pPr>
        <w:jc w:val="center"/>
        <w:rPr>
          <w:rFonts w:ascii="Arial" w:hAnsi="Arial" w:cs="Arial"/>
        </w:rPr>
      </w:pPr>
    </w:p>
    <w:p w14:paraId="3E42FC6E" w14:textId="77777777" w:rsidR="00E25471" w:rsidRDefault="00E25471" w:rsidP="001F029D">
      <w:pPr>
        <w:pStyle w:val="Ttulo"/>
        <w:tabs>
          <w:tab w:val="left" w:pos="3261"/>
          <w:tab w:val="center" w:pos="3969"/>
        </w:tabs>
        <w:rPr>
          <w:rFonts w:cs="Arial"/>
        </w:rPr>
      </w:pPr>
    </w:p>
    <w:p w14:paraId="2C31AED5" w14:textId="77777777" w:rsidR="00E25471" w:rsidRDefault="00E25471" w:rsidP="001F029D">
      <w:pPr>
        <w:pStyle w:val="Ttulo"/>
        <w:tabs>
          <w:tab w:val="left" w:pos="3261"/>
          <w:tab w:val="center" w:pos="3969"/>
        </w:tabs>
        <w:rPr>
          <w:rFonts w:cs="Arial"/>
        </w:rPr>
      </w:pPr>
    </w:p>
    <w:p w14:paraId="50DDB2B9" w14:textId="77777777" w:rsidR="00E25471" w:rsidRDefault="00E25471" w:rsidP="001F029D">
      <w:pPr>
        <w:pStyle w:val="Ttulo"/>
        <w:tabs>
          <w:tab w:val="left" w:pos="3261"/>
          <w:tab w:val="center" w:pos="3969"/>
        </w:tabs>
        <w:rPr>
          <w:rFonts w:cs="Arial"/>
        </w:rPr>
      </w:pPr>
    </w:p>
    <w:p w14:paraId="7940AE33" w14:textId="77777777" w:rsidR="00E25471" w:rsidRDefault="00E25471" w:rsidP="001F029D">
      <w:pPr>
        <w:pStyle w:val="Ttulo"/>
        <w:tabs>
          <w:tab w:val="left" w:pos="3261"/>
          <w:tab w:val="center" w:pos="3969"/>
        </w:tabs>
        <w:rPr>
          <w:rFonts w:cs="Arial"/>
        </w:rPr>
      </w:pPr>
    </w:p>
    <w:p w14:paraId="4495F3D7" w14:textId="016E76BB" w:rsidR="00E25471" w:rsidRDefault="00E25471" w:rsidP="001F029D">
      <w:pPr>
        <w:pStyle w:val="Ttulo"/>
        <w:tabs>
          <w:tab w:val="left" w:pos="3261"/>
          <w:tab w:val="center" w:pos="3969"/>
        </w:tabs>
        <w:rPr>
          <w:rFonts w:cs="Arial"/>
        </w:rPr>
      </w:pPr>
    </w:p>
    <w:p w14:paraId="05CD82F5" w14:textId="3825AC20" w:rsidR="009F12A9" w:rsidRDefault="009F12A9" w:rsidP="001F029D">
      <w:pPr>
        <w:pStyle w:val="Ttulo"/>
        <w:tabs>
          <w:tab w:val="left" w:pos="3261"/>
          <w:tab w:val="center" w:pos="3969"/>
        </w:tabs>
        <w:rPr>
          <w:rFonts w:cs="Arial"/>
        </w:rPr>
      </w:pPr>
    </w:p>
    <w:p w14:paraId="184912AA" w14:textId="465DBF7A" w:rsidR="009F12A9" w:rsidRDefault="009F12A9" w:rsidP="001F029D">
      <w:pPr>
        <w:pStyle w:val="Ttulo"/>
        <w:tabs>
          <w:tab w:val="left" w:pos="3261"/>
          <w:tab w:val="center" w:pos="3969"/>
        </w:tabs>
        <w:rPr>
          <w:rFonts w:cs="Arial"/>
        </w:rPr>
      </w:pPr>
    </w:p>
    <w:p w14:paraId="79935EF7" w14:textId="34ECA60A" w:rsidR="00E25471" w:rsidRDefault="00E25471" w:rsidP="00106AAA">
      <w:pPr>
        <w:pStyle w:val="Ttulo"/>
        <w:tabs>
          <w:tab w:val="left" w:pos="3261"/>
          <w:tab w:val="center" w:pos="3969"/>
        </w:tabs>
        <w:jc w:val="left"/>
        <w:rPr>
          <w:rFonts w:cs="Arial"/>
        </w:rPr>
      </w:pPr>
    </w:p>
    <w:p w14:paraId="4B72ACF3" w14:textId="77777777" w:rsidR="00E25471" w:rsidRDefault="00E25471" w:rsidP="001F029D">
      <w:pPr>
        <w:pStyle w:val="Ttulo"/>
        <w:tabs>
          <w:tab w:val="left" w:pos="3261"/>
          <w:tab w:val="center" w:pos="3969"/>
        </w:tabs>
        <w:rPr>
          <w:rFonts w:cs="Arial"/>
        </w:rPr>
      </w:pPr>
    </w:p>
    <w:p w14:paraId="3C226C5D" w14:textId="77777777" w:rsidR="00DF7647" w:rsidRDefault="00DF7647" w:rsidP="00DF7647">
      <w:pPr>
        <w:pStyle w:val="Ttulo"/>
        <w:tabs>
          <w:tab w:val="left" w:pos="3261"/>
          <w:tab w:val="center" w:pos="3969"/>
        </w:tabs>
        <w:rPr>
          <w:rFonts w:cs="Arial"/>
        </w:rPr>
      </w:pPr>
      <w:r w:rsidRPr="002A15CC">
        <w:rPr>
          <w:rFonts w:cs="Arial"/>
        </w:rPr>
        <w:lastRenderedPageBreak/>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w:t>
      </w:r>
      <w:bookmarkStart w:id="7" w:name="_GoBack"/>
      <w:bookmarkEnd w:id="7"/>
      <w:r w:rsidRPr="00387183">
        <w:rPr>
          <w:rFonts w:ascii="Arial" w:hAnsi="Arial" w:cs="Arial"/>
          <w:b/>
        </w:rPr>
        <w:t>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7E559E8E" w14:textId="3437971E" w:rsidR="00106AAA" w:rsidRPr="00106AAA" w:rsidRDefault="00106AAA" w:rsidP="00106AAA">
      <w:pPr>
        <w:autoSpaceDE w:val="0"/>
        <w:autoSpaceDN w:val="0"/>
        <w:adjustRightInd w:val="0"/>
        <w:jc w:val="both"/>
        <w:rPr>
          <w:rFonts w:ascii="Arial" w:hAnsi="Arial" w:cs="Arial"/>
        </w:rPr>
      </w:pPr>
      <w:r w:rsidRPr="00106AAA">
        <w:rPr>
          <w:rFonts w:ascii="Arial" w:hAnsi="Arial" w:cs="Arial"/>
        </w:rPr>
        <w:t xml:space="preserve">Douradina – MS, </w:t>
      </w:r>
      <w:r w:rsidR="00965A1F">
        <w:rPr>
          <w:rFonts w:ascii="Arial" w:hAnsi="Arial" w:cs="Arial"/>
        </w:rPr>
        <w:t>15 de março</w:t>
      </w:r>
      <w:r w:rsidRPr="00106AAA">
        <w:rPr>
          <w:rFonts w:ascii="Arial" w:hAnsi="Arial" w:cs="Arial"/>
        </w:rPr>
        <w:t xml:space="preserve"> de 2021.</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77777777" w:rsidR="00DF7647" w:rsidRPr="00FF679F" w:rsidRDefault="00DF7647" w:rsidP="00DF7647">
      <w:pPr>
        <w:pStyle w:val="Corpodetexto"/>
        <w:spacing w:after="0"/>
        <w:jc w:val="center"/>
        <w:rPr>
          <w:rFonts w:cs="Arial"/>
          <w:b/>
          <w:szCs w:val="24"/>
        </w:rPr>
      </w:pPr>
      <w:r>
        <w:rPr>
          <w:rFonts w:cs="Arial"/>
          <w:b/>
          <w:szCs w:val="24"/>
        </w:rPr>
        <w:t>LUCIANA COSTA OREJANA TRINDADE</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1355B1F3" w14:textId="77777777" w:rsidR="00DF7647" w:rsidRDefault="00DF7647" w:rsidP="00DF7647">
      <w:pPr>
        <w:pStyle w:val="Ttulo"/>
        <w:tabs>
          <w:tab w:val="left" w:pos="3261"/>
          <w:tab w:val="center" w:pos="3969"/>
        </w:tabs>
        <w:rPr>
          <w:rFonts w:cs="Arial"/>
        </w:rPr>
      </w:pPr>
    </w:p>
    <w:p w14:paraId="468F3EF0" w14:textId="77777777" w:rsidR="00DF7647" w:rsidRDefault="00DF7647" w:rsidP="00DF7647">
      <w:pPr>
        <w:pStyle w:val="Ttulo"/>
        <w:tabs>
          <w:tab w:val="left" w:pos="3261"/>
          <w:tab w:val="center" w:pos="3969"/>
        </w:tabs>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40FEA34"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________/</w:t>
      </w:r>
      <w:r w:rsidR="000B2DA0">
        <w:rPr>
          <w:rFonts w:cs="Arial"/>
        </w:rPr>
        <w:t>2021</w:t>
      </w:r>
      <w:r w:rsidRPr="002A15CC">
        <w:rPr>
          <w:rFonts w:cs="Arial"/>
          <w:b w:val="0"/>
          <w:bCs w:val="0"/>
        </w:rPr>
        <w:t>, autorizado pelo Processo Administrativo nº _________/</w:t>
      </w:r>
      <w:r w:rsidR="000B2DA0">
        <w:rPr>
          <w:rFonts w:cs="Arial"/>
          <w:b w:val="0"/>
          <w:bCs w:val="0"/>
        </w:rPr>
        <w:t>2021</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33DA584D" w:rsidR="001F029D" w:rsidRPr="002A15CC" w:rsidRDefault="001F029D" w:rsidP="001F029D">
      <w:pPr>
        <w:jc w:val="both"/>
        <w:rPr>
          <w:rFonts w:ascii="Arial" w:hAnsi="Arial" w:cs="Arial"/>
          <w:b/>
        </w:rPr>
      </w:pPr>
      <w:r w:rsidRPr="002A15CC">
        <w:rPr>
          <w:rFonts w:ascii="Arial" w:hAnsi="Arial" w:cs="Arial"/>
          <w:b/>
        </w:rPr>
        <w:t>Pregão Presencial n. _____/</w:t>
      </w:r>
      <w:r w:rsidR="000B2DA0">
        <w:rPr>
          <w:rFonts w:ascii="Arial" w:hAnsi="Arial" w:cs="Arial"/>
          <w:b/>
        </w:rPr>
        <w:t>2021</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23B0C5C5" w:rsidR="001F029D" w:rsidRPr="002A15CC" w:rsidRDefault="001F029D" w:rsidP="001F029D">
      <w:pPr>
        <w:jc w:val="both"/>
        <w:rPr>
          <w:rFonts w:ascii="Arial" w:hAnsi="Arial" w:cs="Arial"/>
          <w:b/>
        </w:rPr>
      </w:pPr>
      <w:r w:rsidRPr="002A15CC">
        <w:rPr>
          <w:rFonts w:ascii="Arial" w:hAnsi="Arial" w:cs="Arial"/>
          <w:b/>
        </w:rPr>
        <w:t>Pregão Presencial n. _____/</w:t>
      </w:r>
      <w:r w:rsidR="000B2DA0">
        <w:rPr>
          <w:rFonts w:ascii="Arial" w:hAnsi="Arial" w:cs="Arial"/>
          <w:b/>
        </w:rPr>
        <w:t>2021</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43A330CD"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0B2DA0">
        <w:rPr>
          <w:rFonts w:ascii="Arial" w:hAnsi="Arial" w:cs="Arial"/>
          <w:b/>
          <w:bCs/>
        </w:rPr>
        <w:t>2021</w:t>
      </w:r>
    </w:p>
    <w:p w14:paraId="4A6BF125" w14:textId="768BB133"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EA4718">
        <w:rPr>
          <w:rFonts w:ascii="Arial" w:hAnsi="Arial" w:cs="Arial"/>
          <w:b/>
          <w:bCs/>
        </w:rPr>
        <w:t>15/2021</w:t>
      </w:r>
    </w:p>
    <w:p w14:paraId="2A0EE698" w14:textId="2FCE6FB8"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w:t>
      </w:r>
      <w:r w:rsidR="00EA4718">
        <w:rPr>
          <w:rFonts w:ascii="Arial" w:hAnsi="Arial" w:cs="Arial"/>
          <w:b/>
          <w:bCs/>
        </w:rPr>
        <w:t>ROCESSO LICITATÓRIO Nº: 33</w:t>
      </w:r>
      <w:r w:rsidRPr="00442CA0">
        <w:rPr>
          <w:rFonts w:ascii="Arial" w:hAnsi="Arial" w:cs="Arial"/>
          <w:b/>
          <w:bCs/>
        </w:rPr>
        <w:t>/</w:t>
      </w:r>
      <w:r w:rsidR="000B2DA0">
        <w:rPr>
          <w:rFonts w:ascii="Arial" w:hAnsi="Arial" w:cs="Arial"/>
          <w:b/>
          <w:bCs/>
        </w:rPr>
        <w:t>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0E9DE98B"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00965A1F">
        <w:rPr>
          <w:rFonts w:ascii="Arial" w:hAnsi="Arial" w:cs="Arial"/>
          <w:color w:val="000000" w:themeColor="text1"/>
        </w:rPr>
        <w:t xml:space="preserve"> e um</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B2DA0">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EA4718">
        <w:rPr>
          <w:rFonts w:ascii="Arial" w:hAnsi="Arial" w:cs="Arial"/>
          <w:b/>
          <w:color w:val="000000" w:themeColor="text1"/>
        </w:rPr>
        <w:t xml:space="preserve">processo administrativo n° </w:t>
      </w:r>
      <w:r w:rsidR="00EA4718" w:rsidRPr="00EA4718">
        <w:rPr>
          <w:rFonts w:ascii="Arial" w:hAnsi="Arial" w:cs="Arial"/>
          <w:b/>
          <w:color w:val="000000" w:themeColor="text1"/>
        </w:rPr>
        <w:t>33</w:t>
      </w:r>
      <w:r w:rsidRPr="00EA4718">
        <w:rPr>
          <w:rFonts w:ascii="Arial" w:hAnsi="Arial" w:cs="Arial"/>
          <w:b/>
          <w:color w:val="000000" w:themeColor="text1"/>
        </w:rPr>
        <w:t>/</w:t>
      </w:r>
      <w:r w:rsidR="000B2DA0" w:rsidRPr="00EA4718">
        <w:rPr>
          <w:rFonts w:ascii="Arial" w:hAnsi="Arial" w:cs="Arial"/>
          <w:b/>
          <w:color w:val="000000" w:themeColor="text1"/>
        </w:rPr>
        <w:t>2021</w:t>
      </w:r>
      <w:r w:rsidRPr="00EA4718">
        <w:rPr>
          <w:rFonts w:ascii="Arial" w:hAnsi="Arial" w:cs="Arial"/>
          <w:b/>
          <w:color w:val="000000" w:themeColor="text1"/>
        </w:rPr>
        <w:t xml:space="preserve">, Pregão Presencial n. </w:t>
      </w:r>
      <w:r w:rsidR="00EA4718" w:rsidRPr="00EA4718">
        <w:rPr>
          <w:rFonts w:ascii="Arial" w:hAnsi="Arial" w:cs="Arial"/>
          <w:b/>
          <w:color w:val="000000" w:themeColor="text1"/>
        </w:rPr>
        <w:t>15</w:t>
      </w:r>
      <w:r w:rsidRPr="00EA4718">
        <w:rPr>
          <w:rFonts w:ascii="Arial" w:hAnsi="Arial" w:cs="Arial"/>
          <w:b/>
          <w:color w:val="000000" w:themeColor="text1"/>
        </w:rPr>
        <w:t>/</w:t>
      </w:r>
      <w:r w:rsidR="000B2DA0" w:rsidRPr="00EA4718">
        <w:rPr>
          <w:rFonts w:ascii="Arial" w:hAnsi="Arial" w:cs="Arial"/>
          <w:b/>
          <w:color w:val="000000" w:themeColor="text1"/>
        </w:rPr>
        <w:t>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4455FBF6" w:rsidR="002A15CC" w:rsidRPr="002A15CC" w:rsidRDefault="002A15CC" w:rsidP="002A15CC">
      <w:pPr>
        <w:autoSpaceDE w:val="0"/>
        <w:autoSpaceDN w:val="0"/>
        <w:adjustRightInd w:val="0"/>
        <w:jc w:val="both"/>
        <w:rPr>
          <w:rFonts w:ascii="Arial" w:hAnsi="Arial" w:cs="Arial"/>
        </w:rPr>
      </w:pPr>
      <w:r w:rsidRPr="00690021">
        <w:rPr>
          <w:rFonts w:ascii="Arial" w:hAnsi="Arial" w:cs="Arial"/>
        </w:rPr>
        <w:t xml:space="preserve">1.1. A presente Ata de Registro de Preços tem por objetivo e finalidade eventuais aquisições de </w:t>
      </w:r>
      <w:r w:rsidR="00965A1F">
        <w:rPr>
          <w:rFonts w:ascii="Arial" w:hAnsi="Arial" w:cs="Arial"/>
          <w:b/>
        </w:rPr>
        <w:t>vassoura mecânica rebocável</w:t>
      </w:r>
      <w:r w:rsidRPr="00690021">
        <w:rPr>
          <w:rFonts w:ascii="Arial" w:hAnsi="Arial" w:cs="Arial"/>
          <w:b/>
        </w:rPr>
        <w:t>,</w:t>
      </w:r>
      <w:r w:rsidRPr="00690021">
        <w:rPr>
          <w:rFonts w:ascii="Arial" w:hAnsi="Arial" w:cs="Arial"/>
          <w:snapToGrid w:val="0"/>
        </w:rPr>
        <w:t xml:space="preserve"> para atender às demandas da Secretaria Municipa</w:t>
      </w:r>
      <w:r w:rsidR="00965A1F">
        <w:rPr>
          <w:rFonts w:ascii="Arial" w:hAnsi="Arial" w:cs="Arial"/>
          <w:snapToGrid w:val="0"/>
        </w:rPr>
        <w:t>l</w:t>
      </w:r>
      <w:r w:rsidRPr="00690021">
        <w:rPr>
          <w:rFonts w:ascii="Arial" w:hAnsi="Arial" w:cs="Arial"/>
          <w:snapToGrid w:val="0"/>
        </w:rPr>
        <w:t xml:space="preserve"> de </w:t>
      </w:r>
      <w:r w:rsidR="00965A1F">
        <w:rPr>
          <w:rFonts w:ascii="Arial" w:hAnsi="Arial" w:cs="Arial"/>
          <w:snapToGrid w:val="0"/>
        </w:rPr>
        <w:t xml:space="preserve">Via. </w:t>
      </w:r>
      <w:proofErr w:type="gramStart"/>
      <w:r w:rsidR="00965A1F">
        <w:rPr>
          <w:rFonts w:ascii="Arial" w:hAnsi="Arial" w:cs="Arial"/>
          <w:snapToGrid w:val="0"/>
        </w:rPr>
        <w:t>e</w:t>
      </w:r>
      <w:proofErr w:type="gramEnd"/>
      <w:r w:rsidR="00965A1F">
        <w:rPr>
          <w:rFonts w:ascii="Arial" w:hAnsi="Arial" w:cs="Arial"/>
          <w:snapToGrid w:val="0"/>
        </w:rPr>
        <w:t xml:space="preserve"> Obras Públicas de </w:t>
      </w:r>
      <w:r w:rsidRPr="00690021">
        <w:rPr>
          <w:rFonts w:ascii="Arial" w:hAnsi="Arial" w:cs="Arial"/>
          <w:snapToGrid w:val="0"/>
        </w:rPr>
        <w:t>Douradina – MS</w:t>
      </w:r>
      <w:r w:rsidRPr="00690021">
        <w:rPr>
          <w:rFonts w:ascii="Arial" w:hAnsi="Arial" w:cs="Arial"/>
        </w:rPr>
        <w:t xml:space="preserve">, estabelecendo compromisso de fornecimento para a compromitente fornecedora, observada as condições e preços estabelecidos no Pregão Presencial n. </w:t>
      </w:r>
      <w:r w:rsidR="00EA4718">
        <w:rPr>
          <w:rFonts w:ascii="Arial" w:hAnsi="Arial" w:cs="Arial"/>
        </w:rPr>
        <w:t>15/2021</w:t>
      </w:r>
      <w:r w:rsidRPr="00690021">
        <w:rPr>
          <w:rFonts w:ascii="Arial" w:hAnsi="Arial" w:cs="Arial"/>
        </w:rPr>
        <w:t xml:space="preserve"> e as descrições elencadas ao </w:t>
      </w:r>
      <w:r w:rsidRPr="00690021">
        <w:rPr>
          <w:rFonts w:ascii="Arial" w:hAnsi="Arial" w:cs="Arial"/>
          <w:b/>
        </w:rPr>
        <w:t>Anexo I – Proposta de Preços</w:t>
      </w:r>
      <w:r w:rsidRPr="00690021">
        <w:rPr>
          <w:rFonts w:ascii="Arial" w:hAnsi="Arial" w:cs="Arial"/>
        </w:rPr>
        <w:t xml:space="preserve"> e </w:t>
      </w:r>
      <w:r w:rsidRPr="00690021">
        <w:rPr>
          <w:rFonts w:ascii="Arial" w:hAnsi="Arial" w:cs="Arial"/>
          <w:b/>
        </w:rPr>
        <w:t>Anexo II - Termo de Referência</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3C8FF7CE"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w:t>
      </w:r>
      <w:r w:rsidR="00965A1F">
        <w:rPr>
          <w:rFonts w:cs="Arial"/>
          <w:szCs w:val="24"/>
        </w:rPr>
        <w:t xml:space="preserve">de Registro de Preços será de </w:t>
      </w:r>
      <w:r w:rsidR="00965A1F" w:rsidRPr="00965A1F">
        <w:rPr>
          <w:rFonts w:cs="Arial"/>
          <w:b/>
          <w:szCs w:val="24"/>
        </w:rPr>
        <w:t>03</w:t>
      </w:r>
      <w:r w:rsidR="00965A1F">
        <w:rPr>
          <w:rFonts w:cs="Arial"/>
          <w:b/>
        </w:rPr>
        <w:t xml:space="preserve"> (três</w:t>
      </w:r>
      <w:r w:rsidR="00965A1F" w:rsidRPr="00DA15CB">
        <w:rPr>
          <w:rFonts w:cs="Arial"/>
          <w:b/>
        </w:rPr>
        <w:t>) meses</w:t>
      </w:r>
      <w:r w:rsidRPr="00690021">
        <w:rPr>
          <w:rFonts w:cs="Arial"/>
          <w:szCs w:val="24"/>
        </w:rPr>
        <w:t xml:space="preserve">,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4D01ACB0" w14:textId="56BE7A61" w:rsidR="002A15CC" w:rsidRDefault="002A15CC" w:rsidP="002A15CC">
      <w:pPr>
        <w:jc w:val="both"/>
        <w:rPr>
          <w:rFonts w:ascii="Arial" w:hAnsi="Arial" w:cs="Arial"/>
          <w:b/>
          <w:bCs/>
        </w:rPr>
      </w:pPr>
    </w:p>
    <w:p w14:paraId="6469B034" w14:textId="77777777" w:rsidR="00EA4718" w:rsidRPr="002A15CC" w:rsidRDefault="00EA4718"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414811A5"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EA4718">
        <w:rPr>
          <w:rFonts w:cs="Arial"/>
          <w:szCs w:val="24"/>
        </w:rPr>
        <w:t>15/2021</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358E9AAF"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aquisição de </w:t>
      </w:r>
      <w:r w:rsidR="00965A1F">
        <w:rPr>
          <w:rFonts w:ascii="Arial" w:hAnsi="Arial" w:cs="Arial"/>
          <w:b/>
        </w:rPr>
        <w:t>vassoura mecânica rebocável</w:t>
      </w:r>
      <w:r w:rsidRPr="00690021">
        <w:rPr>
          <w:rFonts w:ascii="Arial" w:hAnsi="Arial" w:cs="Arial"/>
        </w:rPr>
        <w:t xml:space="preserve">, em referência à </w:t>
      </w:r>
      <w:r w:rsidRPr="00690021">
        <w:rPr>
          <w:rFonts w:ascii="Arial" w:hAnsi="Arial" w:cs="Arial"/>
          <w:b/>
        </w:rPr>
        <w:t>Ata de Registro de Preços n. XX/</w:t>
      </w:r>
      <w:r w:rsidR="000B2DA0">
        <w:rPr>
          <w:rFonts w:ascii="Arial" w:hAnsi="Arial" w:cs="Arial"/>
          <w:b/>
        </w:rPr>
        <w:t>2021</w:t>
      </w:r>
      <w:r w:rsidRPr="00690021">
        <w:rPr>
          <w:rFonts w:ascii="Arial" w:hAnsi="Arial" w:cs="Arial"/>
        </w:rPr>
        <w:t>, atendendo às necessidades da Pr</w:t>
      </w:r>
      <w:r w:rsidR="00965A1F">
        <w:rPr>
          <w:rFonts w:ascii="Arial" w:hAnsi="Arial" w:cs="Arial"/>
        </w:rPr>
        <w:t xml:space="preserve">efeitura Municipal e Secretaria de Via. </w:t>
      </w:r>
      <w:proofErr w:type="gramStart"/>
      <w:r w:rsidR="00965A1F">
        <w:rPr>
          <w:rFonts w:ascii="Arial" w:hAnsi="Arial" w:cs="Arial"/>
        </w:rPr>
        <w:t>e</w:t>
      </w:r>
      <w:proofErr w:type="gramEnd"/>
      <w:r w:rsidR="00965A1F">
        <w:rPr>
          <w:rFonts w:ascii="Arial" w:hAnsi="Arial" w:cs="Arial"/>
        </w:rPr>
        <w:t xml:space="preserve"> obras </w:t>
      </w:r>
      <w:r w:rsidR="00EA4718">
        <w:rPr>
          <w:rFonts w:ascii="Arial" w:hAnsi="Arial" w:cs="Arial"/>
        </w:rPr>
        <w:t>Públicas</w:t>
      </w:r>
      <w:r w:rsidRPr="00690021">
        <w:rPr>
          <w:rFonts w:ascii="Arial" w:hAnsi="Arial" w:cs="Arial"/>
        </w:rPr>
        <w:t xml:space="preserve"> do Município de Douradina/MS,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C29364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B2DA0">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0AABCBFD"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assinatu</w:t>
      </w:r>
      <w:r w:rsidR="00965A1F">
        <w:rPr>
          <w:rFonts w:ascii="Arial" w:hAnsi="Arial" w:cs="Arial"/>
          <w:color w:val="000000" w:themeColor="text1"/>
        </w:rPr>
        <w:t>ra até ____ de ___________de 20</w:t>
      </w:r>
      <w:r w:rsidRPr="00442CA0">
        <w:rPr>
          <w:rFonts w:ascii="Arial" w:hAnsi="Arial" w:cs="Arial"/>
          <w:color w:val="000000" w:themeColor="text1"/>
        </w:rPr>
        <w:t xml:space="preserve">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t>9.1.5</w:t>
      </w:r>
      <w:r w:rsidRPr="00690021">
        <w:rPr>
          <w:b w:val="0"/>
        </w:rPr>
        <w:t xml:space="preserve">. Permitir à Contratante fiscalizar a entrega que estiver sendo executada, prestando todos os esclarecimentos solicitados e atendendo às reclamações formuladas, podendo os </w:t>
      </w:r>
      <w:r w:rsidRPr="00690021">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(exceto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E303EC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B2DA0">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1B9DF56"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EA4718">
        <w:rPr>
          <w:rFonts w:ascii="Arial" w:hAnsi="Arial" w:cs="Arial"/>
          <w:b/>
          <w:bCs/>
          <w:snapToGrid w:val="0"/>
        </w:rPr>
        <w:t>15/2021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A7ABB0C"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0B2DA0">
        <w:rPr>
          <w:rFonts w:ascii="Arial" w:hAnsi="Arial" w:cs="Arial"/>
        </w:rPr>
        <w:t>2021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7EF51C4"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0B2DA0">
        <w:rPr>
          <w:rFonts w:ascii="Arial" w:hAnsi="Arial" w:cs="Arial"/>
        </w:rPr>
        <w:t>2021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D9643" w14:textId="77777777" w:rsidR="006E29F5" w:rsidRDefault="006E29F5">
      <w:r>
        <w:separator/>
      </w:r>
    </w:p>
  </w:endnote>
  <w:endnote w:type="continuationSeparator" w:id="0">
    <w:p w14:paraId="0394A43F" w14:textId="77777777" w:rsidR="006E29F5" w:rsidRDefault="006E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53282" w14:textId="77777777" w:rsidR="006E29F5" w:rsidRDefault="006E29F5">
      <w:r>
        <w:separator/>
      </w:r>
    </w:p>
  </w:footnote>
  <w:footnote w:type="continuationSeparator" w:id="0">
    <w:p w14:paraId="6BFC10F0" w14:textId="77777777" w:rsidR="006E29F5" w:rsidRDefault="006E2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11B2" w14:textId="77777777" w:rsidR="00EA4718" w:rsidRDefault="00EA4718" w:rsidP="00757AAB">
    <w:pPr>
      <w:pStyle w:val="Ttulo9"/>
      <w:tabs>
        <w:tab w:val="left" w:pos="0"/>
      </w:tabs>
      <w:rPr>
        <w:rFonts w:cs="Arial"/>
        <w:sz w:val="24"/>
        <w:szCs w:val="24"/>
      </w:rPr>
    </w:pPr>
    <w:r w:rsidRPr="00CF6CE9">
      <w:rPr>
        <w:noProof/>
      </w:rPr>
      <w:drawing>
        <wp:anchor distT="0" distB="0" distL="114300" distR="114300" simplePos="0" relativeHeight="251670528" behindDoc="1" locked="0" layoutInCell="1" allowOverlap="1" wp14:anchorId="058A443D" wp14:editId="24689335">
          <wp:simplePos x="0" y="0"/>
          <wp:positionH relativeFrom="column">
            <wp:posOffset>5320919</wp:posOffset>
          </wp:positionH>
          <wp:positionV relativeFrom="paragraph">
            <wp:posOffset>310515</wp:posOffset>
          </wp:positionV>
          <wp:extent cx="862965" cy="582295"/>
          <wp:effectExtent l="0" t="0" r="0" b="8255"/>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965" cy="582295"/>
                  </a:xfrm>
                  <a:prstGeom prst="rect">
                    <a:avLst/>
                  </a:prstGeom>
                  <a:noFill/>
                  <a:ln>
                    <a:noFill/>
                  </a:ln>
                </pic:spPr>
              </pic:pic>
            </a:graphicData>
          </a:graphic>
        </wp:anchor>
      </w:drawing>
    </w:r>
    <w:r w:rsidRPr="00B368C6">
      <w:rPr>
        <w:noProof/>
        <w:sz w:val="32"/>
        <w:szCs w:val="32"/>
      </w:rPr>
      <w:drawing>
        <wp:anchor distT="0" distB="0" distL="114300" distR="114300" simplePos="0" relativeHeight="251669504" behindDoc="1" locked="0" layoutInCell="1" allowOverlap="1" wp14:anchorId="5AE410D3" wp14:editId="7A664DCF">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D83DA" w14:textId="77777777" w:rsidR="00EA4718" w:rsidRPr="000C3190" w:rsidRDefault="00EA4718" w:rsidP="00757AAB">
    <w:pPr>
      <w:jc w:val="center"/>
      <w:rPr>
        <w:rFonts w:ascii="Arial" w:hAnsi="Arial" w:cs="Arial"/>
        <w:b/>
      </w:rPr>
    </w:pPr>
    <w:r w:rsidRPr="000C3190">
      <w:rPr>
        <w:rFonts w:ascii="Arial" w:hAnsi="Arial" w:cs="Arial"/>
        <w:b/>
      </w:rPr>
      <w:t>ESTADO DE MATO GROSSO DO SUL</w:t>
    </w:r>
  </w:p>
  <w:p w14:paraId="75A7FFC9" w14:textId="77777777" w:rsidR="00EA4718" w:rsidRPr="000C3190" w:rsidRDefault="00EA4718" w:rsidP="00757AAB">
    <w:pPr>
      <w:jc w:val="center"/>
      <w:rPr>
        <w:rFonts w:ascii="Arial" w:hAnsi="Arial" w:cs="Arial"/>
        <w:b/>
      </w:rPr>
    </w:pPr>
    <w:r w:rsidRPr="000C3190">
      <w:rPr>
        <w:rFonts w:ascii="Arial" w:hAnsi="Arial" w:cs="Arial"/>
        <w:b/>
      </w:rPr>
      <w:t>PREFEITURA MUNICIPAL DE DOURADINA</w:t>
    </w:r>
  </w:p>
  <w:p w14:paraId="490CA7B2" w14:textId="77777777" w:rsidR="00EA4718" w:rsidRPr="000C3190" w:rsidRDefault="00EA4718" w:rsidP="00757AAB">
    <w:pPr>
      <w:jc w:val="center"/>
      <w:rPr>
        <w:rFonts w:ascii="Arial" w:hAnsi="Arial" w:cs="Arial"/>
        <w:b/>
      </w:rPr>
    </w:pPr>
    <w:r w:rsidRPr="000C3190">
      <w:rPr>
        <w:rFonts w:ascii="Arial" w:hAnsi="Arial" w:cs="Arial"/>
        <w:b/>
      </w:rPr>
      <w:t>Secretaria Municipal de Administração e Finanças</w:t>
    </w:r>
  </w:p>
  <w:p w14:paraId="1662B318" w14:textId="77777777" w:rsidR="00EA4718" w:rsidRPr="00875C57" w:rsidRDefault="00EA4718"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EA4718" w:rsidRDefault="00EA4718"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EA4718" w:rsidRPr="000C3190" w:rsidRDefault="00EA4718" w:rsidP="00875C57">
    <w:pPr>
      <w:jc w:val="center"/>
      <w:rPr>
        <w:rFonts w:ascii="Arial" w:hAnsi="Arial" w:cs="Arial"/>
        <w:b/>
      </w:rPr>
    </w:pPr>
    <w:r w:rsidRPr="000C3190">
      <w:rPr>
        <w:rFonts w:ascii="Arial" w:hAnsi="Arial" w:cs="Arial"/>
        <w:b/>
      </w:rPr>
      <w:t>ESTADO DE MATO GROSSO DO SUL</w:t>
    </w:r>
  </w:p>
  <w:p w14:paraId="2F620829" w14:textId="77777777" w:rsidR="00EA4718" w:rsidRPr="000C3190" w:rsidRDefault="00EA4718" w:rsidP="00875C57">
    <w:pPr>
      <w:jc w:val="center"/>
      <w:rPr>
        <w:rFonts w:ascii="Arial" w:hAnsi="Arial" w:cs="Arial"/>
        <w:b/>
      </w:rPr>
    </w:pPr>
    <w:r w:rsidRPr="000C3190">
      <w:rPr>
        <w:rFonts w:ascii="Arial" w:hAnsi="Arial" w:cs="Arial"/>
        <w:b/>
      </w:rPr>
      <w:t>PREFEITURA MUNICIPAL DE DOURADINA</w:t>
    </w:r>
  </w:p>
  <w:p w14:paraId="5EDFE2B0" w14:textId="77777777" w:rsidR="00EA4718" w:rsidRPr="000C3190" w:rsidRDefault="00EA4718" w:rsidP="00875C57">
    <w:pPr>
      <w:jc w:val="center"/>
      <w:rPr>
        <w:rFonts w:ascii="Arial" w:hAnsi="Arial" w:cs="Arial"/>
        <w:b/>
      </w:rPr>
    </w:pPr>
    <w:r w:rsidRPr="000C3190">
      <w:rPr>
        <w:rFonts w:ascii="Arial" w:hAnsi="Arial" w:cs="Arial"/>
        <w:b/>
      </w:rPr>
      <w:t>Secretaria Municipal de Administração e Finanças</w:t>
    </w:r>
  </w:p>
  <w:p w14:paraId="4E0852F4" w14:textId="77777777" w:rsidR="00EA4718" w:rsidRDefault="00EA4718" w:rsidP="00875C57">
    <w:pPr>
      <w:pStyle w:val="Cabealho"/>
      <w:jc w:val="center"/>
    </w:pPr>
  </w:p>
  <w:p w14:paraId="30632C63" w14:textId="77777777" w:rsidR="00EA4718" w:rsidRPr="00875C57" w:rsidRDefault="00EA4718"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EA4718" w:rsidRDefault="00EA4718"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EA4718" w:rsidRPr="000C3190" w:rsidRDefault="00EA4718" w:rsidP="00875C57">
    <w:pPr>
      <w:jc w:val="center"/>
      <w:rPr>
        <w:rFonts w:ascii="Arial" w:hAnsi="Arial" w:cs="Arial"/>
        <w:b/>
      </w:rPr>
    </w:pPr>
    <w:r w:rsidRPr="000C3190">
      <w:rPr>
        <w:rFonts w:ascii="Arial" w:hAnsi="Arial" w:cs="Arial"/>
        <w:b/>
      </w:rPr>
      <w:t>ESTADO DE MATO GROSSO DO SUL</w:t>
    </w:r>
  </w:p>
  <w:p w14:paraId="4E94F8F4" w14:textId="77777777" w:rsidR="00EA4718" w:rsidRPr="000C3190" w:rsidRDefault="00EA4718" w:rsidP="00875C57">
    <w:pPr>
      <w:jc w:val="center"/>
      <w:rPr>
        <w:rFonts w:ascii="Arial" w:hAnsi="Arial" w:cs="Arial"/>
        <w:b/>
      </w:rPr>
    </w:pPr>
    <w:r w:rsidRPr="000C3190">
      <w:rPr>
        <w:rFonts w:ascii="Arial" w:hAnsi="Arial" w:cs="Arial"/>
        <w:b/>
      </w:rPr>
      <w:t>PREFEITURA MUNICIPAL DE DOURADINA</w:t>
    </w:r>
  </w:p>
  <w:p w14:paraId="441F86FA" w14:textId="77777777" w:rsidR="00EA4718" w:rsidRPr="000C3190" w:rsidRDefault="00EA4718" w:rsidP="00875C57">
    <w:pPr>
      <w:jc w:val="center"/>
      <w:rPr>
        <w:rFonts w:ascii="Arial" w:hAnsi="Arial" w:cs="Arial"/>
        <w:b/>
      </w:rPr>
    </w:pPr>
    <w:r w:rsidRPr="000C3190">
      <w:rPr>
        <w:rFonts w:ascii="Arial" w:hAnsi="Arial" w:cs="Arial"/>
        <w:b/>
      </w:rPr>
      <w:t>Secretaria Municipal de Administração e Finanças</w:t>
    </w:r>
  </w:p>
  <w:p w14:paraId="0889F299" w14:textId="77777777" w:rsidR="00EA4718" w:rsidRDefault="00EA4718" w:rsidP="00875C57">
    <w:pPr>
      <w:pStyle w:val="Cabealho"/>
      <w:jc w:val="center"/>
    </w:pPr>
  </w:p>
  <w:p w14:paraId="2F2C9FE4" w14:textId="77777777" w:rsidR="00EA4718" w:rsidRPr="00875C57" w:rsidRDefault="00EA4718"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A82D65"/>
    <w:multiLevelType w:val="hybridMultilevel"/>
    <w:tmpl w:val="63ECE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B2DA0"/>
    <w:rsid w:val="000D6E9A"/>
    <w:rsid w:val="000F40E8"/>
    <w:rsid w:val="000F5D68"/>
    <w:rsid w:val="00106AAA"/>
    <w:rsid w:val="00112626"/>
    <w:rsid w:val="001472D5"/>
    <w:rsid w:val="00151CA2"/>
    <w:rsid w:val="00165278"/>
    <w:rsid w:val="0018151E"/>
    <w:rsid w:val="0019425C"/>
    <w:rsid w:val="001A14E6"/>
    <w:rsid w:val="001A5EDF"/>
    <w:rsid w:val="001A67C7"/>
    <w:rsid w:val="001B534A"/>
    <w:rsid w:val="001B6A6B"/>
    <w:rsid w:val="001C3568"/>
    <w:rsid w:val="001C5F78"/>
    <w:rsid w:val="001C6170"/>
    <w:rsid w:val="001E23CA"/>
    <w:rsid w:val="001F029D"/>
    <w:rsid w:val="0021136A"/>
    <w:rsid w:val="002315DC"/>
    <w:rsid w:val="002374F8"/>
    <w:rsid w:val="00271D47"/>
    <w:rsid w:val="00272627"/>
    <w:rsid w:val="00275C56"/>
    <w:rsid w:val="00283C55"/>
    <w:rsid w:val="00296F88"/>
    <w:rsid w:val="002A15CC"/>
    <w:rsid w:val="002B31DF"/>
    <w:rsid w:val="003039A3"/>
    <w:rsid w:val="003067A8"/>
    <w:rsid w:val="003263ED"/>
    <w:rsid w:val="00327F03"/>
    <w:rsid w:val="00347641"/>
    <w:rsid w:val="00374261"/>
    <w:rsid w:val="003758C2"/>
    <w:rsid w:val="003C3932"/>
    <w:rsid w:val="003D5D08"/>
    <w:rsid w:val="003D7C7C"/>
    <w:rsid w:val="00405647"/>
    <w:rsid w:val="0042785B"/>
    <w:rsid w:val="00442CA0"/>
    <w:rsid w:val="00463B51"/>
    <w:rsid w:val="0048592E"/>
    <w:rsid w:val="00490654"/>
    <w:rsid w:val="004C0963"/>
    <w:rsid w:val="004C1FAF"/>
    <w:rsid w:val="004C3949"/>
    <w:rsid w:val="004E15B2"/>
    <w:rsid w:val="00501DBE"/>
    <w:rsid w:val="0050294E"/>
    <w:rsid w:val="00514A82"/>
    <w:rsid w:val="00524A51"/>
    <w:rsid w:val="00531B81"/>
    <w:rsid w:val="00534EBB"/>
    <w:rsid w:val="00544219"/>
    <w:rsid w:val="005519D2"/>
    <w:rsid w:val="005537F6"/>
    <w:rsid w:val="0059051C"/>
    <w:rsid w:val="0059242D"/>
    <w:rsid w:val="005A2E49"/>
    <w:rsid w:val="005E254A"/>
    <w:rsid w:val="00603B1C"/>
    <w:rsid w:val="00630D40"/>
    <w:rsid w:val="00650FA0"/>
    <w:rsid w:val="00653CEF"/>
    <w:rsid w:val="00661328"/>
    <w:rsid w:val="00690021"/>
    <w:rsid w:val="006B7C7D"/>
    <w:rsid w:val="006C2EE4"/>
    <w:rsid w:val="006C4FD9"/>
    <w:rsid w:val="006D165D"/>
    <w:rsid w:val="006D3ADB"/>
    <w:rsid w:val="006E29F5"/>
    <w:rsid w:val="006E7BF6"/>
    <w:rsid w:val="006F6EB0"/>
    <w:rsid w:val="00700A07"/>
    <w:rsid w:val="00702C87"/>
    <w:rsid w:val="00706622"/>
    <w:rsid w:val="0073305E"/>
    <w:rsid w:val="007420CA"/>
    <w:rsid w:val="00746F16"/>
    <w:rsid w:val="00751CFB"/>
    <w:rsid w:val="00757AAB"/>
    <w:rsid w:val="0076726D"/>
    <w:rsid w:val="0079301C"/>
    <w:rsid w:val="007957C8"/>
    <w:rsid w:val="007B014B"/>
    <w:rsid w:val="007E7B87"/>
    <w:rsid w:val="00804CC5"/>
    <w:rsid w:val="00805C7B"/>
    <w:rsid w:val="00807EBA"/>
    <w:rsid w:val="00817A59"/>
    <w:rsid w:val="00860EFB"/>
    <w:rsid w:val="0086358F"/>
    <w:rsid w:val="00875C57"/>
    <w:rsid w:val="008C6EAB"/>
    <w:rsid w:val="008F49A8"/>
    <w:rsid w:val="009037A9"/>
    <w:rsid w:val="00904EE6"/>
    <w:rsid w:val="00913005"/>
    <w:rsid w:val="00913CCE"/>
    <w:rsid w:val="00916FF5"/>
    <w:rsid w:val="0094415D"/>
    <w:rsid w:val="00965A1F"/>
    <w:rsid w:val="0096758D"/>
    <w:rsid w:val="00980009"/>
    <w:rsid w:val="009800D0"/>
    <w:rsid w:val="00993459"/>
    <w:rsid w:val="009B6171"/>
    <w:rsid w:val="009E1FCE"/>
    <w:rsid w:val="009F12A9"/>
    <w:rsid w:val="00A04105"/>
    <w:rsid w:val="00A1768F"/>
    <w:rsid w:val="00A2186D"/>
    <w:rsid w:val="00A310AD"/>
    <w:rsid w:val="00A65794"/>
    <w:rsid w:val="00A71C33"/>
    <w:rsid w:val="00A750E8"/>
    <w:rsid w:val="00A77ADB"/>
    <w:rsid w:val="00A85773"/>
    <w:rsid w:val="00AB01AA"/>
    <w:rsid w:val="00AC1D6A"/>
    <w:rsid w:val="00AC1E5A"/>
    <w:rsid w:val="00B245D4"/>
    <w:rsid w:val="00B33334"/>
    <w:rsid w:val="00B33E4D"/>
    <w:rsid w:val="00B3624E"/>
    <w:rsid w:val="00B41136"/>
    <w:rsid w:val="00B65D4C"/>
    <w:rsid w:val="00B72F4B"/>
    <w:rsid w:val="00B8471B"/>
    <w:rsid w:val="00BC42FD"/>
    <w:rsid w:val="00BC5E50"/>
    <w:rsid w:val="00BD1AD4"/>
    <w:rsid w:val="00BD729C"/>
    <w:rsid w:val="00BF35F6"/>
    <w:rsid w:val="00BF39BE"/>
    <w:rsid w:val="00BF79FC"/>
    <w:rsid w:val="00C00438"/>
    <w:rsid w:val="00C052A8"/>
    <w:rsid w:val="00C21547"/>
    <w:rsid w:val="00C57F76"/>
    <w:rsid w:val="00C618C9"/>
    <w:rsid w:val="00C656CD"/>
    <w:rsid w:val="00C81875"/>
    <w:rsid w:val="00CB246F"/>
    <w:rsid w:val="00CC3481"/>
    <w:rsid w:val="00CE456F"/>
    <w:rsid w:val="00CF37E3"/>
    <w:rsid w:val="00D032DD"/>
    <w:rsid w:val="00D1180F"/>
    <w:rsid w:val="00D12771"/>
    <w:rsid w:val="00D5624F"/>
    <w:rsid w:val="00D66A2B"/>
    <w:rsid w:val="00D73B15"/>
    <w:rsid w:val="00DA15CB"/>
    <w:rsid w:val="00DB00E0"/>
    <w:rsid w:val="00DB6F29"/>
    <w:rsid w:val="00DD5662"/>
    <w:rsid w:val="00DE3BD6"/>
    <w:rsid w:val="00DF3CE8"/>
    <w:rsid w:val="00DF7647"/>
    <w:rsid w:val="00E02816"/>
    <w:rsid w:val="00E07424"/>
    <w:rsid w:val="00E21907"/>
    <w:rsid w:val="00E25471"/>
    <w:rsid w:val="00E418B0"/>
    <w:rsid w:val="00E429F5"/>
    <w:rsid w:val="00E478A3"/>
    <w:rsid w:val="00E51924"/>
    <w:rsid w:val="00E55754"/>
    <w:rsid w:val="00E73085"/>
    <w:rsid w:val="00E743DF"/>
    <w:rsid w:val="00EA30FE"/>
    <w:rsid w:val="00EA4718"/>
    <w:rsid w:val="00EC037E"/>
    <w:rsid w:val="00ED0A8A"/>
    <w:rsid w:val="00F05970"/>
    <w:rsid w:val="00F079D2"/>
    <w:rsid w:val="00F2012F"/>
    <w:rsid w:val="00F30BF6"/>
    <w:rsid w:val="00F55C4F"/>
    <w:rsid w:val="00F80067"/>
    <w:rsid w:val="00FB135B"/>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49084-36B3-47C9-B025-9B99EAEC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44</Pages>
  <Words>14446</Words>
  <Characters>78010</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4</cp:revision>
  <cp:lastPrinted>2021-03-26T12:03:00Z</cp:lastPrinted>
  <dcterms:created xsi:type="dcterms:W3CDTF">2019-05-01T14:42:00Z</dcterms:created>
  <dcterms:modified xsi:type="dcterms:W3CDTF">2021-03-26T12:22:00Z</dcterms:modified>
</cp:coreProperties>
</file>