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11CB" w14:textId="6819B52E" w:rsidR="006C5A5B" w:rsidRPr="00C420A1" w:rsidRDefault="006C5A5B" w:rsidP="00C420A1">
      <w:pPr>
        <w:widowControl w:val="0"/>
        <w:suppressAutoHyphens/>
        <w:autoSpaceDE w:val="0"/>
        <w:autoSpaceDN w:val="0"/>
        <w:adjustRightInd w:val="0"/>
        <w:spacing w:after="0" w:line="240" w:lineRule="auto"/>
        <w:jc w:val="center"/>
        <w:textAlignment w:val="center"/>
        <w:rPr>
          <w:rFonts w:ascii="Arial" w:hAnsi="Arial" w:cs="Arial"/>
          <w:b/>
          <w:color w:val="000000" w:themeColor="text1"/>
          <w:sz w:val="23"/>
          <w:szCs w:val="23"/>
        </w:rPr>
      </w:pPr>
    </w:p>
    <w:p w14:paraId="60125E0B" w14:textId="507A159B" w:rsidR="00EC0CAF" w:rsidRPr="00CF7984" w:rsidRDefault="00344223" w:rsidP="00C420A1">
      <w:pPr>
        <w:widowControl w:val="0"/>
        <w:suppressAutoHyphens/>
        <w:autoSpaceDE w:val="0"/>
        <w:autoSpaceDN w:val="0"/>
        <w:adjustRightInd w:val="0"/>
        <w:spacing w:after="0" w:line="240" w:lineRule="auto"/>
        <w:jc w:val="center"/>
        <w:textAlignment w:val="center"/>
        <w:rPr>
          <w:rFonts w:ascii="Arial" w:hAnsi="Arial" w:cs="Arial"/>
          <w:b/>
          <w:color w:val="000000" w:themeColor="text1"/>
          <w:sz w:val="23"/>
          <w:szCs w:val="23"/>
        </w:rPr>
      </w:pPr>
      <w:r w:rsidRPr="00CF7984">
        <w:rPr>
          <w:rFonts w:ascii="Arial" w:hAnsi="Arial" w:cs="Arial"/>
          <w:b/>
          <w:color w:val="000000" w:themeColor="text1"/>
          <w:sz w:val="23"/>
          <w:szCs w:val="23"/>
        </w:rPr>
        <w:t>EDITAL</w:t>
      </w:r>
    </w:p>
    <w:p w14:paraId="2CC3721A" w14:textId="0A256BAF" w:rsidR="00DF4041" w:rsidRPr="00CF7984" w:rsidRDefault="00DF4041" w:rsidP="00C420A1">
      <w:pPr>
        <w:widowControl w:val="0"/>
        <w:suppressAutoHyphens/>
        <w:autoSpaceDE w:val="0"/>
        <w:autoSpaceDN w:val="0"/>
        <w:adjustRightInd w:val="0"/>
        <w:spacing w:after="0" w:line="240" w:lineRule="auto"/>
        <w:jc w:val="center"/>
        <w:textAlignment w:val="center"/>
        <w:rPr>
          <w:rFonts w:ascii="Arial" w:hAnsi="Arial" w:cs="Arial"/>
          <w:b/>
          <w:color w:val="000000" w:themeColor="text1"/>
          <w:sz w:val="23"/>
          <w:szCs w:val="23"/>
        </w:rPr>
      </w:pPr>
      <w:r w:rsidRPr="00CF7984">
        <w:rPr>
          <w:rFonts w:ascii="Arial" w:hAnsi="Arial" w:cs="Arial"/>
          <w:b/>
          <w:color w:val="000000" w:themeColor="text1"/>
          <w:sz w:val="23"/>
          <w:szCs w:val="23"/>
        </w:rPr>
        <w:t xml:space="preserve">CHAMADA PÚBLICA Nº </w:t>
      </w:r>
      <w:r w:rsidR="00AE73AA" w:rsidRPr="00CF7984">
        <w:rPr>
          <w:rFonts w:ascii="Arial" w:hAnsi="Arial" w:cs="Arial"/>
          <w:b/>
          <w:color w:val="000000" w:themeColor="text1"/>
          <w:sz w:val="23"/>
          <w:szCs w:val="23"/>
        </w:rPr>
        <w:t>01/2026</w:t>
      </w:r>
    </w:p>
    <w:p w14:paraId="6891690D" w14:textId="480FBD40" w:rsidR="00BD0E32" w:rsidRPr="00CF7984" w:rsidRDefault="00BD0E32" w:rsidP="00C420A1">
      <w:pPr>
        <w:widowControl w:val="0"/>
        <w:suppressAutoHyphens/>
        <w:autoSpaceDE w:val="0"/>
        <w:autoSpaceDN w:val="0"/>
        <w:adjustRightInd w:val="0"/>
        <w:spacing w:after="0" w:line="240" w:lineRule="auto"/>
        <w:jc w:val="center"/>
        <w:textAlignment w:val="center"/>
        <w:rPr>
          <w:rFonts w:ascii="Arial" w:hAnsi="Arial" w:cs="Arial"/>
          <w:b/>
          <w:color w:val="000000" w:themeColor="text1"/>
          <w:sz w:val="23"/>
          <w:szCs w:val="23"/>
        </w:rPr>
      </w:pPr>
      <w:r w:rsidRPr="00CF7984">
        <w:rPr>
          <w:rFonts w:ascii="Arial" w:hAnsi="Arial" w:cs="Arial"/>
          <w:b/>
          <w:color w:val="000000" w:themeColor="text1"/>
          <w:sz w:val="23"/>
          <w:szCs w:val="23"/>
        </w:rPr>
        <w:t xml:space="preserve">Inexigibilidade nº </w:t>
      </w:r>
      <w:r w:rsidR="00AE73AA" w:rsidRPr="00CF7984">
        <w:rPr>
          <w:rFonts w:ascii="Arial" w:hAnsi="Arial" w:cs="Arial"/>
          <w:b/>
          <w:color w:val="000000" w:themeColor="text1"/>
          <w:sz w:val="23"/>
          <w:szCs w:val="23"/>
        </w:rPr>
        <w:t>03/2026</w:t>
      </w:r>
    </w:p>
    <w:p w14:paraId="4E875117" w14:textId="1D77F073" w:rsidR="00BD0E32" w:rsidRPr="00CF7984" w:rsidRDefault="00BD0E32" w:rsidP="00C420A1">
      <w:pPr>
        <w:widowControl w:val="0"/>
        <w:suppressAutoHyphens/>
        <w:autoSpaceDE w:val="0"/>
        <w:autoSpaceDN w:val="0"/>
        <w:adjustRightInd w:val="0"/>
        <w:spacing w:after="0" w:line="240" w:lineRule="auto"/>
        <w:jc w:val="center"/>
        <w:textAlignment w:val="center"/>
        <w:rPr>
          <w:rFonts w:ascii="Arial" w:hAnsi="Arial" w:cs="Arial"/>
          <w:b/>
          <w:color w:val="000000" w:themeColor="text1"/>
          <w:sz w:val="23"/>
          <w:szCs w:val="23"/>
        </w:rPr>
      </w:pPr>
      <w:r w:rsidRPr="00CF7984">
        <w:rPr>
          <w:rFonts w:ascii="Arial" w:hAnsi="Arial" w:cs="Arial"/>
          <w:b/>
          <w:color w:val="000000" w:themeColor="text1"/>
          <w:sz w:val="23"/>
          <w:szCs w:val="23"/>
        </w:rPr>
        <w:t xml:space="preserve">Processo nº </w:t>
      </w:r>
      <w:r w:rsidR="00AE73AA" w:rsidRPr="00CF7984">
        <w:rPr>
          <w:rFonts w:ascii="Arial" w:hAnsi="Arial" w:cs="Arial"/>
          <w:b/>
          <w:color w:val="000000" w:themeColor="text1"/>
          <w:sz w:val="23"/>
          <w:szCs w:val="23"/>
        </w:rPr>
        <w:t>35/2026</w:t>
      </w:r>
    </w:p>
    <w:p w14:paraId="73ACD29F" w14:textId="77777777" w:rsidR="00CB1FDF" w:rsidRPr="00CF7984" w:rsidRDefault="00CB1FDF" w:rsidP="00C420A1">
      <w:pPr>
        <w:spacing w:after="0" w:line="240" w:lineRule="auto"/>
        <w:jc w:val="both"/>
        <w:rPr>
          <w:rFonts w:ascii="Arial" w:hAnsi="Arial" w:cs="Arial"/>
          <w:color w:val="000000" w:themeColor="text1"/>
          <w:sz w:val="23"/>
          <w:szCs w:val="23"/>
        </w:rPr>
      </w:pPr>
    </w:p>
    <w:p w14:paraId="2FD0F8B0" w14:textId="1427F5CC" w:rsidR="00D1783A" w:rsidRPr="00CF7984" w:rsidRDefault="00EC0CAF" w:rsidP="00C420A1">
      <w:pPr>
        <w:spacing w:after="0" w:line="240" w:lineRule="auto"/>
        <w:jc w:val="both"/>
        <w:rPr>
          <w:rFonts w:ascii="Arial" w:hAnsi="Arial" w:cs="Arial"/>
          <w:sz w:val="23"/>
          <w:szCs w:val="23"/>
        </w:rPr>
      </w:pPr>
      <w:r w:rsidRPr="00CF7984">
        <w:rPr>
          <w:rFonts w:ascii="Arial" w:hAnsi="Arial" w:cs="Arial"/>
          <w:color w:val="000000" w:themeColor="text1"/>
          <w:sz w:val="23"/>
          <w:szCs w:val="23"/>
        </w:rPr>
        <w:t xml:space="preserve">Chamada Pública nº </w:t>
      </w:r>
      <w:r w:rsidR="00AE73AA" w:rsidRPr="00CF7984">
        <w:rPr>
          <w:rFonts w:ascii="Arial" w:hAnsi="Arial" w:cs="Arial"/>
          <w:color w:val="000000" w:themeColor="text1"/>
          <w:sz w:val="23"/>
          <w:szCs w:val="23"/>
        </w:rPr>
        <w:t>01/2026</w:t>
      </w:r>
      <w:r w:rsidR="00BD0E32" w:rsidRPr="00CF7984">
        <w:rPr>
          <w:rFonts w:ascii="Arial" w:hAnsi="Arial" w:cs="Arial"/>
          <w:color w:val="000000" w:themeColor="text1"/>
          <w:sz w:val="23"/>
          <w:szCs w:val="23"/>
        </w:rPr>
        <w:t>,</w:t>
      </w:r>
      <w:r w:rsidRPr="00CF7984">
        <w:rPr>
          <w:rFonts w:ascii="Arial" w:hAnsi="Arial" w:cs="Arial"/>
          <w:color w:val="FF0000"/>
          <w:sz w:val="23"/>
          <w:szCs w:val="23"/>
        </w:rPr>
        <w:t xml:space="preserve"> </w:t>
      </w:r>
      <w:r w:rsidRPr="00CF7984">
        <w:rPr>
          <w:rFonts w:ascii="Arial" w:hAnsi="Arial" w:cs="Arial"/>
          <w:sz w:val="23"/>
          <w:szCs w:val="23"/>
        </w:rPr>
        <w:t xml:space="preserve">para </w:t>
      </w:r>
      <w:r w:rsidR="00BD0E32" w:rsidRPr="00CF7984">
        <w:rPr>
          <w:rFonts w:ascii="Arial" w:hAnsi="Arial" w:cs="Arial"/>
          <w:sz w:val="23"/>
          <w:szCs w:val="23"/>
        </w:rPr>
        <w:t>“</w:t>
      </w:r>
      <w:r w:rsidR="0096090C" w:rsidRPr="00CF7984">
        <w:rPr>
          <w:rFonts w:ascii="Arial" w:eastAsia="Arial" w:hAnsi="Arial" w:cs="Arial"/>
          <w:color w:val="000000"/>
          <w:spacing w:val="-2"/>
          <w:sz w:val="23"/>
          <w:szCs w:val="23"/>
        </w:rPr>
        <w:t>AQUISIÇÃO DE GÊNEROS ALIMENTÍCIOS DA AGRICULTURA FAMILIAR PARA O PROGRAMA NACIONAL DE ALIMENTAÇÃO ESCOLAR - PNAE - DA REDE MUNICIPAL DE ENSINO DO MUNICÍPIO DE DOURADINA/MS</w:t>
      </w:r>
      <w:r w:rsidR="00BD0E32" w:rsidRPr="00CF7984">
        <w:rPr>
          <w:rFonts w:ascii="Arial" w:hAnsi="Arial" w:cs="Arial"/>
          <w:sz w:val="23"/>
          <w:szCs w:val="23"/>
        </w:rPr>
        <w:t>”</w:t>
      </w:r>
    </w:p>
    <w:p w14:paraId="555E6D3E" w14:textId="77777777" w:rsidR="00695F9B" w:rsidRPr="00CF7984" w:rsidRDefault="00695F9B" w:rsidP="00C420A1">
      <w:pPr>
        <w:spacing w:after="0" w:line="240" w:lineRule="auto"/>
        <w:jc w:val="both"/>
        <w:rPr>
          <w:rFonts w:ascii="Arial" w:hAnsi="Arial" w:cs="Arial"/>
          <w:sz w:val="23"/>
          <w:szCs w:val="23"/>
        </w:rPr>
      </w:pPr>
    </w:p>
    <w:p w14:paraId="50E221F4" w14:textId="77777777" w:rsidR="005068F6" w:rsidRPr="00CF7984" w:rsidRDefault="006B34A2" w:rsidP="00C420A1">
      <w:pPr>
        <w:spacing w:after="0" w:line="240" w:lineRule="auto"/>
        <w:jc w:val="both"/>
        <w:rPr>
          <w:rFonts w:ascii="Arial" w:hAnsi="Arial" w:cs="Arial"/>
          <w:sz w:val="23"/>
          <w:szCs w:val="23"/>
        </w:rPr>
      </w:pPr>
      <w:r w:rsidRPr="00CF7984">
        <w:rPr>
          <w:rFonts w:ascii="Arial" w:hAnsi="Arial" w:cs="Arial"/>
          <w:b/>
          <w:bCs/>
          <w:sz w:val="23"/>
          <w:szCs w:val="23"/>
        </w:rPr>
        <w:t xml:space="preserve">O MUNICÍPIO DE </w:t>
      </w:r>
      <w:r w:rsidR="0080379E" w:rsidRPr="00CF7984">
        <w:rPr>
          <w:rFonts w:ascii="Arial" w:hAnsi="Arial" w:cs="Arial"/>
          <w:b/>
          <w:bCs/>
          <w:sz w:val="23"/>
          <w:szCs w:val="23"/>
        </w:rPr>
        <w:t>DOURADINA</w:t>
      </w:r>
      <w:r w:rsidRPr="00CF7984">
        <w:rPr>
          <w:rFonts w:ascii="Arial" w:hAnsi="Arial" w:cs="Arial"/>
          <w:b/>
          <w:bCs/>
          <w:sz w:val="23"/>
          <w:szCs w:val="23"/>
        </w:rPr>
        <w:t>, ESTADO DE MATO GROSSO DO SUL</w:t>
      </w:r>
      <w:r w:rsidRPr="00CF7984">
        <w:rPr>
          <w:rFonts w:ascii="Arial" w:hAnsi="Arial" w:cs="Arial"/>
          <w:sz w:val="23"/>
          <w:szCs w:val="23"/>
        </w:rPr>
        <w:t xml:space="preserve">, pessoa jurídica de direito público interno, inscrita no CNPJ/MF sob o </w:t>
      </w:r>
      <w:r w:rsidR="00BD0E32" w:rsidRPr="00CF7984">
        <w:rPr>
          <w:rFonts w:ascii="Arial" w:hAnsi="Arial" w:cs="Arial"/>
          <w:sz w:val="23"/>
          <w:szCs w:val="23"/>
        </w:rPr>
        <w:t xml:space="preserve">nº </w:t>
      </w:r>
      <w:r w:rsidR="00D44C6E" w:rsidRPr="00CF7984">
        <w:rPr>
          <w:rFonts w:ascii="Arial" w:hAnsi="Arial" w:cs="Arial"/>
          <w:sz w:val="23"/>
          <w:szCs w:val="23"/>
        </w:rPr>
        <w:t>15.479.751/0001-00</w:t>
      </w:r>
      <w:r w:rsidR="00BD0E32" w:rsidRPr="00CF7984">
        <w:rPr>
          <w:rFonts w:ascii="Arial" w:hAnsi="Arial" w:cs="Arial"/>
          <w:sz w:val="23"/>
          <w:szCs w:val="23"/>
        </w:rPr>
        <w:t>,</w:t>
      </w:r>
      <w:r w:rsidR="00487D86" w:rsidRPr="00CF7984">
        <w:rPr>
          <w:rFonts w:ascii="Arial" w:hAnsi="Arial" w:cs="Arial"/>
          <w:sz w:val="23"/>
          <w:szCs w:val="23"/>
        </w:rPr>
        <w:t xml:space="preserve"> </w:t>
      </w:r>
      <w:r w:rsidRPr="00CF7984">
        <w:rPr>
          <w:rFonts w:ascii="Arial" w:hAnsi="Arial" w:cs="Arial"/>
          <w:sz w:val="23"/>
          <w:szCs w:val="23"/>
        </w:rPr>
        <w:t>com sede à Rua</w:t>
      </w:r>
      <w:r w:rsidR="00BD0E32" w:rsidRPr="00CF7984">
        <w:rPr>
          <w:rFonts w:ascii="Arial" w:hAnsi="Arial" w:cs="Arial"/>
          <w:sz w:val="23"/>
          <w:szCs w:val="23"/>
        </w:rPr>
        <w:t xml:space="preserve"> Domingos da Silva, 1250,</w:t>
      </w:r>
      <w:r w:rsidRPr="00CF7984">
        <w:rPr>
          <w:rFonts w:ascii="Arial" w:hAnsi="Arial" w:cs="Arial"/>
          <w:sz w:val="23"/>
          <w:szCs w:val="23"/>
        </w:rPr>
        <w:t xml:space="preserve"> </w:t>
      </w:r>
      <w:r w:rsidR="00BD0E32" w:rsidRPr="00CF7984">
        <w:rPr>
          <w:rFonts w:ascii="Arial" w:hAnsi="Arial" w:cs="Arial"/>
          <w:sz w:val="23"/>
          <w:szCs w:val="23"/>
        </w:rPr>
        <w:t xml:space="preserve">centro, </w:t>
      </w:r>
      <w:r w:rsidRPr="00CF7984">
        <w:rPr>
          <w:rFonts w:ascii="Arial" w:hAnsi="Arial" w:cs="Arial"/>
          <w:sz w:val="23"/>
          <w:szCs w:val="23"/>
        </w:rPr>
        <w:t xml:space="preserve">nesta cidade de </w:t>
      </w:r>
      <w:r w:rsidR="0080379E" w:rsidRPr="00CF7984">
        <w:rPr>
          <w:rFonts w:ascii="Arial" w:hAnsi="Arial" w:cs="Arial"/>
          <w:sz w:val="23"/>
          <w:szCs w:val="23"/>
        </w:rPr>
        <w:t>Douradina</w:t>
      </w:r>
      <w:r w:rsidRPr="00CF7984">
        <w:rPr>
          <w:rFonts w:ascii="Arial" w:hAnsi="Arial" w:cs="Arial"/>
          <w:sz w:val="23"/>
          <w:szCs w:val="23"/>
        </w:rPr>
        <w:t>-MS</w:t>
      </w:r>
      <w:r w:rsidR="00BD0E32" w:rsidRPr="00CF7984">
        <w:rPr>
          <w:rFonts w:ascii="Arial" w:hAnsi="Arial" w:cs="Arial"/>
          <w:sz w:val="23"/>
          <w:szCs w:val="23"/>
        </w:rPr>
        <w:t xml:space="preserve">, CEP 79880-007. </w:t>
      </w:r>
    </w:p>
    <w:p w14:paraId="68947EDD" w14:textId="77777777" w:rsidR="005068F6" w:rsidRPr="00CF7984" w:rsidRDefault="005068F6" w:rsidP="00C420A1">
      <w:pPr>
        <w:spacing w:after="0" w:line="240" w:lineRule="auto"/>
        <w:jc w:val="both"/>
        <w:rPr>
          <w:rFonts w:ascii="Arial" w:hAnsi="Arial" w:cs="Arial"/>
          <w:sz w:val="23"/>
          <w:szCs w:val="23"/>
        </w:rPr>
      </w:pPr>
    </w:p>
    <w:p w14:paraId="3073571E" w14:textId="56D5AEC9" w:rsidR="00802C74" w:rsidRDefault="00BD0E32" w:rsidP="00C420A1">
      <w:pPr>
        <w:spacing w:after="0" w:line="240" w:lineRule="auto"/>
        <w:jc w:val="both"/>
        <w:rPr>
          <w:rFonts w:ascii="Arial" w:hAnsi="Arial" w:cs="Arial"/>
          <w:sz w:val="23"/>
          <w:szCs w:val="23"/>
        </w:rPr>
      </w:pPr>
      <w:r w:rsidRPr="00CF7984">
        <w:rPr>
          <w:rFonts w:ascii="Arial" w:hAnsi="Arial" w:cs="Arial"/>
          <w:sz w:val="23"/>
          <w:szCs w:val="23"/>
        </w:rPr>
        <w:t>C</w:t>
      </w:r>
      <w:r w:rsidR="00802C74" w:rsidRPr="00CF7984">
        <w:rPr>
          <w:rFonts w:ascii="Arial" w:hAnsi="Arial" w:cs="Arial"/>
          <w:sz w:val="23"/>
          <w:szCs w:val="23"/>
        </w:rPr>
        <w:t xml:space="preserve">onsiderando </w:t>
      </w:r>
      <w:r w:rsidR="005068F6" w:rsidRPr="00CF7984">
        <w:rPr>
          <w:rFonts w:ascii="Arial" w:hAnsi="Arial" w:cs="Arial"/>
          <w:sz w:val="23"/>
          <w:szCs w:val="23"/>
        </w:rPr>
        <w:t xml:space="preserve">a legislação e normas vigentes, aplicáveis ao presente objeto, </w:t>
      </w:r>
      <w:r w:rsidR="005A4457" w:rsidRPr="00CF7984">
        <w:rPr>
          <w:rFonts w:ascii="Arial" w:hAnsi="Arial" w:cs="Arial"/>
          <w:sz w:val="23"/>
          <w:szCs w:val="23"/>
        </w:rPr>
        <w:t>o Município de Douradina vem</w:t>
      </w:r>
      <w:r w:rsidR="00456D9F" w:rsidRPr="00CF7984">
        <w:rPr>
          <w:rFonts w:ascii="Arial" w:hAnsi="Arial" w:cs="Arial"/>
          <w:sz w:val="23"/>
          <w:szCs w:val="23"/>
        </w:rPr>
        <w:t xml:space="preserve">, por este instrumento, realizar a </w:t>
      </w:r>
      <w:r w:rsidR="00456D9F" w:rsidRPr="00CF7984">
        <w:rPr>
          <w:rFonts w:ascii="Arial" w:hAnsi="Arial" w:cs="Arial"/>
          <w:b/>
          <w:sz w:val="23"/>
          <w:szCs w:val="23"/>
        </w:rPr>
        <w:t>CHAMADA PÚBLICA</w:t>
      </w:r>
      <w:r w:rsidR="00456D9F" w:rsidRPr="00CF7984">
        <w:rPr>
          <w:rFonts w:ascii="Arial" w:hAnsi="Arial" w:cs="Arial"/>
          <w:sz w:val="23"/>
          <w:szCs w:val="23"/>
        </w:rPr>
        <w:t>, visando a aquisição de gêneros alimentícios</w:t>
      </w:r>
      <w:r w:rsidR="005A4457" w:rsidRPr="00CF7984">
        <w:rPr>
          <w:rFonts w:ascii="Arial" w:hAnsi="Arial" w:cs="Arial"/>
          <w:sz w:val="23"/>
          <w:szCs w:val="23"/>
        </w:rPr>
        <w:t xml:space="preserve">, asseverar que, os interessados </w:t>
      </w:r>
      <w:r w:rsidR="00D1783A" w:rsidRPr="00CF7984">
        <w:rPr>
          <w:rFonts w:ascii="Arial" w:hAnsi="Arial" w:cs="Arial"/>
          <w:sz w:val="23"/>
          <w:szCs w:val="23"/>
        </w:rPr>
        <w:t xml:space="preserve">deverão apresentar a documentação para habilitação e Projeto de Venda no período de </w:t>
      </w:r>
      <w:r w:rsidR="00DF4041" w:rsidRPr="00CF7984">
        <w:rPr>
          <w:rFonts w:ascii="Arial" w:hAnsi="Arial" w:cs="Arial"/>
          <w:sz w:val="23"/>
          <w:szCs w:val="23"/>
        </w:rPr>
        <w:t>20 (vinte)</w:t>
      </w:r>
      <w:r w:rsidR="00B410B3" w:rsidRPr="00CF7984">
        <w:rPr>
          <w:rFonts w:ascii="Arial" w:hAnsi="Arial" w:cs="Arial"/>
          <w:sz w:val="23"/>
          <w:szCs w:val="23"/>
        </w:rPr>
        <w:t xml:space="preserve"> </w:t>
      </w:r>
      <w:r w:rsidR="00DF4041" w:rsidRPr="00CF7984">
        <w:rPr>
          <w:rFonts w:ascii="Arial" w:hAnsi="Arial" w:cs="Arial"/>
          <w:sz w:val="23"/>
          <w:szCs w:val="23"/>
        </w:rPr>
        <w:t>dias</w:t>
      </w:r>
      <w:r w:rsidR="004A7C22" w:rsidRPr="00CF7984">
        <w:rPr>
          <w:rFonts w:ascii="Arial" w:hAnsi="Arial" w:cs="Arial"/>
          <w:sz w:val="23"/>
          <w:szCs w:val="23"/>
        </w:rPr>
        <w:t xml:space="preserve"> a contar da publicação, conforme dispõe o edital.</w:t>
      </w:r>
    </w:p>
    <w:p w14:paraId="5E9F2EA2" w14:textId="77777777" w:rsidR="005B6462" w:rsidRPr="005B6462" w:rsidRDefault="005B6462" w:rsidP="00C420A1">
      <w:pPr>
        <w:spacing w:after="0" w:line="240" w:lineRule="auto"/>
        <w:jc w:val="both"/>
        <w:rPr>
          <w:rFonts w:ascii="Arial" w:hAnsi="Arial" w:cs="Arial"/>
          <w:sz w:val="24"/>
          <w:szCs w:val="24"/>
        </w:rPr>
      </w:pPr>
    </w:p>
    <w:p w14:paraId="2A35BFE6" w14:textId="1BCCDFFC" w:rsidR="00D57666" w:rsidRPr="005B6462" w:rsidRDefault="005B6462" w:rsidP="00C420A1">
      <w:pPr>
        <w:spacing w:after="0" w:line="240" w:lineRule="auto"/>
        <w:jc w:val="both"/>
        <w:rPr>
          <w:rFonts w:ascii="Arial" w:hAnsi="Arial" w:cs="Arial"/>
          <w:color w:val="1A1A1A"/>
          <w:sz w:val="23"/>
          <w:szCs w:val="23"/>
          <w:shd w:val="clear" w:color="auto" w:fill="FFFFFF"/>
        </w:rPr>
      </w:pPr>
      <w:r w:rsidRPr="005B6462">
        <w:rPr>
          <w:rFonts w:ascii="Arial" w:hAnsi="Arial" w:cs="Arial"/>
          <w:color w:val="1A1A1A"/>
          <w:sz w:val="23"/>
          <w:szCs w:val="23"/>
          <w:shd w:val="clear" w:color="auto" w:fill="FFFFFF"/>
        </w:rPr>
        <w:t>A abertura dos envelopes e o registro dos proponentes ocorrerão em ato formal público, com lavratura de ata, no dia </w:t>
      </w:r>
      <w:r w:rsidRPr="005B6462">
        <w:rPr>
          <w:rFonts w:ascii="Arial" w:hAnsi="Arial" w:cs="Arial"/>
          <w:b/>
          <w:bCs/>
          <w:color w:val="1A1A1A"/>
          <w:sz w:val="23"/>
          <w:szCs w:val="23"/>
          <w:shd w:val="clear" w:color="auto" w:fill="FFFFFF"/>
        </w:rPr>
        <w:t>06/07/2026, às 9h </w:t>
      </w:r>
      <w:r w:rsidRPr="005B6462">
        <w:rPr>
          <w:rFonts w:ascii="Arial" w:hAnsi="Arial" w:cs="Arial"/>
          <w:color w:val="1A1A1A"/>
          <w:sz w:val="23"/>
          <w:szCs w:val="23"/>
          <w:shd w:val="clear" w:color="auto" w:fill="FFFFFF"/>
        </w:rPr>
        <w:t>(horário MS), no setor de Licitações da Prefeitura Municipal de Douradina/MS.</w:t>
      </w:r>
    </w:p>
    <w:p w14:paraId="1DB985F0" w14:textId="77777777" w:rsidR="005B6462" w:rsidRPr="00CF7984" w:rsidRDefault="005B6462" w:rsidP="00C420A1">
      <w:pPr>
        <w:spacing w:after="0" w:line="240" w:lineRule="auto"/>
        <w:jc w:val="both"/>
        <w:rPr>
          <w:rFonts w:ascii="Arial" w:hAnsi="Arial" w:cs="Arial"/>
          <w:sz w:val="23"/>
          <w:szCs w:val="23"/>
        </w:rPr>
      </w:pPr>
    </w:p>
    <w:p w14:paraId="1B3518FC" w14:textId="4B8FC64A" w:rsidR="00717210" w:rsidRPr="00CF7984" w:rsidRDefault="00B25276" w:rsidP="00C420A1">
      <w:pPr>
        <w:spacing w:after="0" w:line="240" w:lineRule="auto"/>
        <w:jc w:val="both"/>
        <w:rPr>
          <w:rFonts w:ascii="Arial" w:hAnsi="Arial" w:cs="Arial"/>
          <w:b/>
          <w:bCs/>
          <w:sz w:val="23"/>
          <w:szCs w:val="23"/>
        </w:rPr>
      </w:pPr>
      <w:r w:rsidRPr="00CF7984">
        <w:rPr>
          <w:rFonts w:ascii="Arial" w:hAnsi="Arial" w:cs="Arial"/>
          <w:b/>
          <w:bCs/>
          <w:sz w:val="23"/>
          <w:szCs w:val="23"/>
        </w:rPr>
        <w:t>JUSTIFICATIVA DE ENQUADRAMENTO SISTÊMICO</w:t>
      </w:r>
      <w:r w:rsidR="00717210" w:rsidRPr="00CF7984">
        <w:rPr>
          <w:rFonts w:ascii="Arial" w:hAnsi="Arial" w:cs="Arial"/>
          <w:b/>
          <w:bCs/>
          <w:sz w:val="23"/>
          <w:szCs w:val="23"/>
        </w:rPr>
        <w:t>:</w:t>
      </w:r>
    </w:p>
    <w:p w14:paraId="71A2C8C8" w14:textId="77777777" w:rsidR="00717210" w:rsidRPr="00CF7984" w:rsidRDefault="00717210" w:rsidP="00C420A1">
      <w:pPr>
        <w:spacing w:after="0" w:line="240" w:lineRule="auto"/>
        <w:jc w:val="both"/>
        <w:rPr>
          <w:rFonts w:ascii="Arial" w:hAnsi="Arial" w:cs="Arial"/>
          <w:sz w:val="23"/>
          <w:szCs w:val="23"/>
        </w:rPr>
      </w:pPr>
    </w:p>
    <w:p w14:paraId="42D9CE56" w14:textId="5F0C3038" w:rsidR="00717210" w:rsidRPr="00CF7984" w:rsidRDefault="00717210" w:rsidP="00C420A1">
      <w:pPr>
        <w:spacing w:after="0" w:line="240" w:lineRule="auto"/>
        <w:jc w:val="both"/>
        <w:rPr>
          <w:rFonts w:ascii="Arial" w:hAnsi="Arial" w:cs="Arial"/>
          <w:sz w:val="23"/>
          <w:szCs w:val="23"/>
        </w:rPr>
      </w:pPr>
      <w:r w:rsidRPr="00CF7984">
        <w:rPr>
          <w:rFonts w:ascii="Arial" w:hAnsi="Arial" w:cs="Arial"/>
          <w:sz w:val="23"/>
          <w:szCs w:val="23"/>
        </w:rPr>
        <w:t>Cadastro sistêmico: Inexigibilidade nº 03/2026, exclusivamente por limitação operacional do sistema informatizado municipal, sem alteração da natureza jurídica do procedimento.</w:t>
      </w:r>
    </w:p>
    <w:p w14:paraId="2420ACA0" w14:textId="77777777" w:rsidR="00B25276" w:rsidRPr="00CF7984" w:rsidRDefault="00B25276" w:rsidP="00C420A1">
      <w:pPr>
        <w:spacing w:after="0" w:line="240" w:lineRule="auto"/>
        <w:jc w:val="both"/>
        <w:rPr>
          <w:rFonts w:ascii="Arial" w:hAnsi="Arial" w:cs="Arial"/>
          <w:sz w:val="23"/>
          <w:szCs w:val="23"/>
        </w:rPr>
      </w:pPr>
    </w:p>
    <w:p w14:paraId="799845CC" w14:textId="77777777" w:rsidR="00B25276" w:rsidRPr="00CF7984" w:rsidRDefault="00B25276" w:rsidP="00C420A1">
      <w:pPr>
        <w:spacing w:after="0" w:line="240" w:lineRule="auto"/>
        <w:jc w:val="both"/>
        <w:rPr>
          <w:rFonts w:ascii="Arial" w:hAnsi="Arial" w:cs="Arial"/>
          <w:sz w:val="23"/>
          <w:szCs w:val="23"/>
        </w:rPr>
      </w:pPr>
      <w:r w:rsidRPr="00CF7984">
        <w:rPr>
          <w:rFonts w:ascii="Arial" w:hAnsi="Arial" w:cs="Arial"/>
          <w:sz w:val="23"/>
          <w:szCs w:val="23"/>
        </w:rPr>
        <w:t>Considerando que o sistema informatizado utilizado pelo Município exige a seleção de um enquadramento formal para cadastramento e tramitação do processo administrativo;</w:t>
      </w:r>
    </w:p>
    <w:p w14:paraId="33DBAD42" w14:textId="77777777" w:rsidR="00B25276" w:rsidRPr="00CF7984" w:rsidRDefault="00B25276" w:rsidP="00C420A1">
      <w:pPr>
        <w:spacing w:after="0" w:line="240" w:lineRule="auto"/>
        <w:jc w:val="both"/>
        <w:rPr>
          <w:rFonts w:ascii="Arial" w:hAnsi="Arial" w:cs="Arial"/>
          <w:sz w:val="23"/>
          <w:szCs w:val="23"/>
        </w:rPr>
      </w:pPr>
    </w:p>
    <w:p w14:paraId="61BAADBA" w14:textId="77777777" w:rsidR="00B25276" w:rsidRPr="00CF7984" w:rsidRDefault="00B25276" w:rsidP="00C420A1">
      <w:pPr>
        <w:spacing w:after="0" w:line="240" w:lineRule="auto"/>
        <w:jc w:val="both"/>
        <w:rPr>
          <w:rFonts w:ascii="Arial" w:hAnsi="Arial" w:cs="Arial"/>
          <w:sz w:val="23"/>
          <w:szCs w:val="23"/>
        </w:rPr>
      </w:pPr>
      <w:r w:rsidRPr="00CF7984">
        <w:rPr>
          <w:rFonts w:ascii="Arial" w:hAnsi="Arial" w:cs="Arial"/>
          <w:sz w:val="23"/>
          <w:szCs w:val="23"/>
        </w:rPr>
        <w:t>Considerando que a aquisição de gêneros alimentícios da agricultura familiar para atendimento ao Programa Nacional de Alimentação Escolar – PNAE possui procedimento próprio, denominado Chamada Pública, previsto no art. 14 da Lei Federal nº 11.947/2009 e disciplinado pela Resolução CD/FNDE nº 04/2026;</w:t>
      </w:r>
    </w:p>
    <w:p w14:paraId="4B93E2E4" w14:textId="77777777" w:rsidR="00B25276" w:rsidRPr="00CF7984" w:rsidRDefault="00B25276" w:rsidP="00C420A1">
      <w:pPr>
        <w:spacing w:after="0" w:line="240" w:lineRule="auto"/>
        <w:jc w:val="both"/>
        <w:rPr>
          <w:rFonts w:ascii="Arial" w:hAnsi="Arial" w:cs="Arial"/>
          <w:sz w:val="23"/>
          <w:szCs w:val="23"/>
        </w:rPr>
      </w:pPr>
    </w:p>
    <w:p w14:paraId="51A793E8" w14:textId="77777777" w:rsidR="00B25276" w:rsidRPr="00CF7984" w:rsidRDefault="00B25276" w:rsidP="00C420A1">
      <w:pPr>
        <w:spacing w:after="0" w:line="240" w:lineRule="auto"/>
        <w:jc w:val="both"/>
        <w:rPr>
          <w:rFonts w:ascii="Arial" w:hAnsi="Arial" w:cs="Arial"/>
          <w:sz w:val="23"/>
          <w:szCs w:val="23"/>
        </w:rPr>
      </w:pPr>
      <w:r w:rsidRPr="00CF7984">
        <w:rPr>
          <w:rFonts w:ascii="Arial" w:hAnsi="Arial" w:cs="Arial"/>
          <w:sz w:val="23"/>
          <w:szCs w:val="23"/>
        </w:rPr>
        <w:t>Considerando que a Chamada Pública do PNAE não se confunde com pregão, concorrência, sistema de registro de preços, credenciamento ou inexigibilidade ordinária fundada exclusivamente no art. 74 da Lei nº 14.133/2021, tratando-se de procedimento especial de seleção de projetos de venda, com preço previamente definido pela Administração e critérios específicos de priorização estabelecidos pelas normas do FNDE;</w:t>
      </w:r>
    </w:p>
    <w:p w14:paraId="24E2153B" w14:textId="77777777" w:rsidR="00B25276" w:rsidRPr="00CF7984" w:rsidRDefault="00B25276" w:rsidP="00C420A1">
      <w:pPr>
        <w:spacing w:after="0" w:line="240" w:lineRule="auto"/>
        <w:jc w:val="both"/>
        <w:rPr>
          <w:rFonts w:ascii="Arial" w:hAnsi="Arial" w:cs="Arial"/>
          <w:sz w:val="23"/>
          <w:szCs w:val="23"/>
        </w:rPr>
      </w:pPr>
      <w:r w:rsidRPr="00CF7984">
        <w:rPr>
          <w:rFonts w:ascii="Arial" w:hAnsi="Arial" w:cs="Arial"/>
          <w:sz w:val="23"/>
          <w:szCs w:val="23"/>
        </w:rPr>
        <w:t>Considerando que, no referido procedimento, não há disputa por menor preço, uma vez que os valores de aquisição são previamente fixados pela Administração com base em pesquisa de preços, cabendo aos interessados apresentar projeto de venda e comprovar o atendimento aos requisitos de habilitação, produção própria, regularidade documental e capacidade de fornecimento;</w:t>
      </w:r>
    </w:p>
    <w:p w14:paraId="192553A8" w14:textId="77777777" w:rsidR="00B25276" w:rsidRPr="00CF7984" w:rsidRDefault="00B25276" w:rsidP="00C420A1">
      <w:pPr>
        <w:spacing w:after="0" w:line="240" w:lineRule="auto"/>
        <w:jc w:val="both"/>
        <w:rPr>
          <w:rFonts w:ascii="Arial" w:hAnsi="Arial" w:cs="Arial"/>
          <w:sz w:val="23"/>
          <w:szCs w:val="23"/>
        </w:rPr>
      </w:pPr>
    </w:p>
    <w:p w14:paraId="10554C22" w14:textId="77777777" w:rsidR="00B25276" w:rsidRPr="00CF7984" w:rsidRDefault="00B25276" w:rsidP="00C420A1">
      <w:pPr>
        <w:spacing w:after="0" w:line="240" w:lineRule="auto"/>
        <w:jc w:val="both"/>
        <w:rPr>
          <w:rFonts w:ascii="Arial" w:hAnsi="Arial" w:cs="Arial"/>
          <w:sz w:val="23"/>
          <w:szCs w:val="23"/>
        </w:rPr>
      </w:pPr>
      <w:r w:rsidRPr="00CF7984">
        <w:rPr>
          <w:rFonts w:ascii="Arial" w:hAnsi="Arial" w:cs="Arial"/>
          <w:sz w:val="23"/>
          <w:szCs w:val="23"/>
        </w:rPr>
        <w:t>Considerando, ainda, que o sistema municipal não dispõe de campo específico para cadastramento da modalidade “Chamada Pública da Agricultura Familiar/PNAE”, razão pela qual se faz necessário utilizar enquadramento sistêmico aproximado apenas para viabilizar o registro e a tramitação eletrônica do processo;</w:t>
      </w:r>
    </w:p>
    <w:p w14:paraId="53E2736D" w14:textId="77777777" w:rsidR="00B25276" w:rsidRPr="00CF7984" w:rsidRDefault="00B25276" w:rsidP="00C420A1">
      <w:pPr>
        <w:spacing w:after="0" w:line="240" w:lineRule="auto"/>
        <w:jc w:val="both"/>
        <w:rPr>
          <w:rFonts w:ascii="Arial" w:hAnsi="Arial" w:cs="Arial"/>
          <w:sz w:val="23"/>
          <w:szCs w:val="23"/>
        </w:rPr>
      </w:pPr>
    </w:p>
    <w:p w14:paraId="335663B5" w14:textId="77777777" w:rsidR="00B25276" w:rsidRPr="00CF7984" w:rsidRDefault="00B25276" w:rsidP="00C420A1">
      <w:pPr>
        <w:spacing w:after="0" w:line="240" w:lineRule="auto"/>
        <w:jc w:val="both"/>
        <w:rPr>
          <w:rFonts w:ascii="Arial" w:hAnsi="Arial" w:cs="Arial"/>
          <w:sz w:val="23"/>
          <w:szCs w:val="23"/>
        </w:rPr>
      </w:pPr>
      <w:r w:rsidRPr="00CF7984">
        <w:rPr>
          <w:rFonts w:ascii="Arial" w:hAnsi="Arial" w:cs="Arial"/>
          <w:sz w:val="23"/>
          <w:szCs w:val="23"/>
        </w:rPr>
        <w:t>Registra-se que eventual indicação do processo no sistema como “inexigibilidade” possui caráter meramente operacional e não altera a natureza jurídica do procedimento, que permanece sendo Chamada Pública da Agricultura Familiar para o PNAE, com fundamento específico no art. 14 da Lei nº 11.947/2009, na Lei nº 11.326/2006, no Decreto Federal nº 9.064/2017 e na Resolução CD/FNDE nº 04/2026, aplicando-se a Lei nº 14.133/2021 apenas de forma subsidiária e compatível.</w:t>
      </w:r>
    </w:p>
    <w:p w14:paraId="26644A52" w14:textId="77777777" w:rsidR="00B25276" w:rsidRPr="00CF7984" w:rsidRDefault="00B25276" w:rsidP="00C420A1">
      <w:pPr>
        <w:spacing w:after="0" w:line="240" w:lineRule="auto"/>
        <w:jc w:val="both"/>
        <w:rPr>
          <w:rFonts w:ascii="Arial" w:hAnsi="Arial" w:cs="Arial"/>
          <w:sz w:val="23"/>
          <w:szCs w:val="23"/>
        </w:rPr>
      </w:pPr>
    </w:p>
    <w:p w14:paraId="143BE8CE" w14:textId="77777777" w:rsidR="00B25276" w:rsidRPr="00CF7984" w:rsidRDefault="00B25276" w:rsidP="00C420A1">
      <w:pPr>
        <w:spacing w:after="0" w:line="240" w:lineRule="auto"/>
        <w:jc w:val="both"/>
        <w:rPr>
          <w:rFonts w:ascii="Arial" w:hAnsi="Arial" w:cs="Arial"/>
          <w:sz w:val="23"/>
          <w:szCs w:val="23"/>
        </w:rPr>
      </w:pPr>
      <w:r w:rsidRPr="00CF7984">
        <w:rPr>
          <w:rFonts w:ascii="Arial" w:hAnsi="Arial" w:cs="Arial"/>
          <w:sz w:val="23"/>
          <w:szCs w:val="23"/>
        </w:rPr>
        <w:t>Assim, para fins de publicidade, julgamento, seleção, contratação, execução, fiscalização, pagamento e prestação de contas, deverão prevalecer as regras próprias do PNAE e da Chamada Pública da Agricultura Familiar, não se aplicando a lógica de disputa por menor preço, lances, sistema de registro de preços ou credenciamento da Lei nº 14.133/2021.</w:t>
      </w:r>
    </w:p>
    <w:p w14:paraId="39C7CA9E" w14:textId="77777777" w:rsidR="00B25276" w:rsidRPr="00CF7984" w:rsidRDefault="00B25276" w:rsidP="00C420A1">
      <w:pPr>
        <w:spacing w:after="0" w:line="240" w:lineRule="auto"/>
        <w:jc w:val="both"/>
        <w:rPr>
          <w:rFonts w:ascii="Arial" w:hAnsi="Arial" w:cs="Arial"/>
          <w:sz w:val="23"/>
          <w:szCs w:val="23"/>
        </w:rPr>
      </w:pPr>
    </w:p>
    <w:p w14:paraId="7138BAC9" w14:textId="77777777" w:rsidR="00D57666" w:rsidRPr="00CF7984" w:rsidRDefault="00D57666" w:rsidP="00C420A1">
      <w:pPr>
        <w:pStyle w:val="Ttulo1"/>
        <w:spacing w:before="0" w:line="240" w:lineRule="auto"/>
        <w:jc w:val="both"/>
        <w:rPr>
          <w:rFonts w:ascii="Arial" w:hAnsi="Arial" w:cs="Arial"/>
          <w:b/>
          <w:bCs/>
          <w:color w:val="000000" w:themeColor="text1"/>
          <w:sz w:val="23"/>
          <w:szCs w:val="23"/>
        </w:rPr>
      </w:pPr>
      <w:r w:rsidRPr="00CF7984">
        <w:rPr>
          <w:rFonts w:ascii="Arial" w:hAnsi="Arial" w:cs="Arial"/>
          <w:b/>
          <w:bCs/>
          <w:color w:val="000000" w:themeColor="text1"/>
          <w:sz w:val="23"/>
          <w:szCs w:val="23"/>
        </w:rPr>
        <w:t>DA FUNDAMENTAÇÃO LEGAL E DA LEGISLAÇÃO APLICÁVEL</w:t>
      </w:r>
    </w:p>
    <w:p w14:paraId="2862ABE7" w14:textId="0E9CB446" w:rsidR="00D57666" w:rsidRPr="00CF7984" w:rsidRDefault="00D57666" w:rsidP="00C420A1">
      <w:pPr>
        <w:spacing w:after="0" w:line="240" w:lineRule="auto"/>
        <w:jc w:val="both"/>
        <w:rPr>
          <w:rFonts w:ascii="Arial" w:hAnsi="Arial" w:cs="Arial"/>
          <w:sz w:val="23"/>
          <w:szCs w:val="23"/>
        </w:rPr>
      </w:pPr>
      <w:r w:rsidRPr="00CF7984">
        <w:rPr>
          <w:rFonts w:ascii="Arial" w:hAnsi="Arial" w:cs="Arial"/>
          <w:sz w:val="23"/>
          <w:szCs w:val="23"/>
        </w:rPr>
        <w:t>Aplicam-se a esta Chamada Pública, especialmente:</w:t>
      </w:r>
    </w:p>
    <w:p w14:paraId="72D1B89E" w14:textId="77777777" w:rsidR="005A4457" w:rsidRPr="00CF7984" w:rsidRDefault="005A4457" w:rsidP="00C420A1">
      <w:pPr>
        <w:spacing w:after="0" w:line="240" w:lineRule="auto"/>
        <w:jc w:val="both"/>
        <w:rPr>
          <w:rFonts w:ascii="Arial" w:hAnsi="Arial" w:cs="Arial"/>
          <w:sz w:val="23"/>
          <w:szCs w:val="23"/>
        </w:rPr>
      </w:pPr>
    </w:p>
    <w:p w14:paraId="6C69928F" w14:textId="77777777" w:rsidR="00D57666" w:rsidRPr="00CF7984" w:rsidRDefault="00D57666" w:rsidP="00C420A1">
      <w:pPr>
        <w:pStyle w:val="Commarcadores"/>
        <w:numPr>
          <w:ilvl w:val="0"/>
          <w:numId w:val="15"/>
        </w:numPr>
        <w:ind w:left="426"/>
        <w:jc w:val="both"/>
        <w:rPr>
          <w:rFonts w:ascii="Arial" w:hAnsi="Arial" w:cs="Arial"/>
          <w:sz w:val="23"/>
          <w:szCs w:val="23"/>
        </w:rPr>
      </w:pPr>
      <w:r w:rsidRPr="00CF7984">
        <w:rPr>
          <w:rFonts w:ascii="Arial" w:hAnsi="Arial" w:cs="Arial"/>
          <w:sz w:val="23"/>
          <w:szCs w:val="23"/>
        </w:rPr>
        <w:t>Constituição Federal, art. 37, inciso XXI, e demais princípios da Administração Pública;</w:t>
      </w:r>
    </w:p>
    <w:p w14:paraId="29286964" w14:textId="77777777" w:rsidR="00D57666" w:rsidRPr="00CF7984" w:rsidRDefault="00D57666" w:rsidP="00C420A1">
      <w:pPr>
        <w:pStyle w:val="Commarcadores"/>
        <w:numPr>
          <w:ilvl w:val="0"/>
          <w:numId w:val="15"/>
        </w:numPr>
        <w:ind w:left="426"/>
        <w:jc w:val="both"/>
        <w:rPr>
          <w:rFonts w:ascii="Arial" w:hAnsi="Arial" w:cs="Arial"/>
          <w:sz w:val="23"/>
          <w:szCs w:val="23"/>
        </w:rPr>
      </w:pPr>
      <w:r w:rsidRPr="00CF7984">
        <w:rPr>
          <w:rFonts w:ascii="Arial" w:hAnsi="Arial" w:cs="Arial"/>
          <w:sz w:val="23"/>
          <w:szCs w:val="23"/>
        </w:rPr>
        <w:t>Lei Federal nº 11.947/2009, especialmente o art. 14, com as alterações das Leis nº 14.660/2023 e nº 15.226/2025;</w:t>
      </w:r>
    </w:p>
    <w:p w14:paraId="0E5FFB78" w14:textId="77777777" w:rsidR="00D57666" w:rsidRPr="00CF7984" w:rsidRDefault="00D57666" w:rsidP="00C420A1">
      <w:pPr>
        <w:pStyle w:val="Commarcadores"/>
        <w:numPr>
          <w:ilvl w:val="0"/>
          <w:numId w:val="15"/>
        </w:numPr>
        <w:ind w:left="426"/>
        <w:jc w:val="both"/>
        <w:rPr>
          <w:rFonts w:ascii="Arial" w:hAnsi="Arial" w:cs="Arial"/>
          <w:sz w:val="23"/>
          <w:szCs w:val="23"/>
        </w:rPr>
      </w:pPr>
      <w:r w:rsidRPr="00CF7984">
        <w:rPr>
          <w:rFonts w:ascii="Arial" w:hAnsi="Arial" w:cs="Arial"/>
          <w:sz w:val="23"/>
          <w:szCs w:val="23"/>
        </w:rPr>
        <w:t>Lei Federal nº 11.326/2006, que estabelece as diretrizes da Política Nacional da Agricultura Familiar e Empreendimentos Familiares Rurais;</w:t>
      </w:r>
    </w:p>
    <w:p w14:paraId="133EF1C7" w14:textId="77777777" w:rsidR="00D57666" w:rsidRPr="00CF7984" w:rsidRDefault="00D57666" w:rsidP="00C420A1">
      <w:pPr>
        <w:pStyle w:val="Commarcadores"/>
        <w:numPr>
          <w:ilvl w:val="0"/>
          <w:numId w:val="15"/>
        </w:numPr>
        <w:ind w:left="426"/>
        <w:jc w:val="both"/>
        <w:rPr>
          <w:rFonts w:ascii="Arial" w:hAnsi="Arial" w:cs="Arial"/>
          <w:sz w:val="23"/>
          <w:szCs w:val="23"/>
        </w:rPr>
      </w:pPr>
      <w:r w:rsidRPr="00CF7984">
        <w:rPr>
          <w:rFonts w:ascii="Arial" w:hAnsi="Arial" w:cs="Arial"/>
          <w:sz w:val="23"/>
          <w:szCs w:val="23"/>
        </w:rPr>
        <w:t>Decreto Federal nº 9.064/2017, que regulamenta a Lei nº 11.326/2006 e institui o Cadastro Nacional da Agricultura Familiar - CAF;</w:t>
      </w:r>
    </w:p>
    <w:p w14:paraId="70CE2832" w14:textId="77777777" w:rsidR="00D57666" w:rsidRPr="00CF7984" w:rsidRDefault="00D57666" w:rsidP="00C420A1">
      <w:pPr>
        <w:pStyle w:val="Commarcadores"/>
        <w:numPr>
          <w:ilvl w:val="0"/>
          <w:numId w:val="15"/>
        </w:numPr>
        <w:ind w:left="426"/>
        <w:jc w:val="both"/>
        <w:rPr>
          <w:rFonts w:ascii="Arial" w:hAnsi="Arial" w:cs="Arial"/>
          <w:sz w:val="23"/>
          <w:szCs w:val="23"/>
        </w:rPr>
      </w:pPr>
      <w:r w:rsidRPr="00CF7984">
        <w:rPr>
          <w:rFonts w:ascii="Arial" w:hAnsi="Arial" w:cs="Arial"/>
          <w:sz w:val="23"/>
          <w:szCs w:val="23"/>
        </w:rPr>
        <w:t>Resolução CD/FNDE nº 4, de 26 de fevereiro de 2026, que disciplina a gestão e a oferta da alimentação escolar no âmbito do PNAE, inclusive a aquisição de alimentos da agricultura familiar;</w:t>
      </w:r>
    </w:p>
    <w:p w14:paraId="2FE8FC41" w14:textId="77777777" w:rsidR="00D57666" w:rsidRPr="00CF7984" w:rsidRDefault="00D57666" w:rsidP="00C420A1">
      <w:pPr>
        <w:pStyle w:val="Commarcadores"/>
        <w:numPr>
          <w:ilvl w:val="0"/>
          <w:numId w:val="15"/>
        </w:numPr>
        <w:ind w:left="426"/>
        <w:jc w:val="both"/>
        <w:rPr>
          <w:rFonts w:ascii="Arial" w:hAnsi="Arial" w:cs="Arial"/>
          <w:sz w:val="23"/>
          <w:szCs w:val="23"/>
        </w:rPr>
      </w:pPr>
      <w:r w:rsidRPr="00CF7984">
        <w:rPr>
          <w:rFonts w:ascii="Arial" w:hAnsi="Arial" w:cs="Arial"/>
          <w:sz w:val="23"/>
          <w:szCs w:val="23"/>
        </w:rPr>
        <w:t>Legislação sanitária federal, estadual e municipal aplicável aos alimentos, inclusive normas da ANVISA, MAPA, órgãos de inspeção e Vigilância Sanitária, conforme a natureza de cada produto;</w:t>
      </w:r>
    </w:p>
    <w:p w14:paraId="18220748" w14:textId="77777777" w:rsidR="00D57666" w:rsidRPr="00CF7984" w:rsidRDefault="00D57666" w:rsidP="00C420A1">
      <w:pPr>
        <w:pStyle w:val="Commarcadores"/>
        <w:numPr>
          <w:ilvl w:val="0"/>
          <w:numId w:val="15"/>
        </w:numPr>
        <w:ind w:left="426"/>
        <w:jc w:val="both"/>
        <w:rPr>
          <w:rFonts w:ascii="Arial" w:hAnsi="Arial" w:cs="Arial"/>
          <w:sz w:val="23"/>
          <w:szCs w:val="23"/>
        </w:rPr>
      </w:pPr>
      <w:r w:rsidRPr="00CF7984">
        <w:rPr>
          <w:rFonts w:ascii="Arial" w:hAnsi="Arial" w:cs="Arial"/>
          <w:sz w:val="23"/>
          <w:szCs w:val="23"/>
        </w:rPr>
        <w:t>Lei Federal nº 14.133/2021, de forma subsidiária e compatível com o procedimento especial;</w:t>
      </w:r>
    </w:p>
    <w:p w14:paraId="6C7E1B70" w14:textId="77777777" w:rsidR="00D57666" w:rsidRPr="00CF7984" w:rsidRDefault="00D57666" w:rsidP="00C420A1">
      <w:pPr>
        <w:pStyle w:val="Commarcadores"/>
        <w:numPr>
          <w:ilvl w:val="0"/>
          <w:numId w:val="15"/>
        </w:numPr>
        <w:ind w:left="426"/>
        <w:jc w:val="both"/>
        <w:rPr>
          <w:rFonts w:ascii="Arial" w:hAnsi="Arial" w:cs="Arial"/>
          <w:sz w:val="23"/>
          <w:szCs w:val="23"/>
        </w:rPr>
      </w:pPr>
      <w:r w:rsidRPr="00CF7984">
        <w:rPr>
          <w:rFonts w:ascii="Arial" w:hAnsi="Arial" w:cs="Arial"/>
          <w:sz w:val="23"/>
          <w:szCs w:val="23"/>
        </w:rPr>
        <w:t>Lei Federal nº 8.078/1990 - Código de Defesa do Consumidor, no que couber; e</w:t>
      </w:r>
    </w:p>
    <w:p w14:paraId="3CEF8010" w14:textId="77777777" w:rsidR="00D57666" w:rsidRPr="00CF7984" w:rsidRDefault="00D57666" w:rsidP="00C420A1">
      <w:pPr>
        <w:pStyle w:val="Commarcadores"/>
        <w:numPr>
          <w:ilvl w:val="0"/>
          <w:numId w:val="15"/>
        </w:numPr>
        <w:ind w:left="426"/>
        <w:jc w:val="both"/>
        <w:rPr>
          <w:rFonts w:ascii="Arial" w:hAnsi="Arial" w:cs="Arial"/>
          <w:sz w:val="23"/>
          <w:szCs w:val="23"/>
        </w:rPr>
      </w:pPr>
      <w:r w:rsidRPr="00CF7984">
        <w:rPr>
          <w:rFonts w:ascii="Arial" w:hAnsi="Arial" w:cs="Arial"/>
          <w:sz w:val="23"/>
          <w:szCs w:val="23"/>
        </w:rPr>
        <w:t>Normas municipais de regulamentação de contratações públicas, controle interno, fiscalização contratual, execução orçamentária, pagamento, transparência e prestação de contas, quando compatíveis com a legislação específica do PNAE.</w:t>
      </w:r>
    </w:p>
    <w:p w14:paraId="4B10C0B3" w14:textId="0F22B072" w:rsidR="00D57666" w:rsidRPr="00CF7984" w:rsidRDefault="00D57666" w:rsidP="00C420A1">
      <w:pPr>
        <w:pStyle w:val="PargrafodaLista"/>
        <w:numPr>
          <w:ilvl w:val="0"/>
          <w:numId w:val="15"/>
        </w:numPr>
        <w:spacing w:after="0" w:line="240" w:lineRule="auto"/>
        <w:ind w:left="426"/>
        <w:jc w:val="both"/>
        <w:rPr>
          <w:rFonts w:ascii="Arial" w:hAnsi="Arial" w:cs="Arial"/>
          <w:sz w:val="23"/>
          <w:szCs w:val="23"/>
        </w:rPr>
      </w:pPr>
      <w:r w:rsidRPr="00CF7984">
        <w:rPr>
          <w:rFonts w:ascii="Arial" w:hAnsi="Arial" w:cs="Arial"/>
          <w:sz w:val="23"/>
          <w:szCs w:val="23"/>
        </w:rPr>
        <w:t>Resolução CD/FNDE nº 4/2026.</w:t>
      </w:r>
    </w:p>
    <w:p w14:paraId="5CBD7987" w14:textId="01150B34" w:rsidR="00D57666" w:rsidRPr="00CF7984" w:rsidRDefault="00D57666" w:rsidP="00C420A1">
      <w:pPr>
        <w:pStyle w:val="PargrafodaLista"/>
        <w:numPr>
          <w:ilvl w:val="0"/>
          <w:numId w:val="15"/>
        </w:numPr>
        <w:spacing w:after="0" w:line="240" w:lineRule="auto"/>
        <w:ind w:left="426"/>
        <w:jc w:val="both"/>
        <w:rPr>
          <w:rFonts w:ascii="Arial" w:hAnsi="Arial" w:cs="Arial"/>
          <w:sz w:val="23"/>
          <w:szCs w:val="23"/>
        </w:rPr>
      </w:pPr>
      <w:r w:rsidRPr="00CF7984">
        <w:rPr>
          <w:rFonts w:ascii="Arial" w:hAnsi="Arial" w:cs="Arial"/>
          <w:sz w:val="23"/>
          <w:szCs w:val="23"/>
        </w:rPr>
        <w:t>Do total dos recursos financeiros federais do PNAE repassados pelo FNDE, a Entidade Executora deverá executar o percentual mínimo legal vigente na aquisição de alimentos diretamente da agricultura familiar, observada a legislação federal aplicável, a prestação de contas e as regras específicas do FNDE.</w:t>
      </w:r>
    </w:p>
    <w:p w14:paraId="0708E244" w14:textId="185FADD2" w:rsidR="00334855" w:rsidRPr="00CF7984" w:rsidRDefault="00334855" w:rsidP="00C420A1">
      <w:pPr>
        <w:pStyle w:val="PargrafodaLista"/>
        <w:numPr>
          <w:ilvl w:val="0"/>
          <w:numId w:val="15"/>
        </w:numPr>
        <w:spacing w:after="0" w:line="240" w:lineRule="auto"/>
        <w:ind w:left="426"/>
        <w:jc w:val="both"/>
        <w:rPr>
          <w:rFonts w:ascii="Arial" w:hAnsi="Arial" w:cs="Arial"/>
          <w:sz w:val="23"/>
          <w:szCs w:val="23"/>
        </w:rPr>
      </w:pPr>
      <w:r w:rsidRPr="00CF7984">
        <w:rPr>
          <w:rFonts w:ascii="Arial" w:hAnsi="Arial" w:cs="Arial"/>
          <w:sz w:val="23"/>
          <w:szCs w:val="23"/>
        </w:rPr>
        <w:t>Eventual referência à inexigibilidade no sistema informatizado municipal decorre exclusivamente de limitação operacional da ferramenta eletrônica utilizada para cadastro do processo, não modificando a natureza jurídica do procedimento nem autorizando a aplicação automática do regime do art. 74 da Lei nº 14.133/2021.</w:t>
      </w:r>
    </w:p>
    <w:p w14:paraId="0FFCD309" w14:textId="77777777" w:rsidR="00D57666" w:rsidRPr="00CF7984" w:rsidRDefault="00D57666" w:rsidP="00C420A1">
      <w:pPr>
        <w:spacing w:after="0" w:line="240" w:lineRule="auto"/>
        <w:jc w:val="both"/>
        <w:rPr>
          <w:rFonts w:ascii="Arial" w:hAnsi="Arial" w:cs="Arial"/>
          <w:sz w:val="23"/>
          <w:szCs w:val="23"/>
        </w:rPr>
      </w:pPr>
    </w:p>
    <w:p w14:paraId="6A04DCA5" w14:textId="77777777" w:rsidR="00CB1FDF" w:rsidRPr="00CF7984" w:rsidRDefault="00456D9F" w:rsidP="00C420A1">
      <w:pPr>
        <w:numPr>
          <w:ilvl w:val="0"/>
          <w:numId w:val="1"/>
        </w:numPr>
        <w:suppressAutoHyphens/>
        <w:spacing w:after="0" w:line="240" w:lineRule="auto"/>
        <w:ind w:left="0" w:firstLine="0"/>
        <w:jc w:val="both"/>
        <w:rPr>
          <w:rFonts w:ascii="Arial" w:hAnsi="Arial" w:cs="Arial"/>
          <w:b/>
          <w:sz w:val="23"/>
          <w:szCs w:val="23"/>
        </w:rPr>
      </w:pPr>
      <w:r w:rsidRPr="00CF7984">
        <w:rPr>
          <w:rFonts w:ascii="Arial" w:hAnsi="Arial" w:cs="Arial"/>
          <w:b/>
          <w:sz w:val="23"/>
          <w:szCs w:val="23"/>
        </w:rPr>
        <w:t>OBJETO</w:t>
      </w:r>
      <w:r w:rsidR="00613F92" w:rsidRPr="00CF7984">
        <w:rPr>
          <w:rFonts w:ascii="Arial" w:hAnsi="Arial" w:cs="Arial"/>
          <w:b/>
          <w:sz w:val="23"/>
          <w:szCs w:val="23"/>
        </w:rPr>
        <w:t>:</w:t>
      </w:r>
    </w:p>
    <w:p w14:paraId="74FE459B" w14:textId="5C437646" w:rsidR="00791098" w:rsidRPr="00CF7984" w:rsidRDefault="00D1783A" w:rsidP="00C420A1">
      <w:pPr>
        <w:pStyle w:val="PargrafodaLista"/>
        <w:numPr>
          <w:ilvl w:val="1"/>
          <w:numId w:val="1"/>
        </w:numPr>
        <w:tabs>
          <w:tab w:val="clear" w:pos="574"/>
          <w:tab w:val="num" w:pos="0"/>
        </w:tabs>
        <w:snapToGrid w:val="0"/>
        <w:spacing w:after="0" w:line="240" w:lineRule="auto"/>
        <w:ind w:left="0" w:firstLine="0"/>
        <w:jc w:val="both"/>
        <w:rPr>
          <w:rFonts w:ascii="Arial" w:eastAsia="SimSun" w:hAnsi="Arial" w:cs="Arial"/>
          <w:color w:val="000000" w:themeColor="text1"/>
          <w:kern w:val="3"/>
          <w:sz w:val="23"/>
          <w:szCs w:val="23"/>
          <w:lang w:eastAsia="hi-IN" w:bidi="hi-IN"/>
        </w:rPr>
      </w:pPr>
      <w:r w:rsidRPr="00CF7984">
        <w:rPr>
          <w:rFonts w:ascii="Arial" w:hAnsi="Arial" w:cs="Arial"/>
          <w:sz w:val="23"/>
          <w:szCs w:val="23"/>
        </w:rPr>
        <w:t xml:space="preserve">O objeto da presente Chamada Pública é a </w:t>
      </w:r>
      <w:r w:rsidR="002E3DFC" w:rsidRPr="00CF7984">
        <w:rPr>
          <w:rFonts w:ascii="Arial" w:eastAsia="Arial" w:hAnsi="Arial" w:cs="Arial"/>
          <w:color w:val="000000"/>
          <w:spacing w:val="-2"/>
          <w:sz w:val="23"/>
          <w:szCs w:val="23"/>
        </w:rPr>
        <w:t>AQUISIÇÃO DE GÊNEROS ALIMENTÍCIOS DA AGRICULTURA FAMILIAR PARA O PROGRAMA NACIONAL DE ALIMENTAÇÃO ESCOLAR - PNAE - DA REDE MUNICIPAL DE ENSINO DO MUNICÍPIO DE DOURADINA/MS</w:t>
      </w:r>
      <w:r w:rsidR="0048561D" w:rsidRPr="00CF7984">
        <w:rPr>
          <w:rFonts w:ascii="Arial" w:hAnsi="Arial" w:cs="Arial"/>
          <w:b/>
          <w:bCs/>
          <w:sz w:val="23"/>
          <w:szCs w:val="23"/>
        </w:rPr>
        <w:t xml:space="preserve">, </w:t>
      </w:r>
      <w:r w:rsidR="0048561D" w:rsidRPr="00CF7984">
        <w:rPr>
          <w:rFonts w:ascii="Arial" w:hAnsi="Arial" w:cs="Arial"/>
          <w:sz w:val="23"/>
          <w:szCs w:val="23"/>
        </w:rPr>
        <w:t>c</w:t>
      </w:r>
      <w:r w:rsidRPr="00CF7984">
        <w:rPr>
          <w:rFonts w:ascii="Arial" w:hAnsi="Arial" w:cs="Arial"/>
          <w:sz w:val="23"/>
          <w:szCs w:val="23"/>
        </w:rPr>
        <w:t>onforme especificações dos gêneros alimentícios abaixo:</w:t>
      </w:r>
    </w:p>
    <w:p w14:paraId="021AA7FD" w14:textId="77777777" w:rsidR="00791098" w:rsidRPr="00CF7984" w:rsidRDefault="00791098" w:rsidP="00C420A1">
      <w:pPr>
        <w:spacing w:after="0" w:line="240" w:lineRule="auto"/>
        <w:jc w:val="both"/>
        <w:rPr>
          <w:rFonts w:ascii="Arial" w:hAnsi="Arial" w:cs="Arial"/>
          <w:sz w:val="23"/>
          <w:szCs w:val="23"/>
        </w:rPr>
      </w:pPr>
    </w:p>
    <w:p w14:paraId="62009BF7" w14:textId="77777777" w:rsidR="004A7C22" w:rsidRPr="00CF7984" w:rsidRDefault="004A7C22" w:rsidP="00C420A1">
      <w:pPr>
        <w:spacing w:after="0" w:line="240" w:lineRule="auto"/>
        <w:jc w:val="both"/>
        <w:rPr>
          <w:rFonts w:ascii="Arial" w:hAnsi="Arial" w:cs="Arial"/>
          <w:sz w:val="23"/>
          <w:szCs w:val="23"/>
        </w:rPr>
      </w:pPr>
    </w:p>
    <w:tbl>
      <w:tblPr>
        <w:tblW w:w="0" w:type="auto"/>
        <w:tblCellMar>
          <w:left w:w="0" w:type="dxa"/>
          <w:right w:w="0" w:type="dxa"/>
        </w:tblCellMar>
        <w:tblLook w:val="04A0" w:firstRow="1" w:lastRow="0" w:firstColumn="1" w:lastColumn="0" w:noHBand="0" w:noVBand="1"/>
      </w:tblPr>
      <w:tblGrid>
        <w:gridCol w:w="613"/>
        <w:gridCol w:w="5066"/>
        <w:gridCol w:w="669"/>
        <w:gridCol w:w="923"/>
        <w:gridCol w:w="665"/>
        <w:gridCol w:w="1123"/>
      </w:tblGrid>
      <w:tr w:rsidR="00B14AF7" w:rsidRPr="00CF7984" w14:paraId="620E1BC7" w14:textId="77777777" w:rsidTr="002703EB">
        <w:trPr>
          <w:trHeight w:hRule="exact" w:val="506"/>
        </w:trPr>
        <w:tc>
          <w:tcPr>
            <w:tcW w:w="0" w:type="auto"/>
            <w:tcBorders>
              <w:top w:val="single" w:sz="5" w:space="0" w:color="000000"/>
              <w:left w:val="single" w:sz="5" w:space="0" w:color="000000"/>
              <w:bottom w:val="single" w:sz="5" w:space="0" w:color="000000"/>
              <w:right w:val="single" w:sz="5" w:space="0" w:color="000000"/>
            </w:tcBorders>
            <w:shd w:val="clear" w:color="auto" w:fill="E7E6E6"/>
            <w:vAlign w:val="center"/>
          </w:tcPr>
          <w:p w14:paraId="06F71BD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Código Item</w:t>
            </w:r>
          </w:p>
        </w:tc>
        <w:tc>
          <w:tcPr>
            <w:tcW w:w="0" w:type="auto"/>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50F3DB8D"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Itens</w:t>
            </w:r>
          </w:p>
        </w:tc>
        <w:tc>
          <w:tcPr>
            <w:tcW w:w="0" w:type="auto"/>
            <w:tcBorders>
              <w:top w:val="single" w:sz="5" w:space="0" w:color="000000"/>
              <w:left w:val="single" w:sz="5" w:space="0" w:color="000000"/>
              <w:bottom w:val="single" w:sz="5" w:space="0" w:color="000000"/>
              <w:right w:val="single" w:sz="5" w:space="0" w:color="000000"/>
            </w:tcBorders>
            <w:shd w:val="clear" w:color="auto" w:fill="E7E6E6"/>
            <w:vAlign w:val="center"/>
          </w:tcPr>
          <w:p w14:paraId="363A7EE6"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Unidade</w:t>
            </w:r>
          </w:p>
        </w:tc>
        <w:tc>
          <w:tcPr>
            <w:tcW w:w="0" w:type="auto"/>
            <w:tcBorders>
              <w:top w:val="single" w:sz="5" w:space="0" w:color="000000"/>
              <w:left w:val="single" w:sz="5" w:space="0" w:color="000000"/>
              <w:bottom w:val="single" w:sz="5" w:space="0" w:color="000000"/>
              <w:right w:val="single" w:sz="5" w:space="0" w:color="000000"/>
            </w:tcBorders>
            <w:shd w:val="clear" w:color="auto" w:fill="E7E6E6"/>
            <w:vAlign w:val="center"/>
          </w:tcPr>
          <w:p w14:paraId="7D230CC0"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Quantidade</w:t>
            </w:r>
          </w:p>
        </w:tc>
        <w:tc>
          <w:tcPr>
            <w:tcW w:w="0" w:type="auto"/>
            <w:tcBorders>
              <w:top w:val="single" w:sz="5" w:space="0" w:color="000000"/>
              <w:left w:val="single" w:sz="5" w:space="0" w:color="000000"/>
              <w:bottom w:val="single" w:sz="5" w:space="0" w:color="000000"/>
              <w:right w:val="single" w:sz="5" w:space="0" w:color="000000"/>
            </w:tcBorders>
            <w:shd w:val="clear" w:color="auto" w:fill="E7E6E6"/>
          </w:tcPr>
          <w:p w14:paraId="44AD21B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Valor Unitário</w:t>
            </w:r>
          </w:p>
        </w:tc>
        <w:tc>
          <w:tcPr>
            <w:tcW w:w="0" w:type="auto"/>
            <w:tcBorders>
              <w:top w:val="single" w:sz="5" w:space="0" w:color="000000"/>
              <w:left w:val="single" w:sz="5" w:space="0" w:color="000000"/>
              <w:bottom w:val="single" w:sz="5" w:space="0" w:color="000000"/>
              <w:right w:val="single" w:sz="5" w:space="0" w:color="000000"/>
            </w:tcBorders>
            <w:shd w:val="clear" w:color="auto" w:fill="E7E6E6"/>
          </w:tcPr>
          <w:p w14:paraId="40F3BFB3"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Valor Total</w:t>
            </w:r>
          </w:p>
        </w:tc>
      </w:tr>
      <w:tr w:rsidR="00B14AF7" w:rsidRPr="00CF7984" w14:paraId="30F5E3AA" w14:textId="77777777" w:rsidTr="002703EB">
        <w:trPr>
          <w:trHeight w:hRule="exact" w:val="1434"/>
        </w:trPr>
        <w:tc>
          <w:tcPr>
            <w:tcW w:w="0" w:type="auto"/>
            <w:tcBorders>
              <w:top w:val="single" w:sz="5" w:space="0" w:color="000000"/>
              <w:left w:val="single" w:sz="5" w:space="0" w:color="000000"/>
              <w:bottom w:val="single" w:sz="5" w:space="0" w:color="000000"/>
              <w:right w:val="single" w:sz="5" w:space="0" w:color="000000"/>
            </w:tcBorders>
            <w:vAlign w:val="center"/>
          </w:tcPr>
          <w:p w14:paraId="524C94C2"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5EF3ACCB"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ABÓBORA, CABOTIAN, MADURA, IN NATURA, DE 1° QUALIDADE, TAMANHO E COLORAÇÃO UNIFORME, POLPA FIRME, SEM FERIMENTOS OU DEFEITOS, LIVRE DE SUJIDADES. EM PERFEITO ESTADO PARA CONSUMO.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4538CB2D"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2ED7589D"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350,0000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166F3BA8" w14:textId="77777777" w:rsidR="00B14AF7" w:rsidRPr="00CF7984" w:rsidRDefault="00B14AF7" w:rsidP="00C420A1">
            <w:pPr>
              <w:spacing w:after="0" w:line="240" w:lineRule="auto"/>
              <w:jc w:val="center"/>
              <w:rPr>
                <w:rFonts w:ascii="Arial" w:hAnsi="Arial" w:cs="Arial"/>
                <w:bCs/>
                <w:color w:val="000000"/>
                <w:sz w:val="18"/>
                <w:szCs w:val="18"/>
                <w:lang w:eastAsia="pt-BR"/>
              </w:rPr>
            </w:pPr>
            <w:r w:rsidRPr="00CF7984">
              <w:rPr>
                <w:rFonts w:ascii="Arial" w:hAnsi="Arial" w:cs="Arial"/>
                <w:bCs/>
                <w:color w:val="000000"/>
                <w:sz w:val="18"/>
                <w:szCs w:val="18"/>
              </w:rPr>
              <w:t>R$7,14</w:t>
            </w:r>
          </w:p>
          <w:p w14:paraId="44504D7C" w14:textId="77777777" w:rsidR="00B14AF7" w:rsidRPr="00CF7984" w:rsidRDefault="00B14AF7" w:rsidP="00C420A1">
            <w:pPr>
              <w:spacing w:after="0" w:line="240" w:lineRule="auto"/>
              <w:jc w:val="center"/>
              <w:rPr>
                <w:rFonts w:ascii="Arial" w:eastAsia="Arial" w:hAnsi="Arial" w:cs="Arial"/>
                <w:bCs/>
                <w:color w:val="000000"/>
                <w:spacing w:val="-2"/>
                <w:sz w:val="18"/>
                <w:szCs w:val="18"/>
              </w:rPr>
            </w:pPr>
          </w:p>
        </w:tc>
        <w:tc>
          <w:tcPr>
            <w:tcW w:w="0" w:type="auto"/>
            <w:tcBorders>
              <w:top w:val="single" w:sz="5" w:space="0" w:color="000000"/>
              <w:left w:val="single" w:sz="5" w:space="0" w:color="000000"/>
              <w:bottom w:val="single" w:sz="5" w:space="0" w:color="000000"/>
              <w:right w:val="single" w:sz="5" w:space="0" w:color="000000"/>
            </w:tcBorders>
            <w:vAlign w:val="center"/>
          </w:tcPr>
          <w:p w14:paraId="57B96364" w14:textId="77777777" w:rsidR="00B14AF7" w:rsidRPr="00CF7984" w:rsidRDefault="00B14AF7" w:rsidP="00C420A1">
            <w:pPr>
              <w:spacing w:after="0" w:line="240" w:lineRule="auto"/>
              <w:ind w:firstLineChars="100" w:firstLine="180"/>
              <w:jc w:val="center"/>
              <w:rPr>
                <w:rFonts w:ascii="Arial" w:hAnsi="Arial" w:cs="Arial"/>
                <w:bCs/>
                <w:color w:val="000000"/>
                <w:sz w:val="18"/>
                <w:szCs w:val="18"/>
                <w:lang w:eastAsia="pt-BR"/>
              </w:rPr>
            </w:pPr>
            <w:r w:rsidRPr="00CF7984">
              <w:rPr>
                <w:rFonts w:ascii="Arial" w:hAnsi="Arial" w:cs="Arial"/>
                <w:bCs/>
                <w:color w:val="000000"/>
                <w:sz w:val="18"/>
                <w:szCs w:val="18"/>
              </w:rPr>
              <w:t>R$2.499,00</w:t>
            </w:r>
          </w:p>
          <w:p w14:paraId="7E26C8E5"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tc>
      </w:tr>
      <w:tr w:rsidR="00B14AF7" w:rsidRPr="00CF7984" w14:paraId="6E0D17CF" w14:textId="77777777" w:rsidTr="002703EB">
        <w:trPr>
          <w:trHeight w:hRule="exact" w:val="1412"/>
        </w:trPr>
        <w:tc>
          <w:tcPr>
            <w:tcW w:w="0" w:type="auto"/>
            <w:tcBorders>
              <w:top w:val="single" w:sz="5" w:space="0" w:color="000000"/>
              <w:left w:val="single" w:sz="5" w:space="0" w:color="000000"/>
              <w:bottom w:val="single" w:sz="5" w:space="0" w:color="000000"/>
              <w:right w:val="single" w:sz="5" w:space="0" w:color="000000"/>
            </w:tcBorders>
            <w:vAlign w:val="center"/>
          </w:tcPr>
          <w:p w14:paraId="642BCEF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7FAED9C0"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ABOBRINHA, VERDE, IN NATURA, DE 1º QUALIDADE, TAMANHO E COLORAÇÃO UNIFORME, POLPA FIRME, COM BRILHO, SEM FERIMENTOS OU DEFEITOS, LIVRE DE SUJIDADES. EM PERFEITO ESTADO PARA CONSUMO.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71E491A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68B4E46C"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350,0000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7EABEFF4" w14:textId="77777777" w:rsidR="00B14AF7" w:rsidRPr="00CF7984" w:rsidRDefault="00B14AF7" w:rsidP="00C420A1">
            <w:pPr>
              <w:spacing w:after="0" w:line="240" w:lineRule="auto"/>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8,21</w:t>
            </w:r>
          </w:p>
        </w:tc>
        <w:tc>
          <w:tcPr>
            <w:tcW w:w="0" w:type="auto"/>
            <w:tcBorders>
              <w:top w:val="single" w:sz="5" w:space="0" w:color="000000"/>
              <w:left w:val="single" w:sz="5" w:space="0" w:color="000000"/>
              <w:bottom w:val="single" w:sz="5" w:space="0" w:color="000000"/>
              <w:right w:val="single" w:sz="5" w:space="0" w:color="000000"/>
            </w:tcBorders>
            <w:vAlign w:val="center"/>
          </w:tcPr>
          <w:p w14:paraId="252152FC" w14:textId="77777777" w:rsidR="00B14AF7" w:rsidRPr="00CF7984" w:rsidRDefault="00B14AF7" w:rsidP="00C420A1">
            <w:pPr>
              <w:spacing w:after="0" w:line="240" w:lineRule="auto"/>
              <w:ind w:right="-1"/>
              <w:jc w:val="center"/>
              <w:rPr>
                <w:rFonts w:ascii="Arial" w:hAnsi="Arial" w:cs="Arial"/>
                <w:bCs/>
                <w:sz w:val="18"/>
                <w:szCs w:val="18"/>
              </w:rPr>
            </w:pPr>
          </w:p>
          <w:p w14:paraId="0A796464"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2.875,25</w:t>
            </w:r>
          </w:p>
        </w:tc>
      </w:tr>
      <w:tr w:rsidR="00B14AF7" w:rsidRPr="00CF7984" w14:paraId="5BEDACAE" w14:textId="77777777" w:rsidTr="002703EB">
        <w:trPr>
          <w:trHeight w:hRule="exact" w:val="1559"/>
        </w:trPr>
        <w:tc>
          <w:tcPr>
            <w:tcW w:w="0" w:type="auto"/>
            <w:tcBorders>
              <w:top w:val="single" w:sz="5" w:space="0" w:color="000000"/>
              <w:left w:val="single" w:sz="5" w:space="0" w:color="000000"/>
              <w:bottom w:val="single" w:sz="5" w:space="0" w:color="000000"/>
              <w:right w:val="single" w:sz="5" w:space="0" w:color="000000"/>
            </w:tcBorders>
            <w:vAlign w:val="center"/>
          </w:tcPr>
          <w:p w14:paraId="075744FB"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3</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39FE1080"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ALFACE, LISA OU CRESPA, EM PÉ, IN NATURA, DE 1° QUALIDADE, TAMANHO E COLORAÇÃO UNIFORME, ÍNTEGRA, LIVRE DE FOLHAS DANIFICADAS, SEM PARASITAS, LARVAS, SUJIDADES E RESÍDUOS DE FERTILIZANTES, EM PERFEITO ESTADO PARA CONSUMO. PESO MÉDIO DE 400G.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62CBC4A2"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roofErr w:type="spellStart"/>
            <w:r w:rsidRPr="00CF7984">
              <w:rPr>
                <w:rFonts w:ascii="Arial" w:eastAsia="Arial" w:hAnsi="Arial" w:cs="Arial"/>
                <w:bCs/>
                <w:color w:val="000000"/>
                <w:spacing w:val="-2"/>
                <w:sz w:val="18"/>
                <w:szCs w:val="18"/>
              </w:rPr>
              <w:t>un</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3E43554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1.300,0000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382BDAF0"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6,41</w:t>
            </w:r>
          </w:p>
        </w:tc>
        <w:tc>
          <w:tcPr>
            <w:tcW w:w="0" w:type="auto"/>
            <w:tcBorders>
              <w:top w:val="single" w:sz="5" w:space="0" w:color="000000"/>
              <w:left w:val="single" w:sz="5" w:space="0" w:color="000000"/>
              <w:bottom w:val="single" w:sz="5" w:space="0" w:color="000000"/>
              <w:right w:val="single" w:sz="5" w:space="0" w:color="000000"/>
            </w:tcBorders>
            <w:vAlign w:val="center"/>
          </w:tcPr>
          <w:p w14:paraId="057B07F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Style w:val="Forte"/>
                <w:rFonts w:ascii="Arial" w:hAnsi="Arial" w:cs="Arial"/>
                <w:b w:val="0"/>
                <w:sz w:val="18"/>
                <w:szCs w:val="18"/>
              </w:rPr>
              <w:t>8.333,00</w:t>
            </w:r>
          </w:p>
        </w:tc>
      </w:tr>
      <w:tr w:rsidR="00B14AF7" w:rsidRPr="00CF7984" w14:paraId="5957D27B" w14:textId="77777777" w:rsidTr="002703EB">
        <w:trPr>
          <w:trHeight w:hRule="exact" w:val="1837"/>
        </w:trPr>
        <w:tc>
          <w:tcPr>
            <w:tcW w:w="0" w:type="auto"/>
            <w:tcBorders>
              <w:top w:val="single" w:sz="5" w:space="0" w:color="000000"/>
              <w:left w:val="single" w:sz="5" w:space="0" w:color="000000"/>
              <w:bottom w:val="single" w:sz="5" w:space="0" w:color="000000"/>
              <w:right w:val="single" w:sz="5" w:space="0" w:color="000000"/>
            </w:tcBorders>
            <w:vAlign w:val="center"/>
          </w:tcPr>
          <w:p w14:paraId="48066527"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4</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3863701F"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ARROZ AGULHINHA, TIPO 1, LONGO, FINO E POLIDO, GRÃOS INTEIROS DE BOA QUALIDADE, ISENTO DE MATÉRIA TERROSA, PEDRAS, PARASITAS, LIVRE DE UMIDADE. EMBALAGEM DE POLIPROPILENO TRANSPARENTE, COM REGISTRO NO MINISTÉRIO DA - AGRICULTURA/SIF, INFORMAÇÕES DO PRODUTO, DO FABRICANTE E DATA DE VALIDADE MÍNIMA 06 (SEIS) MESES, A PARTIR DA DATA DE ENTREGA.</w:t>
            </w:r>
          </w:p>
        </w:tc>
        <w:tc>
          <w:tcPr>
            <w:tcW w:w="0" w:type="auto"/>
            <w:tcBorders>
              <w:top w:val="single" w:sz="5" w:space="0" w:color="000000"/>
              <w:left w:val="single" w:sz="5" w:space="0" w:color="000000"/>
              <w:bottom w:val="single" w:sz="5" w:space="0" w:color="000000"/>
              <w:right w:val="single" w:sz="5" w:space="0" w:color="000000"/>
            </w:tcBorders>
            <w:vAlign w:val="center"/>
          </w:tcPr>
          <w:p w14:paraId="59D11EC4"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4696264F"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2.500,0000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09488E2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5,50</w:t>
            </w:r>
          </w:p>
        </w:tc>
        <w:tc>
          <w:tcPr>
            <w:tcW w:w="0" w:type="auto"/>
            <w:tcBorders>
              <w:top w:val="single" w:sz="5" w:space="0" w:color="000000"/>
              <w:left w:val="single" w:sz="5" w:space="0" w:color="000000"/>
              <w:bottom w:val="single" w:sz="5" w:space="0" w:color="000000"/>
              <w:right w:val="single" w:sz="5" w:space="0" w:color="000000"/>
            </w:tcBorders>
            <w:vAlign w:val="center"/>
          </w:tcPr>
          <w:p w14:paraId="3F812AE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13.750,00</w:t>
            </w:r>
          </w:p>
        </w:tc>
      </w:tr>
      <w:tr w:rsidR="00B14AF7" w:rsidRPr="00CF7984" w14:paraId="75AA30F1" w14:textId="77777777" w:rsidTr="002703EB">
        <w:trPr>
          <w:trHeight w:hRule="exact" w:val="1849"/>
        </w:trPr>
        <w:tc>
          <w:tcPr>
            <w:tcW w:w="0" w:type="auto"/>
            <w:tcBorders>
              <w:top w:val="single" w:sz="5" w:space="0" w:color="000000"/>
              <w:left w:val="single" w:sz="5" w:space="0" w:color="000000"/>
              <w:bottom w:val="single" w:sz="5" w:space="0" w:color="000000"/>
              <w:right w:val="single" w:sz="5" w:space="0" w:color="000000"/>
            </w:tcBorders>
            <w:vAlign w:val="center"/>
          </w:tcPr>
          <w:p w14:paraId="1932AE7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5</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485C201D"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BANANA NANICA, EM PENCA, IN NATURA, DE 1° QUALIDADE, TAMANHO E COLORAÇÃO UNIFORME, FRUTOS COM 60 A 80% DE MATURAÇÃO NATURAL, FIRMES E COM BRILHO, LIVRE DE SUJIDADES, POEIRA, SEM FERIMENTOS OU DEFEITOS. EM PERFEITO ESTADO PARA CONSUMO. EMBALADO EM CAIXA DE POLIETILENO OU MADEIRA, QUE PERMITA A INTEGRIDADE DO PRODUTO.</w:t>
            </w:r>
          </w:p>
        </w:tc>
        <w:tc>
          <w:tcPr>
            <w:tcW w:w="0" w:type="auto"/>
            <w:tcBorders>
              <w:top w:val="single" w:sz="5" w:space="0" w:color="000000"/>
              <w:left w:val="single" w:sz="5" w:space="0" w:color="000000"/>
              <w:bottom w:val="single" w:sz="5" w:space="0" w:color="000000"/>
              <w:right w:val="single" w:sz="5" w:space="0" w:color="000000"/>
            </w:tcBorders>
            <w:vAlign w:val="center"/>
          </w:tcPr>
          <w:p w14:paraId="1148CF4E"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3145A3D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1.300,0000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57ABA4BB"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7,96</w:t>
            </w:r>
          </w:p>
        </w:tc>
        <w:tc>
          <w:tcPr>
            <w:tcW w:w="0" w:type="auto"/>
            <w:tcBorders>
              <w:top w:val="single" w:sz="5" w:space="0" w:color="000000"/>
              <w:left w:val="single" w:sz="5" w:space="0" w:color="000000"/>
              <w:bottom w:val="single" w:sz="5" w:space="0" w:color="000000"/>
              <w:right w:val="single" w:sz="5" w:space="0" w:color="000000"/>
            </w:tcBorders>
            <w:vAlign w:val="center"/>
          </w:tcPr>
          <w:p w14:paraId="6EDB7F2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Style w:val="Forte"/>
                <w:rFonts w:ascii="Arial" w:hAnsi="Arial" w:cs="Arial"/>
                <w:b w:val="0"/>
                <w:sz w:val="18"/>
                <w:szCs w:val="18"/>
              </w:rPr>
              <w:t>10.348,00</w:t>
            </w:r>
          </w:p>
        </w:tc>
      </w:tr>
      <w:tr w:rsidR="00B14AF7" w:rsidRPr="00CF7984" w14:paraId="3F4BD86F" w14:textId="77777777" w:rsidTr="002703EB">
        <w:trPr>
          <w:trHeight w:hRule="exact" w:val="1422"/>
        </w:trPr>
        <w:tc>
          <w:tcPr>
            <w:tcW w:w="0" w:type="auto"/>
            <w:tcBorders>
              <w:top w:val="single" w:sz="5" w:space="0" w:color="000000"/>
              <w:left w:val="single" w:sz="5" w:space="0" w:color="000000"/>
              <w:bottom w:val="single" w:sz="5" w:space="0" w:color="000000"/>
              <w:right w:val="single" w:sz="5" w:space="0" w:color="000000"/>
            </w:tcBorders>
            <w:vAlign w:val="center"/>
          </w:tcPr>
          <w:p w14:paraId="1D2480DE"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6</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1C708D1B"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BERINGELA, IN NATURA, DE 1° QUALIDADE, TAMANHO E COLORAÇÃO UNIFORME, INTEIRA, POLPA FIRME, CASCA LISA E COM BRILHO, LIVRE DE SUJIDADES, SEM FERIMENTOS OU DEFEITOS. EM PERFEITO ESTADO PARA CONSUMO.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24E21116"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0FB64F63"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80,0000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60104D00"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9,41</w:t>
            </w:r>
          </w:p>
        </w:tc>
        <w:tc>
          <w:tcPr>
            <w:tcW w:w="0" w:type="auto"/>
            <w:tcBorders>
              <w:top w:val="single" w:sz="5" w:space="0" w:color="000000"/>
              <w:left w:val="single" w:sz="5" w:space="0" w:color="000000"/>
              <w:bottom w:val="single" w:sz="5" w:space="0" w:color="000000"/>
              <w:right w:val="single" w:sz="5" w:space="0" w:color="000000"/>
            </w:tcBorders>
            <w:vAlign w:val="center"/>
          </w:tcPr>
          <w:p w14:paraId="6C66D024"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752,80</w:t>
            </w:r>
          </w:p>
        </w:tc>
      </w:tr>
      <w:tr w:rsidR="00B14AF7" w:rsidRPr="00CF7984" w14:paraId="7E677198" w14:textId="77777777" w:rsidTr="002703EB">
        <w:trPr>
          <w:trHeight w:hRule="exact" w:val="1272"/>
        </w:trPr>
        <w:tc>
          <w:tcPr>
            <w:tcW w:w="0" w:type="auto"/>
            <w:tcBorders>
              <w:top w:val="single" w:sz="5" w:space="0" w:color="000000"/>
              <w:left w:val="single" w:sz="5" w:space="0" w:color="000000"/>
              <w:bottom w:val="single" w:sz="5" w:space="0" w:color="000000"/>
              <w:right w:val="single" w:sz="5" w:space="0" w:color="000000"/>
            </w:tcBorders>
            <w:vAlign w:val="center"/>
          </w:tcPr>
          <w:p w14:paraId="5BBAEEC4"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7</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2D66CA3E"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BETERRABA, IN NATURA, DE 1° QUALIDADE, TAMANHO E COLORAÇÃO UNIFORME, POLPA FIRME, LIVRE DE SUJIDADES, SEM FERIMENTOS OU DEFEITOS. EM PERFEITO ESTADO PARA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5B697BB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78BC41D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300,0000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6935F86B"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7,32</w:t>
            </w:r>
          </w:p>
        </w:tc>
        <w:tc>
          <w:tcPr>
            <w:tcW w:w="0" w:type="auto"/>
            <w:tcBorders>
              <w:top w:val="single" w:sz="5" w:space="0" w:color="000000"/>
              <w:left w:val="single" w:sz="5" w:space="0" w:color="000000"/>
              <w:bottom w:val="single" w:sz="5" w:space="0" w:color="000000"/>
              <w:right w:val="single" w:sz="5" w:space="0" w:color="000000"/>
            </w:tcBorders>
            <w:vAlign w:val="center"/>
          </w:tcPr>
          <w:p w14:paraId="568806B3"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3B75D51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Style w:val="Forte"/>
                <w:rFonts w:ascii="Arial" w:hAnsi="Arial" w:cs="Arial"/>
                <w:b w:val="0"/>
                <w:sz w:val="18"/>
                <w:szCs w:val="18"/>
              </w:rPr>
              <w:t>2.196,00</w:t>
            </w:r>
          </w:p>
          <w:p w14:paraId="327CF24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tc>
      </w:tr>
      <w:tr w:rsidR="00B14AF7" w:rsidRPr="00CF7984" w14:paraId="053289D5" w14:textId="77777777" w:rsidTr="002703EB">
        <w:trPr>
          <w:trHeight w:hRule="exact" w:val="2062"/>
        </w:trPr>
        <w:tc>
          <w:tcPr>
            <w:tcW w:w="0" w:type="auto"/>
            <w:tcBorders>
              <w:top w:val="single" w:sz="5" w:space="0" w:color="000000"/>
              <w:left w:val="single" w:sz="5" w:space="0" w:color="000000"/>
              <w:bottom w:val="single" w:sz="5" w:space="0" w:color="000000"/>
              <w:right w:val="single" w:sz="5" w:space="0" w:color="000000"/>
            </w:tcBorders>
            <w:vAlign w:val="center"/>
          </w:tcPr>
          <w:p w14:paraId="617DD252"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8</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32FA889A"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BROCOLIS, IN NATURA, DE 1° QUALIDADE, VERDE ESCURO, SEM PARTES AMARELADAS, SEM MANCHAS, ASPECTO FIRME, INTACTO, TAMANHO UNIFORME, LIVRE DE SUJIDADES, SEM FERIMENTOS OU DEFEITOS, NÃO PODERÁ ESTAR MURCHO. PESO MÉDIO 400G.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50575C9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roofErr w:type="spellStart"/>
            <w:r w:rsidRPr="00CF7984">
              <w:rPr>
                <w:rFonts w:ascii="Arial" w:eastAsia="Arial" w:hAnsi="Arial" w:cs="Arial"/>
                <w:bCs/>
                <w:color w:val="000000"/>
                <w:spacing w:val="-2"/>
                <w:sz w:val="18"/>
                <w:szCs w:val="18"/>
              </w:rPr>
              <w:t>un</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428865EC"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05BAF0BF"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350,0000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6FB272F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2BF1C560"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10,45</w:t>
            </w:r>
          </w:p>
        </w:tc>
        <w:tc>
          <w:tcPr>
            <w:tcW w:w="0" w:type="auto"/>
            <w:tcBorders>
              <w:top w:val="single" w:sz="5" w:space="0" w:color="000000"/>
              <w:left w:val="single" w:sz="5" w:space="0" w:color="000000"/>
              <w:bottom w:val="single" w:sz="5" w:space="0" w:color="000000"/>
              <w:right w:val="single" w:sz="5" w:space="0" w:color="000000"/>
            </w:tcBorders>
            <w:vAlign w:val="center"/>
          </w:tcPr>
          <w:p w14:paraId="752DC4B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77E0C6AB"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3.659,25</w:t>
            </w:r>
          </w:p>
        </w:tc>
      </w:tr>
      <w:tr w:rsidR="00B14AF7" w:rsidRPr="00CF7984" w14:paraId="5BB2BDD5" w14:textId="77777777" w:rsidTr="002703EB">
        <w:trPr>
          <w:trHeight w:hRule="exact" w:val="1434"/>
        </w:trPr>
        <w:tc>
          <w:tcPr>
            <w:tcW w:w="0" w:type="auto"/>
            <w:tcBorders>
              <w:top w:val="single" w:sz="5" w:space="0" w:color="000000"/>
              <w:left w:val="single" w:sz="5" w:space="0" w:color="000000"/>
              <w:bottom w:val="single" w:sz="5" w:space="0" w:color="000000"/>
              <w:right w:val="single" w:sz="5" w:space="0" w:color="000000"/>
            </w:tcBorders>
            <w:vAlign w:val="center"/>
          </w:tcPr>
          <w:p w14:paraId="7EDE5FA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lastRenderedPageBreak/>
              <w:t>9</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3408A179"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CEBOLA, IN NATURA, DE 1° QUALIDADE, TAMANHO E COLORAÇÃO UNIFORME, FIRME, COM BRILHO, LIVRE DE SUJIDADES, SEM FERIMENTOS OU DEFEITOS. EM PERFEITO ESTADO PARA CONSUMO.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4A27791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675D7B43"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084EA89D"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400,0000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4CA73865"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462B5EB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6,91</w:t>
            </w:r>
          </w:p>
        </w:tc>
        <w:tc>
          <w:tcPr>
            <w:tcW w:w="0" w:type="auto"/>
            <w:tcBorders>
              <w:top w:val="single" w:sz="5" w:space="0" w:color="000000"/>
              <w:left w:val="single" w:sz="5" w:space="0" w:color="000000"/>
              <w:bottom w:val="single" w:sz="5" w:space="0" w:color="000000"/>
              <w:right w:val="single" w:sz="5" w:space="0" w:color="000000"/>
            </w:tcBorders>
            <w:vAlign w:val="center"/>
          </w:tcPr>
          <w:p w14:paraId="08DDA57E"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3A2294C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2.766,00</w:t>
            </w:r>
          </w:p>
        </w:tc>
      </w:tr>
      <w:tr w:rsidR="00B14AF7" w:rsidRPr="00CF7984" w14:paraId="1C927400" w14:textId="77777777" w:rsidTr="002703EB">
        <w:trPr>
          <w:trHeight w:hRule="exact" w:val="1412"/>
        </w:trPr>
        <w:tc>
          <w:tcPr>
            <w:tcW w:w="0" w:type="auto"/>
            <w:tcBorders>
              <w:top w:val="single" w:sz="5" w:space="0" w:color="000000"/>
              <w:left w:val="single" w:sz="5" w:space="0" w:color="000000"/>
              <w:bottom w:val="single" w:sz="5" w:space="0" w:color="000000"/>
              <w:right w:val="single" w:sz="5" w:space="0" w:color="000000"/>
            </w:tcBorders>
            <w:vAlign w:val="center"/>
          </w:tcPr>
          <w:p w14:paraId="732973E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10</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1850A231"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CEBOLINHA, IN NATURA, DE 1° QUALIDADE, TAMANHO E COLORAÇÃO UNIFORME, FOLHAS INTEIRAS, LIVRE DE SUJIDADES, SEM FERIMENTOS OU DEFEITOS, NÃO PODERÁ ESTAR MURCHO. MAÇO COM APROXIMADAMENTE 350G.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686ADEAE"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roofErr w:type="spellStart"/>
            <w:r w:rsidRPr="00CF7984">
              <w:rPr>
                <w:rFonts w:ascii="Arial" w:eastAsia="Arial" w:hAnsi="Arial" w:cs="Arial"/>
                <w:bCs/>
                <w:color w:val="000000"/>
                <w:spacing w:val="-2"/>
                <w:sz w:val="18"/>
                <w:szCs w:val="18"/>
              </w:rPr>
              <w:t>un</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66EDB1D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47CC963E"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700,0000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0EAC9C26"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0EEF0632"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6,18</w:t>
            </w:r>
          </w:p>
        </w:tc>
        <w:tc>
          <w:tcPr>
            <w:tcW w:w="0" w:type="auto"/>
            <w:tcBorders>
              <w:top w:val="single" w:sz="5" w:space="0" w:color="000000"/>
              <w:left w:val="single" w:sz="5" w:space="0" w:color="000000"/>
              <w:bottom w:val="single" w:sz="5" w:space="0" w:color="000000"/>
              <w:right w:val="single" w:sz="5" w:space="0" w:color="000000"/>
            </w:tcBorders>
            <w:vAlign w:val="center"/>
          </w:tcPr>
          <w:p w14:paraId="02CD5BF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1B4E0E97"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4.329,50</w:t>
            </w:r>
          </w:p>
        </w:tc>
      </w:tr>
      <w:tr w:rsidR="00B14AF7" w:rsidRPr="00CF7984" w14:paraId="368DA698" w14:textId="77777777" w:rsidTr="002703EB">
        <w:trPr>
          <w:trHeight w:hRule="exact" w:val="1275"/>
        </w:trPr>
        <w:tc>
          <w:tcPr>
            <w:tcW w:w="0" w:type="auto"/>
            <w:tcBorders>
              <w:top w:val="single" w:sz="5" w:space="0" w:color="000000"/>
              <w:left w:val="single" w:sz="5" w:space="0" w:color="000000"/>
              <w:bottom w:val="single" w:sz="5" w:space="0" w:color="000000"/>
              <w:right w:val="single" w:sz="5" w:space="0" w:color="000000"/>
            </w:tcBorders>
            <w:vAlign w:val="center"/>
          </w:tcPr>
          <w:p w14:paraId="3978F6DF"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11</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70A39ECD"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CENOURA, IN NATURA, DE 1º QUALIDADE, TAMANHO E COLORAÇÃO UNIFORME, POLPA FIRME, LIVRE DE SUJIDADES, SEM FERIMENTOS OU DEFEITOS. EM PERFEITO ESTADO PARA CONSUMO. EMBALADO EM SACOS DE POLIETILENO, TRANSPARENTES, ATÓXICO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50101DD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155605F2"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202ECEE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500,0000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3EC48AC0"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150BB3E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7,86</w:t>
            </w:r>
          </w:p>
        </w:tc>
        <w:tc>
          <w:tcPr>
            <w:tcW w:w="0" w:type="auto"/>
            <w:tcBorders>
              <w:top w:val="single" w:sz="5" w:space="0" w:color="000000"/>
              <w:left w:val="single" w:sz="5" w:space="0" w:color="000000"/>
              <w:bottom w:val="single" w:sz="5" w:space="0" w:color="000000"/>
              <w:right w:val="single" w:sz="5" w:space="0" w:color="000000"/>
            </w:tcBorders>
            <w:vAlign w:val="center"/>
          </w:tcPr>
          <w:p w14:paraId="7D00873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184F5572"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Style w:val="Forte"/>
                <w:rFonts w:ascii="Arial" w:hAnsi="Arial" w:cs="Arial"/>
                <w:b w:val="0"/>
                <w:sz w:val="18"/>
                <w:szCs w:val="18"/>
              </w:rPr>
              <w:t>3.930,00</w:t>
            </w:r>
          </w:p>
        </w:tc>
      </w:tr>
      <w:tr w:rsidR="00B14AF7" w:rsidRPr="00CF7984" w14:paraId="7140026E" w14:textId="77777777" w:rsidTr="002703EB">
        <w:trPr>
          <w:trHeight w:hRule="exact" w:val="1408"/>
        </w:trPr>
        <w:tc>
          <w:tcPr>
            <w:tcW w:w="0" w:type="auto"/>
            <w:tcBorders>
              <w:top w:val="single" w:sz="5" w:space="0" w:color="000000"/>
              <w:left w:val="single" w:sz="5" w:space="0" w:color="000000"/>
              <w:bottom w:val="single" w:sz="5" w:space="0" w:color="000000"/>
              <w:right w:val="single" w:sz="5" w:space="0" w:color="000000"/>
            </w:tcBorders>
            <w:vAlign w:val="center"/>
          </w:tcPr>
          <w:p w14:paraId="733CE730"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12</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027E11B4"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CHUCHU, IN NATURA, DE 1° QUALIDADE, TAMANHO E COLORAÇÃO UNIFORME, FIRME, COM BRILHO, LIVRE DE SUJIDADES, SEM FERIMENTOS MANCHAS OU DEFEITOS. EM PERFEITO ESTADO PARA CONSUMO.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3979E435"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1434997B"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40F0AE1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230,0000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6C53A136"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5F5C944B"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7,94</w:t>
            </w:r>
          </w:p>
        </w:tc>
        <w:tc>
          <w:tcPr>
            <w:tcW w:w="0" w:type="auto"/>
            <w:tcBorders>
              <w:top w:val="single" w:sz="5" w:space="0" w:color="000000"/>
              <w:left w:val="single" w:sz="5" w:space="0" w:color="000000"/>
              <w:bottom w:val="single" w:sz="5" w:space="0" w:color="000000"/>
              <w:right w:val="single" w:sz="5" w:space="0" w:color="000000"/>
            </w:tcBorders>
            <w:vAlign w:val="center"/>
          </w:tcPr>
          <w:p w14:paraId="7DB1EEDD"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2E258A86"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Style w:val="Forte"/>
                <w:rFonts w:ascii="Arial" w:hAnsi="Arial" w:cs="Arial"/>
                <w:b w:val="0"/>
                <w:sz w:val="18"/>
                <w:szCs w:val="18"/>
              </w:rPr>
              <w:t>1.827,35</w:t>
            </w:r>
          </w:p>
        </w:tc>
      </w:tr>
      <w:tr w:rsidR="00B14AF7" w:rsidRPr="00CF7984" w14:paraId="5EC11F02" w14:textId="77777777" w:rsidTr="002703EB">
        <w:trPr>
          <w:trHeight w:hRule="exact" w:val="1569"/>
        </w:trPr>
        <w:tc>
          <w:tcPr>
            <w:tcW w:w="0" w:type="auto"/>
            <w:tcBorders>
              <w:top w:val="single" w:sz="5" w:space="0" w:color="000000"/>
              <w:left w:val="single" w:sz="5" w:space="0" w:color="000000"/>
              <w:bottom w:val="single" w:sz="5" w:space="0" w:color="000000"/>
              <w:right w:val="single" w:sz="5" w:space="0" w:color="000000"/>
            </w:tcBorders>
            <w:vAlign w:val="center"/>
          </w:tcPr>
          <w:p w14:paraId="3FAA284D"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13</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7DD8F300"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COUVE, FOLHA, TIPO MANTEIGA, IN NATURA, DE 1° QUALIDADE, COM FOLHAS DE TAMANHO MÉDIO, INTEIRAS, COLORAÇÃO UNIFORME, SEM MANCHAS, FIRMES, SEM FERIMENTOS OU DEFEITOS E RESÍDUO DE FERTILIZANTES. MAÇO COM APROXIMADAMENTE 400G.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06EF4FD3"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roofErr w:type="spellStart"/>
            <w:r w:rsidRPr="00CF7984">
              <w:rPr>
                <w:rFonts w:ascii="Arial" w:eastAsia="Arial" w:hAnsi="Arial" w:cs="Arial"/>
                <w:bCs/>
                <w:color w:val="000000"/>
                <w:spacing w:val="-2"/>
                <w:sz w:val="18"/>
                <w:szCs w:val="18"/>
              </w:rPr>
              <w:t>un</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25D5F8D7"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1CB829DF"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600,0000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602B1AB7"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70ACBBFD"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6,34</w:t>
            </w:r>
          </w:p>
        </w:tc>
        <w:tc>
          <w:tcPr>
            <w:tcW w:w="0" w:type="auto"/>
            <w:tcBorders>
              <w:top w:val="single" w:sz="5" w:space="0" w:color="000000"/>
              <w:left w:val="single" w:sz="5" w:space="0" w:color="000000"/>
              <w:bottom w:val="single" w:sz="5" w:space="0" w:color="000000"/>
              <w:right w:val="single" w:sz="5" w:space="0" w:color="000000"/>
            </w:tcBorders>
            <w:vAlign w:val="center"/>
          </w:tcPr>
          <w:p w14:paraId="2DB4CD20"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0C2E13F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3.804,00</w:t>
            </w:r>
          </w:p>
        </w:tc>
      </w:tr>
      <w:tr w:rsidR="00B14AF7" w:rsidRPr="00CF7984" w14:paraId="319DF9C6" w14:textId="77777777" w:rsidTr="002703EB">
        <w:trPr>
          <w:trHeight w:hRule="exact" w:val="1422"/>
        </w:trPr>
        <w:tc>
          <w:tcPr>
            <w:tcW w:w="0" w:type="auto"/>
            <w:tcBorders>
              <w:top w:val="single" w:sz="5" w:space="0" w:color="000000"/>
              <w:left w:val="single" w:sz="5" w:space="0" w:color="000000"/>
              <w:bottom w:val="single" w:sz="5" w:space="0" w:color="000000"/>
              <w:right w:val="single" w:sz="5" w:space="0" w:color="000000"/>
            </w:tcBorders>
            <w:vAlign w:val="center"/>
          </w:tcPr>
          <w:p w14:paraId="31CF6A9E"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14</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7D39EF89"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GOIABA, VERMELHA, IN NATURA, DE 1º QUALIDADE, MADURA, TAMANHO E COLORAÇÃO UNIFORME, POLPA FIRME, COM BRILHO, LIVRE DE SUJIDADES, SEM FERIMENTOS, MANCHAS OU DEFEITOS. EM PERFEITO ESTADO PARA CONSUMO. EMBALADO EM SACOS DE POLIETILENO, TRANSPARENTE,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32A7473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5662F65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500,0000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2D917C1D"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7,85</w:t>
            </w:r>
          </w:p>
        </w:tc>
        <w:tc>
          <w:tcPr>
            <w:tcW w:w="0" w:type="auto"/>
            <w:tcBorders>
              <w:top w:val="single" w:sz="5" w:space="0" w:color="000000"/>
              <w:left w:val="single" w:sz="5" w:space="0" w:color="000000"/>
              <w:bottom w:val="single" w:sz="5" w:space="0" w:color="000000"/>
              <w:right w:val="single" w:sz="5" w:space="0" w:color="000000"/>
            </w:tcBorders>
            <w:vAlign w:val="center"/>
          </w:tcPr>
          <w:p w14:paraId="41533ED3"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Style w:val="Forte"/>
                <w:rFonts w:ascii="Arial" w:hAnsi="Arial" w:cs="Arial"/>
                <w:b w:val="0"/>
                <w:sz w:val="18"/>
                <w:szCs w:val="18"/>
              </w:rPr>
              <w:t>3.927,50</w:t>
            </w:r>
          </w:p>
        </w:tc>
      </w:tr>
      <w:tr w:rsidR="00B14AF7" w:rsidRPr="00CF7984" w14:paraId="21964189" w14:textId="77777777" w:rsidTr="002703EB">
        <w:trPr>
          <w:trHeight w:hRule="exact" w:val="1839"/>
        </w:trPr>
        <w:tc>
          <w:tcPr>
            <w:tcW w:w="0" w:type="auto"/>
            <w:tcBorders>
              <w:top w:val="single" w:sz="5" w:space="0" w:color="000000"/>
              <w:left w:val="single" w:sz="5" w:space="0" w:color="000000"/>
              <w:bottom w:val="single" w:sz="5" w:space="0" w:color="000000"/>
              <w:right w:val="single" w:sz="5" w:space="0" w:color="000000"/>
            </w:tcBorders>
            <w:vAlign w:val="center"/>
          </w:tcPr>
          <w:p w14:paraId="1483E19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15</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227254B2"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MANDIOCA, TIPO BRANCA/AMARELA, DESCASCADA, IN NATURA, CONGELADA, DE 1° QUALIDADE, TAMANHO E COLORAÇÃO UNIFORME, POLPA FIRME, LIVRE DE SUJIDADES E MANCHAS. EMBALAGEM PLÁSTICA DE 1KG. TRANSPARENTE, ATÓXICA, INTACTO, COM RÓTULO DE IDENTIFICAÇÃO, DATA DE PROCESSAMENTO, DATA DE VALIDADE E ALVARÁ SANITÁRIO. VALIDADE MÍNIMA DE 03 (TRÊS) MESES A PARTIR DA DATA DE ENTREGA.</w:t>
            </w:r>
          </w:p>
        </w:tc>
        <w:tc>
          <w:tcPr>
            <w:tcW w:w="0" w:type="auto"/>
            <w:tcBorders>
              <w:top w:val="single" w:sz="5" w:space="0" w:color="000000"/>
              <w:left w:val="single" w:sz="5" w:space="0" w:color="000000"/>
              <w:bottom w:val="single" w:sz="5" w:space="0" w:color="000000"/>
              <w:right w:val="single" w:sz="5" w:space="0" w:color="000000"/>
            </w:tcBorders>
            <w:vAlign w:val="center"/>
          </w:tcPr>
          <w:p w14:paraId="1727E74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70E0C55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250,0000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79FEA08B"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8,78</w:t>
            </w:r>
          </w:p>
        </w:tc>
        <w:tc>
          <w:tcPr>
            <w:tcW w:w="0" w:type="auto"/>
            <w:tcBorders>
              <w:top w:val="single" w:sz="5" w:space="0" w:color="000000"/>
              <w:left w:val="single" w:sz="5" w:space="0" w:color="000000"/>
              <w:bottom w:val="single" w:sz="5" w:space="0" w:color="000000"/>
              <w:right w:val="single" w:sz="5" w:space="0" w:color="000000"/>
            </w:tcBorders>
            <w:vAlign w:val="center"/>
          </w:tcPr>
          <w:p w14:paraId="3861F8E5"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2.195,00</w:t>
            </w:r>
          </w:p>
        </w:tc>
      </w:tr>
      <w:tr w:rsidR="00B14AF7" w:rsidRPr="00CF7984" w14:paraId="6E75D612" w14:textId="77777777" w:rsidTr="002703EB">
        <w:trPr>
          <w:trHeight w:hRule="exact" w:val="2345"/>
        </w:trPr>
        <w:tc>
          <w:tcPr>
            <w:tcW w:w="0" w:type="auto"/>
            <w:tcBorders>
              <w:top w:val="single" w:sz="5" w:space="0" w:color="000000"/>
              <w:left w:val="single" w:sz="5" w:space="0" w:color="000000"/>
              <w:bottom w:val="single" w:sz="5" w:space="0" w:color="000000"/>
              <w:right w:val="single" w:sz="5" w:space="0" w:color="000000"/>
            </w:tcBorders>
            <w:vAlign w:val="center"/>
          </w:tcPr>
          <w:p w14:paraId="1C5CDE2B"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16</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022FA71E"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 xml:space="preserve">MEXERICA OU PONCÂN, IN NATURA, DE 1° QUALIDADE, CARACTERÍSTICAS BEM DEFINIDAS (COR, TEXTURA E SABOR), GRAU DE MATURAÇÃO QUE PERMITA SUPORTAR A MANIPULAÇÃO, O TRANSPORTE E CONSERVAÇÃO EM CONDIÇÕES ADEQUADAS PARA CONSUMO, LIVRE DE SUJIDADES, SEM FERIMENTOS OU DEFEITOS. EMBALADO EM SACOS DE POLIETILENO, TRANSPARENTE, ATÓXICO E INTACTO. </w:t>
            </w:r>
          </w:p>
          <w:p w14:paraId="1B7E4575" w14:textId="77777777" w:rsidR="003C4823" w:rsidRPr="00CF7984" w:rsidRDefault="003C4823" w:rsidP="00C420A1">
            <w:pPr>
              <w:spacing w:after="0" w:line="240" w:lineRule="auto"/>
              <w:ind w:right="-1"/>
              <w:jc w:val="both"/>
              <w:rPr>
                <w:rFonts w:ascii="Arial" w:eastAsia="Arial" w:hAnsi="Arial" w:cs="Arial"/>
                <w:bCs/>
                <w:color w:val="000000"/>
                <w:spacing w:val="-2"/>
                <w:sz w:val="18"/>
                <w:szCs w:val="18"/>
              </w:rPr>
            </w:pPr>
          </w:p>
          <w:p w14:paraId="3BA34F41" w14:textId="77777777" w:rsidR="003C4823" w:rsidRPr="00CF7984" w:rsidRDefault="003C4823" w:rsidP="00C420A1">
            <w:pPr>
              <w:spacing w:after="0" w:line="240" w:lineRule="auto"/>
              <w:ind w:right="-1"/>
              <w:jc w:val="both"/>
              <w:rPr>
                <w:rFonts w:ascii="Arial" w:eastAsia="Arial" w:hAnsi="Arial" w:cs="Arial"/>
                <w:bCs/>
                <w:color w:val="000000"/>
                <w:spacing w:val="-2"/>
                <w:sz w:val="18"/>
                <w:szCs w:val="18"/>
              </w:rPr>
            </w:pPr>
          </w:p>
          <w:p w14:paraId="20382D9C" w14:textId="77777777" w:rsidR="003C4823" w:rsidRPr="00CF7984" w:rsidRDefault="003C4823" w:rsidP="00C420A1">
            <w:pPr>
              <w:spacing w:after="0" w:line="240" w:lineRule="auto"/>
              <w:ind w:right="-1"/>
              <w:jc w:val="both"/>
              <w:rPr>
                <w:rFonts w:ascii="Arial" w:eastAsia="Arial" w:hAnsi="Arial" w:cs="Arial"/>
                <w:bCs/>
                <w:color w:val="000000"/>
                <w:spacing w:val="-2"/>
                <w:sz w:val="18"/>
                <w:szCs w:val="18"/>
              </w:rPr>
            </w:pPr>
          </w:p>
          <w:p w14:paraId="7E24EA68" w14:textId="77777777" w:rsidR="003C4823" w:rsidRPr="00CF7984" w:rsidRDefault="003C4823" w:rsidP="00C420A1">
            <w:pPr>
              <w:spacing w:after="0" w:line="240" w:lineRule="auto"/>
              <w:ind w:right="-1"/>
              <w:jc w:val="both"/>
              <w:rPr>
                <w:rFonts w:ascii="Arial" w:eastAsia="Arial" w:hAnsi="Arial" w:cs="Arial"/>
                <w:bCs/>
                <w:color w:val="000000"/>
                <w:spacing w:val="-2"/>
                <w:sz w:val="18"/>
                <w:szCs w:val="18"/>
              </w:rPr>
            </w:pPr>
          </w:p>
          <w:p w14:paraId="12AA44BB" w14:textId="77777777" w:rsidR="003C4823" w:rsidRPr="00CF7984" w:rsidRDefault="003C4823" w:rsidP="00C420A1">
            <w:pPr>
              <w:spacing w:after="0" w:line="240" w:lineRule="auto"/>
              <w:ind w:right="-1"/>
              <w:jc w:val="both"/>
              <w:rPr>
                <w:rFonts w:ascii="Arial" w:eastAsia="Arial" w:hAnsi="Arial" w:cs="Arial"/>
                <w:bCs/>
                <w:color w:val="000000"/>
                <w:spacing w:val="-2"/>
                <w:sz w:val="18"/>
                <w:szCs w:val="18"/>
              </w:rPr>
            </w:pPr>
          </w:p>
          <w:p w14:paraId="1D12FD61" w14:textId="77777777" w:rsidR="003C4823" w:rsidRPr="00CF7984" w:rsidRDefault="003C4823" w:rsidP="00C420A1">
            <w:pPr>
              <w:spacing w:after="0" w:line="240" w:lineRule="auto"/>
              <w:ind w:right="-1"/>
              <w:jc w:val="both"/>
              <w:rPr>
                <w:rFonts w:ascii="Arial" w:eastAsia="Arial" w:hAnsi="Arial" w:cs="Arial"/>
                <w:bCs/>
                <w:color w:val="000000"/>
                <w:spacing w:val="-2"/>
                <w:sz w:val="18"/>
                <w:szCs w:val="18"/>
              </w:rPr>
            </w:pPr>
          </w:p>
          <w:p w14:paraId="31C3D058" w14:textId="77777777" w:rsidR="003C4823" w:rsidRPr="00CF7984" w:rsidRDefault="003C4823" w:rsidP="00C420A1">
            <w:pPr>
              <w:spacing w:after="0" w:line="240" w:lineRule="auto"/>
              <w:ind w:right="-1"/>
              <w:jc w:val="both"/>
              <w:rPr>
                <w:rFonts w:ascii="Arial" w:eastAsia="Arial" w:hAnsi="Arial" w:cs="Arial"/>
                <w:bCs/>
                <w:color w:val="000000"/>
                <w:spacing w:val="-2"/>
                <w:sz w:val="18"/>
                <w:szCs w:val="18"/>
              </w:rPr>
            </w:pPr>
          </w:p>
        </w:tc>
        <w:tc>
          <w:tcPr>
            <w:tcW w:w="0" w:type="auto"/>
            <w:tcBorders>
              <w:top w:val="single" w:sz="5" w:space="0" w:color="000000"/>
              <w:left w:val="single" w:sz="5" w:space="0" w:color="000000"/>
              <w:bottom w:val="single" w:sz="5" w:space="0" w:color="000000"/>
              <w:right w:val="single" w:sz="5" w:space="0" w:color="000000"/>
            </w:tcBorders>
            <w:vAlign w:val="center"/>
          </w:tcPr>
          <w:p w14:paraId="401C86B4" w14:textId="5825FDBE" w:rsidR="00B14AF7" w:rsidRPr="00CF7984" w:rsidRDefault="002703EB"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21686CD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700,0000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3E24A94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1F7F10F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9,00</w:t>
            </w:r>
          </w:p>
          <w:p w14:paraId="68B9A29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tc>
        <w:tc>
          <w:tcPr>
            <w:tcW w:w="0" w:type="auto"/>
            <w:tcBorders>
              <w:top w:val="single" w:sz="5" w:space="0" w:color="000000"/>
              <w:left w:val="single" w:sz="5" w:space="0" w:color="000000"/>
              <w:bottom w:val="single" w:sz="5" w:space="0" w:color="000000"/>
              <w:right w:val="single" w:sz="5" w:space="0" w:color="000000"/>
            </w:tcBorders>
            <w:vAlign w:val="center"/>
          </w:tcPr>
          <w:p w14:paraId="349FB880"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6.300,00</w:t>
            </w:r>
          </w:p>
        </w:tc>
      </w:tr>
      <w:tr w:rsidR="00B14AF7" w:rsidRPr="00CF7984" w14:paraId="015EE5BB" w14:textId="77777777" w:rsidTr="002703EB">
        <w:trPr>
          <w:trHeight w:hRule="exact" w:val="1576"/>
        </w:trPr>
        <w:tc>
          <w:tcPr>
            <w:tcW w:w="0" w:type="auto"/>
            <w:tcBorders>
              <w:top w:val="single" w:sz="5" w:space="0" w:color="000000"/>
              <w:left w:val="single" w:sz="5" w:space="0" w:color="000000"/>
              <w:bottom w:val="single" w:sz="5" w:space="0" w:color="000000"/>
              <w:right w:val="single" w:sz="5" w:space="0" w:color="000000"/>
            </w:tcBorders>
            <w:vAlign w:val="center"/>
          </w:tcPr>
          <w:p w14:paraId="39A26CFF"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lastRenderedPageBreak/>
              <w:t>17</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273C413D" w14:textId="59D52ED3"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MILHO VERDE, IN NATURA, EM ESPIGA, SEM CASCA OU PALHA, DE 1° QUALIDADE, TAMANHO MÉDIO A GRANDE, COLORAÇÃO UNIFORME, POLPA FIRME, LIVRE DE SUJIDADES, PARASITAS, LARVAS, SEM FERIMENTOS OU DEFEITOS E RESÍDUOS DE FERTILIZANTES. AMADURECIMENTO IDEAL PARA CONSUMO. EMBALAGEM PLÁSTICA DE 1KG, TRANSPARENTE, ATÓXICA E INTACTA.</w:t>
            </w:r>
          </w:p>
        </w:tc>
        <w:tc>
          <w:tcPr>
            <w:tcW w:w="0" w:type="auto"/>
            <w:tcBorders>
              <w:top w:val="single" w:sz="5" w:space="0" w:color="000000"/>
              <w:left w:val="single" w:sz="5" w:space="0" w:color="000000"/>
              <w:bottom w:val="single" w:sz="5" w:space="0" w:color="000000"/>
              <w:right w:val="single" w:sz="5" w:space="0" w:color="000000"/>
            </w:tcBorders>
            <w:vAlign w:val="center"/>
          </w:tcPr>
          <w:p w14:paraId="4D9F8964"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7C669F0F"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120,0000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07F10B92"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12,10</w:t>
            </w:r>
          </w:p>
        </w:tc>
        <w:tc>
          <w:tcPr>
            <w:tcW w:w="0" w:type="auto"/>
            <w:tcBorders>
              <w:top w:val="single" w:sz="5" w:space="0" w:color="000000"/>
              <w:left w:val="single" w:sz="5" w:space="0" w:color="000000"/>
              <w:bottom w:val="single" w:sz="5" w:space="0" w:color="000000"/>
              <w:right w:val="single" w:sz="5" w:space="0" w:color="000000"/>
            </w:tcBorders>
            <w:vAlign w:val="center"/>
          </w:tcPr>
          <w:p w14:paraId="4555A31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Style w:val="Forte"/>
                <w:rFonts w:ascii="Arial" w:hAnsi="Arial" w:cs="Arial"/>
                <w:b w:val="0"/>
                <w:sz w:val="18"/>
                <w:szCs w:val="18"/>
              </w:rPr>
              <w:t>1.452,00</w:t>
            </w:r>
          </w:p>
        </w:tc>
      </w:tr>
      <w:tr w:rsidR="00B14AF7" w:rsidRPr="00CF7984" w14:paraId="126B419A" w14:textId="77777777" w:rsidTr="002703EB">
        <w:trPr>
          <w:trHeight w:hRule="exact" w:val="4248"/>
        </w:trPr>
        <w:tc>
          <w:tcPr>
            <w:tcW w:w="0" w:type="auto"/>
            <w:tcBorders>
              <w:top w:val="single" w:sz="5" w:space="0" w:color="000000"/>
              <w:left w:val="single" w:sz="5" w:space="0" w:color="000000"/>
              <w:bottom w:val="single" w:sz="5" w:space="0" w:color="000000"/>
              <w:right w:val="single" w:sz="5" w:space="0" w:color="000000"/>
            </w:tcBorders>
            <w:vAlign w:val="center"/>
          </w:tcPr>
          <w:p w14:paraId="309FDCC6"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18</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7FE5675A"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PÃO CASEIRO ENRIQUECIDO, ARTESANAL, FATIADO, ASSADO, PRONTO PARA CONSUMO, FRESCO, DO DIA. PRODUTO OBTIDO EM CONDIÇÕES TÉCNICAS ADEQUADA DE FABRICAÇÃO, COM MATÉRIAS PRIMAS DE PRIMEIRA QUALIDADE. INGREDIENTES: FARINHA DE TRIGO, CENOURA, BETERRABA, GORDURA SUÍNA, OVO, FOLHA ORA-PRO-NOBIS, AÇÚCAR E SAL. NÃO DEVE CONTER CORANTES ARTIFICIAIS, CONSERVANTES OU INGREDIENTES NÃO DECLARADOS. COR, SABOR CARACTERÍSTICO, TEXTURA CROCANTE POR FORA, MACIA E ELÁSTICA POR DENTRO. SUPERFÍCIE LISA OU LEVEMENTE RACHADA, SEM PONTOS DE MOFO, DEFORMAÇÕES EXCESSIVAS, OU SINAIS DE DETERIORAÇÃO. EMBALAGEM DE POLIETILENO, TRANSPARENTE, ATÓXICO, INTACTO, COM PESO LÍQUIDO DE 750G. DEVE PROTEGER CONTRA UMIDADE, POEIRA E CONTAMINAÇÃO. COM ETIQUETA CONTENDO DATA DE FABRICAÇÃO, VALIDADE, PESO/QUANTIDADE, IDENTIFICAÇÃO DO FORNECEDOR E ALVARÁ SANITÁRIO.</w:t>
            </w:r>
          </w:p>
        </w:tc>
        <w:tc>
          <w:tcPr>
            <w:tcW w:w="0" w:type="auto"/>
            <w:tcBorders>
              <w:top w:val="single" w:sz="5" w:space="0" w:color="000000"/>
              <w:left w:val="single" w:sz="5" w:space="0" w:color="000000"/>
              <w:bottom w:val="single" w:sz="5" w:space="0" w:color="000000"/>
              <w:right w:val="single" w:sz="5" w:space="0" w:color="000000"/>
            </w:tcBorders>
            <w:vAlign w:val="center"/>
          </w:tcPr>
          <w:p w14:paraId="1EBAE1B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roofErr w:type="spellStart"/>
            <w:r w:rsidRPr="00CF7984">
              <w:rPr>
                <w:rFonts w:ascii="Arial" w:eastAsia="Arial" w:hAnsi="Arial" w:cs="Arial"/>
                <w:bCs/>
                <w:color w:val="000000"/>
                <w:spacing w:val="-2"/>
                <w:sz w:val="18"/>
                <w:szCs w:val="18"/>
              </w:rPr>
              <w:t>un</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02720F03"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6CB69E4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400,0000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34E33934"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0C1652D7"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23,95</w:t>
            </w:r>
          </w:p>
        </w:tc>
        <w:tc>
          <w:tcPr>
            <w:tcW w:w="0" w:type="auto"/>
            <w:tcBorders>
              <w:top w:val="single" w:sz="5" w:space="0" w:color="000000"/>
              <w:left w:val="single" w:sz="5" w:space="0" w:color="000000"/>
              <w:bottom w:val="single" w:sz="5" w:space="0" w:color="000000"/>
              <w:right w:val="single" w:sz="5" w:space="0" w:color="000000"/>
            </w:tcBorders>
            <w:vAlign w:val="center"/>
          </w:tcPr>
          <w:p w14:paraId="4F74B88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4BD701C2"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9.570,00</w:t>
            </w:r>
          </w:p>
        </w:tc>
      </w:tr>
      <w:tr w:rsidR="00B14AF7" w:rsidRPr="00CF7984" w14:paraId="690C80C8" w14:textId="77777777" w:rsidTr="002703EB">
        <w:trPr>
          <w:trHeight w:hRule="exact" w:val="1418"/>
        </w:trPr>
        <w:tc>
          <w:tcPr>
            <w:tcW w:w="0" w:type="auto"/>
            <w:tcBorders>
              <w:top w:val="single" w:sz="5" w:space="0" w:color="000000"/>
              <w:left w:val="single" w:sz="5" w:space="0" w:color="000000"/>
              <w:bottom w:val="single" w:sz="5" w:space="0" w:color="000000"/>
              <w:right w:val="single" w:sz="5" w:space="0" w:color="000000"/>
            </w:tcBorders>
            <w:vAlign w:val="center"/>
          </w:tcPr>
          <w:p w14:paraId="37C0676B"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19</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6B4C4FBB"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PEPINO, COMUM, IN NATURA, DE 1° QUALIDADE, TAMANHO E COLORAÇÃO UNIFORME, POLPA FIRME, LIVRE DE SUJIDADES, SEM FERIMENTOS OU DEFEITOS E RESÍDUO DE FERTILIZANTES. EM PERFEITO ESTADO PARA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699BAD4C"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145419E6"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7972457F"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150,0000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2FE11B23"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69DAED3F"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7,38</w:t>
            </w:r>
          </w:p>
        </w:tc>
        <w:tc>
          <w:tcPr>
            <w:tcW w:w="0" w:type="auto"/>
            <w:tcBorders>
              <w:top w:val="single" w:sz="5" w:space="0" w:color="000000"/>
              <w:left w:val="single" w:sz="5" w:space="0" w:color="000000"/>
              <w:bottom w:val="single" w:sz="5" w:space="0" w:color="000000"/>
              <w:right w:val="single" w:sz="5" w:space="0" w:color="000000"/>
            </w:tcBorders>
            <w:vAlign w:val="center"/>
          </w:tcPr>
          <w:p w14:paraId="0ECC7A6F"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5581A10E"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1.107,00</w:t>
            </w:r>
          </w:p>
        </w:tc>
      </w:tr>
      <w:tr w:rsidR="00B14AF7" w:rsidRPr="00CF7984" w14:paraId="14D4646E" w14:textId="77777777" w:rsidTr="002703EB">
        <w:trPr>
          <w:trHeight w:hRule="exact" w:val="1551"/>
        </w:trPr>
        <w:tc>
          <w:tcPr>
            <w:tcW w:w="0" w:type="auto"/>
            <w:tcBorders>
              <w:top w:val="single" w:sz="5" w:space="0" w:color="000000"/>
              <w:left w:val="single" w:sz="5" w:space="0" w:color="000000"/>
              <w:bottom w:val="single" w:sz="5" w:space="0" w:color="000000"/>
              <w:right w:val="single" w:sz="5" w:space="0" w:color="000000"/>
            </w:tcBorders>
            <w:vAlign w:val="center"/>
          </w:tcPr>
          <w:p w14:paraId="1FB56BAC"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20</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0DF0785C"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REPOLHO, TIPO VERDE, IN NATURA, DE 1° QUALIDADE, TAMANHO MÉDIO, COLORAÇÃO UNIFORME, CABEÇAS FECHADAS, TENRO, SEM MANCHAS, SEM FERIMENTOS OU DEFEITOS E RESÍDUO DE FERTILIZANTES. EM PERFEITO ESTADO PARA CONSUMO. EMBALADO EM SACOS DE ATÓXICO E POLIETILENO, TRANSPARENTE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5D4610D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kg</w:t>
            </w:r>
          </w:p>
        </w:tc>
        <w:tc>
          <w:tcPr>
            <w:tcW w:w="0" w:type="auto"/>
            <w:tcBorders>
              <w:top w:val="single" w:sz="5" w:space="0" w:color="000000"/>
              <w:left w:val="single" w:sz="5" w:space="0" w:color="000000"/>
              <w:bottom w:val="single" w:sz="5" w:space="0" w:color="000000"/>
              <w:right w:val="single" w:sz="5" w:space="0" w:color="000000"/>
            </w:tcBorders>
            <w:vAlign w:val="center"/>
          </w:tcPr>
          <w:p w14:paraId="64015435"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22086D5E"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400,0000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38586925"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32C67A8C"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6,37</w:t>
            </w:r>
          </w:p>
        </w:tc>
        <w:tc>
          <w:tcPr>
            <w:tcW w:w="0" w:type="auto"/>
            <w:tcBorders>
              <w:top w:val="single" w:sz="5" w:space="0" w:color="000000"/>
              <w:left w:val="single" w:sz="5" w:space="0" w:color="000000"/>
              <w:bottom w:val="single" w:sz="5" w:space="0" w:color="000000"/>
              <w:right w:val="single" w:sz="5" w:space="0" w:color="000000"/>
            </w:tcBorders>
            <w:vAlign w:val="center"/>
          </w:tcPr>
          <w:p w14:paraId="035818FE" w14:textId="77777777" w:rsidR="00B14AF7" w:rsidRPr="00CF7984" w:rsidRDefault="00B14AF7" w:rsidP="00C420A1">
            <w:pPr>
              <w:spacing w:after="0" w:line="240" w:lineRule="auto"/>
              <w:ind w:right="-1"/>
              <w:jc w:val="center"/>
              <w:rPr>
                <w:rStyle w:val="Forte"/>
                <w:rFonts w:ascii="Arial" w:hAnsi="Arial" w:cs="Arial"/>
                <w:b w:val="0"/>
                <w:sz w:val="18"/>
                <w:szCs w:val="18"/>
              </w:rPr>
            </w:pPr>
          </w:p>
          <w:p w14:paraId="65C36A5D"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Style w:val="Forte"/>
                <w:rFonts w:ascii="Arial" w:hAnsi="Arial" w:cs="Arial"/>
                <w:b w:val="0"/>
                <w:sz w:val="18"/>
                <w:szCs w:val="18"/>
              </w:rPr>
              <w:t>2.548,00</w:t>
            </w:r>
          </w:p>
        </w:tc>
      </w:tr>
      <w:tr w:rsidR="00B14AF7" w:rsidRPr="00CF7984" w14:paraId="61E3447E" w14:textId="77777777" w:rsidTr="002703EB">
        <w:trPr>
          <w:trHeight w:hRule="exact" w:val="1432"/>
        </w:trPr>
        <w:tc>
          <w:tcPr>
            <w:tcW w:w="0" w:type="auto"/>
            <w:tcBorders>
              <w:top w:val="single" w:sz="5" w:space="0" w:color="000000"/>
              <w:left w:val="single" w:sz="5" w:space="0" w:color="000000"/>
              <w:bottom w:val="single" w:sz="5" w:space="0" w:color="000000"/>
              <w:right w:val="single" w:sz="5" w:space="0" w:color="000000"/>
            </w:tcBorders>
            <w:vAlign w:val="center"/>
          </w:tcPr>
          <w:p w14:paraId="331D7FFE"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21</w:t>
            </w:r>
          </w:p>
        </w:tc>
        <w:tc>
          <w:tcPr>
            <w:tcW w:w="0" w:type="auto"/>
            <w:tcBorders>
              <w:top w:val="single" w:sz="5" w:space="0" w:color="000000"/>
              <w:left w:val="single" w:sz="5" w:space="0" w:color="000000"/>
              <w:bottom w:val="single" w:sz="5" w:space="0" w:color="000000"/>
              <w:right w:val="single" w:sz="5" w:space="0" w:color="000000"/>
            </w:tcBorders>
            <w:tcMar>
              <w:left w:w="57" w:type="dxa"/>
              <w:right w:w="57" w:type="dxa"/>
            </w:tcMar>
          </w:tcPr>
          <w:p w14:paraId="0DC3F750" w14:textId="77777777" w:rsidR="00B14AF7" w:rsidRPr="00CF7984" w:rsidRDefault="00B14AF7" w:rsidP="00C420A1">
            <w:pPr>
              <w:spacing w:after="0" w:line="240" w:lineRule="auto"/>
              <w:ind w:right="-1"/>
              <w:jc w:val="both"/>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SALSINHA, IN NATURA, DE 1° QUALIDADE, TAMANHO E COLORAÇÃO UNIFORME, TALOS E FOLHAS INTEIRAS, LIVRE DE SUJIDADES, SEM FERIMENTOS OU DEFEITOS, NÃO PODERÁ ESTAR MURCHO. MAÇO COM APROXIMADAMENTE 400G. EMBALADO EM SACOS DE POLIETILENO, TRANSPARENTES, ATÓXICO E INTACTO.</w:t>
            </w:r>
          </w:p>
        </w:tc>
        <w:tc>
          <w:tcPr>
            <w:tcW w:w="0" w:type="auto"/>
            <w:tcBorders>
              <w:top w:val="single" w:sz="5" w:space="0" w:color="000000"/>
              <w:left w:val="single" w:sz="5" w:space="0" w:color="000000"/>
              <w:bottom w:val="single" w:sz="5" w:space="0" w:color="000000"/>
              <w:right w:val="single" w:sz="5" w:space="0" w:color="000000"/>
            </w:tcBorders>
            <w:vAlign w:val="center"/>
          </w:tcPr>
          <w:p w14:paraId="31F368D8"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roofErr w:type="spellStart"/>
            <w:r w:rsidRPr="00CF7984">
              <w:rPr>
                <w:rFonts w:ascii="Arial" w:eastAsia="Arial" w:hAnsi="Arial" w:cs="Arial"/>
                <w:bCs/>
                <w:color w:val="000000"/>
                <w:spacing w:val="-2"/>
                <w:sz w:val="18"/>
                <w:szCs w:val="18"/>
              </w:rPr>
              <w:t>un</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6209E375"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3067FA2A"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600,0000</w:t>
            </w:r>
          </w:p>
        </w:tc>
        <w:tc>
          <w:tcPr>
            <w:tcW w:w="0" w:type="auto"/>
            <w:tcBorders>
              <w:top w:val="single" w:sz="5" w:space="0" w:color="000000"/>
              <w:left w:val="single" w:sz="5" w:space="0" w:color="000000"/>
              <w:bottom w:val="single" w:sz="5" w:space="0" w:color="000000"/>
              <w:right w:val="single" w:sz="5" w:space="0" w:color="000000"/>
            </w:tcBorders>
            <w:vAlign w:val="center"/>
          </w:tcPr>
          <w:p w14:paraId="1FF4DE00" w14:textId="77777777" w:rsidR="00B14AF7" w:rsidRPr="00CF7984" w:rsidRDefault="00B14AF7" w:rsidP="00C420A1">
            <w:pPr>
              <w:spacing w:after="0" w:line="240" w:lineRule="auto"/>
              <w:ind w:left="-966" w:right="-1"/>
              <w:jc w:val="center"/>
              <w:rPr>
                <w:rFonts w:ascii="Arial" w:eastAsia="Arial" w:hAnsi="Arial" w:cs="Arial"/>
                <w:bCs/>
                <w:color w:val="000000"/>
                <w:spacing w:val="-2"/>
                <w:sz w:val="18"/>
                <w:szCs w:val="18"/>
              </w:rPr>
            </w:pPr>
          </w:p>
          <w:p w14:paraId="0FF55715"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eastAsia="Arial" w:hAnsi="Arial" w:cs="Arial"/>
                <w:bCs/>
                <w:color w:val="000000"/>
                <w:spacing w:val="-2"/>
                <w:sz w:val="18"/>
                <w:szCs w:val="18"/>
              </w:rPr>
              <w:t>5,99</w:t>
            </w:r>
          </w:p>
        </w:tc>
        <w:tc>
          <w:tcPr>
            <w:tcW w:w="0" w:type="auto"/>
            <w:tcBorders>
              <w:top w:val="single" w:sz="5" w:space="0" w:color="000000"/>
              <w:left w:val="single" w:sz="5" w:space="0" w:color="000000"/>
              <w:bottom w:val="single" w:sz="5" w:space="0" w:color="000000"/>
              <w:right w:val="single" w:sz="5" w:space="0" w:color="000000"/>
            </w:tcBorders>
            <w:vAlign w:val="center"/>
          </w:tcPr>
          <w:p w14:paraId="521A7321"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p>
          <w:p w14:paraId="5BBFA329" w14:textId="77777777" w:rsidR="00B14AF7" w:rsidRPr="00CF7984" w:rsidRDefault="00B14AF7" w:rsidP="00C420A1">
            <w:pPr>
              <w:spacing w:after="0" w:line="240" w:lineRule="auto"/>
              <w:ind w:right="-1"/>
              <w:jc w:val="center"/>
              <w:rPr>
                <w:rFonts w:ascii="Arial" w:eastAsia="Arial" w:hAnsi="Arial" w:cs="Arial"/>
                <w:bCs/>
                <w:color w:val="000000"/>
                <w:spacing w:val="-2"/>
                <w:sz w:val="18"/>
                <w:szCs w:val="18"/>
              </w:rPr>
            </w:pPr>
            <w:r w:rsidRPr="00CF7984">
              <w:rPr>
                <w:rFonts w:ascii="Arial" w:hAnsi="Arial" w:cs="Arial"/>
                <w:bCs/>
                <w:sz w:val="18"/>
                <w:szCs w:val="18"/>
              </w:rPr>
              <w:t>3.597,00</w:t>
            </w:r>
          </w:p>
        </w:tc>
      </w:tr>
    </w:tbl>
    <w:p w14:paraId="192A493D" w14:textId="77777777" w:rsidR="004A7C22" w:rsidRPr="00CF7984" w:rsidRDefault="004A7C22" w:rsidP="00C420A1">
      <w:pPr>
        <w:spacing w:after="0" w:line="240" w:lineRule="auto"/>
        <w:jc w:val="both"/>
        <w:rPr>
          <w:rFonts w:ascii="Arial" w:hAnsi="Arial" w:cs="Arial"/>
          <w:sz w:val="23"/>
          <w:szCs w:val="23"/>
        </w:rPr>
      </w:pPr>
    </w:p>
    <w:p w14:paraId="46DF2E41" w14:textId="02DBAFF0" w:rsidR="00321023" w:rsidRPr="00CF7984" w:rsidRDefault="00E35997" w:rsidP="00C420A1">
      <w:pPr>
        <w:numPr>
          <w:ilvl w:val="0"/>
          <w:numId w:val="1"/>
        </w:numPr>
        <w:suppressAutoHyphens/>
        <w:spacing w:after="0" w:line="240" w:lineRule="auto"/>
        <w:ind w:left="0" w:firstLine="0"/>
        <w:jc w:val="both"/>
        <w:rPr>
          <w:rFonts w:ascii="Arial" w:hAnsi="Arial" w:cs="Arial"/>
          <w:b/>
          <w:sz w:val="23"/>
          <w:szCs w:val="23"/>
        </w:rPr>
      </w:pPr>
      <w:r w:rsidRPr="00CF7984">
        <w:rPr>
          <w:rFonts w:ascii="Arial" w:hAnsi="Arial" w:cs="Arial"/>
          <w:b/>
          <w:sz w:val="23"/>
          <w:szCs w:val="23"/>
        </w:rPr>
        <w:t>DOTAÇÃO ORÇAMENTÁRIA:</w:t>
      </w:r>
    </w:p>
    <w:p w14:paraId="034C3FDF" w14:textId="10A8CA7E" w:rsidR="00190C3C" w:rsidRPr="00CF7984" w:rsidRDefault="00190C3C" w:rsidP="00C420A1">
      <w:pPr>
        <w:pStyle w:val="PargrafodaLista"/>
        <w:numPr>
          <w:ilvl w:val="1"/>
          <w:numId w:val="1"/>
        </w:numPr>
        <w:tabs>
          <w:tab w:val="clear" w:pos="574"/>
        </w:tabs>
        <w:spacing w:after="0" w:line="240" w:lineRule="auto"/>
        <w:ind w:left="0" w:firstLine="0"/>
        <w:jc w:val="both"/>
        <w:rPr>
          <w:rFonts w:ascii="Arial" w:hAnsi="Arial" w:cs="Arial"/>
          <w:sz w:val="23"/>
          <w:szCs w:val="23"/>
        </w:rPr>
      </w:pPr>
      <w:r w:rsidRPr="00CF7984">
        <w:rPr>
          <w:rFonts w:ascii="Arial" w:hAnsi="Arial" w:cs="Arial"/>
          <w:sz w:val="23"/>
          <w:szCs w:val="23"/>
        </w:rPr>
        <w:t>As despesas decorrentes da contratação do presente termo correrão a cargo das seguintes dotações orçamentárias:</w:t>
      </w:r>
    </w:p>
    <w:p w14:paraId="1F3AF594" w14:textId="77777777" w:rsidR="00190C3C" w:rsidRPr="00CF7984" w:rsidRDefault="00190C3C" w:rsidP="00C420A1">
      <w:pPr>
        <w:pStyle w:val="PargrafodaLista"/>
        <w:spacing w:after="0" w:line="240" w:lineRule="auto"/>
        <w:ind w:left="0"/>
        <w:jc w:val="both"/>
        <w:rPr>
          <w:rFonts w:ascii="Arial" w:hAnsi="Arial" w:cs="Arial"/>
          <w:sz w:val="23"/>
          <w:szCs w:val="23"/>
        </w:rPr>
      </w:pPr>
    </w:p>
    <w:p w14:paraId="61FE6405" w14:textId="1DA4279F" w:rsidR="00E47316" w:rsidRPr="00CF7984" w:rsidRDefault="002703EB" w:rsidP="00C420A1">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12 EDUCAÇÃO</w:t>
      </w:r>
    </w:p>
    <w:p w14:paraId="3D90C86B" w14:textId="73376C41" w:rsidR="002703EB" w:rsidRPr="00CF7984" w:rsidRDefault="002703EB" w:rsidP="00C420A1">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12.306 ALIMENTAÇÃO E NUTRIÇÃO</w:t>
      </w:r>
    </w:p>
    <w:p w14:paraId="2981CA37" w14:textId="6B13E29A" w:rsidR="002703EB" w:rsidRPr="00CF7984" w:rsidRDefault="002703EB" w:rsidP="00C420A1">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12.306.0015 EDUCAÇÃO, CAMINHO PARA O SUCESSO</w:t>
      </w:r>
    </w:p>
    <w:p w14:paraId="74E91F3C" w14:textId="00385E27" w:rsidR="002703EB" w:rsidRPr="00CF7984" w:rsidRDefault="002703EB" w:rsidP="00C420A1">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12.306.0015.2010 ALIMENTAÇÃO E NUTIÇÃO</w:t>
      </w:r>
    </w:p>
    <w:p w14:paraId="0D80AE93" w14:textId="4B5194C1" w:rsidR="002703EB" w:rsidRPr="00CF7984" w:rsidRDefault="002703EB" w:rsidP="00C420A1">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3.3.90 21 APLICAÇÕES DIRETAS</w:t>
      </w:r>
    </w:p>
    <w:p w14:paraId="13C4992A" w14:textId="6527C0AB" w:rsidR="002703EB" w:rsidRPr="00CF7984" w:rsidRDefault="002703EB" w:rsidP="00C420A1">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1.500.0000 RECURSOS NÃO VINCULADOS DE IMPOSTOS</w:t>
      </w:r>
    </w:p>
    <w:p w14:paraId="41175F6D" w14:textId="7D207E22" w:rsidR="002703EB" w:rsidRPr="00CF7984" w:rsidRDefault="002703EB" w:rsidP="00C420A1">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 xml:space="preserve">3.3.90 21 APLICAÇÕES DIRETAS </w:t>
      </w:r>
    </w:p>
    <w:p w14:paraId="6293DD81" w14:textId="19CBE1C0" w:rsidR="002703EB" w:rsidRPr="00CF7984" w:rsidRDefault="002703EB" w:rsidP="00C420A1">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1.552.0000 TRANSFERENCIAS DE RECURSOS DO FNDE REFERENTES AO PROGRAMA NACIONAL DE ALIMENTAÇÃO ESCOLAR (PNAE)</w:t>
      </w:r>
    </w:p>
    <w:p w14:paraId="3DA037CD" w14:textId="77777777" w:rsidR="002703EB" w:rsidRPr="00CF7984" w:rsidRDefault="002703EB" w:rsidP="00C420A1">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p>
    <w:p w14:paraId="7B0CE199" w14:textId="77777777" w:rsidR="00190C3C" w:rsidRPr="00CF7984" w:rsidRDefault="00190C3C" w:rsidP="00C420A1">
      <w:pPr>
        <w:pStyle w:val="Standard"/>
        <w:tabs>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p>
    <w:p w14:paraId="1562BADE" w14:textId="6FFAB28D" w:rsidR="00190C3C" w:rsidRPr="00CF7984" w:rsidRDefault="00190C3C" w:rsidP="00C420A1">
      <w:pPr>
        <w:pStyle w:val="PargrafodaLista"/>
        <w:numPr>
          <w:ilvl w:val="1"/>
          <w:numId w:val="1"/>
        </w:numPr>
        <w:tabs>
          <w:tab w:val="clear" w:pos="574"/>
        </w:tabs>
        <w:suppressAutoHyphens/>
        <w:spacing w:after="0" w:line="240" w:lineRule="auto"/>
        <w:ind w:left="0" w:firstLine="0"/>
        <w:jc w:val="both"/>
        <w:rPr>
          <w:rFonts w:ascii="Arial" w:hAnsi="Arial" w:cs="Arial"/>
          <w:b/>
          <w:sz w:val="23"/>
          <w:szCs w:val="23"/>
        </w:rPr>
      </w:pPr>
      <w:r w:rsidRPr="00CF7984">
        <w:rPr>
          <w:rFonts w:ascii="Arial" w:hAnsi="Arial" w:cs="Arial"/>
          <w:color w:val="000000"/>
          <w:sz w:val="23"/>
          <w:szCs w:val="23"/>
        </w:rPr>
        <w:t xml:space="preserve"> A dotação relativa aos exercícios financeiros subsequentes será indicada após aprovação da Lei Orçamentária respectiva e liberação dos créditos correspondentes, mediante apostilamento.</w:t>
      </w:r>
    </w:p>
    <w:p w14:paraId="427CC53E" w14:textId="77777777" w:rsidR="00D7389A" w:rsidRPr="00CF7984" w:rsidRDefault="00D7389A" w:rsidP="00C420A1">
      <w:pPr>
        <w:pStyle w:val="PargrafodaLista"/>
        <w:suppressAutoHyphens/>
        <w:spacing w:after="0" w:line="240" w:lineRule="auto"/>
        <w:ind w:left="0"/>
        <w:jc w:val="both"/>
        <w:rPr>
          <w:rFonts w:ascii="Arial" w:hAnsi="Arial" w:cs="Arial"/>
          <w:b/>
          <w:sz w:val="23"/>
          <w:szCs w:val="23"/>
        </w:rPr>
      </w:pPr>
    </w:p>
    <w:p w14:paraId="7E9FDA67" w14:textId="77777777" w:rsidR="00CB1FDF" w:rsidRPr="00CF7984" w:rsidRDefault="001E51CE" w:rsidP="00C420A1">
      <w:pPr>
        <w:numPr>
          <w:ilvl w:val="0"/>
          <w:numId w:val="1"/>
        </w:numPr>
        <w:suppressAutoHyphens/>
        <w:spacing w:after="0" w:line="240" w:lineRule="auto"/>
        <w:ind w:left="0" w:firstLine="0"/>
        <w:jc w:val="both"/>
        <w:rPr>
          <w:rFonts w:ascii="Arial" w:hAnsi="Arial" w:cs="Arial"/>
          <w:b/>
          <w:sz w:val="23"/>
          <w:szCs w:val="23"/>
        </w:rPr>
      </w:pPr>
      <w:r w:rsidRPr="00CF7984">
        <w:rPr>
          <w:rFonts w:ascii="Arial" w:hAnsi="Arial" w:cs="Arial"/>
          <w:b/>
          <w:sz w:val="23"/>
          <w:szCs w:val="23"/>
        </w:rPr>
        <w:t>VALOR ESTIMADO</w:t>
      </w:r>
      <w:r w:rsidR="00B3356C" w:rsidRPr="00CF7984">
        <w:rPr>
          <w:rFonts w:ascii="Arial" w:hAnsi="Arial" w:cs="Arial"/>
          <w:b/>
          <w:sz w:val="23"/>
          <w:szCs w:val="23"/>
        </w:rPr>
        <w:t>:</w:t>
      </w:r>
    </w:p>
    <w:p w14:paraId="3CDF9596" w14:textId="521B176F" w:rsidR="00695F9B" w:rsidRPr="00CF7984" w:rsidRDefault="00CB1FDF" w:rsidP="00C420A1">
      <w:pPr>
        <w:spacing w:after="0" w:line="240" w:lineRule="auto"/>
        <w:jc w:val="both"/>
        <w:rPr>
          <w:rStyle w:val="Forte"/>
          <w:rFonts w:ascii="Arial" w:hAnsi="Arial" w:cs="Arial"/>
          <w:sz w:val="23"/>
          <w:szCs w:val="23"/>
        </w:rPr>
      </w:pPr>
      <w:r w:rsidRPr="00CF7984">
        <w:rPr>
          <w:rFonts w:ascii="Arial" w:hAnsi="Arial" w:cs="Arial"/>
          <w:sz w:val="23"/>
          <w:szCs w:val="23"/>
        </w:rPr>
        <w:t>3.</w:t>
      </w:r>
      <w:r w:rsidR="00FE7058" w:rsidRPr="00CF7984">
        <w:rPr>
          <w:rFonts w:ascii="Arial" w:hAnsi="Arial" w:cs="Arial"/>
          <w:sz w:val="23"/>
          <w:szCs w:val="23"/>
        </w:rPr>
        <w:t>1</w:t>
      </w:r>
      <w:r w:rsidRPr="00CF7984">
        <w:rPr>
          <w:rFonts w:ascii="Arial" w:hAnsi="Arial" w:cs="Arial"/>
          <w:sz w:val="23"/>
          <w:szCs w:val="23"/>
        </w:rPr>
        <w:t xml:space="preserve"> </w:t>
      </w:r>
      <w:r w:rsidR="00B32919" w:rsidRPr="00CF7984">
        <w:rPr>
          <w:rFonts w:ascii="Arial" w:hAnsi="Arial" w:cs="Arial"/>
          <w:sz w:val="23"/>
          <w:szCs w:val="23"/>
        </w:rPr>
        <w:t xml:space="preserve">O custo estimado total da contratação é de </w:t>
      </w:r>
      <w:r w:rsidR="00A258DA" w:rsidRPr="00CF7984">
        <w:rPr>
          <w:rFonts w:ascii="Arial" w:hAnsi="Arial" w:cs="Arial"/>
          <w:b/>
          <w:bCs/>
          <w:sz w:val="23"/>
          <w:szCs w:val="23"/>
        </w:rPr>
        <w:t xml:space="preserve">R$ </w:t>
      </w:r>
      <w:r w:rsidR="00A258DA" w:rsidRPr="00CF7984">
        <w:rPr>
          <w:rStyle w:val="Forte"/>
          <w:rFonts w:ascii="Arial" w:hAnsi="Arial" w:cs="Arial"/>
          <w:sz w:val="23"/>
          <w:szCs w:val="23"/>
        </w:rPr>
        <w:t>91.766,65</w:t>
      </w:r>
      <w:r w:rsidR="00C825A2" w:rsidRPr="00CF7984">
        <w:rPr>
          <w:rStyle w:val="Forte"/>
          <w:rFonts w:ascii="Arial" w:hAnsi="Arial" w:cs="Arial"/>
          <w:sz w:val="23"/>
          <w:szCs w:val="23"/>
        </w:rPr>
        <w:t xml:space="preserve"> (</w:t>
      </w:r>
      <w:r w:rsidR="00C825A2" w:rsidRPr="00CF7984">
        <w:rPr>
          <w:rFonts w:ascii="Arial" w:hAnsi="Arial" w:cs="Arial"/>
          <w:b/>
          <w:bCs/>
          <w:sz w:val="23"/>
          <w:szCs w:val="23"/>
        </w:rPr>
        <w:t>noventa e um mil setecentos e sessenta e seis reais e sessenta e cinco centavos).</w:t>
      </w:r>
    </w:p>
    <w:p w14:paraId="653D6B61" w14:textId="4DF50D80" w:rsidR="00FE7058" w:rsidRPr="00CF7984" w:rsidRDefault="00FE7058"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3.2. Do total dos recursos financeiros federais repassados pelo FNDE no âmbito do PNAE, a Entidade Executora deverá observar o percentual mínimo legal vigente de aquisição de gêneros alimentícios diretamente da agricultura familiar e do empreendedor familiar rural, atualmente fixado em 45%, sem prejuízo da possibilidade de aplicação de percentual superior, observadas as normas do Programa.</w:t>
      </w:r>
    </w:p>
    <w:p w14:paraId="74228491" w14:textId="77777777" w:rsidR="00C420A1" w:rsidRPr="00CF7984" w:rsidRDefault="00C420A1" w:rsidP="00C420A1">
      <w:pPr>
        <w:spacing w:after="0" w:line="240" w:lineRule="auto"/>
        <w:jc w:val="both"/>
        <w:rPr>
          <w:rFonts w:ascii="Arial" w:hAnsi="Arial" w:cs="Arial"/>
          <w:color w:val="000000" w:themeColor="text1"/>
          <w:sz w:val="23"/>
          <w:szCs w:val="23"/>
        </w:rPr>
      </w:pPr>
    </w:p>
    <w:p w14:paraId="3C698664"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3.4. DA AQUISIÇÃO EM NOME DA MULHER INTEGRANTE DA UFPA</w:t>
      </w:r>
    </w:p>
    <w:p w14:paraId="37557495"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3.4.1. Nas aquisições realizadas diretamente de Unidade Familiar de Produção Agrária – UFPA, identificada pelo Cadastro Nacional da Agricultura Familiar – CAF Pessoa Física, no mínimo 50% (cinquenta por cento) do valor adquirido pela Entidade Executora deverá estar em nome da mulher integrante da unidade familiar, nos termos da Lei nº 11.947/2009, com as alterações da Lei nº 14.660/2023, e da Resolução CD/FNDE nº 4/2026.</w:t>
      </w:r>
    </w:p>
    <w:p w14:paraId="64665231"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3.4.2. Para fins de cumprimento do item anterior, a mulher integrante da UFPA deverá ser identificada pelo número do CPF e deverá constar no extrato do CAF Pessoa Física como integrante da mão de obra da unidade familiar.</w:t>
      </w:r>
    </w:p>
    <w:p w14:paraId="446C0861"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3.4.3. A comprovação do cumprimento do percentual mínimo de 50% (cinquenta por cento) em nome da mulher será realizada por meio de nota fiscal de venda, nota de produtor rural ou documento fiscal equivalente, emitido em nome da mulher, com indicação do respectivo CPF, observado o regime fiscal aplicável ao fornecedor.</w:t>
      </w:r>
    </w:p>
    <w:p w14:paraId="7F8A3E43"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3.4.4. O Projeto de Venda e o contrato poderão ser únicos para a UFPA, abrangendo homem e mulher integrantes da mesma unidade familiar, não sendo necessária a separação dos itens entre eles, desde que conste expressamente que, no mínimo, 50% (cinquenta por cento) do valor a ser comercializado pela UFPA será faturado em nome da mulher integrante da unidade familiar.</w:t>
      </w:r>
    </w:p>
    <w:p w14:paraId="7583860D"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3.4.5. O pagamento correspondente aos valores faturados em nome da mulher deverá ser realizado mediante crédito em conta bancária de titularidade da própria mulher ou em conta conjunta da qual ela seja titular, observadas as normas de execução financeira, liquidação da despesa, prestação de contas e movimentação eletrônica dos recursos do PNAE.</w:t>
      </w:r>
    </w:p>
    <w:p w14:paraId="51BA8859"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3.4.6. Quando houver mais de uma mulher integrante da UFPA, o percentual mínimo de 50% (cinquenta por cento) poderá ser distribuído entre elas, desde que todas constem no extrato do CAF como integrantes da mão de obra da unidade familiar e sejam identificadas no Projeto de Venda, no contrato ou em documento complementar juntado ao processo.</w:t>
      </w:r>
    </w:p>
    <w:p w14:paraId="7C0DA043"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3.4.7. Caso a mulher integrante da UFPA opte por não participar da presente Chamada Pública, deverá ser apresentada declaração expressa de não participação, assinada pela própria mulher, a qual será juntada ao processo administrativo. Nessa hipótese, a Administração deverá registrar a situação nos autos, sem prejuízo da análise quanto à regularidade da contratação e à observância das normas do PNAE.</w:t>
      </w:r>
    </w:p>
    <w:p w14:paraId="31CA13B1"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3.4.8. A ausência de comprovação de que a mulher integra a mão de obra da UFPA no extrato do CAF, quando exigível, impedirá o cômputo dos valores faturados em seu nome para fins de atendimento ao percentual mínimo previsto neste edital.</w:t>
      </w:r>
    </w:p>
    <w:p w14:paraId="30622FC3" w14:textId="77777777" w:rsidR="00DA131E" w:rsidRPr="00CF7984" w:rsidRDefault="00DA131E"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 xml:space="preserve">3.4.9. O descumprimento injustificado da regra de faturamento mínimo de 50% (cinquenta por cento) em nome da mulher poderá ensejar glosa, suspensão de pagamento da parcela </w:t>
      </w:r>
      <w:r w:rsidRPr="00CF7984">
        <w:rPr>
          <w:rFonts w:ascii="Arial" w:hAnsi="Arial" w:cs="Arial"/>
          <w:color w:val="000000" w:themeColor="text1"/>
          <w:sz w:val="23"/>
          <w:szCs w:val="23"/>
        </w:rPr>
        <w:lastRenderedPageBreak/>
        <w:t>irregular, notificação para saneamento, impedimento de nova emissão em desconformidade, responsabilização contratual e demais medidas administrativas cabíveis, assegurados o contraditório e a ampla defesa.</w:t>
      </w:r>
    </w:p>
    <w:p w14:paraId="5C296868" w14:textId="77777777" w:rsidR="00DA131E" w:rsidRPr="00CF7984" w:rsidRDefault="00DA131E" w:rsidP="00C420A1">
      <w:pPr>
        <w:spacing w:after="0" w:line="240" w:lineRule="auto"/>
        <w:jc w:val="both"/>
        <w:rPr>
          <w:rFonts w:ascii="Arial" w:hAnsi="Arial" w:cs="Arial"/>
          <w:color w:val="000000" w:themeColor="text1"/>
          <w:sz w:val="23"/>
          <w:szCs w:val="23"/>
        </w:rPr>
      </w:pPr>
    </w:p>
    <w:p w14:paraId="00BD9B1D" w14:textId="77777777" w:rsidR="000B48CA" w:rsidRPr="00CF7984" w:rsidRDefault="000B48CA" w:rsidP="00C420A1">
      <w:pPr>
        <w:pStyle w:val="Corpodetexto31"/>
        <w:numPr>
          <w:ilvl w:val="0"/>
          <w:numId w:val="16"/>
        </w:numPr>
        <w:tabs>
          <w:tab w:val="clear" w:pos="720"/>
          <w:tab w:val="num" w:pos="426"/>
        </w:tabs>
        <w:ind w:left="284" w:hanging="284"/>
        <w:rPr>
          <w:rFonts w:ascii="Arial" w:hAnsi="Arial" w:cs="Arial"/>
          <w:b/>
          <w:sz w:val="23"/>
          <w:szCs w:val="23"/>
        </w:rPr>
      </w:pPr>
      <w:r w:rsidRPr="00CF7984">
        <w:rPr>
          <w:rFonts w:ascii="Arial" w:hAnsi="Arial" w:cs="Arial"/>
          <w:b/>
          <w:sz w:val="23"/>
          <w:szCs w:val="23"/>
        </w:rPr>
        <w:t xml:space="preserve">HABILITAÇÃO DO FORNECEDOR E PROPOSTA DE VENDA </w:t>
      </w:r>
    </w:p>
    <w:p w14:paraId="04F45EB0"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4.1. Para participação na presente Chamada Pública, os interessados deverão apresentar a documentação de habilitação e o respectivo Projeto de Venda de Gêneros Alimentícios da Agricultura Familiar, conforme o tipo de fornecedor, nos termos da Lei Federal nº 11.947/2009, da Lei Federal nº 11.326/2006, do Decreto Federal nº 9.064/2017, da Resolução CD/FNDE nº 4/2026 e demais normas aplicáveis ao Programa Nacional de Alimentação Escolar – PNAE.</w:t>
      </w:r>
    </w:p>
    <w:p w14:paraId="2DE12D6D"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4.1.1. A documentação deverá estar válida no momento da habilitação, observando-se, quando exigido, a emissão do extrato do CAF no prazo máximo de 60 (sessenta) dias anteriores à apresentação da documentação.</w:t>
      </w:r>
    </w:p>
    <w:p w14:paraId="3298895F"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4.1.2. A documentação relativa ao atendimento das exigências higiênico-sanitárias deverá ser compatível com a natureza do alimento ofertado, especialmente quando se tratar de produto processado, manipulado, embalado, congelado, minimamente processado ou sujeito a controle sanitário específico, devendo ser apresentada, conforme o caso, licença, alvará sanitário, registro, selo de inspeção, declaração, autorização ou documento equivalente emitido pelo órgão competente, sem prejuízo de outras exigências da Vigilância Sanitária, ANVISA, MAPA ou órgão de inspeção aplicável.</w:t>
      </w:r>
    </w:p>
    <w:p w14:paraId="7E97DD38" w14:textId="77777777" w:rsidR="000B48CA" w:rsidRPr="00CF7984" w:rsidRDefault="000B48CA" w:rsidP="00C420A1">
      <w:pPr>
        <w:pStyle w:val="Corpodetexto31"/>
        <w:rPr>
          <w:rFonts w:ascii="Arial" w:hAnsi="Arial" w:cs="Arial"/>
          <w:bCs/>
          <w:sz w:val="23"/>
          <w:szCs w:val="23"/>
        </w:rPr>
      </w:pPr>
    </w:p>
    <w:p w14:paraId="20DAC2BD" w14:textId="77777777" w:rsidR="000B48CA" w:rsidRPr="00CF7984" w:rsidRDefault="000B48CA" w:rsidP="00C420A1">
      <w:pPr>
        <w:pStyle w:val="Corpodetexto31"/>
        <w:rPr>
          <w:rFonts w:ascii="Arial" w:hAnsi="Arial" w:cs="Arial"/>
          <w:b/>
          <w:sz w:val="23"/>
          <w:szCs w:val="23"/>
        </w:rPr>
      </w:pPr>
      <w:r w:rsidRPr="00CF7984">
        <w:rPr>
          <w:rFonts w:ascii="Arial" w:hAnsi="Arial" w:cs="Arial"/>
          <w:b/>
          <w:sz w:val="23"/>
          <w:szCs w:val="23"/>
        </w:rPr>
        <w:t>4.2. Fornecedor individual</w:t>
      </w:r>
    </w:p>
    <w:p w14:paraId="036D97DB"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4.2.1. O fornecedor individual, assim considerado o agricultor familiar detentor de CAF Pessoa Física, não organizado em grupo, deverá apresentar:</w:t>
      </w:r>
    </w:p>
    <w:p w14:paraId="1E675775"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 - </w:t>
      </w:r>
      <w:proofErr w:type="gramStart"/>
      <w:r w:rsidRPr="00CF7984">
        <w:rPr>
          <w:rFonts w:ascii="Arial" w:hAnsi="Arial" w:cs="Arial"/>
          <w:bCs/>
          <w:sz w:val="23"/>
          <w:szCs w:val="23"/>
        </w:rPr>
        <w:t>cópia</w:t>
      </w:r>
      <w:proofErr w:type="gramEnd"/>
      <w:r w:rsidRPr="00CF7984">
        <w:rPr>
          <w:rFonts w:ascii="Arial" w:hAnsi="Arial" w:cs="Arial"/>
          <w:bCs/>
          <w:sz w:val="23"/>
          <w:szCs w:val="23"/>
        </w:rPr>
        <w:t xml:space="preserve"> do CPF;</w:t>
      </w:r>
    </w:p>
    <w:p w14:paraId="7D92E9BF"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II - </w:t>
      </w:r>
      <w:proofErr w:type="gramStart"/>
      <w:r w:rsidRPr="00CF7984">
        <w:rPr>
          <w:rFonts w:ascii="Arial" w:hAnsi="Arial" w:cs="Arial"/>
          <w:bCs/>
          <w:sz w:val="23"/>
          <w:szCs w:val="23"/>
        </w:rPr>
        <w:t>extrato</w:t>
      </w:r>
      <w:proofErr w:type="gramEnd"/>
      <w:r w:rsidRPr="00CF7984">
        <w:rPr>
          <w:rFonts w:ascii="Arial" w:hAnsi="Arial" w:cs="Arial"/>
          <w:bCs/>
          <w:sz w:val="23"/>
          <w:szCs w:val="23"/>
        </w:rPr>
        <w:t xml:space="preserve"> do CAF Pessoa Física do agricultor familiar participante, emitido nos últimos 60 (sessenta) dias;</w:t>
      </w:r>
    </w:p>
    <w:p w14:paraId="081E3C77"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III - Projeto de Venda de Gêneros Alimentícios da Agricultura Familiar, assinado pelo agricultor familiar participante;</w:t>
      </w:r>
    </w:p>
    <w:p w14:paraId="0B0244AD"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IV - </w:t>
      </w:r>
      <w:proofErr w:type="gramStart"/>
      <w:r w:rsidRPr="00CF7984">
        <w:rPr>
          <w:rFonts w:ascii="Arial" w:hAnsi="Arial" w:cs="Arial"/>
          <w:bCs/>
          <w:sz w:val="23"/>
          <w:szCs w:val="23"/>
        </w:rPr>
        <w:t>documentação</w:t>
      </w:r>
      <w:proofErr w:type="gramEnd"/>
      <w:r w:rsidRPr="00CF7984">
        <w:rPr>
          <w:rFonts w:ascii="Arial" w:hAnsi="Arial" w:cs="Arial"/>
          <w:bCs/>
          <w:sz w:val="23"/>
          <w:szCs w:val="23"/>
        </w:rPr>
        <w:t xml:space="preserve"> que comprove o atendimento às exigências higiênico-sanitárias, conforme o tipo de alimento ofertado;</w:t>
      </w:r>
    </w:p>
    <w:p w14:paraId="71115119"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V - </w:t>
      </w:r>
      <w:proofErr w:type="gramStart"/>
      <w:r w:rsidRPr="00CF7984">
        <w:rPr>
          <w:rFonts w:ascii="Arial" w:hAnsi="Arial" w:cs="Arial"/>
          <w:bCs/>
          <w:sz w:val="23"/>
          <w:szCs w:val="23"/>
        </w:rPr>
        <w:t>declaração</w:t>
      </w:r>
      <w:proofErr w:type="gramEnd"/>
      <w:r w:rsidRPr="00CF7984">
        <w:rPr>
          <w:rFonts w:ascii="Arial" w:hAnsi="Arial" w:cs="Arial"/>
          <w:bCs/>
          <w:sz w:val="23"/>
          <w:szCs w:val="23"/>
        </w:rPr>
        <w:t xml:space="preserve"> de que os gêneros alimentícios a serem entregues são oriundos de produção própria e estão relacionados no Projeto de Venda.</w:t>
      </w:r>
    </w:p>
    <w:p w14:paraId="0704EDED" w14:textId="77777777" w:rsidR="00D32D08" w:rsidRPr="00CF7984" w:rsidRDefault="00D32D08" w:rsidP="00C420A1">
      <w:pPr>
        <w:pStyle w:val="Corpodetexto31"/>
        <w:rPr>
          <w:rFonts w:ascii="Arial" w:hAnsi="Arial" w:cs="Arial"/>
          <w:bCs/>
          <w:sz w:val="23"/>
          <w:szCs w:val="23"/>
        </w:rPr>
      </w:pPr>
      <w:r w:rsidRPr="00CF7984">
        <w:rPr>
          <w:rFonts w:ascii="Arial" w:hAnsi="Arial" w:cs="Arial"/>
          <w:bCs/>
          <w:sz w:val="23"/>
          <w:szCs w:val="23"/>
        </w:rPr>
        <w:t xml:space="preserve">VI - </w:t>
      </w:r>
      <w:proofErr w:type="gramStart"/>
      <w:r w:rsidRPr="00CF7984">
        <w:rPr>
          <w:rFonts w:ascii="Arial" w:hAnsi="Arial" w:cs="Arial"/>
          <w:bCs/>
          <w:sz w:val="23"/>
          <w:szCs w:val="23"/>
        </w:rPr>
        <w:t>quando</w:t>
      </w:r>
      <w:proofErr w:type="gramEnd"/>
      <w:r w:rsidRPr="00CF7984">
        <w:rPr>
          <w:rFonts w:ascii="Arial" w:hAnsi="Arial" w:cs="Arial"/>
          <w:bCs/>
          <w:sz w:val="23"/>
          <w:szCs w:val="23"/>
        </w:rPr>
        <w:t xml:space="preserve"> a UFPA possuir mulher integrante da mão de obra no extrato do CAF, deverão ser apresentados também o CPF da mulher e o respectivo extrato do CAF no qual conste sua vinculação à unidade familiar;</w:t>
      </w:r>
    </w:p>
    <w:p w14:paraId="63284E8C" w14:textId="77777777" w:rsidR="00D32D08" w:rsidRPr="00CF7984" w:rsidRDefault="00D32D08" w:rsidP="00C420A1">
      <w:pPr>
        <w:pStyle w:val="Corpodetexto31"/>
        <w:rPr>
          <w:rFonts w:ascii="Arial" w:hAnsi="Arial" w:cs="Arial"/>
          <w:bCs/>
          <w:sz w:val="23"/>
          <w:szCs w:val="23"/>
        </w:rPr>
      </w:pPr>
      <w:r w:rsidRPr="00CF7984">
        <w:rPr>
          <w:rFonts w:ascii="Arial" w:hAnsi="Arial" w:cs="Arial"/>
          <w:bCs/>
          <w:sz w:val="23"/>
          <w:szCs w:val="23"/>
        </w:rPr>
        <w:t>VII - declaração de ciência e compromisso de que, no mínimo, 50% (cinquenta por cento) do valor adquirido da UFPA será faturado em nome da mulher integrante da unidade familiar, mediante nota fiscal de venda, nota de produtor rural ou documento fiscal equivalente, com indicação do respectivo CPF;</w:t>
      </w:r>
    </w:p>
    <w:p w14:paraId="1C5A4C92" w14:textId="77777777" w:rsidR="00D32D08" w:rsidRPr="00CF7984" w:rsidRDefault="00D32D08" w:rsidP="00C420A1">
      <w:pPr>
        <w:pStyle w:val="Corpodetexto31"/>
        <w:rPr>
          <w:rFonts w:ascii="Arial" w:hAnsi="Arial" w:cs="Arial"/>
          <w:bCs/>
          <w:sz w:val="23"/>
          <w:szCs w:val="23"/>
        </w:rPr>
      </w:pPr>
      <w:r w:rsidRPr="00CF7984">
        <w:rPr>
          <w:rFonts w:ascii="Arial" w:hAnsi="Arial" w:cs="Arial"/>
          <w:bCs/>
          <w:sz w:val="23"/>
          <w:szCs w:val="23"/>
        </w:rPr>
        <w:t>VIII - dados bancários da mulher para fins de pagamento da parcela faturada em seu nome, admitida conta bancária de sua titularidade ou conta conjunta da qual ela seja titular;</w:t>
      </w:r>
    </w:p>
    <w:p w14:paraId="4F382C3E" w14:textId="77777777" w:rsidR="00D32D08" w:rsidRPr="00CF7984" w:rsidRDefault="00D32D08" w:rsidP="00C420A1">
      <w:pPr>
        <w:pStyle w:val="Corpodetexto31"/>
        <w:rPr>
          <w:rFonts w:ascii="Arial" w:hAnsi="Arial" w:cs="Arial"/>
          <w:bCs/>
          <w:sz w:val="23"/>
          <w:szCs w:val="23"/>
        </w:rPr>
      </w:pPr>
      <w:r w:rsidRPr="00CF7984">
        <w:rPr>
          <w:rFonts w:ascii="Arial" w:hAnsi="Arial" w:cs="Arial"/>
          <w:bCs/>
          <w:sz w:val="23"/>
          <w:szCs w:val="23"/>
        </w:rPr>
        <w:t xml:space="preserve">IX - </w:t>
      </w:r>
      <w:proofErr w:type="gramStart"/>
      <w:r w:rsidRPr="00CF7984">
        <w:rPr>
          <w:rFonts w:ascii="Arial" w:hAnsi="Arial" w:cs="Arial"/>
          <w:bCs/>
          <w:sz w:val="23"/>
          <w:szCs w:val="23"/>
        </w:rPr>
        <w:t>caso</w:t>
      </w:r>
      <w:proofErr w:type="gramEnd"/>
      <w:r w:rsidRPr="00CF7984">
        <w:rPr>
          <w:rFonts w:ascii="Arial" w:hAnsi="Arial" w:cs="Arial"/>
          <w:bCs/>
          <w:sz w:val="23"/>
          <w:szCs w:val="23"/>
        </w:rPr>
        <w:t xml:space="preserve"> a mulher integrante da UFPA opte por não participar da presente Chamada Pública, declaração expressa de não participação, assinada pela própria mulher, a ser juntada ao processo administrativo.</w:t>
      </w:r>
    </w:p>
    <w:p w14:paraId="04640E33" w14:textId="77777777" w:rsidR="000B48CA" w:rsidRPr="00CF7984" w:rsidRDefault="000B48CA" w:rsidP="00C420A1">
      <w:pPr>
        <w:pStyle w:val="Corpodetexto31"/>
        <w:rPr>
          <w:rFonts w:ascii="Arial" w:hAnsi="Arial" w:cs="Arial"/>
          <w:bCs/>
          <w:sz w:val="23"/>
          <w:szCs w:val="23"/>
        </w:rPr>
      </w:pPr>
    </w:p>
    <w:p w14:paraId="40612B63" w14:textId="230EA887" w:rsidR="000B48CA" w:rsidRPr="00CF7984" w:rsidRDefault="000B48CA" w:rsidP="00C420A1">
      <w:pPr>
        <w:pStyle w:val="Corpodetexto31"/>
        <w:rPr>
          <w:rFonts w:ascii="Arial" w:hAnsi="Arial" w:cs="Arial"/>
          <w:b/>
          <w:sz w:val="23"/>
          <w:szCs w:val="23"/>
        </w:rPr>
      </w:pPr>
      <w:r w:rsidRPr="00CF7984">
        <w:rPr>
          <w:rFonts w:ascii="Arial" w:hAnsi="Arial" w:cs="Arial"/>
          <w:b/>
          <w:sz w:val="23"/>
          <w:szCs w:val="23"/>
        </w:rPr>
        <w:t>4.3. Grupo informal</w:t>
      </w:r>
    </w:p>
    <w:p w14:paraId="6ACA3FD1"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4.3.1. O grupo informal, assim considerado o conjunto de dois ou mais agricultores familiares, detentores de CAF Pessoa Física, organizados em grupo, deverá apresentar:</w:t>
      </w:r>
    </w:p>
    <w:p w14:paraId="6BFF205F"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 - </w:t>
      </w:r>
      <w:proofErr w:type="gramStart"/>
      <w:r w:rsidRPr="00CF7984">
        <w:rPr>
          <w:rFonts w:ascii="Arial" w:hAnsi="Arial" w:cs="Arial"/>
          <w:bCs/>
          <w:sz w:val="23"/>
          <w:szCs w:val="23"/>
        </w:rPr>
        <w:t>cópia</w:t>
      </w:r>
      <w:proofErr w:type="gramEnd"/>
      <w:r w:rsidRPr="00CF7984">
        <w:rPr>
          <w:rFonts w:ascii="Arial" w:hAnsi="Arial" w:cs="Arial"/>
          <w:bCs/>
          <w:sz w:val="23"/>
          <w:szCs w:val="23"/>
        </w:rPr>
        <w:t xml:space="preserve"> do CPF de cada agricultor familiar participante;</w:t>
      </w:r>
    </w:p>
    <w:p w14:paraId="3589C8A2"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II - </w:t>
      </w:r>
      <w:proofErr w:type="gramStart"/>
      <w:r w:rsidRPr="00CF7984">
        <w:rPr>
          <w:rFonts w:ascii="Arial" w:hAnsi="Arial" w:cs="Arial"/>
          <w:bCs/>
          <w:sz w:val="23"/>
          <w:szCs w:val="23"/>
        </w:rPr>
        <w:t>extrato</w:t>
      </w:r>
      <w:proofErr w:type="gramEnd"/>
      <w:r w:rsidRPr="00CF7984">
        <w:rPr>
          <w:rFonts w:ascii="Arial" w:hAnsi="Arial" w:cs="Arial"/>
          <w:bCs/>
          <w:sz w:val="23"/>
          <w:szCs w:val="23"/>
        </w:rPr>
        <w:t xml:space="preserve"> do CAF Pessoa Física de cada agricultor familiar participante, emitido nos </w:t>
      </w:r>
      <w:r w:rsidRPr="00CF7984">
        <w:rPr>
          <w:rFonts w:ascii="Arial" w:hAnsi="Arial" w:cs="Arial"/>
          <w:bCs/>
          <w:sz w:val="23"/>
          <w:szCs w:val="23"/>
        </w:rPr>
        <w:lastRenderedPageBreak/>
        <w:t>últimos 60 (sessenta) dias;</w:t>
      </w:r>
    </w:p>
    <w:p w14:paraId="01E2CCE4"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III - Projeto de Venda de Gêneros Alimentícios da Agricultura Familiar, assinado por todos os agricultores familiares participantes;</w:t>
      </w:r>
    </w:p>
    <w:p w14:paraId="74DAF8BA"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IV - </w:t>
      </w:r>
      <w:proofErr w:type="gramStart"/>
      <w:r w:rsidRPr="00CF7984">
        <w:rPr>
          <w:rFonts w:ascii="Arial" w:hAnsi="Arial" w:cs="Arial"/>
          <w:bCs/>
          <w:sz w:val="23"/>
          <w:szCs w:val="23"/>
        </w:rPr>
        <w:t>documentação</w:t>
      </w:r>
      <w:proofErr w:type="gramEnd"/>
      <w:r w:rsidRPr="00CF7984">
        <w:rPr>
          <w:rFonts w:ascii="Arial" w:hAnsi="Arial" w:cs="Arial"/>
          <w:bCs/>
          <w:sz w:val="23"/>
          <w:szCs w:val="23"/>
        </w:rPr>
        <w:t xml:space="preserve"> que comprove o atendimento às exigências higiênico-sanitárias, conforme o tipo de alimento ofertado;</w:t>
      </w:r>
    </w:p>
    <w:p w14:paraId="58F912AE" w14:textId="7823D421" w:rsidR="00D85640"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V - </w:t>
      </w:r>
      <w:proofErr w:type="gramStart"/>
      <w:r w:rsidRPr="00CF7984">
        <w:rPr>
          <w:rFonts w:ascii="Arial" w:hAnsi="Arial" w:cs="Arial"/>
          <w:bCs/>
          <w:sz w:val="23"/>
          <w:szCs w:val="23"/>
        </w:rPr>
        <w:t>declaração</w:t>
      </w:r>
      <w:proofErr w:type="gramEnd"/>
      <w:r w:rsidRPr="00CF7984">
        <w:rPr>
          <w:rFonts w:ascii="Arial" w:hAnsi="Arial" w:cs="Arial"/>
          <w:bCs/>
          <w:sz w:val="23"/>
          <w:szCs w:val="23"/>
        </w:rPr>
        <w:t xml:space="preserve"> de que os gêneros alimentícios a serem entregues são oriundos de produção própria dos agricultores familiares participantes e estão relacionados no Projeto de Venda.</w:t>
      </w:r>
    </w:p>
    <w:p w14:paraId="7AFA1169"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4.3.2. No caso de grupo informal, deverá constar no Projeto de Venda a identificação individualizada de cada agricultor participante, com nome, CPF, número do CAF Pessoa Física, produto ofertado, quantidade, valor correspondente e demais informações necessárias ao controle da execução e do limite individual de venda.</w:t>
      </w:r>
    </w:p>
    <w:p w14:paraId="02BD8462" w14:textId="77777777" w:rsidR="00D85640" w:rsidRPr="00CF7984" w:rsidRDefault="00D85640" w:rsidP="00C420A1">
      <w:pPr>
        <w:pStyle w:val="Corpodetexto31"/>
        <w:rPr>
          <w:rFonts w:ascii="Arial" w:hAnsi="Arial" w:cs="Arial"/>
          <w:bCs/>
          <w:sz w:val="23"/>
          <w:szCs w:val="23"/>
        </w:rPr>
      </w:pPr>
      <w:r w:rsidRPr="00CF7984">
        <w:rPr>
          <w:rFonts w:ascii="Arial" w:hAnsi="Arial" w:cs="Arial"/>
          <w:bCs/>
          <w:sz w:val="23"/>
          <w:szCs w:val="23"/>
        </w:rPr>
        <w:t xml:space="preserve">4.3.3. Quando o grupo informal for composto por agricultores familiares vinculados a </w:t>
      </w:r>
      <w:proofErr w:type="spellStart"/>
      <w:r w:rsidRPr="00CF7984">
        <w:rPr>
          <w:rFonts w:ascii="Arial" w:hAnsi="Arial" w:cs="Arial"/>
          <w:bCs/>
          <w:sz w:val="23"/>
          <w:szCs w:val="23"/>
        </w:rPr>
        <w:t>UFPAs</w:t>
      </w:r>
      <w:proofErr w:type="spellEnd"/>
      <w:r w:rsidRPr="00CF7984">
        <w:rPr>
          <w:rFonts w:ascii="Arial" w:hAnsi="Arial" w:cs="Arial"/>
          <w:bCs/>
          <w:sz w:val="23"/>
          <w:szCs w:val="23"/>
        </w:rPr>
        <w:t xml:space="preserve"> com mulheres integrantes da mão de obra no CAF, deverá ser observada, em cada UFPA, a regra de que no mínimo 50% (cinquenta por cento) do valor adquirido daquela unidade familiar seja faturado em nome da mulher, mediante nota fiscal de venda, nota de produtor rural ou documento fiscal equivalente, com indicação do respectivo CPF.</w:t>
      </w:r>
    </w:p>
    <w:p w14:paraId="3B8C477E" w14:textId="77777777" w:rsidR="00D85640" w:rsidRPr="00CF7984" w:rsidRDefault="00D85640" w:rsidP="00C420A1">
      <w:pPr>
        <w:pStyle w:val="Corpodetexto31"/>
        <w:rPr>
          <w:rFonts w:ascii="Arial" w:hAnsi="Arial" w:cs="Arial"/>
          <w:bCs/>
          <w:sz w:val="23"/>
          <w:szCs w:val="23"/>
        </w:rPr>
      </w:pPr>
      <w:r w:rsidRPr="00CF7984">
        <w:rPr>
          <w:rFonts w:ascii="Arial" w:hAnsi="Arial" w:cs="Arial"/>
          <w:bCs/>
          <w:sz w:val="23"/>
          <w:szCs w:val="23"/>
        </w:rPr>
        <w:t>4.3.4. Para cumprimento do item anterior, o Projeto de Venda deverá identificar, por UFPA, o agricultor declarante, a mulher integrante da mão de obra, o CPF de ambos, o número do CAF, os produtos ofertados, o valor total da UFPA e o valor mínimo a ser faturado em nome da mulher.</w:t>
      </w:r>
    </w:p>
    <w:p w14:paraId="0F1EDC7C" w14:textId="0604D45F" w:rsidR="00D85640" w:rsidRPr="00CF7984" w:rsidRDefault="00D85640" w:rsidP="00C420A1">
      <w:pPr>
        <w:pStyle w:val="Corpodetexto31"/>
        <w:rPr>
          <w:rFonts w:ascii="Arial" w:hAnsi="Arial" w:cs="Arial"/>
          <w:bCs/>
          <w:sz w:val="23"/>
          <w:szCs w:val="23"/>
        </w:rPr>
      </w:pPr>
      <w:r w:rsidRPr="00CF7984">
        <w:rPr>
          <w:rFonts w:ascii="Arial" w:hAnsi="Arial" w:cs="Arial"/>
          <w:bCs/>
          <w:sz w:val="23"/>
          <w:szCs w:val="23"/>
        </w:rPr>
        <w:t>4.3.5. O pagamento da parcela faturada em nome da mulher integrante da UFPA deverá ser realizado em conta bancária de titularidade da própria mulher ou em conta conjunta da qual ela seja titular, observadas as normas de execução financeira e prestação de contas do PNAE.</w:t>
      </w:r>
    </w:p>
    <w:p w14:paraId="3A7701C0" w14:textId="77777777" w:rsidR="000B48CA" w:rsidRPr="00CF7984" w:rsidRDefault="000B48CA" w:rsidP="00C420A1">
      <w:pPr>
        <w:pStyle w:val="Corpodetexto31"/>
        <w:rPr>
          <w:rFonts w:ascii="Arial" w:hAnsi="Arial" w:cs="Arial"/>
          <w:b/>
          <w:sz w:val="23"/>
          <w:szCs w:val="23"/>
        </w:rPr>
      </w:pPr>
    </w:p>
    <w:p w14:paraId="667AF329" w14:textId="0D817520" w:rsidR="000B48CA" w:rsidRPr="00CF7984" w:rsidRDefault="000B48CA" w:rsidP="00C420A1">
      <w:pPr>
        <w:pStyle w:val="Corpodetexto31"/>
        <w:rPr>
          <w:rFonts w:ascii="Arial" w:hAnsi="Arial" w:cs="Arial"/>
          <w:b/>
          <w:sz w:val="23"/>
          <w:szCs w:val="23"/>
        </w:rPr>
      </w:pPr>
      <w:r w:rsidRPr="00CF7984">
        <w:rPr>
          <w:rFonts w:ascii="Arial" w:hAnsi="Arial" w:cs="Arial"/>
          <w:b/>
          <w:sz w:val="23"/>
          <w:szCs w:val="23"/>
        </w:rPr>
        <w:t>4.4. Grupo formal</w:t>
      </w:r>
    </w:p>
    <w:p w14:paraId="15CF5C37"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4.4.1. O grupo formal, assim considerado a associação ou cooperativa da agricultura familiar regularmente constituída, detentora de CNPJ e CAF Pessoa Jurídica, deverá apresentar:</w:t>
      </w:r>
    </w:p>
    <w:p w14:paraId="4F11682C"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 - </w:t>
      </w:r>
      <w:proofErr w:type="gramStart"/>
      <w:r w:rsidRPr="00CF7984">
        <w:rPr>
          <w:rFonts w:ascii="Arial" w:hAnsi="Arial" w:cs="Arial"/>
          <w:bCs/>
          <w:sz w:val="23"/>
          <w:szCs w:val="23"/>
        </w:rPr>
        <w:t>cópia</w:t>
      </w:r>
      <w:proofErr w:type="gramEnd"/>
      <w:r w:rsidRPr="00CF7984">
        <w:rPr>
          <w:rFonts w:ascii="Arial" w:hAnsi="Arial" w:cs="Arial"/>
          <w:bCs/>
          <w:sz w:val="23"/>
          <w:szCs w:val="23"/>
        </w:rPr>
        <w:t xml:space="preserve"> do CNPJ;</w:t>
      </w:r>
    </w:p>
    <w:p w14:paraId="69D630AE"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II - </w:t>
      </w:r>
      <w:proofErr w:type="gramStart"/>
      <w:r w:rsidRPr="00CF7984">
        <w:rPr>
          <w:rFonts w:ascii="Arial" w:hAnsi="Arial" w:cs="Arial"/>
          <w:bCs/>
          <w:sz w:val="23"/>
          <w:szCs w:val="23"/>
        </w:rPr>
        <w:t>extrato</w:t>
      </w:r>
      <w:proofErr w:type="gramEnd"/>
      <w:r w:rsidRPr="00CF7984">
        <w:rPr>
          <w:rFonts w:ascii="Arial" w:hAnsi="Arial" w:cs="Arial"/>
          <w:bCs/>
          <w:sz w:val="23"/>
          <w:szCs w:val="23"/>
        </w:rPr>
        <w:t xml:space="preserve"> do CAF Pessoa Jurídica, emitido nos últimos 60 (sessenta) dias;</w:t>
      </w:r>
    </w:p>
    <w:p w14:paraId="5916751A"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III - certidões de regularidade com a Fazenda Federal, Seguridade Social e FGTS;</w:t>
      </w:r>
    </w:p>
    <w:p w14:paraId="4D9743E1"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IV - </w:t>
      </w:r>
      <w:proofErr w:type="gramStart"/>
      <w:r w:rsidRPr="00CF7984">
        <w:rPr>
          <w:rFonts w:ascii="Arial" w:hAnsi="Arial" w:cs="Arial"/>
          <w:bCs/>
          <w:sz w:val="23"/>
          <w:szCs w:val="23"/>
        </w:rPr>
        <w:t>cópia</w:t>
      </w:r>
      <w:proofErr w:type="gramEnd"/>
      <w:r w:rsidRPr="00CF7984">
        <w:rPr>
          <w:rFonts w:ascii="Arial" w:hAnsi="Arial" w:cs="Arial"/>
          <w:bCs/>
          <w:sz w:val="23"/>
          <w:szCs w:val="23"/>
        </w:rPr>
        <w:t xml:space="preserve"> do estatuto e da ata de posse da atual diretoria, registrados no órgão competente;</w:t>
      </w:r>
    </w:p>
    <w:p w14:paraId="3F13FBFC"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V - Projeto de Venda de Gêneros Alimentícios da Agricultura Familiar, assinado pelo representante legal;</w:t>
      </w:r>
    </w:p>
    <w:p w14:paraId="7CB6C5F0"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VI - </w:t>
      </w:r>
      <w:proofErr w:type="gramStart"/>
      <w:r w:rsidRPr="00CF7984">
        <w:rPr>
          <w:rFonts w:ascii="Arial" w:hAnsi="Arial" w:cs="Arial"/>
          <w:bCs/>
          <w:sz w:val="23"/>
          <w:szCs w:val="23"/>
        </w:rPr>
        <w:t>declaração</w:t>
      </w:r>
      <w:proofErr w:type="gramEnd"/>
      <w:r w:rsidRPr="00CF7984">
        <w:rPr>
          <w:rFonts w:ascii="Arial" w:hAnsi="Arial" w:cs="Arial"/>
          <w:bCs/>
          <w:sz w:val="23"/>
          <w:szCs w:val="23"/>
        </w:rPr>
        <w:t xml:space="preserve"> de que os gêneros alimentícios a serem entregues são produzidos pelos associados ou cooperados;</w:t>
      </w:r>
    </w:p>
    <w:p w14:paraId="0AD48EC3"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VII - relação nominal dos agricultores familiares participantes, contendo, no mínimo, nome, número do CAF, produto ofertado e valor individual vinculado ao Projeto de Venda;</w:t>
      </w:r>
    </w:p>
    <w:p w14:paraId="17758B03"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VIII - declaração do representante legal assumindo responsabilidade pelo controle do atendimento ao limite individual de venda de seus cooperados ou associados;</w:t>
      </w:r>
    </w:p>
    <w:p w14:paraId="1362A019"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IX - </w:t>
      </w:r>
      <w:proofErr w:type="gramStart"/>
      <w:r w:rsidRPr="00CF7984">
        <w:rPr>
          <w:rFonts w:ascii="Arial" w:hAnsi="Arial" w:cs="Arial"/>
          <w:bCs/>
          <w:sz w:val="23"/>
          <w:szCs w:val="23"/>
        </w:rPr>
        <w:t>documentação</w:t>
      </w:r>
      <w:proofErr w:type="gramEnd"/>
      <w:r w:rsidRPr="00CF7984">
        <w:rPr>
          <w:rFonts w:ascii="Arial" w:hAnsi="Arial" w:cs="Arial"/>
          <w:bCs/>
          <w:sz w:val="23"/>
          <w:szCs w:val="23"/>
        </w:rPr>
        <w:t xml:space="preserve"> que comprove o atendimento às exigências higiênico-sanitárias, conforme o tipo de alimento ofertado.</w:t>
      </w:r>
    </w:p>
    <w:p w14:paraId="27C9ECE2" w14:textId="19A3FD9A" w:rsidR="000B48CA" w:rsidRPr="00CF7984" w:rsidRDefault="00C50562" w:rsidP="00C420A1">
      <w:pPr>
        <w:pStyle w:val="Corpodetexto31"/>
        <w:rPr>
          <w:rFonts w:ascii="Arial" w:hAnsi="Arial" w:cs="Arial"/>
          <w:bCs/>
          <w:sz w:val="23"/>
          <w:szCs w:val="23"/>
        </w:rPr>
      </w:pPr>
      <w:r w:rsidRPr="00CF7984">
        <w:rPr>
          <w:rFonts w:ascii="Arial" w:hAnsi="Arial" w:cs="Arial"/>
          <w:bCs/>
          <w:sz w:val="23"/>
          <w:szCs w:val="23"/>
        </w:rPr>
        <w:t>4.4.2. Quando o grupo formal se apresentar como grupo formal composto por mulheres agricultoras familiares, para fins de prioridade nos critérios de seleção, deverá comprovar a composição exigida pelas normas do PNAE, mediante extrato do CAF Pessoa Jurídica, relação de associadas/cooperadas com CAF Pessoa Física e demais documentos que permitam verificar a participação das mulheres agricultoras familiares.</w:t>
      </w:r>
    </w:p>
    <w:p w14:paraId="5BC3F5AE" w14:textId="77777777" w:rsidR="00C50562" w:rsidRPr="00CF7984" w:rsidRDefault="00C50562" w:rsidP="00C420A1">
      <w:pPr>
        <w:pStyle w:val="Corpodetexto31"/>
        <w:rPr>
          <w:rFonts w:ascii="Arial" w:hAnsi="Arial" w:cs="Arial"/>
          <w:b/>
          <w:sz w:val="23"/>
          <w:szCs w:val="23"/>
        </w:rPr>
      </w:pPr>
    </w:p>
    <w:p w14:paraId="49A4A6CA" w14:textId="028AF447" w:rsidR="000B48CA" w:rsidRPr="00CF7984" w:rsidRDefault="000B48CA" w:rsidP="00C420A1">
      <w:pPr>
        <w:pStyle w:val="Corpodetexto31"/>
        <w:rPr>
          <w:rFonts w:ascii="Arial" w:hAnsi="Arial" w:cs="Arial"/>
          <w:b/>
          <w:sz w:val="23"/>
          <w:szCs w:val="23"/>
        </w:rPr>
      </w:pPr>
      <w:r w:rsidRPr="00CF7984">
        <w:rPr>
          <w:rFonts w:ascii="Arial" w:hAnsi="Arial" w:cs="Arial"/>
          <w:b/>
          <w:sz w:val="23"/>
          <w:szCs w:val="23"/>
        </w:rPr>
        <w:t>4.5. Empreendimento Familiar Rural – EFR</w:t>
      </w:r>
    </w:p>
    <w:p w14:paraId="4C9F66B4"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4.5.1. O Empreendimento Familiar Rural – EFR deverá apresentar:</w:t>
      </w:r>
    </w:p>
    <w:p w14:paraId="1A33E0A2"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lastRenderedPageBreak/>
        <w:t xml:space="preserve">I - </w:t>
      </w:r>
      <w:proofErr w:type="gramStart"/>
      <w:r w:rsidRPr="00CF7984">
        <w:rPr>
          <w:rFonts w:ascii="Arial" w:hAnsi="Arial" w:cs="Arial"/>
          <w:bCs/>
          <w:sz w:val="23"/>
          <w:szCs w:val="23"/>
        </w:rPr>
        <w:t>cópia</w:t>
      </w:r>
      <w:proofErr w:type="gramEnd"/>
      <w:r w:rsidRPr="00CF7984">
        <w:rPr>
          <w:rFonts w:ascii="Arial" w:hAnsi="Arial" w:cs="Arial"/>
          <w:bCs/>
          <w:sz w:val="23"/>
          <w:szCs w:val="23"/>
        </w:rPr>
        <w:t xml:space="preserve"> do CNPJ;</w:t>
      </w:r>
    </w:p>
    <w:p w14:paraId="533D6724"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II - </w:t>
      </w:r>
      <w:proofErr w:type="gramStart"/>
      <w:r w:rsidRPr="00CF7984">
        <w:rPr>
          <w:rFonts w:ascii="Arial" w:hAnsi="Arial" w:cs="Arial"/>
          <w:bCs/>
          <w:sz w:val="23"/>
          <w:szCs w:val="23"/>
        </w:rPr>
        <w:t>extrato</w:t>
      </w:r>
      <w:proofErr w:type="gramEnd"/>
      <w:r w:rsidRPr="00CF7984">
        <w:rPr>
          <w:rFonts w:ascii="Arial" w:hAnsi="Arial" w:cs="Arial"/>
          <w:bCs/>
          <w:sz w:val="23"/>
          <w:szCs w:val="23"/>
        </w:rPr>
        <w:t xml:space="preserve"> do CAF Pessoa Jurídica do empreendimento, emitido nos últimos 60 (sessenta) dias;</w:t>
      </w:r>
    </w:p>
    <w:p w14:paraId="75AAA412"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III - certidões de regularidade com a Fazenda Federal, Seguridade Social e FGTS;</w:t>
      </w:r>
    </w:p>
    <w:p w14:paraId="2E653822"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IV - </w:t>
      </w:r>
      <w:proofErr w:type="gramStart"/>
      <w:r w:rsidRPr="00CF7984">
        <w:rPr>
          <w:rFonts w:ascii="Arial" w:hAnsi="Arial" w:cs="Arial"/>
          <w:bCs/>
          <w:sz w:val="23"/>
          <w:szCs w:val="23"/>
        </w:rPr>
        <w:t>estatuto</w:t>
      </w:r>
      <w:proofErr w:type="gramEnd"/>
      <w:r w:rsidRPr="00CF7984">
        <w:rPr>
          <w:rFonts w:ascii="Arial" w:hAnsi="Arial" w:cs="Arial"/>
          <w:bCs/>
          <w:sz w:val="23"/>
          <w:szCs w:val="23"/>
        </w:rPr>
        <w:t>, contrato social ou documento equivalente;</w:t>
      </w:r>
    </w:p>
    <w:p w14:paraId="7C2731E9"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V - Projeto de Venda de Gêneros Alimentícios da Agricultura Familiar, assinado pelo(s) representante(s) legal(is);</w:t>
      </w:r>
    </w:p>
    <w:p w14:paraId="06B2B561"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VI - </w:t>
      </w:r>
      <w:proofErr w:type="gramStart"/>
      <w:r w:rsidRPr="00CF7984">
        <w:rPr>
          <w:rFonts w:ascii="Arial" w:hAnsi="Arial" w:cs="Arial"/>
          <w:bCs/>
          <w:sz w:val="23"/>
          <w:szCs w:val="23"/>
        </w:rPr>
        <w:t>declaração</w:t>
      </w:r>
      <w:proofErr w:type="gramEnd"/>
      <w:r w:rsidRPr="00CF7984">
        <w:rPr>
          <w:rFonts w:ascii="Arial" w:hAnsi="Arial" w:cs="Arial"/>
          <w:bCs/>
          <w:sz w:val="23"/>
          <w:szCs w:val="23"/>
        </w:rPr>
        <w:t xml:space="preserve"> de que os gêneros alimentícios a serem entregues são de produção própria;</w:t>
      </w:r>
    </w:p>
    <w:p w14:paraId="10E4F5ED"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VII - relação nominal dos agricultores participantes, contendo, no mínimo, nome, número do CAF, produto ofertado e valor individual vinculado ao Projeto de Venda;</w:t>
      </w:r>
    </w:p>
    <w:p w14:paraId="3ABB349A"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VIII - declaração de responsabilidade pelo controle do atendimento ao limite individual de venda;</w:t>
      </w:r>
    </w:p>
    <w:p w14:paraId="3ADDD7EE"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IX - </w:t>
      </w:r>
      <w:proofErr w:type="gramStart"/>
      <w:r w:rsidRPr="00CF7984">
        <w:rPr>
          <w:rFonts w:ascii="Arial" w:hAnsi="Arial" w:cs="Arial"/>
          <w:bCs/>
          <w:sz w:val="23"/>
          <w:szCs w:val="23"/>
        </w:rPr>
        <w:t>documentação</w:t>
      </w:r>
      <w:proofErr w:type="gramEnd"/>
      <w:r w:rsidRPr="00CF7984">
        <w:rPr>
          <w:rFonts w:ascii="Arial" w:hAnsi="Arial" w:cs="Arial"/>
          <w:bCs/>
          <w:sz w:val="23"/>
          <w:szCs w:val="23"/>
        </w:rPr>
        <w:t xml:space="preserve"> que comprove o atendimento às exigências higiênico-sanitárias, conforme o tipo de alimento ofertado.</w:t>
      </w:r>
    </w:p>
    <w:p w14:paraId="4E98730B" w14:textId="48BAD210" w:rsidR="000B48CA" w:rsidRPr="00CF7984" w:rsidRDefault="00D901B0" w:rsidP="00C420A1">
      <w:pPr>
        <w:pStyle w:val="Corpodetexto31"/>
        <w:rPr>
          <w:rFonts w:ascii="Arial" w:hAnsi="Arial" w:cs="Arial"/>
          <w:bCs/>
          <w:sz w:val="23"/>
          <w:szCs w:val="23"/>
        </w:rPr>
      </w:pPr>
      <w:r w:rsidRPr="00CF7984">
        <w:rPr>
          <w:rFonts w:ascii="Arial" w:hAnsi="Arial" w:cs="Arial"/>
          <w:bCs/>
          <w:sz w:val="23"/>
          <w:szCs w:val="23"/>
        </w:rPr>
        <w:t>4.5.2. Quando o Empreendimento Familiar Rural – EFR possuir mulheres integrantes vinculadas à produção própria, deverá apresentar a relação nominal das agricultoras participantes, com CPF, CAF, produto ofertado e valor individual vinculado ao Projeto de Venda, para fins de rastreabilidade, controle de limite individual e prestação de contas.</w:t>
      </w:r>
    </w:p>
    <w:p w14:paraId="1043012E" w14:textId="77777777" w:rsidR="00D901B0" w:rsidRPr="00CF7984" w:rsidRDefault="00D901B0" w:rsidP="00C420A1">
      <w:pPr>
        <w:pStyle w:val="Corpodetexto31"/>
        <w:rPr>
          <w:rFonts w:ascii="Arial" w:hAnsi="Arial" w:cs="Arial"/>
          <w:b/>
          <w:sz w:val="23"/>
          <w:szCs w:val="23"/>
        </w:rPr>
      </w:pPr>
    </w:p>
    <w:p w14:paraId="6BB19316" w14:textId="2942AA9E" w:rsidR="000B48CA" w:rsidRPr="00CF7984" w:rsidRDefault="000B48CA" w:rsidP="00C420A1">
      <w:pPr>
        <w:pStyle w:val="Corpodetexto31"/>
        <w:rPr>
          <w:rFonts w:ascii="Arial" w:hAnsi="Arial" w:cs="Arial"/>
          <w:b/>
          <w:sz w:val="23"/>
          <w:szCs w:val="23"/>
        </w:rPr>
      </w:pPr>
      <w:r w:rsidRPr="00CF7984">
        <w:rPr>
          <w:rFonts w:ascii="Arial" w:hAnsi="Arial" w:cs="Arial"/>
          <w:b/>
          <w:sz w:val="23"/>
          <w:szCs w:val="23"/>
        </w:rPr>
        <w:t>4.6. APRESENTAÇÃO DO PROJETO DE VENDA</w:t>
      </w:r>
    </w:p>
    <w:p w14:paraId="166493BA"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4.6.1. Os fornecedores individuais, grupos informais, grupos formais e </w:t>
      </w:r>
      <w:proofErr w:type="spellStart"/>
      <w:r w:rsidRPr="00CF7984">
        <w:rPr>
          <w:rFonts w:ascii="Arial" w:hAnsi="Arial" w:cs="Arial"/>
          <w:bCs/>
          <w:sz w:val="23"/>
          <w:szCs w:val="23"/>
        </w:rPr>
        <w:t>empreendimentos</w:t>
      </w:r>
      <w:proofErr w:type="spellEnd"/>
      <w:r w:rsidRPr="00CF7984">
        <w:rPr>
          <w:rFonts w:ascii="Arial" w:hAnsi="Arial" w:cs="Arial"/>
          <w:bCs/>
          <w:sz w:val="23"/>
          <w:szCs w:val="23"/>
        </w:rPr>
        <w:t xml:space="preserve"> familiares rurais deverão apresentar o Projeto de Venda de Gêneros Alimentícios da Agricultura Familiar conforme modelo constante dos anexos deste edital.</w:t>
      </w:r>
    </w:p>
    <w:p w14:paraId="2B840D3B"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4.6.2. O Projeto de Venda deverá conter, no mínimo:</w:t>
      </w:r>
    </w:p>
    <w:p w14:paraId="03FC4EEE"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 - </w:t>
      </w:r>
      <w:proofErr w:type="gramStart"/>
      <w:r w:rsidRPr="00CF7984">
        <w:rPr>
          <w:rFonts w:ascii="Arial" w:hAnsi="Arial" w:cs="Arial"/>
          <w:bCs/>
          <w:sz w:val="23"/>
          <w:szCs w:val="23"/>
        </w:rPr>
        <w:t>identificação</w:t>
      </w:r>
      <w:proofErr w:type="gramEnd"/>
      <w:r w:rsidRPr="00CF7984">
        <w:rPr>
          <w:rFonts w:ascii="Arial" w:hAnsi="Arial" w:cs="Arial"/>
          <w:bCs/>
          <w:sz w:val="23"/>
          <w:szCs w:val="23"/>
        </w:rPr>
        <w:t xml:space="preserve"> do fornecedor;</w:t>
      </w:r>
    </w:p>
    <w:p w14:paraId="016CA04F"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II - </w:t>
      </w:r>
      <w:proofErr w:type="gramStart"/>
      <w:r w:rsidRPr="00CF7984">
        <w:rPr>
          <w:rFonts w:ascii="Arial" w:hAnsi="Arial" w:cs="Arial"/>
          <w:bCs/>
          <w:sz w:val="23"/>
          <w:szCs w:val="23"/>
        </w:rPr>
        <w:t>identificação</w:t>
      </w:r>
      <w:proofErr w:type="gramEnd"/>
      <w:r w:rsidRPr="00CF7984">
        <w:rPr>
          <w:rFonts w:ascii="Arial" w:hAnsi="Arial" w:cs="Arial"/>
          <w:bCs/>
          <w:sz w:val="23"/>
          <w:szCs w:val="23"/>
        </w:rPr>
        <w:t xml:space="preserve"> da Entidade Executora;</w:t>
      </w:r>
    </w:p>
    <w:p w14:paraId="3F4EB1BE"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III - relação dos produtos ofertados;</w:t>
      </w:r>
    </w:p>
    <w:p w14:paraId="4905A4F5"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IV - </w:t>
      </w:r>
      <w:proofErr w:type="gramStart"/>
      <w:r w:rsidRPr="00CF7984">
        <w:rPr>
          <w:rFonts w:ascii="Arial" w:hAnsi="Arial" w:cs="Arial"/>
          <w:bCs/>
          <w:sz w:val="23"/>
          <w:szCs w:val="23"/>
        </w:rPr>
        <w:t>unidade</w:t>
      </w:r>
      <w:proofErr w:type="gramEnd"/>
      <w:r w:rsidRPr="00CF7984">
        <w:rPr>
          <w:rFonts w:ascii="Arial" w:hAnsi="Arial" w:cs="Arial"/>
          <w:bCs/>
          <w:sz w:val="23"/>
          <w:szCs w:val="23"/>
        </w:rPr>
        <w:t xml:space="preserve"> de medida;</w:t>
      </w:r>
    </w:p>
    <w:p w14:paraId="789635A0"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V - </w:t>
      </w:r>
      <w:proofErr w:type="gramStart"/>
      <w:r w:rsidRPr="00CF7984">
        <w:rPr>
          <w:rFonts w:ascii="Arial" w:hAnsi="Arial" w:cs="Arial"/>
          <w:bCs/>
          <w:sz w:val="23"/>
          <w:szCs w:val="23"/>
        </w:rPr>
        <w:t>quantidade</w:t>
      </w:r>
      <w:proofErr w:type="gramEnd"/>
      <w:r w:rsidRPr="00CF7984">
        <w:rPr>
          <w:rFonts w:ascii="Arial" w:hAnsi="Arial" w:cs="Arial"/>
          <w:bCs/>
          <w:sz w:val="23"/>
          <w:szCs w:val="23"/>
        </w:rPr>
        <w:t xml:space="preserve"> ofertada;</w:t>
      </w:r>
    </w:p>
    <w:p w14:paraId="3594272C"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VI - </w:t>
      </w:r>
      <w:proofErr w:type="gramStart"/>
      <w:r w:rsidRPr="00CF7984">
        <w:rPr>
          <w:rFonts w:ascii="Arial" w:hAnsi="Arial" w:cs="Arial"/>
          <w:bCs/>
          <w:sz w:val="23"/>
          <w:szCs w:val="23"/>
        </w:rPr>
        <w:t>preço</w:t>
      </w:r>
      <w:proofErr w:type="gramEnd"/>
      <w:r w:rsidRPr="00CF7984">
        <w:rPr>
          <w:rFonts w:ascii="Arial" w:hAnsi="Arial" w:cs="Arial"/>
          <w:bCs/>
          <w:sz w:val="23"/>
          <w:szCs w:val="23"/>
        </w:rPr>
        <w:t xml:space="preserve"> de aquisição previsto no edital;</w:t>
      </w:r>
    </w:p>
    <w:p w14:paraId="0FAF9A21"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VII - valor total do projeto;</w:t>
      </w:r>
    </w:p>
    <w:p w14:paraId="5EB8A0FA"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VIII - cronograma de entrega;</w:t>
      </w:r>
    </w:p>
    <w:p w14:paraId="6C04917A"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IX - </w:t>
      </w:r>
      <w:proofErr w:type="gramStart"/>
      <w:r w:rsidRPr="00CF7984">
        <w:rPr>
          <w:rFonts w:ascii="Arial" w:hAnsi="Arial" w:cs="Arial"/>
          <w:bCs/>
          <w:sz w:val="23"/>
          <w:szCs w:val="23"/>
        </w:rPr>
        <w:t>assinatura</w:t>
      </w:r>
      <w:proofErr w:type="gramEnd"/>
      <w:r w:rsidRPr="00CF7984">
        <w:rPr>
          <w:rFonts w:ascii="Arial" w:hAnsi="Arial" w:cs="Arial"/>
          <w:bCs/>
          <w:sz w:val="23"/>
          <w:szCs w:val="23"/>
        </w:rPr>
        <w:t xml:space="preserve"> do agricultor familiar, no caso de fornecedor individual;</w:t>
      </w:r>
    </w:p>
    <w:p w14:paraId="064DDC6D"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X - </w:t>
      </w:r>
      <w:proofErr w:type="gramStart"/>
      <w:r w:rsidRPr="00CF7984">
        <w:rPr>
          <w:rFonts w:ascii="Arial" w:hAnsi="Arial" w:cs="Arial"/>
          <w:bCs/>
          <w:sz w:val="23"/>
          <w:szCs w:val="23"/>
        </w:rPr>
        <w:t>assinatura</w:t>
      </w:r>
      <w:proofErr w:type="gramEnd"/>
      <w:r w:rsidRPr="00CF7984">
        <w:rPr>
          <w:rFonts w:ascii="Arial" w:hAnsi="Arial" w:cs="Arial"/>
          <w:bCs/>
          <w:sz w:val="23"/>
          <w:szCs w:val="23"/>
        </w:rPr>
        <w:t xml:space="preserve"> de todos os agricultores participantes, no caso de grupo informal;</w:t>
      </w:r>
    </w:p>
    <w:p w14:paraId="740DF2AC"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XI - assinatura do representante legal, no caso de grupo formal ou Empreendimento Familiar Rural – EFR.</w:t>
      </w:r>
    </w:p>
    <w:p w14:paraId="5623AFB6"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4.6.3. No caso de fornecedor individual ou grupo informal, deverão constar no Projeto de Venda o nome, o CPF e o número do CAF Pessoa Física de cada agricultor familiar fornecedor.</w:t>
      </w:r>
    </w:p>
    <w:p w14:paraId="3218C371"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4.6.4. No caso de grupo formal ou Empreendimento Familiar Rural – EFR, deverão constar no Projeto de Venda o CNPJ, o número do CAF Pessoa Jurídica, a identificação do representante legal e, quando exigível, a relação dos agricultores familiares participantes, com nome, número do CAF, produto ofertado e valor individual.</w:t>
      </w:r>
    </w:p>
    <w:p w14:paraId="7B0E9639"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4.6.5. Os preços constantes do Projeto de Venda deverão observar os valores fixados neste edital, não havendo disputa por menor preço, em razão da natureza específica da Chamada Pública da Agricultura Familiar no âmbito do PNAE.</w:t>
      </w:r>
    </w:p>
    <w:p w14:paraId="3CDAABE4" w14:textId="77777777" w:rsidR="000B48CA" w:rsidRPr="00CF7984" w:rsidRDefault="000B48CA" w:rsidP="00C420A1">
      <w:pPr>
        <w:pStyle w:val="Corpodetexto31"/>
        <w:rPr>
          <w:rFonts w:ascii="Arial" w:hAnsi="Arial" w:cs="Arial"/>
          <w:b/>
          <w:sz w:val="23"/>
          <w:szCs w:val="23"/>
        </w:rPr>
      </w:pPr>
    </w:p>
    <w:p w14:paraId="79A5F02E" w14:textId="4499017B" w:rsidR="000B48CA" w:rsidRPr="00CF7984" w:rsidRDefault="000B48CA" w:rsidP="00C420A1">
      <w:pPr>
        <w:pStyle w:val="Corpodetexto31"/>
        <w:rPr>
          <w:rFonts w:ascii="Arial" w:hAnsi="Arial" w:cs="Arial"/>
          <w:b/>
          <w:sz w:val="23"/>
          <w:szCs w:val="23"/>
        </w:rPr>
      </w:pPr>
      <w:r w:rsidRPr="00CF7984">
        <w:rPr>
          <w:rFonts w:ascii="Arial" w:hAnsi="Arial" w:cs="Arial"/>
          <w:b/>
          <w:sz w:val="23"/>
          <w:szCs w:val="23"/>
        </w:rPr>
        <w:t>4.7. Da forma de apresentação dos documentos</w:t>
      </w:r>
    </w:p>
    <w:p w14:paraId="6DFC0F11"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4.7.1. A documentação de habilitação e o Projeto de Venda deverão ser apresentados no prazo, local e forma definidos no preâmbulo deste edital, em envelope(s) devidamente identificado(s), admitindo-se a organização da seguinte forma:</w:t>
      </w:r>
    </w:p>
    <w:p w14:paraId="79DAF0D7"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I - Envelope nº 01: Documentação de Habilitação;</w:t>
      </w:r>
    </w:p>
    <w:p w14:paraId="5F565713"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lastRenderedPageBreak/>
        <w:t>II - Envelope nº 02: Projeto de Venda de Gêneros Alimentícios da Agricultura Familiar.</w:t>
      </w:r>
    </w:p>
    <w:p w14:paraId="0E574E32"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4.7.2. Caso a Administração opte pelo recebimento em envelope único, a documentação de habilitação e o Projeto de Venda deverão estar devidamente separados e identificados internamente, para possibilitar a análise regular da habilitação e da seleção dos projetos.</w:t>
      </w:r>
    </w:p>
    <w:p w14:paraId="465F82EB"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4.7.3. A relação dos proponentes e dos projetos de venda apresentados será registrada em ata, em sessão pública ou ato formal equivalente, após o término do prazo de apresentação da documentação.</w:t>
      </w:r>
    </w:p>
    <w:p w14:paraId="592E5865"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4.7.4. Concluída a análise da habilitação e dos projetos de venda, os fornecedores selecionados serão convocados para assinatura do respectivo contrato ou instrumento equivalente, observada a demanda da Administração, a capacidade de fornecimento, a ordem de prioridade e os critérios de seleção previstos neste edital e na legislação aplicável.</w:t>
      </w:r>
    </w:p>
    <w:p w14:paraId="54DFCA9C" w14:textId="77777777" w:rsidR="000B48CA" w:rsidRPr="00CF7984" w:rsidRDefault="000B48CA" w:rsidP="00C420A1">
      <w:pPr>
        <w:pStyle w:val="Corpodetexto31"/>
        <w:rPr>
          <w:rFonts w:ascii="Arial" w:hAnsi="Arial" w:cs="Arial"/>
          <w:bCs/>
          <w:sz w:val="23"/>
          <w:szCs w:val="23"/>
        </w:rPr>
      </w:pPr>
    </w:p>
    <w:p w14:paraId="62021187" w14:textId="77777777" w:rsidR="000B48CA" w:rsidRPr="00CF7984" w:rsidRDefault="000B48CA" w:rsidP="00C420A1">
      <w:pPr>
        <w:pStyle w:val="Corpodetexto31"/>
        <w:rPr>
          <w:rFonts w:ascii="Arial" w:hAnsi="Arial" w:cs="Arial"/>
          <w:b/>
          <w:sz w:val="23"/>
          <w:szCs w:val="23"/>
        </w:rPr>
      </w:pPr>
      <w:r w:rsidRPr="00CF7984">
        <w:rPr>
          <w:rFonts w:ascii="Arial" w:hAnsi="Arial" w:cs="Arial"/>
          <w:b/>
          <w:sz w:val="23"/>
          <w:szCs w:val="23"/>
        </w:rPr>
        <w:t>4.8. Regularização documental</w:t>
      </w:r>
    </w:p>
    <w:p w14:paraId="04674508"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4.8.1. Na ausência ou desconformidade de documentos constatada na análise da habilitação, poderá ser concedido prazo de até 5 (cinco) dias úteis para regularização, conforme avaliação fundamentada da Comissão responsável pela Chamada Pública, desde que a providência não implique alteração substancial do Projeto de Venda, inclusão indevida de novo produto, modificação que comprometa a isonomia entre os interessados ou afronta às normas do PNAE.</w:t>
      </w:r>
    </w:p>
    <w:p w14:paraId="08D00758"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4.8.2. A regularização documental não poderá ser utilizada para permitir a participação de fornecedor que não comprove sua condição de agricultor familiar, grupo informal, grupo formal ou Empreendimento Familiar Rural apto à comercialização no âmbito do PNAE, nem para afastar exigência sanitária essencial à segurança alimentar dos estudantes.</w:t>
      </w:r>
    </w:p>
    <w:p w14:paraId="6A47190D" w14:textId="77777777" w:rsidR="000B48CA" w:rsidRPr="00CF7984" w:rsidRDefault="000B48CA" w:rsidP="00C420A1">
      <w:pPr>
        <w:pStyle w:val="Corpodetexto31"/>
        <w:rPr>
          <w:rFonts w:ascii="Arial" w:hAnsi="Arial" w:cs="Arial"/>
          <w:bCs/>
          <w:sz w:val="23"/>
          <w:szCs w:val="23"/>
        </w:rPr>
      </w:pPr>
    </w:p>
    <w:p w14:paraId="2FB680BA" w14:textId="286CA01C" w:rsidR="000B48CA" w:rsidRPr="00CF7984" w:rsidRDefault="000B48CA" w:rsidP="00C420A1">
      <w:pPr>
        <w:pStyle w:val="Corpodetexto31"/>
        <w:rPr>
          <w:rFonts w:ascii="Arial" w:hAnsi="Arial" w:cs="Arial"/>
          <w:b/>
          <w:sz w:val="23"/>
          <w:szCs w:val="23"/>
        </w:rPr>
      </w:pPr>
      <w:r w:rsidRPr="00CF7984">
        <w:rPr>
          <w:rFonts w:ascii="Arial" w:hAnsi="Arial" w:cs="Arial"/>
          <w:b/>
          <w:sz w:val="23"/>
          <w:szCs w:val="23"/>
        </w:rPr>
        <w:t>4.9. Vinculação do Projeto de Venda à contratação</w:t>
      </w:r>
    </w:p>
    <w:p w14:paraId="07753D89"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4.9.1. O Projeto de Venda apresentado pelo fornecedor no âmbito da Chamada Pública constitui documento vinculante à contratação, integrando o processo administrativo como anexo obrigatório e fazendo parte integrante da relação contratual, para todos os fins de direito.</w:t>
      </w:r>
    </w:p>
    <w:p w14:paraId="37C65BB4"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4.9.2. As quantidades, especificações, preços, cronogramas de entrega, locais e demais condições declaradas no Projeto de Venda obrigam o contratado, sendo consideradas para fins de fiscalização, execução, recebimento, controle, atesto, liquidação e pagamento.</w:t>
      </w:r>
    </w:p>
    <w:p w14:paraId="4FB8E54D"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4.9.3. O descumprimento das obrigações assumidas no Projeto de Venda poderá ensejar a adoção das medidas administrativas cabíveis, inclusive notificação para regularização, glosa, recusa de recebimento, substituição do produto, extinção contratual e aplicação de sanções, observado o contraditório, a ampla defesa, a Lei nº 11.947/2009, a Resolução CD/FNDE nº 4/2026 e, subsidiariamente e no que couber, a Lei nº 14.133/2021.</w:t>
      </w:r>
    </w:p>
    <w:p w14:paraId="0CA5A6B6" w14:textId="77777777" w:rsidR="000B48CA" w:rsidRPr="00CF7984" w:rsidRDefault="000B48CA" w:rsidP="00C420A1">
      <w:pPr>
        <w:pStyle w:val="Corpodetexto31"/>
        <w:rPr>
          <w:rFonts w:ascii="Arial" w:hAnsi="Arial" w:cs="Arial"/>
          <w:b/>
          <w:sz w:val="23"/>
          <w:szCs w:val="23"/>
        </w:rPr>
      </w:pPr>
    </w:p>
    <w:p w14:paraId="03419DCF" w14:textId="77777777" w:rsidR="000B48CA" w:rsidRPr="00CF7984" w:rsidRDefault="000B48CA" w:rsidP="00C420A1">
      <w:pPr>
        <w:pStyle w:val="Corpodetexto31"/>
        <w:numPr>
          <w:ilvl w:val="0"/>
          <w:numId w:val="17"/>
        </w:numPr>
        <w:tabs>
          <w:tab w:val="clear" w:pos="720"/>
          <w:tab w:val="num" w:pos="360"/>
        </w:tabs>
        <w:ind w:left="0" w:firstLine="0"/>
        <w:rPr>
          <w:rFonts w:ascii="Arial" w:hAnsi="Arial" w:cs="Arial"/>
          <w:b/>
          <w:sz w:val="23"/>
          <w:szCs w:val="23"/>
        </w:rPr>
      </w:pPr>
      <w:r w:rsidRPr="00CF7984">
        <w:rPr>
          <w:rFonts w:ascii="Arial" w:hAnsi="Arial" w:cs="Arial"/>
          <w:b/>
          <w:sz w:val="23"/>
          <w:szCs w:val="23"/>
        </w:rPr>
        <w:t xml:space="preserve">CRITÉRIOS DE SELEÇÃO DOS PROJETOS DE VENDA </w:t>
      </w:r>
    </w:p>
    <w:p w14:paraId="074FB1B8"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5.1. A seleção dos projetos de venda será realizada por alimento/item, observando-se a demanda da Administração, os quantitativos previstos neste edital, a capacidade de fornecimento dos interessados, os preços previamente definidos e os critérios de prioridade estabelecidos na Lei nº 11.947/2009, na Resolução CD/FNDE nº 4/2026 e demais normas aplicáveis ao PNAE.</w:t>
      </w:r>
    </w:p>
    <w:p w14:paraId="17619712"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5.2. A seleção não ocorrerá por disputa de menor preço, tendo em vista que os valores de aquisição são previamente definidos pela Administração, cabendo aos interessados apresentar Projeto de Venda compatível com os preços, quantitativos, especificações, condições de entrega e demais exigências deste edital.</w:t>
      </w:r>
    </w:p>
    <w:p w14:paraId="15ED52FE"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5.3. Após a habilitação, os projetos de venda serão classificados, inicialmente, pelo critério de localidade, observada a seguinte ordem de prioridade:</w:t>
      </w:r>
    </w:p>
    <w:p w14:paraId="4C958D1D"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 - </w:t>
      </w:r>
      <w:proofErr w:type="gramStart"/>
      <w:r w:rsidRPr="00CF7984">
        <w:rPr>
          <w:rFonts w:ascii="Arial" w:hAnsi="Arial" w:cs="Arial"/>
          <w:bCs/>
          <w:sz w:val="23"/>
          <w:szCs w:val="23"/>
        </w:rPr>
        <w:t>projetos</w:t>
      </w:r>
      <w:proofErr w:type="gramEnd"/>
      <w:r w:rsidRPr="00CF7984">
        <w:rPr>
          <w:rFonts w:ascii="Arial" w:hAnsi="Arial" w:cs="Arial"/>
          <w:bCs/>
          <w:sz w:val="23"/>
          <w:szCs w:val="23"/>
        </w:rPr>
        <w:t xml:space="preserve"> de fornecedores locais;</w:t>
      </w:r>
    </w:p>
    <w:p w14:paraId="20536186"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lastRenderedPageBreak/>
        <w:t xml:space="preserve">II - </w:t>
      </w:r>
      <w:proofErr w:type="gramStart"/>
      <w:r w:rsidRPr="00CF7984">
        <w:rPr>
          <w:rFonts w:ascii="Arial" w:hAnsi="Arial" w:cs="Arial"/>
          <w:bCs/>
          <w:sz w:val="23"/>
          <w:szCs w:val="23"/>
        </w:rPr>
        <w:t>projetos</w:t>
      </w:r>
      <w:proofErr w:type="gramEnd"/>
      <w:r w:rsidRPr="00CF7984">
        <w:rPr>
          <w:rFonts w:ascii="Arial" w:hAnsi="Arial" w:cs="Arial"/>
          <w:bCs/>
          <w:sz w:val="23"/>
          <w:szCs w:val="23"/>
        </w:rPr>
        <w:t xml:space="preserve"> de fornecedores da região geográfica imediata;</w:t>
      </w:r>
    </w:p>
    <w:p w14:paraId="39D11484"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III - projetos de fornecedores da região geográfica intermediária;</w:t>
      </w:r>
    </w:p>
    <w:p w14:paraId="250CE6B1"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IV - </w:t>
      </w:r>
      <w:proofErr w:type="gramStart"/>
      <w:r w:rsidRPr="00CF7984">
        <w:rPr>
          <w:rFonts w:ascii="Arial" w:hAnsi="Arial" w:cs="Arial"/>
          <w:bCs/>
          <w:sz w:val="23"/>
          <w:szCs w:val="23"/>
        </w:rPr>
        <w:t>projetos</w:t>
      </w:r>
      <w:proofErr w:type="gramEnd"/>
      <w:r w:rsidRPr="00CF7984">
        <w:rPr>
          <w:rFonts w:ascii="Arial" w:hAnsi="Arial" w:cs="Arial"/>
          <w:bCs/>
          <w:sz w:val="23"/>
          <w:szCs w:val="23"/>
        </w:rPr>
        <w:t xml:space="preserve"> de fornecedores do Estado de Mato Grosso do Sul;</w:t>
      </w:r>
    </w:p>
    <w:p w14:paraId="7AFAECDD"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V - </w:t>
      </w:r>
      <w:proofErr w:type="gramStart"/>
      <w:r w:rsidRPr="00CF7984">
        <w:rPr>
          <w:rFonts w:ascii="Arial" w:hAnsi="Arial" w:cs="Arial"/>
          <w:bCs/>
          <w:sz w:val="23"/>
          <w:szCs w:val="23"/>
        </w:rPr>
        <w:t>projetos</w:t>
      </w:r>
      <w:proofErr w:type="gramEnd"/>
      <w:r w:rsidRPr="00CF7984">
        <w:rPr>
          <w:rFonts w:ascii="Arial" w:hAnsi="Arial" w:cs="Arial"/>
          <w:bCs/>
          <w:sz w:val="23"/>
          <w:szCs w:val="23"/>
        </w:rPr>
        <w:t xml:space="preserve"> de fornecedores de outros Estados do País.</w:t>
      </w:r>
    </w:p>
    <w:p w14:paraId="075DCEF4"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5.4. Para fins deste edital, consideram-se fornecedores locais aqueles sediados ou estabelecidos no Município de Douradina/MS, conforme documentação apresentada no processo.</w:t>
      </w:r>
    </w:p>
    <w:p w14:paraId="34D91313" w14:textId="77777777" w:rsidR="000B48CA" w:rsidRPr="00CF7984" w:rsidRDefault="000B48CA" w:rsidP="00626276">
      <w:pPr>
        <w:pStyle w:val="Corpodetexto31"/>
        <w:rPr>
          <w:rFonts w:ascii="Arial" w:hAnsi="Arial" w:cs="Arial"/>
          <w:bCs/>
          <w:sz w:val="23"/>
          <w:szCs w:val="23"/>
        </w:rPr>
      </w:pPr>
      <w:r w:rsidRPr="00CF7984">
        <w:rPr>
          <w:rFonts w:ascii="Arial" w:hAnsi="Arial" w:cs="Arial"/>
          <w:bCs/>
          <w:sz w:val="23"/>
          <w:szCs w:val="23"/>
        </w:rPr>
        <w:t xml:space="preserve">5.5. Após a classificação pelo critério de localidade, caso persista mais de um projeto enquadrado no mesmo nível de localidade e haja necessidade de seleção entre eles, serão aplicados, de forma sucessiva e excludente, os critérios de prioridade e desempate previstos nas normas do PNAE. O FNDE resume essa lógica como um funil progressivo: localidade, grupos prioritários, produção orgânica/agroecológica, forma de organização e, persistindo o empate, sorteio ou divisão consensual do fornecimento. </w:t>
      </w:r>
    </w:p>
    <w:p w14:paraId="28495BA2" w14:textId="77777777" w:rsidR="00626276" w:rsidRPr="00CF7984" w:rsidRDefault="00626276" w:rsidP="00626276">
      <w:pPr>
        <w:pStyle w:val="Corpodetexto31"/>
        <w:rPr>
          <w:rFonts w:ascii="Arial" w:hAnsi="Arial" w:cs="Arial"/>
          <w:bCs/>
          <w:sz w:val="23"/>
          <w:szCs w:val="23"/>
        </w:rPr>
      </w:pPr>
      <w:r w:rsidRPr="00CF7984">
        <w:rPr>
          <w:rFonts w:ascii="Arial" w:hAnsi="Arial" w:cs="Arial"/>
          <w:bCs/>
          <w:sz w:val="23"/>
          <w:szCs w:val="23"/>
        </w:rPr>
        <w:t>5.6. No mesmo nível de localidade, terão prioridade os projetos apresentados por fornecedores pertencentes aos grupos prioritários definidos nas normas do PNAE, observadas as formas de comprovação e composição mínima exigidas pela Resolução CD/FNDE nº 4/2026 e pelas orientações oficiais do FNDE, especialmente:</w:t>
      </w:r>
    </w:p>
    <w:p w14:paraId="2090F1EB" w14:textId="77777777" w:rsidR="00626276" w:rsidRPr="00CF7984" w:rsidRDefault="00626276" w:rsidP="00626276">
      <w:pPr>
        <w:pStyle w:val="Corpodetexto31"/>
        <w:rPr>
          <w:rFonts w:ascii="Arial" w:hAnsi="Arial" w:cs="Arial"/>
          <w:bCs/>
          <w:sz w:val="23"/>
          <w:szCs w:val="23"/>
        </w:rPr>
      </w:pPr>
      <w:r w:rsidRPr="00CF7984">
        <w:rPr>
          <w:rFonts w:ascii="Arial" w:hAnsi="Arial" w:cs="Arial"/>
          <w:bCs/>
          <w:sz w:val="23"/>
          <w:szCs w:val="23"/>
        </w:rPr>
        <w:t xml:space="preserve">I - </w:t>
      </w:r>
      <w:proofErr w:type="gramStart"/>
      <w:r w:rsidRPr="00CF7984">
        <w:rPr>
          <w:rFonts w:ascii="Arial" w:hAnsi="Arial" w:cs="Arial"/>
          <w:bCs/>
          <w:sz w:val="23"/>
          <w:szCs w:val="23"/>
        </w:rPr>
        <w:t>assentamentos</w:t>
      </w:r>
      <w:proofErr w:type="gramEnd"/>
      <w:r w:rsidRPr="00CF7984">
        <w:rPr>
          <w:rFonts w:ascii="Arial" w:hAnsi="Arial" w:cs="Arial"/>
          <w:bCs/>
          <w:sz w:val="23"/>
          <w:szCs w:val="23"/>
        </w:rPr>
        <w:t xml:space="preserve"> da reforma agrária;</w:t>
      </w:r>
    </w:p>
    <w:p w14:paraId="4C62DC72" w14:textId="77777777" w:rsidR="00626276" w:rsidRPr="00CF7984" w:rsidRDefault="00626276" w:rsidP="00626276">
      <w:pPr>
        <w:pStyle w:val="Corpodetexto31"/>
        <w:rPr>
          <w:rFonts w:ascii="Arial" w:hAnsi="Arial" w:cs="Arial"/>
          <w:bCs/>
          <w:sz w:val="23"/>
          <w:szCs w:val="23"/>
        </w:rPr>
      </w:pPr>
      <w:r w:rsidRPr="00CF7984">
        <w:rPr>
          <w:rFonts w:ascii="Arial" w:hAnsi="Arial" w:cs="Arial"/>
          <w:bCs/>
          <w:sz w:val="23"/>
          <w:szCs w:val="23"/>
        </w:rPr>
        <w:t xml:space="preserve">II - </w:t>
      </w:r>
      <w:proofErr w:type="gramStart"/>
      <w:r w:rsidRPr="00CF7984">
        <w:rPr>
          <w:rFonts w:ascii="Arial" w:hAnsi="Arial" w:cs="Arial"/>
          <w:bCs/>
          <w:sz w:val="23"/>
          <w:szCs w:val="23"/>
        </w:rPr>
        <w:t>povos</w:t>
      </w:r>
      <w:proofErr w:type="gramEnd"/>
      <w:r w:rsidRPr="00CF7984">
        <w:rPr>
          <w:rFonts w:ascii="Arial" w:hAnsi="Arial" w:cs="Arial"/>
          <w:bCs/>
          <w:sz w:val="23"/>
          <w:szCs w:val="23"/>
        </w:rPr>
        <w:t xml:space="preserve"> indígenas;</w:t>
      </w:r>
    </w:p>
    <w:p w14:paraId="75B99195" w14:textId="77777777" w:rsidR="00626276" w:rsidRPr="00CF7984" w:rsidRDefault="00626276" w:rsidP="00626276">
      <w:pPr>
        <w:pStyle w:val="Corpodetexto31"/>
        <w:rPr>
          <w:rFonts w:ascii="Arial" w:hAnsi="Arial" w:cs="Arial"/>
          <w:bCs/>
          <w:sz w:val="23"/>
          <w:szCs w:val="23"/>
        </w:rPr>
      </w:pPr>
      <w:r w:rsidRPr="00CF7984">
        <w:rPr>
          <w:rFonts w:ascii="Arial" w:hAnsi="Arial" w:cs="Arial"/>
          <w:bCs/>
          <w:sz w:val="23"/>
          <w:szCs w:val="23"/>
        </w:rPr>
        <w:t>III - comunidades quilombolas;</w:t>
      </w:r>
    </w:p>
    <w:p w14:paraId="51B41C62" w14:textId="77777777" w:rsidR="00626276" w:rsidRPr="00CF7984" w:rsidRDefault="00626276" w:rsidP="00626276">
      <w:pPr>
        <w:pStyle w:val="Corpodetexto31"/>
        <w:rPr>
          <w:rFonts w:ascii="Arial" w:hAnsi="Arial" w:cs="Arial"/>
          <w:bCs/>
          <w:sz w:val="23"/>
          <w:szCs w:val="23"/>
        </w:rPr>
      </w:pPr>
      <w:r w:rsidRPr="00CF7984">
        <w:rPr>
          <w:rFonts w:ascii="Arial" w:hAnsi="Arial" w:cs="Arial"/>
          <w:bCs/>
          <w:sz w:val="23"/>
          <w:szCs w:val="23"/>
        </w:rPr>
        <w:t xml:space="preserve">IV - </w:t>
      </w:r>
      <w:proofErr w:type="gramStart"/>
      <w:r w:rsidRPr="00CF7984">
        <w:rPr>
          <w:rFonts w:ascii="Arial" w:hAnsi="Arial" w:cs="Arial"/>
          <w:bCs/>
          <w:sz w:val="23"/>
          <w:szCs w:val="23"/>
        </w:rPr>
        <w:t>demais</w:t>
      </w:r>
      <w:proofErr w:type="gramEnd"/>
      <w:r w:rsidRPr="00CF7984">
        <w:rPr>
          <w:rFonts w:ascii="Arial" w:hAnsi="Arial" w:cs="Arial"/>
          <w:bCs/>
          <w:sz w:val="23"/>
          <w:szCs w:val="23"/>
        </w:rPr>
        <w:t xml:space="preserve"> povos e comunidades tradicionais, quando aplicável;</w:t>
      </w:r>
    </w:p>
    <w:p w14:paraId="003B471B" w14:textId="05B1BD89" w:rsidR="00626276" w:rsidRPr="00CF7984" w:rsidRDefault="00626276" w:rsidP="00626276">
      <w:pPr>
        <w:pStyle w:val="Corpodetexto31"/>
        <w:rPr>
          <w:rFonts w:ascii="Arial" w:hAnsi="Arial" w:cs="Arial"/>
          <w:bCs/>
          <w:sz w:val="23"/>
          <w:szCs w:val="23"/>
        </w:rPr>
      </w:pPr>
      <w:r w:rsidRPr="00CF7984">
        <w:rPr>
          <w:rFonts w:ascii="Arial" w:hAnsi="Arial" w:cs="Arial"/>
          <w:bCs/>
          <w:sz w:val="23"/>
          <w:szCs w:val="23"/>
        </w:rPr>
        <w:t xml:space="preserve">V - </w:t>
      </w:r>
      <w:proofErr w:type="gramStart"/>
      <w:r w:rsidRPr="00CF7984">
        <w:rPr>
          <w:rFonts w:ascii="Arial" w:hAnsi="Arial" w:cs="Arial"/>
          <w:bCs/>
          <w:sz w:val="23"/>
          <w:szCs w:val="23"/>
        </w:rPr>
        <w:t>grupos</w:t>
      </w:r>
      <w:proofErr w:type="gramEnd"/>
      <w:r w:rsidRPr="00CF7984">
        <w:rPr>
          <w:rFonts w:ascii="Arial" w:hAnsi="Arial" w:cs="Arial"/>
          <w:bCs/>
          <w:sz w:val="23"/>
          <w:szCs w:val="23"/>
        </w:rPr>
        <w:t xml:space="preserve"> formais ou informais de mulheres agricultoras familiares, desde que comprovada a composição mínima exigida;</w:t>
      </w:r>
    </w:p>
    <w:p w14:paraId="0FE60BF2" w14:textId="7D23875C" w:rsidR="00626276" w:rsidRPr="00CF7984" w:rsidRDefault="00626276" w:rsidP="00626276">
      <w:pPr>
        <w:pStyle w:val="Corpodetexto31"/>
        <w:rPr>
          <w:rFonts w:ascii="Arial" w:hAnsi="Arial" w:cs="Arial"/>
          <w:bCs/>
          <w:sz w:val="23"/>
          <w:szCs w:val="23"/>
        </w:rPr>
      </w:pPr>
      <w:r w:rsidRPr="00CF7984">
        <w:rPr>
          <w:rFonts w:ascii="Arial" w:hAnsi="Arial" w:cs="Arial"/>
          <w:bCs/>
          <w:sz w:val="23"/>
          <w:szCs w:val="23"/>
        </w:rPr>
        <w:t xml:space="preserve">VI - </w:t>
      </w:r>
      <w:proofErr w:type="gramStart"/>
      <w:r w:rsidRPr="00CF7984">
        <w:rPr>
          <w:rFonts w:ascii="Arial" w:hAnsi="Arial" w:cs="Arial"/>
          <w:bCs/>
          <w:sz w:val="23"/>
          <w:szCs w:val="23"/>
        </w:rPr>
        <w:t>grupos</w:t>
      </w:r>
      <w:proofErr w:type="gramEnd"/>
      <w:r w:rsidRPr="00CF7984">
        <w:rPr>
          <w:rFonts w:ascii="Arial" w:hAnsi="Arial" w:cs="Arial"/>
          <w:bCs/>
          <w:sz w:val="23"/>
          <w:szCs w:val="23"/>
        </w:rPr>
        <w:t xml:space="preserve"> formais ou informais de jovens agricultores familiares, desde que comprovada a composição mínima exigida.</w:t>
      </w:r>
    </w:p>
    <w:p w14:paraId="08F97AF2" w14:textId="1544EA87" w:rsidR="00124A41"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5.7. </w:t>
      </w:r>
      <w:r w:rsidR="00124A41" w:rsidRPr="00CF7984">
        <w:rPr>
          <w:rFonts w:ascii="Arial" w:hAnsi="Arial" w:cs="Arial"/>
          <w:bCs/>
          <w:sz w:val="23"/>
          <w:szCs w:val="23"/>
        </w:rPr>
        <w:t>Para fins de comprovação dos grupos prioritários, deverão ser observadas as regras previstas na Resolução CD/FNDE nº 4/2026 e nas orientações oficiais do FNDE, inclusive quanto à comprovação da composição dos grupos formais e informais compostos por mulheres agricultoras familiares, mediante CAF, relação nominal, CPF e demais documentos exigíveis.</w:t>
      </w:r>
    </w:p>
    <w:p w14:paraId="20291B14"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5.8. Após a aplicação do critério previsto no item anterior, terão prioridade os projetos que ofertem gêneros alimentícios orgânicos ou agroecológicos, devidamente certificados ou cadastrados nos órgãos competentes, conforme a legislação aplicável.</w:t>
      </w:r>
    </w:p>
    <w:p w14:paraId="64009825" w14:textId="0DB44958"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5.9.</w:t>
      </w:r>
      <w:r w:rsidR="00011192" w:rsidRPr="00CF7984">
        <w:rPr>
          <w:rFonts w:ascii="Arial" w:hAnsi="Arial" w:cs="Arial"/>
          <w:bCs/>
          <w:sz w:val="23"/>
          <w:szCs w:val="23"/>
        </w:rPr>
        <w:t xml:space="preserve"> Persistindo a necessidade de seleção entre projetos enquadrados no mesmo nível de localidade e após a aplicação dos critérios anteriores, será observada a forma de organização dos fornecedores, na ordem prevista nas normas do PNAE, especialmente grupos formais, grupos informais e fornecedores individuais, observadas as regras específicas aplicáveis às cooperativas centrais, quando houver projeto apresentado por essa forma de organização.</w:t>
      </w:r>
    </w:p>
    <w:p w14:paraId="05D9A108"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 - </w:t>
      </w:r>
      <w:proofErr w:type="gramStart"/>
      <w:r w:rsidRPr="00CF7984">
        <w:rPr>
          <w:rFonts w:ascii="Arial" w:hAnsi="Arial" w:cs="Arial"/>
          <w:bCs/>
          <w:sz w:val="23"/>
          <w:szCs w:val="23"/>
        </w:rPr>
        <w:t>grupos</w:t>
      </w:r>
      <w:proofErr w:type="gramEnd"/>
      <w:r w:rsidRPr="00CF7984">
        <w:rPr>
          <w:rFonts w:ascii="Arial" w:hAnsi="Arial" w:cs="Arial"/>
          <w:bCs/>
          <w:sz w:val="23"/>
          <w:szCs w:val="23"/>
        </w:rPr>
        <w:t xml:space="preserve"> formais;</w:t>
      </w:r>
    </w:p>
    <w:p w14:paraId="09035E5E"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II - </w:t>
      </w:r>
      <w:proofErr w:type="gramStart"/>
      <w:r w:rsidRPr="00CF7984">
        <w:rPr>
          <w:rFonts w:ascii="Arial" w:hAnsi="Arial" w:cs="Arial"/>
          <w:bCs/>
          <w:sz w:val="23"/>
          <w:szCs w:val="23"/>
        </w:rPr>
        <w:t>grupos</w:t>
      </w:r>
      <w:proofErr w:type="gramEnd"/>
      <w:r w:rsidRPr="00CF7984">
        <w:rPr>
          <w:rFonts w:ascii="Arial" w:hAnsi="Arial" w:cs="Arial"/>
          <w:bCs/>
          <w:sz w:val="23"/>
          <w:szCs w:val="23"/>
        </w:rPr>
        <w:t xml:space="preserve"> informais;</w:t>
      </w:r>
    </w:p>
    <w:p w14:paraId="6147E0F0"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III - fornecedores individuais;</w:t>
      </w:r>
    </w:p>
    <w:p w14:paraId="1D8D3826"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IV - </w:t>
      </w:r>
      <w:proofErr w:type="gramStart"/>
      <w:r w:rsidRPr="00CF7984">
        <w:rPr>
          <w:rFonts w:ascii="Arial" w:hAnsi="Arial" w:cs="Arial"/>
          <w:bCs/>
          <w:sz w:val="23"/>
          <w:szCs w:val="23"/>
        </w:rPr>
        <w:t>cooperativas</w:t>
      </w:r>
      <w:proofErr w:type="gramEnd"/>
      <w:r w:rsidRPr="00CF7984">
        <w:rPr>
          <w:rFonts w:ascii="Arial" w:hAnsi="Arial" w:cs="Arial"/>
          <w:bCs/>
          <w:sz w:val="23"/>
          <w:szCs w:val="23"/>
        </w:rPr>
        <w:t xml:space="preserve"> centrais, quando admitidas e aplicáveis ao caso concreto.</w:t>
      </w:r>
    </w:p>
    <w:p w14:paraId="4DAFBEEE"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5.10. A aplicação dos critérios de prioridade deverá ocorrer de forma sucessiva e objetiva, até a definição do(s) projeto(s) de venda selecionado(s), observando-se a demanda da Administração, os quantitativos necessários, a capacidade de fornecimento dos interessados e o interesse público.</w:t>
      </w:r>
    </w:p>
    <w:p w14:paraId="6A3C81FB"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5.11. Caso a quantidade ofertada por um único projeto selecionado não seja suficiente para atender integralmente à demanda do item, a Administração poderá selecionar projetos subsequentes, observada a ordem de prioridade prevista neste edital, até o atendimento total ou parcial da necessidade pública.</w:t>
      </w:r>
    </w:p>
    <w:p w14:paraId="2E536C00"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5.12. Caso a quantidade ofertada pelos projetos classificados seja superior à demanda da Administração para determinado item, a contratação deverá observar os critérios de </w:t>
      </w:r>
      <w:r w:rsidRPr="00CF7984">
        <w:rPr>
          <w:rFonts w:ascii="Arial" w:hAnsi="Arial" w:cs="Arial"/>
          <w:bCs/>
          <w:sz w:val="23"/>
          <w:szCs w:val="23"/>
        </w:rPr>
        <w:lastRenderedPageBreak/>
        <w:t>seleção e prioridade previstos neste edital, podendo haver contratação parcial do projeto, desde que haja concordância do fornecedor e compatibilidade com sua capacidade de fornecimento.</w:t>
      </w:r>
    </w:p>
    <w:p w14:paraId="51631277"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 xml:space="preserve">5.13. Em caso de empate após a aplicação de todos os critérios de prioridade, poderá ser realizado sorteio público entre os finalistas ou, havendo concordância entre as partes, poderá ser promovida a divisão do fornecimento dos produtos a serem adquiridos entre os projetos finalistas, desde que preservados o interesse público, a economicidade, a capacidade de fornecimento, a segurança alimentar e a regular execução do objeto. O FNDE também orienta que, persistindo empate após os critérios de localidade, grupos prioritários, produção orgânica/agroecológica e forma de organização, admite-se sorteio ou divisão consensual do fornecimento entre finalistas. </w:t>
      </w:r>
    </w:p>
    <w:p w14:paraId="60C85098"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5.14. A seleção e eventual divisão do fornecimento deverão ser registradas em ata ou documento equivalente, com indicação dos critérios aplicados, dos projetos selecionados, dos itens, quantitativos, valores e justificativas necessárias à transparência e ao controle do procedimento.</w:t>
      </w:r>
    </w:p>
    <w:p w14:paraId="7FC8D099"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5.15. A habilitação do fornecedor e a seleção do Projeto de Venda não obrigam a Administração à aquisição de quantitativo superior ao efetivamente necessário, devendo a contratação observar a demanda da rede municipal de ensino, o cardápio elaborado pela nutricionista responsável técnica, a disponibilidade orçamentária e financeira, o calendário escolar e as normas do PNAE.</w:t>
      </w:r>
    </w:p>
    <w:p w14:paraId="55F787AD" w14:textId="77777777" w:rsidR="000B48CA" w:rsidRPr="00CF7984" w:rsidRDefault="000B48CA" w:rsidP="00C420A1">
      <w:pPr>
        <w:pStyle w:val="Corpodetexto31"/>
        <w:rPr>
          <w:rFonts w:ascii="Arial" w:hAnsi="Arial" w:cs="Arial"/>
          <w:bCs/>
          <w:sz w:val="23"/>
          <w:szCs w:val="23"/>
        </w:rPr>
      </w:pPr>
      <w:r w:rsidRPr="00CF7984">
        <w:rPr>
          <w:rFonts w:ascii="Arial" w:hAnsi="Arial" w:cs="Arial"/>
          <w:bCs/>
          <w:sz w:val="23"/>
          <w:szCs w:val="23"/>
        </w:rPr>
        <w:t>5.16. Os fornecedores selecionados deverão manter, durante toda a execução contratual, as condições de habilitação, produção própria, regularidade documental, atendimento sanitário e capacidade de fornecimento declaradas no processo, sob pena de adoção das medidas administrativas cabíveis.</w:t>
      </w:r>
    </w:p>
    <w:p w14:paraId="76B291E8" w14:textId="6B577F99" w:rsidR="006F2728" w:rsidRPr="00CF7984" w:rsidRDefault="006F2728" w:rsidP="00C420A1">
      <w:pPr>
        <w:pStyle w:val="Corpodetexto31"/>
        <w:rPr>
          <w:rFonts w:ascii="Arial" w:hAnsi="Arial" w:cs="Arial"/>
          <w:bCs/>
          <w:sz w:val="23"/>
          <w:szCs w:val="23"/>
        </w:rPr>
      </w:pPr>
      <w:r w:rsidRPr="00CF7984">
        <w:rPr>
          <w:rFonts w:ascii="Arial" w:hAnsi="Arial" w:cs="Arial"/>
          <w:bCs/>
          <w:sz w:val="23"/>
          <w:szCs w:val="23"/>
        </w:rPr>
        <w:t>5.17. A regra de faturamento mínimo de 50% (cinquenta por cento) em nome da mulher integrante da UFPA não se confunde com o critério de prioridade dos grupos formais e informais compostos por mulheres. A prioridade será aplicada na fase de seleção dos projetos, enquanto a comprovação do percentual mínimo em nome da mulher ocorrerá na fase de execução, faturamento, liquidação, pagamento e prestação de contas, quando a aquisição decorrer de UFPA identificada por CAF Pessoa Física.</w:t>
      </w:r>
    </w:p>
    <w:p w14:paraId="4718F284" w14:textId="79AD8AA0" w:rsidR="0026474F" w:rsidRPr="00CF7984" w:rsidRDefault="0026474F" w:rsidP="00C420A1">
      <w:pPr>
        <w:pStyle w:val="Corpodetexto31"/>
        <w:rPr>
          <w:rFonts w:ascii="Arial" w:hAnsi="Arial" w:cs="Arial"/>
          <w:b/>
          <w:sz w:val="23"/>
          <w:szCs w:val="23"/>
        </w:rPr>
      </w:pPr>
    </w:p>
    <w:p w14:paraId="231C95AF" w14:textId="42682BF5" w:rsidR="00CB1FDF" w:rsidRPr="00CF7984" w:rsidRDefault="003E20A1" w:rsidP="00C420A1">
      <w:pPr>
        <w:pStyle w:val="PargrafodaLista"/>
        <w:numPr>
          <w:ilvl w:val="0"/>
          <w:numId w:val="3"/>
        </w:numPr>
        <w:suppressAutoHyphens/>
        <w:spacing w:after="0" w:line="240" w:lineRule="auto"/>
        <w:ind w:left="0" w:firstLine="0"/>
        <w:jc w:val="both"/>
        <w:rPr>
          <w:rFonts w:ascii="Arial" w:hAnsi="Arial" w:cs="Arial"/>
          <w:b/>
          <w:sz w:val="23"/>
          <w:szCs w:val="23"/>
        </w:rPr>
      </w:pPr>
      <w:r w:rsidRPr="00CF7984">
        <w:rPr>
          <w:rFonts w:ascii="Arial" w:hAnsi="Arial" w:cs="Arial"/>
          <w:b/>
          <w:sz w:val="23"/>
          <w:szCs w:val="23"/>
        </w:rPr>
        <w:t>LOCAL E PERIODICIDADE DE ENTREGA DOS PRODUTOS</w:t>
      </w:r>
      <w:r w:rsidR="00C234BC" w:rsidRPr="00CF7984">
        <w:rPr>
          <w:rFonts w:ascii="Arial" w:hAnsi="Arial" w:cs="Arial"/>
          <w:b/>
          <w:sz w:val="23"/>
          <w:szCs w:val="23"/>
        </w:rPr>
        <w:t>:</w:t>
      </w:r>
    </w:p>
    <w:p w14:paraId="7BB0D49D" w14:textId="795863D7" w:rsidR="00E014DD" w:rsidRPr="00CF7984" w:rsidRDefault="00E014DD" w:rsidP="00C420A1">
      <w:pPr>
        <w:pStyle w:val="TableContents"/>
        <w:jc w:val="both"/>
        <w:rPr>
          <w:rFonts w:ascii="Arial" w:hAnsi="Arial" w:cs="Arial"/>
          <w:sz w:val="23"/>
          <w:szCs w:val="23"/>
        </w:rPr>
      </w:pPr>
      <w:r w:rsidRPr="00CF7984">
        <w:rPr>
          <w:rFonts w:ascii="Arial" w:hAnsi="Arial" w:cs="Arial"/>
          <w:color w:val="000000"/>
          <w:sz w:val="23"/>
          <w:szCs w:val="23"/>
        </w:rPr>
        <w:t>6</w:t>
      </w:r>
      <w:r w:rsidR="00996120" w:rsidRPr="00CF7984">
        <w:rPr>
          <w:rFonts w:ascii="Arial" w:hAnsi="Arial" w:cs="Arial"/>
          <w:color w:val="000000"/>
          <w:sz w:val="23"/>
          <w:szCs w:val="23"/>
        </w:rPr>
        <w:t xml:space="preserve">.1. </w:t>
      </w:r>
      <w:r w:rsidRPr="00CF7984">
        <w:rPr>
          <w:rFonts w:ascii="Arial" w:eastAsia="Times New Roman" w:hAnsi="Arial" w:cs="Arial"/>
          <w:sz w:val="23"/>
          <w:szCs w:val="23"/>
        </w:rPr>
        <w:t xml:space="preserve">O fornecimento </w:t>
      </w:r>
      <w:r w:rsidRPr="00CF7984">
        <w:rPr>
          <w:rFonts w:ascii="Arial" w:hAnsi="Arial" w:cs="Arial"/>
          <w:sz w:val="23"/>
          <w:szCs w:val="23"/>
        </w:rPr>
        <w:t xml:space="preserve">será efetuado de acordo com a necessidade do órgão (parcelado, integral, etc.), com </w:t>
      </w:r>
      <w:r w:rsidRPr="00CF7984">
        <w:rPr>
          <w:rFonts w:ascii="Arial" w:hAnsi="Arial" w:cs="Arial"/>
          <w:color w:val="000000" w:themeColor="text1"/>
          <w:sz w:val="23"/>
          <w:szCs w:val="23"/>
        </w:rPr>
        <w:t xml:space="preserve">prazo de entrega </w:t>
      </w:r>
      <w:r w:rsidR="00FF42AD" w:rsidRPr="00CF7984">
        <w:rPr>
          <w:rFonts w:ascii="Arial" w:hAnsi="Arial" w:cs="Arial"/>
          <w:color w:val="000000" w:themeColor="text1"/>
          <w:sz w:val="23"/>
          <w:szCs w:val="23"/>
        </w:rPr>
        <w:t xml:space="preserve">de até </w:t>
      </w:r>
      <w:r w:rsidR="008A1AFA" w:rsidRPr="00CF7984">
        <w:rPr>
          <w:rFonts w:ascii="Arial" w:hAnsi="Arial" w:cs="Arial"/>
          <w:color w:val="000000" w:themeColor="text1"/>
          <w:sz w:val="23"/>
          <w:szCs w:val="23"/>
        </w:rPr>
        <w:t xml:space="preserve">3 (três) </w:t>
      </w:r>
      <w:r w:rsidR="00FF42AD" w:rsidRPr="00CF7984">
        <w:rPr>
          <w:rFonts w:ascii="Arial" w:hAnsi="Arial" w:cs="Arial"/>
          <w:color w:val="000000" w:themeColor="text1"/>
          <w:sz w:val="23"/>
          <w:szCs w:val="23"/>
        </w:rPr>
        <w:t>dias</w:t>
      </w:r>
      <w:r w:rsidRPr="00CF7984">
        <w:rPr>
          <w:rFonts w:ascii="Arial" w:hAnsi="Arial" w:cs="Arial"/>
          <w:color w:val="000000" w:themeColor="text1"/>
          <w:sz w:val="23"/>
          <w:szCs w:val="23"/>
        </w:rPr>
        <w:t xml:space="preserve">, </w:t>
      </w:r>
      <w:r w:rsidRPr="00CF7984">
        <w:rPr>
          <w:rFonts w:ascii="Arial" w:hAnsi="Arial" w:cs="Arial"/>
          <w:sz w:val="23"/>
          <w:szCs w:val="23"/>
        </w:rPr>
        <w:t>contados a partir do recebimento da requisição.</w:t>
      </w:r>
    </w:p>
    <w:p w14:paraId="46583EB6" w14:textId="77777777" w:rsidR="00FF4AE7"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p>
    <w:p w14:paraId="3AFBA6AF" w14:textId="0E7A5D6D" w:rsidR="00E014DD"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6.</w:t>
      </w:r>
      <w:r w:rsidR="00E014DD" w:rsidRPr="00CF7984">
        <w:rPr>
          <w:rFonts w:ascii="Arial" w:hAnsi="Arial" w:cs="Arial"/>
          <w:sz w:val="23"/>
          <w:szCs w:val="23"/>
        </w:rPr>
        <w:t>2</w:t>
      </w:r>
      <w:r w:rsidRPr="00CF7984">
        <w:rPr>
          <w:rFonts w:ascii="Arial" w:hAnsi="Arial" w:cs="Arial"/>
          <w:sz w:val="23"/>
          <w:szCs w:val="23"/>
        </w:rPr>
        <w:t>.</w:t>
      </w:r>
      <w:r w:rsidR="00E014DD" w:rsidRPr="00CF7984">
        <w:rPr>
          <w:rFonts w:ascii="Arial" w:hAnsi="Arial" w:cs="Arial"/>
          <w:sz w:val="23"/>
          <w:szCs w:val="23"/>
        </w:rPr>
        <w:t xml:space="preserve"> </w:t>
      </w:r>
      <w:r w:rsidR="00B320B2" w:rsidRPr="00CF7984">
        <w:rPr>
          <w:rFonts w:ascii="Arial" w:hAnsi="Arial" w:cs="Arial"/>
          <w:sz w:val="23"/>
          <w:szCs w:val="23"/>
        </w:rPr>
        <w:t>Os produtos alimentícios deverão atender à legislação de alimentos vigente, especialmente às normas da ANVISA, do Ministério da Agricultura e Pecuária – MAPA, dos serviços de inspeção competentes, da Vigilância Sanitária e das normas específicas do PNAE, conforme a natureza de cada produto, sem prejuízo das exigências sanitárias previstas neste edital, no Termo de Referência e nos Projetos de Venda.</w:t>
      </w:r>
    </w:p>
    <w:p w14:paraId="426AAF3F" w14:textId="77777777" w:rsidR="00FF4AE7"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p>
    <w:p w14:paraId="6336489C" w14:textId="24FE6904" w:rsidR="00E014DD"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6.</w:t>
      </w:r>
      <w:r w:rsidR="00E014DD" w:rsidRPr="00CF7984">
        <w:rPr>
          <w:rFonts w:ascii="Arial" w:hAnsi="Arial" w:cs="Arial"/>
          <w:sz w:val="23"/>
          <w:szCs w:val="23"/>
        </w:rPr>
        <w:t>3</w:t>
      </w:r>
      <w:r w:rsidRPr="00CF7984">
        <w:rPr>
          <w:rFonts w:ascii="Arial" w:hAnsi="Arial" w:cs="Arial"/>
          <w:sz w:val="23"/>
          <w:szCs w:val="23"/>
        </w:rPr>
        <w:t>.</w:t>
      </w:r>
      <w:r w:rsidR="00E014DD" w:rsidRPr="00CF7984">
        <w:rPr>
          <w:rFonts w:ascii="Arial" w:hAnsi="Arial" w:cs="Arial"/>
          <w:sz w:val="23"/>
          <w:szCs w:val="23"/>
        </w:rPr>
        <w:t xml:space="preserve"> Os hortifrútis deverão conter alimentos de boa qualidade, in natura, textura e consistência adequadas, sem danos físicos, apresentando adequado grau de maturação tal que lhe permita suportar a manipulação, o transporte e a conservação, estando em condições adequadas para o consumo, como ausência de substâncias nocivas à saúde, parasitas ou larvas.</w:t>
      </w:r>
    </w:p>
    <w:p w14:paraId="11D1E9A4" w14:textId="77777777" w:rsidR="00FF4AE7"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p>
    <w:p w14:paraId="0C7D614B" w14:textId="7B6755EC" w:rsidR="00E014DD"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6.4.</w:t>
      </w:r>
      <w:r w:rsidR="00E014DD" w:rsidRPr="00CF7984">
        <w:rPr>
          <w:rFonts w:ascii="Arial" w:hAnsi="Arial" w:cs="Arial"/>
          <w:sz w:val="23"/>
          <w:szCs w:val="23"/>
        </w:rPr>
        <w:t xml:space="preserve"> Os folhosos devem apresentar folhas frescas e limpas, firm</w:t>
      </w:r>
      <w:r w:rsidRPr="00CF7984">
        <w:rPr>
          <w:rFonts w:ascii="Arial" w:hAnsi="Arial" w:cs="Arial"/>
          <w:sz w:val="23"/>
          <w:szCs w:val="23"/>
        </w:rPr>
        <w:t xml:space="preserve">es e intactas, adequado grau de </w:t>
      </w:r>
      <w:r w:rsidR="00E014DD" w:rsidRPr="00CF7984">
        <w:rPr>
          <w:rFonts w:ascii="Arial" w:hAnsi="Arial" w:cs="Arial"/>
          <w:sz w:val="23"/>
          <w:szCs w:val="23"/>
        </w:rPr>
        <w:t>desenvolvimento, com cores características e sem manchas.</w:t>
      </w:r>
    </w:p>
    <w:p w14:paraId="3CFD05AE" w14:textId="77777777" w:rsidR="00FF4AE7"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p>
    <w:p w14:paraId="410A3F8E" w14:textId="2E323870" w:rsidR="00E014DD"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6.5</w:t>
      </w:r>
      <w:r w:rsidR="00E014DD" w:rsidRPr="00CF7984">
        <w:rPr>
          <w:rFonts w:ascii="Arial" w:hAnsi="Arial" w:cs="Arial"/>
          <w:sz w:val="23"/>
          <w:szCs w:val="23"/>
        </w:rPr>
        <w:t xml:space="preserve">. As frutas devem apresentar textura e consistência de frutas frescas, características íntegras e de boa qualidade, sem ferimentos, isentas de parasitas, sujidades, larvas, </w:t>
      </w:r>
      <w:r w:rsidR="00E014DD" w:rsidRPr="00CF7984">
        <w:rPr>
          <w:rFonts w:ascii="Arial" w:hAnsi="Arial" w:cs="Arial"/>
          <w:sz w:val="23"/>
          <w:szCs w:val="23"/>
        </w:rPr>
        <w:lastRenderedPageBreak/>
        <w:t>fungos e corpos estranhos aderidos à casca.</w:t>
      </w:r>
    </w:p>
    <w:p w14:paraId="6AEA9208" w14:textId="77777777" w:rsidR="00FF42AD" w:rsidRPr="00CF7984" w:rsidRDefault="00FF42AD" w:rsidP="00C420A1">
      <w:pPr>
        <w:pStyle w:val="PargrafodaLista"/>
        <w:widowControl w:val="0"/>
        <w:autoSpaceDE w:val="0"/>
        <w:autoSpaceDN w:val="0"/>
        <w:spacing w:after="0" w:line="240" w:lineRule="auto"/>
        <w:ind w:left="0"/>
        <w:jc w:val="both"/>
        <w:rPr>
          <w:rFonts w:ascii="Arial" w:hAnsi="Arial" w:cs="Arial"/>
          <w:sz w:val="23"/>
          <w:szCs w:val="23"/>
        </w:rPr>
      </w:pPr>
    </w:p>
    <w:p w14:paraId="41350519" w14:textId="64F3F320" w:rsidR="00E014DD"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6.6.</w:t>
      </w:r>
      <w:r w:rsidR="00E014DD" w:rsidRPr="00CF7984">
        <w:rPr>
          <w:rFonts w:ascii="Arial" w:hAnsi="Arial" w:cs="Arial"/>
          <w:sz w:val="23"/>
          <w:szCs w:val="23"/>
        </w:rPr>
        <w:t xml:space="preserve"> As frutas, verduras e legumes que forem entregues murchas, podres, amassadas, queimadas ou estragadas, serão devolvidas pelo comprador devendo ser repostas sem ônus a contratante.</w:t>
      </w:r>
    </w:p>
    <w:p w14:paraId="2933B079" w14:textId="77777777" w:rsidR="00FF4AE7"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p>
    <w:p w14:paraId="501510D9" w14:textId="6A9B2236" w:rsidR="00B320B2"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6.7.</w:t>
      </w:r>
      <w:r w:rsidR="00E014DD" w:rsidRPr="00CF7984">
        <w:rPr>
          <w:rFonts w:ascii="Arial" w:hAnsi="Arial" w:cs="Arial"/>
          <w:sz w:val="23"/>
          <w:szCs w:val="23"/>
        </w:rPr>
        <w:t xml:space="preserve"> </w:t>
      </w:r>
      <w:r w:rsidR="00B320B2" w:rsidRPr="00CF7984">
        <w:rPr>
          <w:rFonts w:ascii="Arial" w:hAnsi="Arial" w:cs="Arial"/>
          <w:sz w:val="23"/>
          <w:szCs w:val="23"/>
        </w:rPr>
        <w:t>Os gêneros alimentícios deverão ser acondicionados em embalagens adequadas à natureza de cada produto, íntegras, limpas, atóxicas e compatíveis com o transporte, armazenamento e conservação, observadas as especificações constantes do edital, do Termo de Referência, da legislação sanitária e das normas de rotulagem, quando aplicáveis.</w:t>
      </w:r>
    </w:p>
    <w:p w14:paraId="3F05ED38" w14:textId="77777777" w:rsidR="00FF4AE7"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p>
    <w:p w14:paraId="67314B8D" w14:textId="70556D6B" w:rsidR="00E014DD" w:rsidRPr="00CF7984" w:rsidRDefault="00FF4AE7"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6.</w:t>
      </w:r>
      <w:r w:rsidR="00E014DD" w:rsidRPr="00CF7984">
        <w:rPr>
          <w:rFonts w:ascii="Arial" w:hAnsi="Arial" w:cs="Arial"/>
          <w:sz w:val="23"/>
          <w:szCs w:val="23"/>
        </w:rPr>
        <w:t>8. Constatado qualquer irregularidade e divergência entre autorização de fornecimento, quanto à qualidade, quantidade e peso, no ato da entrega, as mercadorias serão recusadas, devendo as mesmas serem repostas no prazo de 24 (vinte e quatro) horas.</w:t>
      </w:r>
    </w:p>
    <w:p w14:paraId="145B5F9E" w14:textId="77777777" w:rsidR="00FF42AD" w:rsidRPr="00CF7984" w:rsidRDefault="00FF42AD" w:rsidP="00C420A1">
      <w:pPr>
        <w:pStyle w:val="PargrafodaLista"/>
        <w:widowControl w:val="0"/>
        <w:autoSpaceDE w:val="0"/>
        <w:autoSpaceDN w:val="0"/>
        <w:spacing w:after="0" w:line="240" w:lineRule="auto"/>
        <w:ind w:left="0"/>
        <w:jc w:val="both"/>
        <w:rPr>
          <w:rFonts w:ascii="Arial" w:hAnsi="Arial" w:cs="Arial"/>
          <w:sz w:val="23"/>
          <w:szCs w:val="23"/>
        </w:rPr>
      </w:pPr>
    </w:p>
    <w:p w14:paraId="692C5914" w14:textId="3055C56B" w:rsidR="00E014DD" w:rsidRPr="00CF7984" w:rsidRDefault="00FF4AE7"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6.9. </w:t>
      </w:r>
      <w:r w:rsidR="00E014DD" w:rsidRPr="00CF7984">
        <w:rPr>
          <w:rFonts w:ascii="Arial" w:hAnsi="Arial" w:cs="Arial"/>
          <w:color w:val="000000"/>
          <w:sz w:val="23"/>
          <w:szCs w:val="23"/>
        </w:rPr>
        <w:t xml:space="preserve">Caso não seja possível a entrega na data assinalada, a </w:t>
      </w:r>
      <w:r w:rsidR="00E45BC4" w:rsidRPr="00CF7984">
        <w:rPr>
          <w:rFonts w:ascii="Arial" w:hAnsi="Arial" w:cs="Arial"/>
          <w:color w:val="000000"/>
          <w:sz w:val="23"/>
          <w:szCs w:val="23"/>
        </w:rPr>
        <w:t xml:space="preserve">Contratada </w:t>
      </w:r>
      <w:r w:rsidR="00E014DD" w:rsidRPr="00CF7984">
        <w:rPr>
          <w:rFonts w:ascii="Arial" w:hAnsi="Arial" w:cs="Arial"/>
          <w:color w:val="000000"/>
          <w:sz w:val="23"/>
          <w:szCs w:val="23"/>
        </w:rPr>
        <w:t>deverá comunicar as razões respectivas com pelo menos 48 (quarenta e oito) horas de antecedência para que qualquer pleito de prorrogação de prazo seja analisado, ressalvadas situações de caso fortuito e força maior.</w:t>
      </w:r>
    </w:p>
    <w:p w14:paraId="3120E78E" w14:textId="77777777" w:rsidR="00FF42AD" w:rsidRPr="00CF7984" w:rsidRDefault="00FF42AD" w:rsidP="00C420A1">
      <w:pPr>
        <w:autoSpaceDE w:val="0"/>
        <w:autoSpaceDN w:val="0"/>
        <w:adjustRightInd w:val="0"/>
        <w:spacing w:after="0" w:line="240" w:lineRule="auto"/>
        <w:jc w:val="both"/>
        <w:rPr>
          <w:rFonts w:ascii="Arial" w:hAnsi="Arial" w:cs="Arial"/>
          <w:color w:val="000000"/>
          <w:sz w:val="23"/>
          <w:szCs w:val="23"/>
        </w:rPr>
      </w:pPr>
    </w:p>
    <w:p w14:paraId="73A9CAFF" w14:textId="08E9F20A" w:rsidR="00FF42AD" w:rsidRPr="00CF7984" w:rsidRDefault="00FF4AE7" w:rsidP="00C420A1">
      <w:pPr>
        <w:pStyle w:val="TableContents"/>
        <w:jc w:val="both"/>
        <w:rPr>
          <w:rFonts w:ascii="Arial" w:eastAsia="Times New Roman" w:hAnsi="Arial" w:cs="Arial"/>
          <w:sz w:val="23"/>
          <w:szCs w:val="23"/>
        </w:rPr>
      </w:pPr>
      <w:r w:rsidRPr="00CF7984">
        <w:rPr>
          <w:rFonts w:ascii="Arial" w:hAnsi="Arial" w:cs="Arial"/>
          <w:b/>
          <w:bCs/>
          <w:color w:val="000000"/>
          <w:sz w:val="23"/>
          <w:szCs w:val="23"/>
        </w:rPr>
        <w:t>6.10.</w:t>
      </w:r>
      <w:r w:rsidR="00996120" w:rsidRPr="00CF7984">
        <w:rPr>
          <w:rFonts w:ascii="Arial" w:hAnsi="Arial" w:cs="Arial"/>
          <w:b/>
          <w:bCs/>
          <w:color w:val="000000"/>
          <w:sz w:val="23"/>
          <w:szCs w:val="23"/>
        </w:rPr>
        <w:t xml:space="preserve"> </w:t>
      </w:r>
      <w:r w:rsidR="00996120" w:rsidRPr="00CF7984">
        <w:rPr>
          <w:rFonts w:ascii="Arial" w:eastAsia="Times New Roman" w:hAnsi="Arial" w:cs="Arial"/>
          <w:b/>
          <w:bCs/>
          <w:sz w:val="23"/>
          <w:szCs w:val="23"/>
        </w:rPr>
        <w:t>As mercadorias deverão ser entregues na:</w:t>
      </w:r>
      <w:r w:rsidR="00FF42AD" w:rsidRPr="00CF7984">
        <w:rPr>
          <w:rFonts w:ascii="Arial" w:eastAsia="Times New Roman" w:hAnsi="Arial" w:cs="Arial"/>
          <w:b/>
          <w:bCs/>
          <w:sz w:val="23"/>
          <w:szCs w:val="23"/>
        </w:rPr>
        <w:t xml:space="preserve"> Rua </w:t>
      </w:r>
      <w:r w:rsidR="007A465F" w:rsidRPr="00CF7984">
        <w:rPr>
          <w:rFonts w:ascii="Arial" w:eastAsia="Times New Roman" w:hAnsi="Arial" w:cs="Arial"/>
          <w:b/>
          <w:bCs/>
          <w:sz w:val="23"/>
          <w:szCs w:val="23"/>
        </w:rPr>
        <w:t>João Gomes de Lira</w:t>
      </w:r>
      <w:r w:rsidR="00FF42AD" w:rsidRPr="00CF7984">
        <w:rPr>
          <w:rFonts w:ascii="Arial" w:eastAsia="Times New Roman" w:hAnsi="Arial" w:cs="Arial"/>
          <w:b/>
          <w:bCs/>
          <w:sz w:val="23"/>
          <w:szCs w:val="23"/>
        </w:rPr>
        <w:t xml:space="preserve"> 1</w:t>
      </w:r>
      <w:r w:rsidR="00BF291F" w:rsidRPr="00CF7984">
        <w:rPr>
          <w:rFonts w:ascii="Arial" w:eastAsia="Times New Roman" w:hAnsi="Arial" w:cs="Arial"/>
          <w:b/>
          <w:bCs/>
          <w:sz w:val="23"/>
          <w:szCs w:val="23"/>
        </w:rPr>
        <w:t>140</w:t>
      </w:r>
      <w:r w:rsidR="00FF42AD" w:rsidRPr="00CF7984">
        <w:rPr>
          <w:rFonts w:ascii="Arial" w:eastAsia="Times New Roman" w:hAnsi="Arial" w:cs="Arial"/>
          <w:b/>
          <w:bCs/>
          <w:sz w:val="23"/>
          <w:szCs w:val="23"/>
        </w:rPr>
        <w:t>, n</w:t>
      </w:r>
      <w:r w:rsidR="007A465F" w:rsidRPr="00CF7984">
        <w:rPr>
          <w:rFonts w:ascii="Arial" w:eastAsia="Times New Roman" w:hAnsi="Arial" w:cs="Arial"/>
          <w:b/>
          <w:bCs/>
          <w:sz w:val="23"/>
          <w:szCs w:val="23"/>
        </w:rPr>
        <w:t>o Departamento de Compras Municipal</w:t>
      </w:r>
      <w:r w:rsidR="00FF42AD" w:rsidRPr="00CF7984">
        <w:rPr>
          <w:rFonts w:ascii="Arial" w:eastAsia="Times New Roman" w:hAnsi="Arial" w:cs="Arial"/>
          <w:b/>
          <w:bCs/>
          <w:sz w:val="23"/>
          <w:szCs w:val="23"/>
        </w:rPr>
        <w:t xml:space="preserve">, Centro, </w:t>
      </w:r>
      <w:bookmarkStart w:id="0" w:name="_Hlk195080564"/>
      <w:r w:rsidR="00FF42AD" w:rsidRPr="00CF7984">
        <w:rPr>
          <w:rFonts w:ascii="Arial" w:eastAsia="Times New Roman" w:hAnsi="Arial" w:cs="Arial"/>
          <w:b/>
          <w:bCs/>
          <w:sz w:val="23"/>
          <w:szCs w:val="23"/>
        </w:rPr>
        <w:t>no município de Douradina/MS</w:t>
      </w:r>
      <w:bookmarkEnd w:id="0"/>
      <w:r w:rsidR="00FF42AD" w:rsidRPr="00CF7984">
        <w:rPr>
          <w:rFonts w:ascii="Arial" w:eastAsia="Times New Roman" w:hAnsi="Arial" w:cs="Arial"/>
          <w:b/>
          <w:bCs/>
          <w:sz w:val="23"/>
          <w:szCs w:val="23"/>
        </w:rPr>
        <w:t>, no horário de expediente compreendido entre 7h às 12h, em dias uteis.</w:t>
      </w:r>
    </w:p>
    <w:p w14:paraId="534D082A" w14:textId="77777777" w:rsidR="00DD0E4F" w:rsidRPr="00CF7984" w:rsidRDefault="00DD0E4F" w:rsidP="00C420A1">
      <w:pPr>
        <w:autoSpaceDE w:val="0"/>
        <w:autoSpaceDN w:val="0"/>
        <w:adjustRightInd w:val="0"/>
        <w:spacing w:after="0" w:line="240" w:lineRule="auto"/>
        <w:jc w:val="both"/>
        <w:rPr>
          <w:rFonts w:ascii="Arial" w:hAnsi="Arial" w:cs="Arial"/>
          <w:color w:val="000000"/>
          <w:sz w:val="23"/>
          <w:szCs w:val="23"/>
        </w:rPr>
      </w:pPr>
    </w:p>
    <w:p w14:paraId="1DED74D3" w14:textId="7AA627AD" w:rsidR="00996120" w:rsidRPr="00CF7984" w:rsidRDefault="00FF4AE7" w:rsidP="00C420A1">
      <w:pPr>
        <w:autoSpaceDE w:val="0"/>
        <w:autoSpaceDN w:val="0"/>
        <w:adjustRightInd w:val="0"/>
        <w:spacing w:after="0" w:line="240" w:lineRule="auto"/>
        <w:jc w:val="both"/>
        <w:rPr>
          <w:rFonts w:ascii="Arial" w:hAnsi="Arial" w:cs="Arial"/>
          <w:color w:val="00000A"/>
          <w:sz w:val="23"/>
          <w:szCs w:val="23"/>
        </w:rPr>
      </w:pPr>
      <w:r w:rsidRPr="00CF7984">
        <w:rPr>
          <w:rFonts w:ascii="Arial" w:hAnsi="Arial" w:cs="Arial"/>
          <w:color w:val="000000"/>
          <w:sz w:val="23"/>
          <w:szCs w:val="23"/>
        </w:rPr>
        <w:t>6.11</w:t>
      </w:r>
      <w:r w:rsidR="00996120" w:rsidRPr="00CF7984">
        <w:rPr>
          <w:rFonts w:ascii="Arial" w:hAnsi="Arial" w:cs="Arial"/>
          <w:color w:val="000000"/>
          <w:sz w:val="23"/>
          <w:szCs w:val="23"/>
        </w:rPr>
        <w:t xml:space="preserve">. </w:t>
      </w:r>
      <w:r w:rsidR="00996120" w:rsidRPr="00CF7984">
        <w:rPr>
          <w:rFonts w:ascii="Arial" w:hAnsi="Arial" w:cs="Arial"/>
          <w:color w:val="00000A"/>
          <w:sz w:val="23"/>
          <w:szCs w:val="23"/>
        </w:rPr>
        <w:t>Apresentar embalagem individual que deve conter dados de identificação, procedência, data de fabricação, validade, número do lote e registro.</w:t>
      </w:r>
    </w:p>
    <w:p w14:paraId="08843722" w14:textId="77777777" w:rsidR="00DD0E4F" w:rsidRPr="00CF7984" w:rsidRDefault="00DD0E4F" w:rsidP="00C420A1">
      <w:pPr>
        <w:autoSpaceDE w:val="0"/>
        <w:autoSpaceDN w:val="0"/>
        <w:adjustRightInd w:val="0"/>
        <w:spacing w:after="0" w:line="240" w:lineRule="auto"/>
        <w:jc w:val="both"/>
        <w:rPr>
          <w:rFonts w:ascii="Arial" w:hAnsi="Arial" w:cs="Arial"/>
          <w:color w:val="000000"/>
          <w:sz w:val="23"/>
          <w:szCs w:val="23"/>
        </w:rPr>
      </w:pPr>
    </w:p>
    <w:p w14:paraId="06389C97" w14:textId="4D3F17E3" w:rsidR="0072729C" w:rsidRPr="00CF7984" w:rsidRDefault="00FF4AE7"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6.12</w:t>
      </w:r>
      <w:r w:rsidR="00996120" w:rsidRPr="00CF7984">
        <w:rPr>
          <w:rFonts w:ascii="Arial" w:hAnsi="Arial" w:cs="Arial"/>
          <w:color w:val="000000"/>
          <w:sz w:val="23"/>
          <w:szCs w:val="23"/>
        </w:rPr>
        <w:t>. O prazo de garantia é aquele estabelecido na Lei nº 8.078, de 11 de setembro de 1990 (Código de Defesa do Consumidor).</w:t>
      </w:r>
    </w:p>
    <w:p w14:paraId="2C4CE0CB" w14:textId="77777777" w:rsidR="00A23B79" w:rsidRPr="00CF7984" w:rsidRDefault="00A23B79" w:rsidP="00C420A1">
      <w:pPr>
        <w:autoSpaceDE w:val="0"/>
        <w:autoSpaceDN w:val="0"/>
        <w:adjustRightInd w:val="0"/>
        <w:spacing w:after="0" w:line="240" w:lineRule="auto"/>
        <w:jc w:val="both"/>
        <w:rPr>
          <w:rFonts w:ascii="Arial" w:hAnsi="Arial" w:cs="Arial"/>
          <w:color w:val="000000"/>
          <w:sz w:val="23"/>
          <w:szCs w:val="23"/>
        </w:rPr>
      </w:pPr>
    </w:p>
    <w:p w14:paraId="3926F397" w14:textId="77777777" w:rsidR="00CB1FDF" w:rsidRPr="00CF7984" w:rsidRDefault="000664F9" w:rsidP="00C420A1">
      <w:pPr>
        <w:numPr>
          <w:ilvl w:val="0"/>
          <w:numId w:val="2"/>
        </w:numPr>
        <w:suppressAutoHyphens/>
        <w:spacing w:after="0" w:line="240" w:lineRule="auto"/>
        <w:ind w:left="0" w:firstLine="0"/>
        <w:jc w:val="both"/>
        <w:rPr>
          <w:rFonts w:ascii="Arial" w:hAnsi="Arial" w:cs="Arial"/>
          <w:b/>
          <w:sz w:val="23"/>
          <w:szCs w:val="23"/>
        </w:rPr>
      </w:pPr>
      <w:r w:rsidRPr="00CF7984">
        <w:rPr>
          <w:rFonts w:ascii="Arial" w:hAnsi="Arial" w:cs="Arial"/>
          <w:b/>
          <w:sz w:val="23"/>
          <w:szCs w:val="23"/>
        </w:rPr>
        <w:t>PAGAMENTO:</w:t>
      </w:r>
    </w:p>
    <w:p w14:paraId="22AC6987" w14:textId="39D3D5B5" w:rsidR="006D340F" w:rsidRPr="00CF7984" w:rsidRDefault="00A23B79" w:rsidP="00C420A1">
      <w:pPr>
        <w:autoSpaceDE w:val="0"/>
        <w:autoSpaceDN w:val="0"/>
        <w:adjustRightInd w:val="0"/>
        <w:spacing w:after="0" w:line="240" w:lineRule="auto"/>
        <w:jc w:val="both"/>
        <w:rPr>
          <w:rFonts w:ascii="Arial" w:hAnsi="Arial" w:cs="Arial"/>
          <w:b/>
          <w:bCs/>
          <w:color w:val="000000"/>
          <w:sz w:val="23"/>
          <w:szCs w:val="23"/>
        </w:rPr>
      </w:pPr>
      <w:r w:rsidRPr="00CF7984">
        <w:rPr>
          <w:rFonts w:ascii="Arial" w:hAnsi="Arial" w:cs="Arial"/>
          <w:color w:val="000000"/>
          <w:sz w:val="23"/>
          <w:szCs w:val="23"/>
        </w:rPr>
        <w:t>7.1. Recebida a nota fiscal, nota de produtor rural ou documento de cobrança equivalente, devidamente acompanhada dos documentos exigidos e após o recebimento/atesto dos gêneros alimentícios, a Administração providenciará a liquidação da despesa e o pagamento será efetuado no prazo máximo de até 30 (trinta) dias, observadas as normas de execução orçamentária, financeira e de prestação de contas do PNAE.</w:t>
      </w:r>
    </w:p>
    <w:p w14:paraId="5EC33055" w14:textId="77777777" w:rsidR="00E001EE" w:rsidRPr="00CF7984" w:rsidRDefault="00E001EE" w:rsidP="00C420A1">
      <w:pPr>
        <w:autoSpaceDE w:val="0"/>
        <w:autoSpaceDN w:val="0"/>
        <w:adjustRightInd w:val="0"/>
        <w:spacing w:after="0" w:line="240" w:lineRule="auto"/>
        <w:jc w:val="both"/>
        <w:rPr>
          <w:rFonts w:ascii="Arial" w:hAnsi="Arial" w:cs="Arial"/>
          <w:color w:val="000000"/>
          <w:sz w:val="23"/>
          <w:szCs w:val="23"/>
        </w:rPr>
      </w:pPr>
    </w:p>
    <w:p w14:paraId="3767D7C9" w14:textId="6BC77AE9" w:rsidR="006D340F" w:rsidRPr="00CF7984" w:rsidRDefault="006D340F"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7.2. Para fins de liquidação, o setor competente deverá verificar se a nota fiscal ou instrumento de cobrança equivalente apresentado expressa os elementos necessários e essenciais do documento, tais como:</w:t>
      </w:r>
    </w:p>
    <w:p w14:paraId="25CE0B65" w14:textId="77777777" w:rsidR="006D340F" w:rsidRPr="00CF7984" w:rsidRDefault="006D340F"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a) o prazo de validade;</w:t>
      </w:r>
    </w:p>
    <w:p w14:paraId="6C97DF35" w14:textId="77777777" w:rsidR="006D340F" w:rsidRPr="00CF7984" w:rsidRDefault="006D340F"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b) a data da emissão;</w:t>
      </w:r>
    </w:p>
    <w:p w14:paraId="195AD2F7" w14:textId="77777777" w:rsidR="006D340F" w:rsidRPr="00CF7984" w:rsidRDefault="006D340F"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c) os dados do contrato e do órgão contratante;</w:t>
      </w:r>
    </w:p>
    <w:p w14:paraId="0410F89D" w14:textId="01FDAC3E" w:rsidR="006D340F" w:rsidRPr="00CF7984" w:rsidRDefault="006D340F"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d)</w:t>
      </w:r>
      <w:r w:rsidR="00DD0E4F" w:rsidRPr="00CF7984">
        <w:rPr>
          <w:rFonts w:ascii="Arial" w:hAnsi="Arial" w:cs="Arial"/>
          <w:color w:val="000000"/>
          <w:sz w:val="23"/>
          <w:szCs w:val="23"/>
        </w:rPr>
        <w:t xml:space="preserve"> </w:t>
      </w:r>
      <w:r w:rsidRPr="00CF7984">
        <w:rPr>
          <w:rFonts w:ascii="Arial" w:hAnsi="Arial" w:cs="Arial"/>
          <w:color w:val="000000"/>
          <w:sz w:val="23"/>
          <w:szCs w:val="23"/>
        </w:rPr>
        <w:t>o valor a pagar; e</w:t>
      </w:r>
    </w:p>
    <w:p w14:paraId="1A38E747" w14:textId="600EB8E2" w:rsidR="006D340F" w:rsidRPr="00CF7984" w:rsidRDefault="00DD0E4F"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e</w:t>
      </w:r>
      <w:r w:rsidR="006D340F" w:rsidRPr="00CF7984">
        <w:rPr>
          <w:rFonts w:ascii="Arial" w:hAnsi="Arial" w:cs="Arial"/>
          <w:color w:val="000000"/>
          <w:sz w:val="23"/>
          <w:szCs w:val="23"/>
        </w:rPr>
        <w:t>) eventual destaque do valor de retenções tributárias cabíveis.</w:t>
      </w:r>
    </w:p>
    <w:p w14:paraId="5C6F6CEA" w14:textId="77777777" w:rsidR="000612F1" w:rsidRPr="00CF7984" w:rsidRDefault="000612F1" w:rsidP="00C420A1">
      <w:pPr>
        <w:autoSpaceDE w:val="0"/>
        <w:autoSpaceDN w:val="0"/>
        <w:adjustRightInd w:val="0"/>
        <w:spacing w:after="0" w:line="240" w:lineRule="auto"/>
        <w:jc w:val="both"/>
        <w:rPr>
          <w:rFonts w:ascii="Arial" w:hAnsi="Arial" w:cs="Arial"/>
          <w:color w:val="000000"/>
          <w:sz w:val="23"/>
          <w:szCs w:val="23"/>
        </w:rPr>
      </w:pPr>
    </w:p>
    <w:p w14:paraId="5FE172A1" w14:textId="38C2FFA4" w:rsidR="006D340F" w:rsidRPr="00CF7984" w:rsidRDefault="006D340F"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9B23F20" w14:textId="77777777" w:rsidR="000612F1" w:rsidRPr="00CF7984" w:rsidRDefault="000612F1" w:rsidP="00C420A1">
      <w:pPr>
        <w:autoSpaceDE w:val="0"/>
        <w:autoSpaceDN w:val="0"/>
        <w:adjustRightInd w:val="0"/>
        <w:spacing w:after="0" w:line="240" w:lineRule="auto"/>
        <w:jc w:val="both"/>
        <w:rPr>
          <w:rFonts w:ascii="Arial" w:hAnsi="Arial" w:cs="Arial"/>
          <w:color w:val="000000"/>
          <w:sz w:val="23"/>
          <w:szCs w:val="23"/>
        </w:rPr>
      </w:pPr>
    </w:p>
    <w:p w14:paraId="66F76560" w14:textId="55472651" w:rsidR="006D340F" w:rsidRPr="00CF7984" w:rsidRDefault="006D340F"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lastRenderedPageBreak/>
        <w:t xml:space="preserve">7.4. </w:t>
      </w:r>
      <w:r w:rsidR="009303B8" w:rsidRPr="00CF7984">
        <w:rPr>
          <w:rFonts w:ascii="Arial" w:hAnsi="Arial" w:cs="Arial"/>
          <w:color w:val="000000"/>
          <w:sz w:val="23"/>
          <w:szCs w:val="23"/>
        </w:rPr>
        <w:t>O documento fiscal ou instrumento de cobrança equivalente deverá ser acompanhado dos documentos exigíveis conforme a natureza do fornecedor, observada a documentação de habilitação prevista neste edital, a regularidade fiscal aplicável ao tipo de fornecedor e as exigências necessárias à liquidação da despesa e à prestação de contas dos recursos do PNAE.</w:t>
      </w:r>
    </w:p>
    <w:p w14:paraId="3BF8FA61" w14:textId="77777777" w:rsidR="006D340F" w:rsidRPr="00CF7984" w:rsidRDefault="006D340F" w:rsidP="00C420A1">
      <w:pPr>
        <w:autoSpaceDE w:val="0"/>
        <w:autoSpaceDN w:val="0"/>
        <w:adjustRightInd w:val="0"/>
        <w:spacing w:after="0" w:line="240" w:lineRule="auto"/>
        <w:jc w:val="both"/>
        <w:rPr>
          <w:rFonts w:ascii="Arial" w:hAnsi="Arial" w:cs="Arial"/>
          <w:color w:val="000081"/>
          <w:sz w:val="23"/>
          <w:szCs w:val="23"/>
        </w:rPr>
      </w:pPr>
    </w:p>
    <w:p w14:paraId="59AA214C" w14:textId="77777777" w:rsidR="006D340F" w:rsidRPr="00CF7984" w:rsidRDefault="006D340F" w:rsidP="00C420A1">
      <w:pPr>
        <w:pStyle w:val="PargrafodaLista"/>
        <w:spacing w:after="0" w:line="240" w:lineRule="auto"/>
        <w:ind w:left="0"/>
        <w:jc w:val="both"/>
        <w:rPr>
          <w:rFonts w:ascii="Arial" w:hAnsi="Arial" w:cs="Arial"/>
          <w:color w:val="000000"/>
          <w:sz w:val="23"/>
          <w:szCs w:val="23"/>
        </w:rPr>
      </w:pPr>
      <w:r w:rsidRPr="00CF7984">
        <w:rPr>
          <w:rFonts w:ascii="Arial" w:hAnsi="Arial" w:cs="Arial"/>
          <w:sz w:val="23"/>
          <w:szCs w:val="23"/>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CF7984">
        <w:rPr>
          <w:rFonts w:ascii="Arial" w:hAnsi="Arial" w:cs="Arial"/>
          <w:color w:val="000000"/>
          <w:sz w:val="23"/>
          <w:szCs w:val="23"/>
        </w:rPr>
        <w:t>:</w:t>
      </w:r>
    </w:p>
    <w:p w14:paraId="6ECC3414" w14:textId="77777777" w:rsidR="006D340F" w:rsidRPr="00CF7984" w:rsidRDefault="006D340F" w:rsidP="00C420A1">
      <w:pPr>
        <w:pStyle w:val="PargrafodaLista"/>
        <w:spacing w:after="0" w:line="240" w:lineRule="auto"/>
        <w:ind w:left="0"/>
        <w:jc w:val="both"/>
        <w:rPr>
          <w:rFonts w:ascii="Arial" w:hAnsi="Arial" w:cs="Arial"/>
          <w:sz w:val="23"/>
          <w:szCs w:val="23"/>
        </w:rPr>
      </w:pPr>
    </w:p>
    <w:p w14:paraId="2AF6CA72" w14:textId="77777777" w:rsidR="006D340F" w:rsidRPr="00CF7984" w:rsidRDefault="006D340F"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EM = I x N x VP, sendo:</w:t>
      </w:r>
    </w:p>
    <w:p w14:paraId="58C12F89" w14:textId="77777777" w:rsidR="006D340F" w:rsidRPr="00CF7984" w:rsidRDefault="006D340F" w:rsidP="00C420A1">
      <w:pPr>
        <w:tabs>
          <w:tab w:val="left" w:pos="1701"/>
        </w:tabs>
        <w:spacing w:after="0" w:line="240" w:lineRule="auto"/>
        <w:jc w:val="both"/>
        <w:rPr>
          <w:rFonts w:ascii="Arial" w:hAnsi="Arial" w:cs="Arial"/>
          <w:snapToGrid w:val="0"/>
          <w:color w:val="000000"/>
          <w:sz w:val="23"/>
          <w:szCs w:val="23"/>
        </w:rPr>
      </w:pPr>
      <w:r w:rsidRPr="00CF7984">
        <w:rPr>
          <w:rFonts w:ascii="Arial" w:hAnsi="Arial" w:cs="Arial"/>
          <w:snapToGrid w:val="0"/>
          <w:color w:val="000000"/>
          <w:sz w:val="23"/>
          <w:szCs w:val="23"/>
        </w:rPr>
        <w:t>EM = Encargos moratórios;</w:t>
      </w:r>
    </w:p>
    <w:p w14:paraId="0649767C" w14:textId="77777777" w:rsidR="006D340F" w:rsidRPr="00CF7984" w:rsidRDefault="006D340F"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N = Número de dias entre a data prevista para o pagamento e a do efetivo pagamento;</w:t>
      </w:r>
    </w:p>
    <w:p w14:paraId="4B53331C" w14:textId="77777777" w:rsidR="006D340F" w:rsidRPr="00CF7984" w:rsidRDefault="006D340F"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VP = Valor da parcela a ser paga.</w:t>
      </w:r>
    </w:p>
    <w:p w14:paraId="51DC9EA0" w14:textId="77777777" w:rsidR="006D340F" w:rsidRPr="00CF7984" w:rsidRDefault="006D340F" w:rsidP="00C420A1">
      <w:pPr>
        <w:tabs>
          <w:tab w:val="left" w:pos="1701"/>
        </w:tabs>
        <w:spacing w:after="0" w:line="240" w:lineRule="auto"/>
        <w:jc w:val="both"/>
        <w:rPr>
          <w:rFonts w:ascii="Arial" w:hAnsi="Arial" w:cs="Arial"/>
          <w:color w:val="000000"/>
          <w:sz w:val="23"/>
          <w:szCs w:val="23"/>
        </w:rPr>
      </w:pPr>
      <w:r w:rsidRPr="00CF7984">
        <w:rPr>
          <w:rFonts w:ascii="Arial" w:hAnsi="Arial" w:cs="Arial"/>
          <w:snapToGrid w:val="0"/>
          <w:color w:val="000000"/>
          <w:sz w:val="23"/>
          <w:szCs w:val="23"/>
        </w:rPr>
        <w:t xml:space="preserve">I = Índice de compensação financeira = </w:t>
      </w:r>
      <w:r w:rsidRPr="00CF7984">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59"/>
      </w:tblGrid>
      <w:tr w:rsidR="006D340F" w:rsidRPr="00CF7984" w14:paraId="1A35955F" w14:textId="77777777" w:rsidTr="00726B97">
        <w:tc>
          <w:tcPr>
            <w:tcW w:w="2214" w:type="dxa"/>
            <w:vAlign w:val="center"/>
          </w:tcPr>
          <w:p w14:paraId="17BE37B8" w14:textId="77777777" w:rsidR="006D340F" w:rsidRPr="00CF7984" w:rsidRDefault="006D340F"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I = (TX)</w:t>
            </w:r>
          </w:p>
        </w:tc>
        <w:tc>
          <w:tcPr>
            <w:tcW w:w="588" w:type="dxa"/>
            <w:vAlign w:val="center"/>
          </w:tcPr>
          <w:p w14:paraId="776C4E47" w14:textId="77777777" w:rsidR="006D340F" w:rsidRPr="00CF7984" w:rsidRDefault="006D340F"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I = </w:t>
            </w:r>
          </w:p>
        </w:tc>
        <w:tc>
          <w:tcPr>
            <w:tcW w:w="1276" w:type="dxa"/>
            <w:tcBorders>
              <w:bottom w:val="single" w:sz="4" w:space="0" w:color="auto"/>
            </w:tcBorders>
          </w:tcPr>
          <w:p w14:paraId="11040217" w14:textId="77777777" w:rsidR="006D340F" w:rsidRPr="00CF7984" w:rsidRDefault="006D340F" w:rsidP="00C420A1">
            <w:pPr>
              <w:tabs>
                <w:tab w:val="left" w:pos="1701"/>
              </w:tabs>
              <w:spacing w:after="0" w:line="240" w:lineRule="auto"/>
              <w:jc w:val="both"/>
              <w:rPr>
                <w:rFonts w:ascii="Arial" w:hAnsi="Arial" w:cs="Arial"/>
                <w:color w:val="000000"/>
                <w:sz w:val="23"/>
                <w:szCs w:val="23"/>
              </w:rPr>
            </w:pPr>
            <w:proofErr w:type="gramStart"/>
            <w:r w:rsidRPr="00CF7984">
              <w:rPr>
                <w:rFonts w:ascii="Arial" w:hAnsi="Arial" w:cs="Arial"/>
                <w:color w:val="000000"/>
                <w:sz w:val="23"/>
                <w:szCs w:val="23"/>
              </w:rPr>
              <w:t>( 6</w:t>
            </w:r>
            <w:proofErr w:type="gramEnd"/>
            <w:r w:rsidRPr="00CF7984">
              <w:rPr>
                <w:rFonts w:ascii="Arial" w:hAnsi="Arial" w:cs="Arial"/>
                <w:color w:val="000000"/>
                <w:sz w:val="23"/>
                <w:szCs w:val="23"/>
              </w:rPr>
              <w:t xml:space="preserve"> / 100 )</w:t>
            </w:r>
          </w:p>
        </w:tc>
        <w:tc>
          <w:tcPr>
            <w:tcW w:w="4784" w:type="dxa"/>
            <w:vAlign w:val="center"/>
          </w:tcPr>
          <w:p w14:paraId="61D0EF6A" w14:textId="77777777" w:rsidR="006D340F" w:rsidRPr="00CF7984" w:rsidRDefault="006D340F"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I = 0,00016438</w:t>
            </w:r>
          </w:p>
          <w:p w14:paraId="277DA527" w14:textId="77777777" w:rsidR="006D340F" w:rsidRPr="00CF7984" w:rsidRDefault="006D340F"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TX = Percentual da taxa anual = 6%</w:t>
            </w:r>
          </w:p>
        </w:tc>
      </w:tr>
    </w:tbl>
    <w:p w14:paraId="14B02CF0" w14:textId="77777777" w:rsidR="006D340F" w:rsidRPr="00CF7984" w:rsidRDefault="006D340F" w:rsidP="00C420A1">
      <w:pPr>
        <w:pStyle w:val="NormalWeb"/>
        <w:spacing w:before="0" w:beforeAutospacing="0" w:after="0" w:afterAutospacing="0"/>
        <w:jc w:val="both"/>
        <w:rPr>
          <w:rFonts w:ascii="Arial" w:hAnsi="Arial" w:cs="Arial"/>
          <w:color w:val="000000"/>
          <w:sz w:val="23"/>
          <w:szCs w:val="23"/>
        </w:rPr>
      </w:pPr>
      <w:r w:rsidRPr="00CF7984">
        <w:rPr>
          <w:rFonts w:ascii="Arial" w:hAnsi="Arial" w:cs="Arial"/>
          <w:sz w:val="23"/>
          <w:szCs w:val="23"/>
        </w:rPr>
        <w:t xml:space="preserve">                                                            365</w:t>
      </w:r>
    </w:p>
    <w:p w14:paraId="45B8BB58" w14:textId="77777777" w:rsidR="006D340F" w:rsidRPr="00CF7984" w:rsidRDefault="006D340F" w:rsidP="00C420A1">
      <w:pPr>
        <w:pStyle w:val="PargrafodaLista"/>
        <w:spacing w:after="0" w:line="240" w:lineRule="auto"/>
        <w:ind w:left="0"/>
        <w:jc w:val="both"/>
        <w:rPr>
          <w:rFonts w:ascii="Arial" w:hAnsi="Arial" w:cs="Arial"/>
          <w:sz w:val="23"/>
          <w:szCs w:val="23"/>
        </w:rPr>
      </w:pPr>
    </w:p>
    <w:p w14:paraId="5AF7F5BC" w14:textId="77777777" w:rsidR="006D340F" w:rsidRPr="00CF7984" w:rsidRDefault="006D340F"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7.6. A escolha por um dos critérios utilizado para fins de cumprimento do item 7.5, deverá representar o interesse público envolvido.</w:t>
      </w:r>
    </w:p>
    <w:p w14:paraId="759B142C" w14:textId="77777777" w:rsidR="006D340F" w:rsidRPr="00CF7984" w:rsidRDefault="006D340F" w:rsidP="00C420A1">
      <w:pPr>
        <w:pStyle w:val="PargrafodaLista"/>
        <w:spacing w:after="0" w:line="240" w:lineRule="auto"/>
        <w:ind w:left="0"/>
        <w:jc w:val="both"/>
        <w:rPr>
          <w:rFonts w:ascii="Arial" w:hAnsi="Arial" w:cs="Arial"/>
          <w:sz w:val="23"/>
          <w:szCs w:val="23"/>
        </w:rPr>
      </w:pPr>
    </w:p>
    <w:p w14:paraId="016CEA9A" w14:textId="4764F772" w:rsidR="006F2728" w:rsidRPr="00CF7984" w:rsidRDefault="006D340F"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7.7.</w:t>
      </w:r>
      <w:r w:rsidR="006F2728" w:rsidRPr="00CF7984">
        <w:rPr>
          <w:rFonts w:ascii="Arial" w:hAnsi="Arial" w:cs="Arial"/>
          <w:sz w:val="23"/>
          <w:szCs w:val="23"/>
        </w:rPr>
        <w:t xml:space="preserve"> O pagamento será realizado por meio de ordem bancária ou transferência eletrônica identificada, para crédito em conta bancária indicada pela Contratada, observada a titularidade do fornecedor constante do documento fiscal apresentado.</w:t>
      </w:r>
    </w:p>
    <w:p w14:paraId="73B78EAA" w14:textId="77777777" w:rsidR="006F2728" w:rsidRPr="00CF7984" w:rsidRDefault="006F2728" w:rsidP="00C420A1">
      <w:pPr>
        <w:spacing w:after="0" w:line="240" w:lineRule="auto"/>
        <w:jc w:val="both"/>
        <w:rPr>
          <w:rFonts w:ascii="Arial" w:hAnsi="Arial" w:cs="Arial"/>
          <w:sz w:val="23"/>
          <w:szCs w:val="23"/>
        </w:rPr>
      </w:pPr>
    </w:p>
    <w:p w14:paraId="4A70C347" w14:textId="163E6BBA" w:rsidR="006F2728" w:rsidRPr="00CF7984" w:rsidRDefault="006F2728" w:rsidP="00C420A1">
      <w:pPr>
        <w:spacing w:after="0" w:line="240" w:lineRule="auto"/>
        <w:jc w:val="both"/>
        <w:rPr>
          <w:rFonts w:ascii="Arial" w:hAnsi="Arial" w:cs="Arial"/>
          <w:sz w:val="23"/>
          <w:szCs w:val="23"/>
        </w:rPr>
      </w:pPr>
      <w:r w:rsidRPr="00CF7984">
        <w:rPr>
          <w:rFonts w:ascii="Arial" w:hAnsi="Arial" w:cs="Arial"/>
          <w:sz w:val="23"/>
          <w:szCs w:val="23"/>
        </w:rPr>
        <w:t>7.7.1. Nas aquisições realizadas diretamente de UFPA identificada por CAF Pessoa Física, quando houver mulher integrante da mão de obra da unidade familiar, a parcela correspondente a, no mínimo, 50% (cinquenta por cento) do valor adquirido deverá ser faturada em nome da mulher, por meio de nota fiscal de venda, nota de produtor rural ou documento fiscal equivalente, com indicação do respectivo CPF.</w:t>
      </w:r>
    </w:p>
    <w:p w14:paraId="63005083" w14:textId="384CA34A" w:rsidR="006F2728" w:rsidRPr="00CF7984" w:rsidRDefault="006F2728" w:rsidP="00C420A1">
      <w:pPr>
        <w:spacing w:after="0" w:line="240" w:lineRule="auto"/>
        <w:jc w:val="both"/>
        <w:rPr>
          <w:rFonts w:ascii="Arial" w:hAnsi="Arial" w:cs="Arial"/>
          <w:sz w:val="23"/>
          <w:szCs w:val="23"/>
        </w:rPr>
      </w:pPr>
      <w:r w:rsidRPr="00CF7984">
        <w:rPr>
          <w:rFonts w:ascii="Arial" w:hAnsi="Arial" w:cs="Arial"/>
          <w:sz w:val="23"/>
          <w:szCs w:val="23"/>
        </w:rPr>
        <w:t>7.7.2. O pagamento da parcela faturada em nome da mulher deverá ser realizado em conta bancária de titularidade da própria mulher ou em conta conjunta da qual ela seja titular, vedado o pagamento em conta de terceiro estranho à UFPA, salvo hipótese legal expressamente justificada e aceita pela Administração.</w:t>
      </w:r>
    </w:p>
    <w:p w14:paraId="316EAD9A" w14:textId="77777777" w:rsidR="006F2728" w:rsidRPr="00CF7984" w:rsidRDefault="006F2728" w:rsidP="00C420A1">
      <w:pPr>
        <w:spacing w:after="0" w:line="240" w:lineRule="auto"/>
        <w:jc w:val="both"/>
        <w:rPr>
          <w:rFonts w:ascii="Arial" w:hAnsi="Arial" w:cs="Arial"/>
          <w:sz w:val="23"/>
          <w:szCs w:val="23"/>
        </w:rPr>
      </w:pPr>
    </w:p>
    <w:p w14:paraId="1E1D8F1A" w14:textId="55BC3CA0" w:rsidR="006F2728" w:rsidRPr="00CF7984" w:rsidRDefault="006F2728" w:rsidP="00C420A1">
      <w:pPr>
        <w:spacing w:after="0" w:line="240" w:lineRule="auto"/>
        <w:jc w:val="both"/>
        <w:rPr>
          <w:rFonts w:ascii="Arial" w:hAnsi="Arial" w:cs="Arial"/>
          <w:sz w:val="23"/>
          <w:szCs w:val="23"/>
        </w:rPr>
      </w:pPr>
      <w:r w:rsidRPr="00CF7984">
        <w:rPr>
          <w:rFonts w:ascii="Arial" w:hAnsi="Arial" w:cs="Arial"/>
          <w:sz w:val="23"/>
          <w:szCs w:val="23"/>
        </w:rPr>
        <w:t>7.7.3. Para fins de liquidação, atesto, pagamento e prestação de contas, a Administração deverá manter a vinculação entre o Projeto de Venda, a UFPA, o CPF da mulher, o documento fiscal emitido em seu nome, a conta bancária utilizada e o comprovante de pagamento.</w:t>
      </w:r>
    </w:p>
    <w:p w14:paraId="3F3590FF" w14:textId="77777777" w:rsidR="006F2728" w:rsidRPr="00CF7984" w:rsidRDefault="006F2728" w:rsidP="00C420A1">
      <w:pPr>
        <w:pStyle w:val="PargrafodaLista"/>
        <w:spacing w:after="0" w:line="240" w:lineRule="auto"/>
        <w:ind w:left="0"/>
        <w:jc w:val="both"/>
        <w:rPr>
          <w:rFonts w:ascii="Arial" w:hAnsi="Arial" w:cs="Arial"/>
          <w:sz w:val="23"/>
          <w:szCs w:val="23"/>
        </w:rPr>
      </w:pPr>
    </w:p>
    <w:p w14:paraId="42F6997A" w14:textId="77777777" w:rsidR="006D340F" w:rsidRPr="00CF7984" w:rsidRDefault="006D340F"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 xml:space="preserve">7.8. Será considerada data do pagamento o dia em que constar como emitida a ordem bancária para pagamento. </w:t>
      </w:r>
    </w:p>
    <w:p w14:paraId="096ABE22" w14:textId="77777777" w:rsidR="006D340F" w:rsidRPr="00CF7984" w:rsidRDefault="006D340F" w:rsidP="00C420A1">
      <w:pPr>
        <w:pStyle w:val="PargrafodaLista"/>
        <w:spacing w:after="0" w:line="240" w:lineRule="auto"/>
        <w:ind w:left="0"/>
        <w:jc w:val="both"/>
        <w:rPr>
          <w:rFonts w:ascii="Arial" w:hAnsi="Arial" w:cs="Arial"/>
          <w:sz w:val="23"/>
          <w:szCs w:val="23"/>
        </w:rPr>
      </w:pPr>
    </w:p>
    <w:p w14:paraId="270073E9" w14:textId="2BD617B0" w:rsidR="00CB1FDF" w:rsidRPr="00CF7984" w:rsidRDefault="006D340F" w:rsidP="00C420A1">
      <w:pPr>
        <w:pStyle w:val="Corpodetexto31"/>
        <w:rPr>
          <w:rFonts w:ascii="Arial" w:hAnsi="Arial" w:cs="Arial"/>
          <w:sz w:val="23"/>
          <w:szCs w:val="23"/>
        </w:rPr>
      </w:pPr>
      <w:r w:rsidRPr="00CF7984">
        <w:rPr>
          <w:rFonts w:ascii="Arial" w:hAnsi="Arial" w:cs="Arial"/>
          <w:sz w:val="23"/>
          <w:szCs w:val="23"/>
        </w:rPr>
        <w:t>7.9. Quando do pagamento, será efetuada a retenção tributária prevista na legislação aplicável.</w:t>
      </w:r>
    </w:p>
    <w:p w14:paraId="4F577DFF" w14:textId="77777777" w:rsidR="006D340F" w:rsidRPr="00CF7984" w:rsidRDefault="006D340F" w:rsidP="00C420A1">
      <w:pPr>
        <w:pStyle w:val="Corpodetexto31"/>
        <w:rPr>
          <w:rFonts w:ascii="Arial" w:hAnsi="Arial" w:cs="Arial"/>
          <w:sz w:val="23"/>
          <w:szCs w:val="23"/>
        </w:rPr>
      </w:pPr>
    </w:p>
    <w:p w14:paraId="576B7468" w14:textId="77777777" w:rsidR="000664F9" w:rsidRPr="00CF7984" w:rsidRDefault="000664F9" w:rsidP="00C420A1">
      <w:pPr>
        <w:widowControl w:val="0"/>
        <w:suppressAutoHyphens/>
        <w:autoSpaceDE w:val="0"/>
        <w:autoSpaceDN w:val="0"/>
        <w:adjustRightInd w:val="0"/>
        <w:spacing w:after="0" w:line="240" w:lineRule="auto"/>
        <w:jc w:val="both"/>
        <w:textAlignment w:val="center"/>
        <w:rPr>
          <w:rFonts w:ascii="Arial" w:hAnsi="Arial" w:cs="Arial"/>
          <w:b/>
          <w:sz w:val="23"/>
          <w:szCs w:val="23"/>
        </w:rPr>
      </w:pPr>
      <w:r w:rsidRPr="00CF7984">
        <w:rPr>
          <w:rFonts w:ascii="Arial" w:hAnsi="Arial" w:cs="Arial"/>
          <w:b/>
          <w:sz w:val="23"/>
          <w:szCs w:val="23"/>
        </w:rPr>
        <w:t>8. CONTRATAÇÃO:</w:t>
      </w:r>
    </w:p>
    <w:p w14:paraId="505D8D8D" w14:textId="650D513D" w:rsidR="000664F9" w:rsidRPr="00CF7984" w:rsidRDefault="000664F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lastRenderedPageBreak/>
        <w:t>8.1 Após a análise dos documentos de habilitação, dos projetos</w:t>
      </w:r>
      <w:r w:rsidR="00DD0E4F" w:rsidRPr="00CF7984">
        <w:rPr>
          <w:rFonts w:ascii="Arial" w:hAnsi="Arial" w:cs="Arial"/>
          <w:sz w:val="23"/>
          <w:szCs w:val="23"/>
        </w:rPr>
        <w:t xml:space="preserve">, </w:t>
      </w:r>
      <w:r w:rsidRPr="00CF7984">
        <w:rPr>
          <w:rFonts w:ascii="Arial" w:hAnsi="Arial" w:cs="Arial"/>
          <w:sz w:val="23"/>
          <w:szCs w:val="23"/>
        </w:rPr>
        <w:t xml:space="preserve">serão declarados os vendedores. </w:t>
      </w:r>
    </w:p>
    <w:p w14:paraId="300C36E9" w14:textId="77777777" w:rsidR="000664F9" w:rsidRPr="00CF7984" w:rsidRDefault="000664F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0F15E603" w14:textId="77777777" w:rsidR="00AE41EA" w:rsidRPr="00CF7984" w:rsidRDefault="000664F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 xml:space="preserve">8.2 </w:t>
      </w:r>
      <w:r w:rsidR="00AE41EA" w:rsidRPr="00CF7984">
        <w:rPr>
          <w:rFonts w:ascii="Arial" w:hAnsi="Arial" w:cs="Arial"/>
          <w:sz w:val="23"/>
          <w:szCs w:val="23"/>
        </w:rPr>
        <w:t>8.1. Após a análise da documentação de habilitação e dos projetos de venda, serão declarados os fornecedores selecionados, observados os critérios previstos neste edital e nas normas do PNAE</w:t>
      </w:r>
    </w:p>
    <w:p w14:paraId="0050678F" w14:textId="77777777" w:rsidR="00AE41EA" w:rsidRPr="00CF7984" w:rsidRDefault="00AE41EA"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759AA79D" w14:textId="2D1D6A99" w:rsidR="000664F9" w:rsidRPr="00CF7984" w:rsidRDefault="000664F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8.3 Os contratos que resultarão da presente Chamada Pública terão prazo de vigência contado a partir da data de sua assinatura, pelo período de 12 (doze) meses</w:t>
      </w:r>
      <w:r w:rsidR="00695F9B" w:rsidRPr="00CF7984">
        <w:rPr>
          <w:rFonts w:ascii="Arial" w:hAnsi="Arial" w:cs="Arial"/>
          <w:sz w:val="23"/>
          <w:szCs w:val="23"/>
        </w:rPr>
        <w:t>, podendo ser prorrogado nos termos da legislação vigente</w:t>
      </w:r>
      <w:r w:rsidRPr="00CF7984">
        <w:rPr>
          <w:rFonts w:ascii="Arial" w:hAnsi="Arial" w:cs="Arial"/>
          <w:sz w:val="23"/>
          <w:szCs w:val="23"/>
        </w:rPr>
        <w:t xml:space="preserve">. </w:t>
      </w:r>
    </w:p>
    <w:p w14:paraId="491D37C8" w14:textId="77777777" w:rsidR="000664F9" w:rsidRPr="00CF7984" w:rsidRDefault="000664F9" w:rsidP="00C420A1">
      <w:pPr>
        <w:pStyle w:val="Corpodetexto31"/>
        <w:rPr>
          <w:rFonts w:ascii="Arial" w:hAnsi="Arial" w:cs="Arial"/>
          <w:sz w:val="23"/>
          <w:szCs w:val="23"/>
        </w:rPr>
      </w:pPr>
    </w:p>
    <w:p w14:paraId="464E8476" w14:textId="4DAC1FDA" w:rsidR="00635DA9" w:rsidRPr="00CF7984" w:rsidRDefault="00E35BB3" w:rsidP="00C420A1">
      <w:pPr>
        <w:widowControl w:val="0"/>
        <w:suppressAutoHyphens/>
        <w:autoSpaceDE w:val="0"/>
        <w:autoSpaceDN w:val="0"/>
        <w:adjustRightInd w:val="0"/>
        <w:spacing w:after="0" w:line="240" w:lineRule="auto"/>
        <w:jc w:val="both"/>
        <w:textAlignment w:val="center"/>
        <w:rPr>
          <w:rFonts w:ascii="Arial" w:hAnsi="Arial" w:cs="Arial"/>
          <w:b/>
          <w:sz w:val="23"/>
          <w:szCs w:val="23"/>
        </w:rPr>
      </w:pPr>
      <w:r w:rsidRPr="00CF7984">
        <w:rPr>
          <w:rFonts w:ascii="Arial" w:hAnsi="Arial" w:cs="Arial"/>
          <w:b/>
          <w:sz w:val="23"/>
          <w:szCs w:val="23"/>
        </w:rPr>
        <w:t>9</w:t>
      </w:r>
      <w:r w:rsidR="00635DA9" w:rsidRPr="00CF7984">
        <w:rPr>
          <w:rFonts w:ascii="Arial" w:hAnsi="Arial" w:cs="Arial"/>
          <w:b/>
          <w:sz w:val="23"/>
          <w:szCs w:val="23"/>
        </w:rPr>
        <w:t>. DISPOSIÇÕES GERAIS</w:t>
      </w:r>
    </w:p>
    <w:p w14:paraId="4D3C7C42" w14:textId="70810943" w:rsidR="00635DA9" w:rsidRPr="00CF7984" w:rsidRDefault="00E35BB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9</w:t>
      </w:r>
      <w:r w:rsidR="00635DA9" w:rsidRPr="00CF7984">
        <w:rPr>
          <w:rFonts w:ascii="Arial" w:hAnsi="Arial" w:cs="Arial"/>
          <w:sz w:val="23"/>
          <w:szCs w:val="23"/>
        </w:rPr>
        <w:t xml:space="preserve">.1 A presente Chamada Pública poderá ser obtida pelos interessados junto à Comissão </w:t>
      </w:r>
      <w:r w:rsidR="00695F9B" w:rsidRPr="00CF7984">
        <w:rPr>
          <w:rFonts w:ascii="Arial" w:hAnsi="Arial" w:cs="Arial"/>
          <w:sz w:val="23"/>
          <w:szCs w:val="23"/>
        </w:rPr>
        <w:t>de Contratação d</w:t>
      </w:r>
      <w:r w:rsidR="00635DA9" w:rsidRPr="00CF7984">
        <w:rPr>
          <w:rFonts w:ascii="Arial" w:hAnsi="Arial" w:cs="Arial"/>
          <w:sz w:val="23"/>
          <w:szCs w:val="23"/>
        </w:rPr>
        <w:t xml:space="preserve">a Prefeitura Municipal de </w:t>
      </w:r>
      <w:r w:rsidR="0080379E" w:rsidRPr="00CF7984">
        <w:rPr>
          <w:rFonts w:ascii="Arial" w:hAnsi="Arial" w:cs="Arial"/>
          <w:sz w:val="23"/>
          <w:szCs w:val="23"/>
        </w:rPr>
        <w:t>Douradina</w:t>
      </w:r>
      <w:r w:rsidR="00635DA9" w:rsidRPr="00CF7984">
        <w:rPr>
          <w:rFonts w:ascii="Arial" w:hAnsi="Arial" w:cs="Arial"/>
          <w:sz w:val="23"/>
          <w:szCs w:val="23"/>
        </w:rPr>
        <w:t>, no endereço já citado</w:t>
      </w:r>
      <w:r w:rsidR="00EA5252" w:rsidRPr="00CF7984">
        <w:rPr>
          <w:rFonts w:ascii="Arial" w:hAnsi="Arial" w:cs="Arial"/>
          <w:sz w:val="23"/>
          <w:szCs w:val="23"/>
        </w:rPr>
        <w:t>, bem como estará disponível no portal da transparência do município e PNCP</w:t>
      </w:r>
      <w:r w:rsidR="00635DA9" w:rsidRPr="00CF7984">
        <w:rPr>
          <w:rFonts w:ascii="Arial" w:hAnsi="Arial" w:cs="Arial"/>
          <w:sz w:val="23"/>
          <w:szCs w:val="23"/>
        </w:rPr>
        <w:t xml:space="preserve">. </w:t>
      </w:r>
    </w:p>
    <w:p w14:paraId="20C89CA5" w14:textId="6F0452DA" w:rsidR="00635DA9" w:rsidRPr="00CF7984" w:rsidRDefault="00E35BB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9</w:t>
      </w:r>
      <w:r w:rsidR="00635DA9" w:rsidRPr="00CF7984">
        <w:rPr>
          <w:rFonts w:ascii="Arial" w:hAnsi="Arial" w:cs="Arial"/>
          <w:sz w:val="23"/>
          <w:szCs w:val="23"/>
        </w:rPr>
        <w:t xml:space="preserve">.2 Os produtos alimentícios deverão atender ao disposto na legislação sanitária (federal, estadual ou municipal) específica para os alimentos de origem animal e vegetal. </w:t>
      </w:r>
    </w:p>
    <w:p w14:paraId="2D1A2F74" w14:textId="77777777" w:rsidR="00734363" w:rsidRPr="00CF7984" w:rsidRDefault="0073436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 xml:space="preserve">9.3. O limite individual de comercialização do agricultor familiar e do empreendedor familiar rural deverá respeitar o valor máximo de R$ 40.000,00 (quarenta mil reais), por ano civil, por Entidade Executora – </w:t>
      </w:r>
      <w:proofErr w:type="spellStart"/>
      <w:r w:rsidRPr="00CF7984">
        <w:rPr>
          <w:rFonts w:ascii="Arial" w:hAnsi="Arial" w:cs="Arial"/>
          <w:sz w:val="23"/>
          <w:szCs w:val="23"/>
        </w:rPr>
        <w:t>EEx</w:t>
      </w:r>
      <w:proofErr w:type="spellEnd"/>
      <w:r w:rsidRPr="00CF7984">
        <w:rPr>
          <w:rFonts w:ascii="Arial" w:hAnsi="Arial" w:cs="Arial"/>
          <w:sz w:val="23"/>
          <w:szCs w:val="23"/>
        </w:rPr>
        <w:t>, por CAF ou NIS, conforme o caso, observadas as normas vigentes do PNAE.</w:t>
      </w:r>
    </w:p>
    <w:p w14:paraId="609B4FA7" w14:textId="77777777" w:rsidR="00734363" w:rsidRPr="00CF7984" w:rsidRDefault="0073436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 xml:space="preserve">9.3.1. Para a comercialização com fornecedores individuais e grupos informais, os contratos individuais firmados deverão respeitar o valor máximo de R$ 40.000,00 (quarenta mil reais), por CAF Pessoa Física ou NIS, conforme o caso, por ano civil e por Entidade Executora – </w:t>
      </w:r>
      <w:proofErr w:type="spellStart"/>
      <w:r w:rsidRPr="00CF7984">
        <w:rPr>
          <w:rFonts w:ascii="Arial" w:hAnsi="Arial" w:cs="Arial"/>
          <w:sz w:val="23"/>
          <w:szCs w:val="23"/>
        </w:rPr>
        <w:t>EEx</w:t>
      </w:r>
      <w:proofErr w:type="spellEnd"/>
      <w:r w:rsidRPr="00CF7984">
        <w:rPr>
          <w:rFonts w:ascii="Arial" w:hAnsi="Arial" w:cs="Arial"/>
          <w:sz w:val="23"/>
          <w:szCs w:val="23"/>
        </w:rPr>
        <w:t>.</w:t>
      </w:r>
    </w:p>
    <w:p w14:paraId="414BA3B1" w14:textId="77777777" w:rsidR="00734363" w:rsidRPr="00CF7984" w:rsidRDefault="0073436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9.3.2. Nas aquisições realizadas de UFPA identificada por CAF Pessoa Física, no mínimo 50% (cinquenta por cento) do valor adquirido deverá estar em nome da mulher integrante da unidade familiar, comprovado por nota fiscal de venda, nota de produtor rural ou documento fiscal equivalente, emitido em nome da mulher e com indicação do respectivo CPF.</w:t>
      </w:r>
    </w:p>
    <w:p w14:paraId="0DD397F8" w14:textId="77777777" w:rsidR="00734363" w:rsidRPr="00CF7984" w:rsidRDefault="0073436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9.3.3. A mulher integrante da UFPA deverá constar no extrato do CAF como integrante da mão de obra da unidade familiar.</w:t>
      </w:r>
    </w:p>
    <w:p w14:paraId="0979B055" w14:textId="77777777" w:rsidR="00734363" w:rsidRPr="00CF7984" w:rsidRDefault="0073436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9.3.4. Havendo mais de uma mulher integrante da UFPA, o percentual mínimo de 50% (cinquenta por cento) poderá ser distribuído entre elas, respeitado o limite individual de comercialização da UFPA e a comprovação documental exigida.</w:t>
      </w:r>
    </w:p>
    <w:p w14:paraId="1C6E58F0" w14:textId="77777777" w:rsidR="00734363" w:rsidRPr="00CF7984" w:rsidRDefault="0073436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9.3.5. Caso a mulher integrante da UFPA opte por não participar da Chamada Pública, deverá apresentar declaração expressa de não participação, assinada pela própria mulher, a qual será juntada ao processo administrativo.</w:t>
      </w:r>
    </w:p>
    <w:p w14:paraId="5056C188" w14:textId="77777777" w:rsidR="00734363" w:rsidRPr="00CF7984" w:rsidRDefault="0073436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9.3.6. Para a comercialização por grupos formais e EFR, o valor máximo a ser contratado observará a fórmula prevista nas normas do PNAE, considerando o número de associados, cooperados ou integrantes com CAF Pessoa Física ativo, produção própria e vinculação ao CAF Pessoa Jurídica, cabendo à associação, cooperativa ou EFR o controle do atendimento ao limite individual de comercialização.</w:t>
      </w:r>
    </w:p>
    <w:p w14:paraId="7F9AC4FE" w14:textId="3A55770E" w:rsidR="00635DA9" w:rsidRPr="00CF7984" w:rsidRDefault="00E35BB3"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9</w:t>
      </w:r>
      <w:r w:rsidR="00635DA9" w:rsidRPr="00CF7984">
        <w:rPr>
          <w:rFonts w:ascii="Arial" w:hAnsi="Arial" w:cs="Arial"/>
          <w:sz w:val="23"/>
          <w:szCs w:val="23"/>
        </w:rPr>
        <w:t>.4 A aquisição dos gêneros alimentícios será formalizada por meio de Contrato de Aquisição de Gêneros Alimentícios da Agricultura Familiar que estabelecerá com clareza e precisão as condições para sua execução, expressas em cláusulas que definam os direitos, obrigações e responsabilidades das partes, em conformidade com os termos da chamada pública e da proposta a que se vinculam.</w:t>
      </w:r>
    </w:p>
    <w:p w14:paraId="6F8435B6" w14:textId="77777777" w:rsidR="00635DA9" w:rsidRPr="00CF7984" w:rsidRDefault="00635DA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5BEB4B9C" w14:textId="4078CF57" w:rsidR="005B15F9" w:rsidRPr="00CF7984" w:rsidRDefault="00323161" w:rsidP="00C420A1">
      <w:pPr>
        <w:widowControl w:val="0"/>
        <w:suppressAutoHyphens/>
        <w:autoSpaceDE w:val="0"/>
        <w:autoSpaceDN w:val="0"/>
        <w:adjustRightInd w:val="0"/>
        <w:spacing w:after="0" w:line="240" w:lineRule="auto"/>
        <w:jc w:val="both"/>
        <w:textAlignment w:val="center"/>
        <w:rPr>
          <w:rFonts w:ascii="Arial" w:hAnsi="Arial" w:cs="Arial"/>
          <w:b/>
          <w:sz w:val="23"/>
          <w:szCs w:val="23"/>
        </w:rPr>
      </w:pPr>
      <w:r w:rsidRPr="00CF7984">
        <w:rPr>
          <w:rFonts w:ascii="Arial" w:hAnsi="Arial" w:cs="Arial"/>
          <w:b/>
          <w:sz w:val="23"/>
          <w:szCs w:val="23"/>
        </w:rPr>
        <w:t>10. ANEXOS</w:t>
      </w:r>
    </w:p>
    <w:p w14:paraId="2818A605" w14:textId="77777777" w:rsidR="00635DA9" w:rsidRPr="00CF7984" w:rsidRDefault="00635DA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São partes integrantes desse edital os anexos a seguir:</w:t>
      </w:r>
    </w:p>
    <w:p w14:paraId="54A5DDB0" w14:textId="6FC64891" w:rsidR="00635DA9" w:rsidRPr="00CF7984" w:rsidRDefault="00635DA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Anexo I - Relação dos itens a serem adquiridos e preços a serem pagos pela Prefeitura Municipal</w:t>
      </w:r>
    </w:p>
    <w:p w14:paraId="7A369AE6" w14:textId="77777777" w:rsidR="00635DA9" w:rsidRPr="00CF7984" w:rsidRDefault="00635DA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lastRenderedPageBreak/>
        <w:t>Anexo II - Modelo de projeto de venda de gêneros alimentícios para Agricultor Individual;</w:t>
      </w:r>
    </w:p>
    <w:p w14:paraId="1BE17453" w14:textId="77777777" w:rsidR="00635DA9" w:rsidRPr="00CF7984" w:rsidRDefault="00635DA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Anexo III - Modelo de projeto de venda de gêneros alimentícios de grupos informais;</w:t>
      </w:r>
    </w:p>
    <w:p w14:paraId="35B26C3E" w14:textId="2E7E9888" w:rsidR="002D315A" w:rsidRPr="00CF7984" w:rsidRDefault="002D315A"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Anexo IV – Termo de Referências</w:t>
      </w:r>
    </w:p>
    <w:p w14:paraId="3FEE776D" w14:textId="398A5762" w:rsidR="002D315A" w:rsidRPr="00CF7984" w:rsidRDefault="002D315A"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Anexo V – declaração de produção própria</w:t>
      </w:r>
    </w:p>
    <w:p w14:paraId="333856EA" w14:textId="0A8A57D0" w:rsidR="00635DA9" w:rsidRPr="00CF7984" w:rsidRDefault="00635DA9"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 xml:space="preserve">Anexo </w:t>
      </w:r>
      <w:r w:rsidR="002D315A" w:rsidRPr="00CF7984">
        <w:rPr>
          <w:rFonts w:ascii="Arial" w:hAnsi="Arial" w:cs="Arial"/>
          <w:sz w:val="23"/>
          <w:szCs w:val="23"/>
        </w:rPr>
        <w:t>VI</w:t>
      </w:r>
      <w:r w:rsidRPr="00CF7984">
        <w:rPr>
          <w:rFonts w:ascii="Arial" w:hAnsi="Arial" w:cs="Arial"/>
          <w:sz w:val="23"/>
          <w:szCs w:val="23"/>
        </w:rPr>
        <w:t xml:space="preserve"> - Minuta do contrato. </w:t>
      </w:r>
    </w:p>
    <w:p w14:paraId="1A0FBCE2" w14:textId="77777777" w:rsidR="009373C0" w:rsidRPr="00CF7984" w:rsidRDefault="009373C0"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ANEXO VII – DECLARAÇÃO DE CIÊNCIA E COMPROMISSO DE FATURAMENTO MÍNIMO EM NOME DA MULHER INTEGRANTE DA UFPA</w:t>
      </w:r>
    </w:p>
    <w:p w14:paraId="68CDE5D1" w14:textId="77777777" w:rsidR="009373C0" w:rsidRPr="00CF7984" w:rsidRDefault="009373C0"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ANEXO VIII – DECLARAÇÃO DE NÃO PARTICIPAÇÃO DA MULHER INTEGRANTE DA UFPA</w:t>
      </w:r>
    </w:p>
    <w:p w14:paraId="6A6E0702" w14:textId="77777777" w:rsidR="009373C0" w:rsidRPr="00CF7984" w:rsidRDefault="009373C0"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p>
    <w:p w14:paraId="759AD441" w14:textId="77777777" w:rsidR="0048561D" w:rsidRPr="00CF7984" w:rsidRDefault="0048561D" w:rsidP="00C420A1">
      <w:pPr>
        <w:spacing w:after="0" w:line="240" w:lineRule="auto"/>
        <w:jc w:val="right"/>
        <w:rPr>
          <w:rFonts w:ascii="Arial" w:hAnsi="Arial" w:cs="Arial"/>
          <w:color w:val="000000" w:themeColor="text1"/>
          <w:sz w:val="23"/>
          <w:szCs w:val="23"/>
        </w:rPr>
      </w:pPr>
    </w:p>
    <w:p w14:paraId="04BF531D" w14:textId="681AEF4C" w:rsidR="00CB1FDF" w:rsidRPr="00CF7984" w:rsidRDefault="0080379E" w:rsidP="00C420A1">
      <w:pPr>
        <w:spacing w:after="0" w:line="240" w:lineRule="auto"/>
        <w:jc w:val="right"/>
        <w:rPr>
          <w:rFonts w:ascii="Arial" w:hAnsi="Arial" w:cs="Arial"/>
          <w:color w:val="000000" w:themeColor="text1"/>
          <w:sz w:val="23"/>
          <w:szCs w:val="23"/>
        </w:rPr>
      </w:pPr>
      <w:r w:rsidRPr="00CF7984">
        <w:rPr>
          <w:rFonts w:ascii="Arial" w:hAnsi="Arial" w:cs="Arial"/>
          <w:color w:val="000000" w:themeColor="text1"/>
          <w:sz w:val="23"/>
          <w:szCs w:val="23"/>
        </w:rPr>
        <w:t>Douradina</w:t>
      </w:r>
      <w:r w:rsidR="00CB1FDF" w:rsidRPr="00CF7984">
        <w:rPr>
          <w:rFonts w:ascii="Arial" w:hAnsi="Arial" w:cs="Arial"/>
          <w:color w:val="000000" w:themeColor="text1"/>
          <w:sz w:val="23"/>
          <w:szCs w:val="23"/>
        </w:rPr>
        <w:t xml:space="preserve">, </w:t>
      </w:r>
      <w:r w:rsidR="00BF291F" w:rsidRPr="00CF7984">
        <w:rPr>
          <w:rFonts w:ascii="Arial" w:hAnsi="Arial" w:cs="Arial"/>
          <w:color w:val="000000" w:themeColor="text1"/>
          <w:sz w:val="23"/>
          <w:szCs w:val="23"/>
        </w:rPr>
        <w:t>10</w:t>
      </w:r>
      <w:r w:rsidR="00EA5252" w:rsidRPr="00CF7984">
        <w:rPr>
          <w:rFonts w:ascii="Arial" w:hAnsi="Arial" w:cs="Arial"/>
          <w:color w:val="000000" w:themeColor="text1"/>
          <w:sz w:val="23"/>
          <w:szCs w:val="23"/>
        </w:rPr>
        <w:t xml:space="preserve"> </w:t>
      </w:r>
      <w:r w:rsidR="00CB1FDF" w:rsidRPr="00CF7984">
        <w:rPr>
          <w:rFonts w:ascii="Arial" w:hAnsi="Arial" w:cs="Arial"/>
          <w:color w:val="000000" w:themeColor="text1"/>
          <w:sz w:val="23"/>
          <w:szCs w:val="23"/>
        </w:rPr>
        <w:t>de</w:t>
      </w:r>
      <w:r w:rsidR="00BF291F" w:rsidRPr="00CF7984">
        <w:rPr>
          <w:rFonts w:ascii="Arial" w:hAnsi="Arial" w:cs="Arial"/>
          <w:color w:val="000000" w:themeColor="text1"/>
          <w:sz w:val="23"/>
          <w:szCs w:val="23"/>
        </w:rPr>
        <w:t xml:space="preserve"> junho</w:t>
      </w:r>
      <w:r w:rsidR="00CB1FDF" w:rsidRPr="00CF7984">
        <w:rPr>
          <w:rFonts w:ascii="Arial" w:hAnsi="Arial" w:cs="Arial"/>
          <w:color w:val="000000" w:themeColor="text1"/>
          <w:sz w:val="23"/>
          <w:szCs w:val="23"/>
        </w:rPr>
        <w:t xml:space="preserve"> </w:t>
      </w:r>
      <w:r w:rsidR="00B35D15" w:rsidRPr="00CF7984">
        <w:rPr>
          <w:rFonts w:ascii="Arial" w:hAnsi="Arial" w:cs="Arial"/>
          <w:color w:val="000000" w:themeColor="text1"/>
          <w:sz w:val="23"/>
          <w:szCs w:val="23"/>
        </w:rPr>
        <w:t>202</w:t>
      </w:r>
      <w:r w:rsidR="00563D60" w:rsidRPr="00CF7984">
        <w:rPr>
          <w:rFonts w:ascii="Arial" w:hAnsi="Arial" w:cs="Arial"/>
          <w:color w:val="000000" w:themeColor="text1"/>
          <w:sz w:val="23"/>
          <w:szCs w:val="23"/>
        </w:rPr>
        <w:t>6</w:t>
      </w:r>
      <w:r w:rsidR="00CB1FDF" w:rsidRPr="00CF7984">
        <w:rPr>
          <w:rFonts w:ascii="Arial" w:hAnsi="Arial" w:cs="Arial"/>
          <w:color w:val="000000" w:themeColor="text1"/>
          <w:sz w:val="23"/>
          <w:szCs w:val="23"/>
        </w:rPr>
        <w:t>.</w:t>
      </w:r>
    </w:p>
    <w:p w14:paraId="55A688ED" w14:textId="4000F7B0" w:rsidR="00903A09" w:rsidRPr="00CF7984" w:rsidRDefault="00903A09" w:rsidP="00C420A1">
      <w:pPr>
        <w:spacing w:after="0" w:line="240" w:lineRule="auto"/>
        <w:rPr>
          <w:rFonts w:ascii="Arial" w:hAnsi="Arial" w:cs="Arial"/>
          <w:sz w:val="23"/>
          <w:szCs w:val="23"/>
        </w:rPr>
      </w:pPr>
    </w:p>
    <w:p w14:paraId="2AAB6534" w14:textId="77777777" w:rsidR="00A371D6" w:rsidRPr="00CF7984" w:rsidRDefault="00A371D6" w:rsidP="00C420A1">
      <w:pPr>
        <w:spacing w:after="0" w:line="240" w:lineRule="auto"/>
        <w:rPr>
          <w:rFonts w:ascii="Arial" w:hAnsi="Arial" w:cs="Arial"/>
          <w:sz w:val="23"/>
          <w:szCs w:val="23"/>
        </w:rPr>
      </w:pPr>
    </w:p>
    <w:p w14:paraId="69661E0C" w14:textId="77777777" w:rsidR="0048561D" w:rsidRPr="00CF7984" w:rsidRDefault="0048561D" w:rsidP="00C420A1">
      <w:pPr>
        <w:spacing w:after="0" w:line="240" w:lineRule="auto"/>
        <w:rPr>
          <w:rFonts w:ascii="Arial" w:hAnsi="Arial" w:cs="Arial"/>
          <w:sz w:val="23"/>
          <w:szCs w:val="23"/>
        </w:rPr>
      </w:pPr>
    </w:p>
    <w:p w14:paraId="2643F0D6" w14:textId="77777777" w:rsidR="0048561D" w:rsidRPr="00CF7984" w:rsidRDefault="0048561D" w:rsidP="00C420A1">
      <w:pPr>
        <w:spacing w:after="0" w:line="240" w:lineRule="auto"/>
        <w:rPr>
          <w:rFonts w:ascii="Arial" w:hAnsi="Arial" w:cs="Arial"/>
          <w:sz w:val="23"/>
          <w:szCs w:val="23"/>
        </w:rPr>
      </w:pPr>
    </w:p>
    <w:p w14:paraId="16589ABD" w14:textId="673F3E77" w:rsidR="00A371D6" w:rsidRPr="00CF7984" w:rsidRDefault="00A371D6" w:rsidP="00C420A1">
      <w:pPr>
        <w:spacing w:after="0" w:line="240" w:lineRule="auto"/>
        <w:jc w:val="center"/>
        <w:rPr>
          <w:rFonts w:ascii="Arial" w:hAnsi="Arial" w:cs="Arial"/>
          <w:color w:val="000000" w:themeColor="text1"/>
          <w:sz w:val="23"/>
          <w:szCs w:val="23"/>
        </w:rPr>
      </w:pPr>
      <w:r w:rsidRPr="00CF7984">
        <w:rPr>
          <w:rFonts w:ascii="Arial" w:hAnsi="Arial" w:cs="Arial"/>
          <w:color w:val="000000" w:themeColor="text1"/>
          <w:sz w:val="23"/>
          <w:szCs w:val="23"/>
        </w:rPr>
        <w:t>__________________________</w:t>
      </w:r>
    </w:p>
    <w:p w14:paraId="1CE5A6C1" w14:textId="77777777" w:rsidR="00EA5252" w:rsidRPr="00CF7984" w:rsidRDefault="00EA5252" w:rsidP="00C420A1">
      <w:pPr>
        <w:spacing w:after="0" w:line="240" w:lineRule="auto"/>
        <w:jc w:val="center"/>
        <w:rPr>
          <w:rFonts w:ascii="Arial" w:hAnsi="Arial" w:cs="Arial"/>
          <w:sz w:val="23"/>
          <w:szCs w:val="23"/>
        </w:rPr>
      </w:pPr>
      <w:r w:rsidRPr="00CF7984">
        <w:rPr>
          <w:rFonts w:ascii="Arial" w:hAnsi="Arial" w:cs="Arial"/>
          <w:sz w:val="23"/>
          <w:szCs w:val="23"/>
        </w:rPr>
        <w:t>Elizângela Regina Marques Rosa</w:t>
      </w:r>
    </w:p>
    <w:p w14:paraId="313AEF50" w14:textId="77777777" w:rsidR="00EA5252" w:rsidRPr="00CF7984" w:rsidRDefault="00EA5252" w:rsidP="00C420A1">
      <w:pPr>
        <w:spacing w:after="0" w:line="240" w:lineRule="auto"/>
        <w:contextualSpacing/>
        <w:jc w:val="center"/>
        <w:rPr>
          <w:rFonts w:ascii="Arial" w:hAnsi="Arial" w:cs="Arial"/>
          <w:sz w:val="23"/>
          <w:szCs w:val="23"/>
        </w:rPr>
      </w:pPr>
      <w:r w:rsidRPr="00CF7984">
        <w:rPr>
          <w:rFonts w:ascii="Arial" w:hAnsi="Arial" w:cs="Arial"/>
          <w:sz w:val="23"/>
          <w:szCs w:val="23"/>
        </w:rPr>
        <w:t>Secretária Municipal de Educação, Cultura e Esportes</w:t>
      </w:r>
    </w:p>
    <w:p w14:paraId="7C480304" w14:textId="77777777" w:rsidR="00DB7EC1" w:rsidRPr="00CF7984" w:rsidRDefault="00DB7EC1" w:rsidP="00C420A1">
      <w:pPr>
        <w:widowControl w:val="0"/>
        <w:suppressAutoHyphens/>
        <w:autoSpaceDE w:val="0"/>
        <w:autoSpaceDN w:val="0"/>
        <w:adjustRightInd w:val="0"/>
        <w:spacing w:after="0" w:line="240" w:lineRule="auto"/>
        <w:textAlignment w:val="center"/>
        <w:rPr>
          <w:rFonts w:ascii="Arial" w:hAnsi="Arial" w:cs="Arial"/>
          <w:sz w:val="23"/>
          <w:szCs w:val="23"/>
        </w:rPr>
      </w:pPr>
    </w:p>
    <w:p w14:paraId="2E2F17DD" w14:textId="77777777" w:rsidR="00695F9B" w:rsidRPr="00CF7984" w:rsidRDefault="00695F9B"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A4449ED" w14:textId="77777777" w:rsidR="00695F9B" w:rsidRPr="00CF7984" w:rsidRDefault="00695F9B"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13FB060" w14:textId="77777777" w:rsidR="00695F9B" w:rsidRPr="00CF7984" w:rsidRDefault="00695F9B"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577A2FA3" w14:textId="77777777" w:rsidR="00695F9B" w:rsidRPr="00CF7984" w:rsidRDefault="00695F9B"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4BCFD25" w14:textId="77777777" w:rsidR="00695F9B" w:rsidRPr="00CF7984" w:rsidRDefault="00695F9B"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FB8FD6B" w14:textId="77777777" w:rsidR="00695F9B" w:rsidRPr="00CF7984" w:rsidRDefault="00695F9B"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50A3D9F" w14:textId="77777777" w:rsidR="00563D60" w:rsidRPr="00CF7984" w:rsidRDefault="00563D60"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D57C4B9" w14:textId="77777777" w:rsidR="00563D60" w:rsidRPr="00CF7984" w:rsidRDefault="00563D60"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30988C6" w14:textId="77777777" w:rsidR="00563D60" w:rsidRPr="00CF7984" w:rsidRDefault="00563D60"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F0D3B6B" w14:textId="77777777" w:rsidR="00563D60" w:rsidRPr="00CF7984" w:rsidRDefault="00563D60"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3A3C4B46" w14:textId="77777777" w:rsidR="00C420A1" w:rsidRPr="00CF7984" w:rsidRDefault="00C420A1"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8070B36" w14:textId="409104FB" w:rsidR="00C420A1" w:rsidRPr="00CF7984" w:rsidRDefault="00C420A1"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678E3C2" w14:textId="36C64366"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6F146330" w14:textId="7C2E1F0C"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069FDE2" w14:textId="4D3D7794"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4A21569C" w14:textId="7C048372"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5433B861" w14:textId="5F3546C4"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19E8ABC4" w14:textId="0E123A86"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6C5BE29F" w14:textId="1C11D397"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2EF1BFF" w14:textId="5A12052A"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05CFC18" w14:textId="0A3FE469"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502A52C2" w14:textId="02B5B0B1"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F4820CA" w14:textId="5D1E987C"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9CCB93D" w14:textId="3DEB6474"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A798365" w14:textId="72B27794"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43A26A51" w14:textId="48D58183"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41D6617F" w14:textId="586715FC"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5C33E04" w14:textId="2E2ECE49"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54AC8E26" w14:textId="7AD63A84"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78FDDAE" w14:textId="35381C47"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44A18EE2" w14:textId="04F34BB2"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4ABAC1B" w14:textId="48F64360"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2A83A33A" w14:textId="77777777"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4F04B9C4" w14:textId="77777777" w:rsidR="00C420A1" w:rsidRPr="00CF7984" w:rsidRDefault="00C420A1"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080BAA92" w14:textId="6145D4E2" w:rsidR="00E35BB3" w:rsidRPr="00CF7984" w:rsidRDefault="00DB7EC1"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r w:rsidRPr="00CF7984">
        <w:rPr>
          <w:rFonts w:ascii="Arial" w:hAnsi="Arial" w:cs="Arial"/>
          <w:b/>
          <w:bCs/>
          <w:sz w:val="23"/>
          <w:szCs w:val="23"/>
        </w:rPr>
        <w:t>A</w:t>
      </w:r>
      <w:r w:rsidR="00E35BB3" w:rsidRPr="00CF7984">
        <w:rPr>
          <w:rFonts w:ascii="Arial" w:hAnsi="Arial" w:cs="Arial"/>
          <w:b/>
          <w:bCs/>
          <w:sz w:val="23"/>
          <w:szCs w:val="23"/>
        </w:rPr>
        <w:t>NEXO I</w:t>
      </w:r>
    </w:p>
    <w:p w14:paraId="3A2D7DB7" w14:textId="6600160C" w:rsidR="00726B97" w:rsidRPr="00CF7984" w:rsidRDefault="00D579EF" w:rsidP="00C420A1">
      <w:pPr>
        <w:widowControl w:val="0"/>
        <w:suppressAutoHyphens/>
        <w:autoSpaceDE w:val="0"/>
        <w:autoSpaceDN w:val="0"/>
        <w:adjustRightInd w:val="0"/>
        <w:spacing w:after="0" w:line="240" w:lineRule="auto"/>
        <w:jc w:val="center"/>
        <w:textAlignment w:val="center"/>
        <w:rPr>
          <w:rFonts w:ascii="Arial" w:hAnsi="Arial" w:cs="Arial"/>
          <w:b/>
          <w:sz w:val="23"/>
          <w:szCs w:val="23"/>
        </w:rPr>
      </w:pPr>
      <w:r w:rsidRPr="00CF7984">
        <w:rPr>
          <w:rFonts w:ascii="Arial" w:hAnsi="Arial" w:cs="Arial"/>
          <w:sz w:val="23"/>
          <w:szCs w:val="23"/>
        </w:rPr>
        <w:t xml:space="preserve">Relação dos itens a serem adquiridos e </w:t>
      </w:r>
      <w:r w:rsidR="00EA5252" w:rsidRPr="00CF7984">
        <w:rPr>
          <w:rFonts w:ascii="Arial" w:hAnsi="Arial" w:cs="Arial"/>
          <w:sz w:val="23"/>
          <w:szCs w:val="23"/>
        </w:rPr>
        <w:t>valores</w:t>
      </w:r>
    </w:p>
    <w:p w14:paraId="66E05E04" w14:textId="77777777" w:rsidR="00EA5252" w:rsidRPr="00CF7984" w:rsidRDefault="00EA5252"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p>
    <w:tbl>
      <w:tblPr>
        <w:tblW w:w="9066" w:type="dxa"/>
        <w:tblLayout w:type="fixed"/>
        <w:tblCellMar>
          <w:left w:w="0" w:type="dxa"/>
          <w:right w:w="0" w:type="dxa"/>
        </w:tblCellMar>
        <w:tblLook w:val="04A0" w:firstRow="1" w:lastRow="0" w:firstColumn="1" w:lastColumn="0" w:noHBand="0" w:noVBand="1"/>
      </w:tblPr>
      <w:tblGrid>
        <w:gridCol w:w="788"/>
        <w:gridCol w:w="3897"/>
        <w:gridCol w:w="788"/>
        <w:gridCol w:w="1018"/>
        <w:gridCol w:w="1018"/>
        <w:gridCol w:w="1557"/>
      </w:tblGrid>
      <w:tr w:rsidR="00563D60" w:rsidRPr="00CF7984" w14:paraId="1B64AAEA" w14:textId="77777777" w:rsidTr="000003C0">
        <w:trPr>
          <w:trHeight w:hRule="exact" w:val="506"/>
        </w:trPr>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154D15" w14:textId="408DD7E7" w:rsidR="00563D60" w:rsidRPr="00CF7984" w:rsidRDefault="00464A9F"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noProof/>
                <w:color w:val="FF0000"/>
                <w:sz w:val="23"/>
                <w:szCs w:val="23"/>
              </w:rPr>
              <mc:AlternateContent>
                <mc:Choice Requires="wps">
                  <w:drawing>
                    <wp:anchor distT="0" distB="0" distL="114300" distR="114300" simplePos="0" relativeHeight="251659264" behindDoc="0" locked="0" layoutInCell="1" allowOverlap="1" wp14:anchorId="2E8189CE" wp14:editId="5EDF4625">
                      <wp:simplePos x="0" y="0"/>
                      <wp:positionH relativeFrom="column">
                        <wp:posOffset>5787390</wp:posOffset>
                      </wp:positionH>
                      <wp:positionV relativeFrom="paragraph">
                        <wp:posOffset>163195</wp:posOffset>
                      </wp:positionV>
                      <wp:extent cx="180975" cy="114300"/>
                      <wp:effectExtent l="0" t="0" r="9525" b="0"/>
                      <wp:wrapNone/>
                      <wp:docPr id="1770243358" name="Caixa de Texto 2"/>
                      <wp:cNvGraphicFramePr/>
                      <a:graphic xmlns:a="http://schemas.openxmlformats.org/drawingml/2006/main">
                        <a:graphicData uri="http://schemas.microsoft.com/office/word/2010/wordprocessingShape">
                          <wps:wsp>
                            <wps:cNvSpPr txBox="1"/>
                            <wps:spPr>
                              <a:xfrm>
                                <a:off x="0" y="0"/>
                                <a:ext cx="180975" cy="114300"/>
                              </a:xfrm>
                              <a:prstGeom prst="rect">
                                <a:avLst/>
                              </a:prstGeom>
                              <a:solidFill>
                                <a:schemeClr val="lt1"/>
                              </a:solidFill>
                              <a:ln w="6350">
                                <a:noFill/>
                              </a:ln>
                            </wps:spPr>
                            <wps:txbx>
                              <w:txbxContent>
                                <w:p w14:paraId="1514B1CE" w14:textId="77777777" w:rsidR="00464A9F" w:rsidRDefault="00464A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189CE" id="_x0000_t202" coordsize="21600,21600" o:spt="202" path="m,l,21600r21600,l21600,xe">
                      <v:stroke joinstyle="miter"/>
                      <v:path gradientshapeok="t" o:connecttype="rect"/>
                    </v:shapetype>
                    <v:shape id="Caixa de Texto 2" o:spid="_x0000_s1026" type="#_x0000_t202" style="position:absolute;left:0;text-align:left;margin-left:455.7pt;margin-top:12.85pt;width:14.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" fillcolor="white [3201]" stroked="f" strokeweight=".5pt">
                      <v:textbox>
                        <w:txbxContent>
                          <w:p w14:paraId="1514B1CE" w14:textId="77777777" w:rsidR="00464A9F" w:rsidRDefault="00464A9F"/>
                        </w:txbxContent>
                      </v:textbox>
                    </v:shape>
                  </w:pict>
                </mc:Fallback>
              </mc:AlternateContent>
            </w:r>
            <w:r w:rsidR="00563D60" w:rsidRPr="00CF7984">
              <w:rPr>
                <w:rFonts w:ascii="Arial" w:eastAsia="Arial" w:hAnsi="Arial" w:cs="Arial"/>
                <w:bCs/>
                <w:color w:val="000000"/>
                <w:spacing w:val="-2"/>
                <w:sz w:val="16"/>
                <w:szCs w:val="16"/>
              </w:rPr>
              <w:t>Código Item</w:t>
            </w:r>
          </w:p>
        </w:tc>
        <w:tc>
          <w:tcPr>
            <w:tcW w:w="3897"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6D3ACD88"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Itens</w:t>
            </w:r>
          </w:p>
        </w:tc>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3EBCF6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Unidade</w:t>
            </w:r>
          </w:p>
        </w:tc>
        <w:tc>
          <w:tcPr>
            <w:tcW w:w="101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87F37D2"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Quantidade</w:t>
            </w:r>
          </w:p>
        </w:tc>
        <w:tc>
          <w:tcPr>
            <w:tcW w:w="1018" w:type="dxa"/>
            <w:tcBorders>
              <w:top w:val="single" w:sz="5" w:space="0" w:color="000000"/>
              <w:left w:val="single" w:sz="5" w:space="0" w:color="000000"/>
              <w:bottom w:val="single" w:sz="5" w:space="0" w:color="000000"/>
              <w:right w:val="single" w:sz="5" w:space="0" w:color="000000"/>
            </w:tcBorders>
            <w:shd w:val="clear" w:color="auto" w:fill="E7E6E6"/>
          </w:tcPr>
          <w:p w14:paraId="138D31A2"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Valor Unitário</w:t>
            </w:r>
          </w:p>
        </w:tc>
        <w:tc>
          <w:tcPr>
            <w:tcW w:w="1557" w:type="dxa"/>
            <w:tcBorders>
              <w:top w:val="single" w:sz="5" w:space="0" w:color="000000"/>
              <w:left w:val="single" w:sz="5" w:space="0" w:color="000000"/>
              <w:bottom w:val="single" w:sz="5" w:space="0" w:color="000000"/>
              <w:right w:val="single" w:sz="5" w:space="0" w:color="000000"/>
            </w:tcBorders>
            <w:shd w:val="clear" w:color="auto" w:fill="E7E6E6"/>
          </w:tcPr>
          <w:p w14:paraId="2AB5CC2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Valor Total</w:t>
            </w:r>
          </w:p>
        </w:tc>
      </w:tr>
      <w:tr w:rsidR="00563D60" w:rsidRPr="00CF7984" w14:paraId="201D08AF" w14:textId="77777777" w:rsidTr="00C420A1">
        <w:trPr>
          <w:trHeight w:hRule="exact" w:val="1509"/>
        </w:trPr>
        <w:tc>
          <w:tcPr>
            <w:tcW w:w="788" w:type="dxa"/>
            <w:tcBorders>
              <w:top w:val="single" w:sz="5" w:space="0" w:color="000000"/>
              <w:left w:val="single" w:sz="5" w:space="0" w:color="000000"/>
              <w:bottom w:val="single" w:sz="5" w:space="0" w:color="000000"/>
              <w:right w:val="single" w:sz="5" w:space="0" w:color="000000"/>
            </w:tcBorders>
            <w:vAlign w:val="center"/>
          </w:tcPr>
          <w:p w14:paraId="7FFD8AD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CC3CD38"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ABÓBORA, CABOTIAN, MADURA, IN NATURA, DE 1° QUALIDADE, TAMANHO E COLORAÇÃO UNIFORME, POLPA FIRME, SEM FERIMENTOS OU DEFEITOS, LIVRE DE SUJIDADES.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3EA4ADE4"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4EAFE7C8"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350,0000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4D5BC955" w14:textId="77777777" w:rsidR="00563D60" w:rsidRPr="00CF7984" w:rsidRDefault="00563D60" w:rsidP="00C420A1">
            <w:pPr>
              <w:spacing w:after="0" w:line="240" w:lineRule="auto"/>
              <w:jc w:val="center"/>
              <w:rPr>
                <w:rFonts w:ascii="Arial" w:hAnsi="Arial" w:cs="Arial"/>
                <w:bCs/>
                <w:color w:val="000000"/>
                <w:sz w:val="16"/>
                <w:szCs w:val="16"/>
                <w:lang w:eastAsia="pt-BR"/>
              </w:rPr>
            </w:pPr>
            <w:r w:rsidRPr="00CF7984">
              <w:rPr>
                <w:rFonts w:ascii="Arial" w:hAnsi="Arial" w:cs="Arial"/>
                <w:bCs/>
                <w:color w:val="000000"/>
                <w:sz w:val="16"/>
                <w:szCs w:val="16"/>
              </w:rPr>
              <w:t>R$7,14</w:t>
            </w:r>
          </w:p>
          <w:p w14:paraId="5547AE60" w14:textId="77777777" w:rsidR="00563D60" w:rsidRPr="00CF7984" w:rsidRDefault="00563D60" w:rsidP="00C420A1">
            <w:pPr>
              <w:spacing w:after="0" w:line="240" w:lineRule="auto"/>
              <w:jc w:val="center"/>
              <w:rPr>
                <w:rFonts w:ascii="Arial" w:eastAsia="Arial" w:hAnsi="Arial" w:cs="Arial"/>
                <w:bCs/>
                <w:color w:val="000000"/>
                <w:spacing w:val="-2"/>
                <w:sz w:val="16"/>
                <w:szCs w:val="16"/>
              </w:rPr>
            </w:pPr>
          </w:p>
        </w:tc>
        <w:tc>
          <w:tcPr>
            <w:tcW w:w="1557" w:type="dxa"/>
            <w:tcBorders>
              <w:top w:val="single" w:sz="5" w:space="0" w:color="000000"/>
              <w:left w:val="single" w:sz="5" w:space="0" w:color="000000"/>
              <w:bottom w:val="single" w:sz="5" w:space="0" w:color="000000"/>
              <w:right w:val="single" w:sz="5" w:space="0" w:color="000000"/>
            </w:tcBorders>
            <w:vAlign w:val="center"/>
          </w:tcPr>
          <w:p w14:paraId="39F97350" w14:textId="77777777" w:rsidR="00563D60" w:rsidRPr="00CF7984" w:rsidRDefault="00563D60" w:rsidP="00C420A1">
            <w:pPr>
              <w:spacing w:after="0" w:line="240" w:lineRule="auto"/>
              <w:ind w:firstLineChars="100" w:firstLine="160"/>
              <w:jc w:val="center"/>
              <w:rPr>
                <w:rFonts w:ascii="Arial" w:hAnsi="Arial" w:cs="Arial"/>
                <w:bCs/>
                <w:color w:val="000000"/>
                <w:sz w:val="16"/>
                <w:szCs w:val="16"/>
                <w:lang w:eastAsia="pt-BR"/>
              </w:rPr>
            </w:pPr>
            <w:r w:rsidRPr="00CF7984">
              <w:rPr>
                <w:rFonts w:ascii="Arial" w:hAnsi="Arial" w:cs="Arial"/>
                <w:bCs/>
                <w:color w:val="000000"/>
                <w:sz w:val="16"/>
                <w:szCs w:val="16"/>
              </w:rPr>
              <w:t>R$2.499,00</w:t>
            </w:r>
          </w:p>
          <w:p w14:paraId="31C9A71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tc>
      </w:tr>
      <w:tr w:rsidR="00563D60" w:rsidRPr="00CF7984" w14:paraId="16662526" w14:textId="77777777" w:rsidTr="00C420A1">
        <w:trPr>
          <w:trHeight w:hRule="exact" w:val="1573"/>
        </w:trPr>
        <w:tc>
          <w:tcPr>
            <w:tcW w:w="788" w:type="dxa"/>
            <w:tcBorders>
              <w:top w:val="single" w:sz="5" w:space="0" w:color="000000"/>
              <w:left w:val="single" w:sz="5" w:space="0" w:color="000000"/>
              <w:bottom w:val="single" w:sz="5" w:space="0" w:color="000000"/>
              <w:right w:val="single" w:sz="5" w:space="0" w:color="000000"/>
            </w:tcBorders>
            <w:vAlign w:val="center"/>
          </w:tcPr>
          <w:p w14:paraId="14E2F2CD"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2</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189520D"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ABOBRINHA, VERDE, IN NATURA, DE 1º QUALIDADE, TAMANHO E COLORAÇÃO UNIFORME, POLPA FIRME, COM BRILHO, SEM FERIMENTOS OU DEFEITOS, LIVRE DE SUJIDADES.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6C1DA3AC"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481CED5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350,0000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18CA76E1" w14:textId="77777777" w:rsidR="00563D60" w:rsidRPr="00CF7984" w:rsidRDefault="00563D60" w:rsidP="00C420A1">
            <w:pPr>
              <w:spacing w:after="0" w:line="240" w:lineRule="auto"/>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8,21</w:t>
            </w:r>
          </w:p>
        </w:tc>
        <w:tc>
          <w:tcPr>
            <w:tcW w:w="1557" w:type="dxa"/>
            <w:tcBorders>
              <w:top w:val="single" w:sz="5" w:space="0" w:color="000000"/>
              <w:left w:val="single" w:sz="5" w:space="0" w:color="000000"/>
              <w:bottom w:val="single" w:sz="5" w:space="0" w:color="000000"/>
              <w:right w:val="single" w:sz="5" w:space="0" w:color="000000"/>
            </w:tcBorders>
            <w:vAlign w:val="center"/>
          </w:tcPr>
          <w:p w14:paraId="2A3F5FC5" w14:textId="77777777" w:rsidR="00563D60" w:rsidRPr="00CF7984" w:rsidRDefault="00563D60" w:rsidP="00C420A1">
            <w:pPr>
              <w:spacing w:after="0" w:line="240" w:lineRule="auto"/>
              <w:ind w:right="-1"/>
              <w:jc w:val="center"/>
              <w:rPr>
                <w:rFonts w:ascii="Arial" w:hAnsi="Arial" w:cs="Arial"/>
                <w:bCs/>
                <w:sz w:val="16"/>
                <w:szCs w:val="16"/>
              </w:rPr>
            </w:pPr>
          </w:p>
          <w:p w14:paraId="5C49CDB9"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2.875,25</w:t>
            </w:r>
          </w:p>
        </w:tc>
      </w:tr>
      <w:tr w:rsidR="00563D60" w:rsidRPr="00CF7984" w14:paraId="598A27A1" w14:textId="77777777" w:rsidTr="00C420A1">
        <w:trPr>
          <w:trHeight w:hRule="exact" w:val="1837"/>
        </w:trPr>
        <w:tc>
          <w:tcPr>
            <w:tcW w:w="788" w:type="dxa"/>
            <w:tcBorders>
              <w:top w:val="single" w:sz="5" w:space="0" w:color="000000"/>
              <w:left w:val="single" w:sz="5" w:space="0" w:color="000000"/>
              <w:bottom w:val="single" w:sz="5" w:space="0" w:color="000000"/>
              <w:right w:val="single" w:sz="5" w:space="0" w:color="000000"/>
            </w:tcBorders>
            <w:vAlign w:val="center"/>
          </w:tcPr>
          <w:p w14:paraId="67ABEEB4"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3</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9F16FAB"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ALFACE, LISA OU CRESPA, EM PÉ, IN NATURA, DE 1° QUALIDADE, TAMANHO E COLORAÇÃO UNIFORME, ÍNTEGRA, LIVRE DE FOLHAS DANIFICADAS, SEM PARASITAS, LARVAS, SUJIDADES E RESÍDUOS DE FERTILIZANTES, EM PERFEITO ESTADO PARA CONSUMO. PESO MÉDIO DE 400G.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4E55CBC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roofErr w:type="spellStart"/>
            <w:r w:rsidRPr="00CF7984">
              <w:rPr>
                <w:rFonts w:ascii="Arial" w:eastAsia="Arial" w:hAnsi="Arial" w:cs="Arial"/>
                <w:bCs/>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vAlign w:val="center"/>
          </w:tcPr>
          <w:p w14:paraId="4C76CD1C"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1.300,0000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04A779C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6,41</w:t>
            </w:r>
          </w:p>
        </w:tc>
        <w:tc>
          <w:tcPr>
            <w:tcW w:w="1557" w:type="dxa"/>
            <w:tcBorders>
              <w:top w:val="single" w:sz="5" w:space="0" w:color="000000"/>
              <w:left w:val="single" w:sz="5" w:space="0" w:color="000000"/>
              <w:bottom w:val="single" w:sz="5" w:space="0" w:color="000000"/>
              <w:right w:val="single" w:sz="5" w:space="0" w:color="000000"/>
            </w:tcBorders>
            <w:vAlign w:val="center"/>
          </w:tcPr>
          <w:p w14:paraId="27F7692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Style w:val="Forte"/>
                <w:rFonts w:ascii="Arial" w:hAnsi="Arial" w:cs="Arial"/>
                <w:b w:val="0"/>
                <w:sz w:val="16"/>
                <w:szCs w:val="16"/>
              </w:rPr>
              <w:t>8.333,00</w:t>
            </w:r>
          </w:p>
        </w:tc>
      </w:tr>
      <w:tr w:rsidR="00563D60" w:rsidRPr="00CF7984" w14:paraId="7AC1A9DE" w14:textId="77777777" w:rsidTr="00C420A1">
        <w:trPr>
          <w:trHeight w:hRule="exact" w:val="1835"/>
        </w:trPr>
        <w:tc>
          <w:tcPr>
            <w:tcW w:w="788" w:type="dxa"/>
            <w:tcBorders>
              <w:top w:val="single" w:sz="5" w:space="0" w:color="000000"/>
              <w:left w:val="single" w:sz="5" w:space="0" w:color="000000"/>
              <w:bottom w:val="single" w:sz="5" w:space="0" w:color="000000"/>
              <w:right w:val="single" w:sz="5" w:space="0" w:color="000000"/>
            </w:tcBorders>
            <w:vAlign w:val="center"/>
          </w:tcPr>
          <w:p w14:paraId="241F2E3F"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4</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B3DE9CC"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ARROZ AGULHINHA, TIPO 1, LONGO, FINO E POLIDO, GRÃOS INTEIROS DE BOA QUALIDADE, ISENTO DE MATÉRIA TERROSA, PEDRAS, PARASITAS, LIVRE DE UMIDADE. EMBALAGEM DE POLIPROPILENO TRANSPARENTE, COM REGISTRO NO MINISTÉRIO DA - AGRICULTURA/SIF, INFORMAÇÕES DO PRODUTO, DO FABRICANTE E DATA DE VALIDADE MÍNIMA 06 (SEIS) MESES, A PARTIR DA DATA DE ENTREGA.</w:t>
            </w:r>
          </w:p>
        </w:tc>
        <w:tc>
          <w:tcPr>
            <w:tcW w:w="788" w:type="dxa"/>
            <w:tcBorders>
              <w:top w:val="single" w:sz="5" w:space="0" w:color="000000"/>
              <w:left w:val="single" w:sz="5" w:space="0" w:color="000000"/>
              <w:bottom w:val="single" w:sz="5" w:space="0" w:color="000000"/>
              <w:right w:val="single" w:sz="5" w:space="0" w:color="000000"/>
            </w:tcBorders>
            <w:vAlign w:val="center"/>
          </w:tcPr>
          <w:p w14:paraId="713F18D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1CA7DE5F"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2.500,0000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6F0AB142"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5,50</w:t>
            </w:r>
          </w:p>
        </w:tc>
        <w:tc>
          <w:tcPr>
            <w:tcW w:w="1557" w:type="dxa"/>
            <w:tcBorders>
              <w:top w:val="single" w:sz="5" w:space="0" w:color="000000"/>
              <w:left w:val="single" w:sz="5" w:space="0" w:color="000000"/>
              <w:bottom w:val="single" w:sz="5" w:space="0" w:color="000000"/>
              <w:right w:val="single" w:sz="5" w:space="0" w:color="000000"/>
            </w:tcBorders>
            <w:vAlign w:val="center"/>
          </w:tcPr>
          <w:p w14:paraId="083F2D8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13.750,00</w:t>
            </w:r>
          </w:p>
        </w:tc>
      </w:tr>
      <w:tr w:rsidR="00563D60" w:rsidRPr="00CF7984" w14:paraId="1E0A3D4A" w14:textId="77777777" w:rsidTr="00C420A1">
        <w:trPr>
          <w:trHeight w:hRule="exact" w:val="1847"/>
        </w:trPr>
        <w:tc>
          <w:tcPr>
            <w:tcW w:w="788" w:type="dxa"/>
            <w:tcBorders>
              <w:top w:val="single" w:sz="5" w:space="0" w:color="000000"/>
              <w:left w:val="single" w:sz="5" w:space="0" w:color="000000"/>
              <w:bottom w:val="single" w:sz="5" w:space="0" w:color="000000"/>
              <w:right w:val="single" w:sz="5" w:space="0" w:color="000000"/>
            </w:tcBorders>
            <w:vAlign w:val="center"/>
          </w:tcPr>
          <w:p w14:paraId="729E9B16"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5</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9B09B7E"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BANANA NANICA, EM PENCA, IN NATURA, DE 1° QUALIDADE, TAMANHO E COLORAÇÃO UNIFORME, FRUTOS COM 60 A 80% DE MATURAÇÃO NATURAL, FIRMES E COM BRILHO, LIVRE DE SUJIDADES, POEIRA, SEM FERIMENTOS OU DEFEITOS. EM PERFEITO ESTADO PARA CONSUMO. EMBALADO EM CAIXA DE POLIETILENO OU MADEIRA, QUE PERMITA A INTEGRIDADE DO PRODUTO.</w:t>
            </w:r>
          </w:p>
        </w:tc>
        <w:tc>
          <w:tcPr>
            <w:tcW w:w="788" w:type="dxa"/>
            <w:tcBorders>
              <w:top w:val="single" w:sz="5" w:space="0" w:color="000000"/>
              <w:left w:val="single" w:sz="5" w:space="0" w:color="000000"/>
              <w:bottom w:val="single" w:sz="5" w:space="0" w:color="000000"/>
              <w:right w:val="single" w:sz="5" w:space="0" w:color="000000"/>
            </w:tcBorders>
            <w:vAlign w:val="center"/>
          </w:tcPr>
          <w:p w14:paraId="174A1E65"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117CD891"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1.300,0000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7D8CFE46"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7,96</w:t>
            </w:r>
          </w:p>
        </w:tc>
        <w:tc>
          <w:tcPr>
            <w:tcW w:w="1557" w:type="dxa"/>
            <w:tcBorders>
              <w:top w:val="single" w:sz="5" w:space="0" w:color="000000"/>
              <w:left w:val="single" w:sz="5" w:space="0" w:color="000000"/>
              <w:bottom w:val="single" w:sz="5" w:space="0" w:color="000000"/>
              <w:right w:val="single" w:sz="5" w:space="0" w:color="000000"/>
            </w:tcBorders>
            <w:vAlign w:val="center"/>
          </w:tcPr>
          <w:p w14:paraId="2503CE3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Style w:val="Forte"/>
                <w:rFonts w:ascii="Arial" w:hAnsi="Arial" w:cs="Arial"/>
                <w:b w:val="0"/>
                <w:sz w:val="16"/>
                <w:szCs w:val="16"/>
              </w:rPr>
              <w:t>10.348,00</w:t>
            </w:r>
          </w:p>
        </w:tc>
      </w:tr>
      <w:tr w:rsidR="00563D60" w:rsidRPr="00CF7984" w14:paraId="5D3C78B1" w14:textId="77777777" w:rsidTr="00C420A1">
        <w:trPr>
          <w:trHeight w:hRule="exact" w:val="1420"/>
        </w:trPr>
        <w:tc>
          <w:tcPr>
            <w:tcW w:w="788" w:type="dxa"/>
            <w:tcBorders>
              <w:top w:val="single" w:sz="5" w:space="0" w:color="000000"/>
              <w:left w:val="single" w:sz="5" w:space="0" w:color="000000"/>
              <w:bottom w:val="single" w:sz="5" w:space="0" w:color="000000"/>
              <w:right w:val="single" w:sz="5" w:space="0" w:color="000000"/>
            </w:tcBorders>
            <w:vAlign w:val="center"/>
          </w:tcPr>
          <w:p w14:paraId="09DE13A8"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6</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7A4CA5B"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BERINGELA, IN NATURA, DE 1° QUALIDADE, TAMANHO E COLORAÇÃO UNIFORME, INTEIRA, POLPA FIRME, CASCA LISA E COM BRILHO, LIVRE DE SUJIDADES, SEM FERIMENTOS OU DEFEITOS.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77F3D2FB"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5FF1E3C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80,0000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5DBC98EB"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9,41</w:t>
            </w:r>
          </w:p>
        </w:tc>
        <w:tc>
          <w:tcPr>
            <w:tcW w:w="1557" w:type="dxa"/>
            <w:tcBorders>
              <w:top w:val="single" w:sz="5" w:space="0" w:color="000000"/>
              <w:left w:val="single" w:sz="5" w:space="0" w:color="000000"/>
              <w:bottom w:val="single" w:sz="5" w:space="0" w:color="000000"/>
              <w:right w:val="single" w:sz="5" w:space="0" w:color="000000"/>
            </w:tcBorders>
            <w:vAlign w:val="center"/>
          </w:tcPr>
          <w:p w14:paraId="274355B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752,80</w:t>
            </w:r>
          </w:p>
        </w:tc>
      </w:tr>
      <w:tr w:rsidR="00563D60" w:rsidRPr="00CF7984" w14:paraId="755E642A" w14:textId="77777777" w:rsidTr="000003C0">
        <w:trPr>
          <w:trHeight w:hRule="exact" w:val="1138"/>
        </w:trPr>
        <w:tc>
          <w:tcPr>
            <w:tcW w:w="788" w:type="dxa"/>
            <w:tcBorders>
              <w:top w:val="single" w:sz="5" w:space="0" w:color="000000"/>
              <w:left w:val="single" w:sz="5" w:space="0" w:color="000000"/>
              <w:bottom w:val="single" w:sz="5" w:space="0" w:color="000000"/>
              <w:right w:val="single" w:sz="5" w:space="0" w:color="000000"/>
            </w:tcBorders>
            <w:vAlign w:val="center"/>
          </w:tcPr>
          <w:p w14:paraId="73EEFA0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7</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1FA2B85"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BETERRABA, IN NATURA, DE 1° QUALIDADE, TAMANHO E COLORAÇÃO UNIFORME, POLPA FIRME, LIVRE DE SUJIDADES, SEM FERIMENTOS OU DEFEITOS. EM PERFEITO ESTADO PARA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65644C7B"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53D6E93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300,0000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76BED23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7,32</w:t>
            </w:r>
          </w:p>
        </w:tc>
        <w:tc>
          <w:tcPr>
            <w:tcW w:w="1557" w:type="dxa"/>
            <w:tcBorders>
              <w:top w:val="single" w:sz="5" w:space="0" w:color="000000"/>
              <w:left w:val="single" w:sz="5" w:space="0" w:color="000000"/>
              <w:bottom w:val="single" w:sz="5" w:space="0" w:color="000000"/>
              <w:right w:val="single" w:sz="5" w:space="0" w:color="000000"/>
            </w:tcBorders>
            <w:vAlign w:val="center"/>
          </w:tcPr>
          <w:p w14:paraId="1192F73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4E221EF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Style w:val="Forte"/>
                <w:rFonts w:ascii="Arial" w:hAnsi="Arial" w:cs="Arial"/>
                <w:b w:val="0"/>
                <w:sz w:val="16"/>
                <w:szCs w:val="16"/>
              </w:rPr>
              <w:t>2.196,00</w:t>
            </w:r>
          </w:p>
          <w:p w14:paraId="0E0BCA59"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tc>
      </w:tr>
      <w:tr w:rsidR="00563D60" w:rsidRPr="00CF7984" w14:paraId="7E25891C" w14:textId="77777777" w:rsidTr="000003C0">
        <w:trPr>
          <w:trHeight w:hRule="exact" w:val="1608"/>
        </w:trPr>
        <w:tc>
          <w:tcPr>
            <w:tcW w:w="788" w:type="dxa"/>
            <w:tcBorders>
              <w:top w:val="single" w:sz="5" w:space="0" w:color="000000"/>
              <w:left w:val="single" w:sz="5" w:space="0" w:color="000000"/>
              <w:bottom w:val="single" w:sz="5" w:space="0" w:color="000000"/>
              <w:right w:val="single" w:sz="5" w:space="0" w:color="000000"/>
            </w:tcBorders>
            <w:vAlign w:val="center"/>
          </w:tcPr>
          <w:p w14:paraId="4135831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lastRenderedPageBreak/>
              <w:t>8</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CF1D48E"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BROCOLIS, IN NATURA, DE 1° QUALIDADE, VERDE ESCURO, SEM PARTES AMARELADAS, SEM MANCHAS, ASPECTO FIRME, INTACTO, TAMANHO UNIFORME, LIVRE DE SUJIDADES, SEM FERIMENTOS OU DEFEITOS, NÃO PODERÁ ESTAR MURCHO. PESO MÉDIO 400G.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247419F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roofErr w:type="spellStart"/>
            <w:r w:rsidRPr="00CF7984">
              <w:rPr>
                <w:rFonts w:ascii="Arial" w:eastAsia="Arial" w:hAnsi="Arial" w:cs="Arial"/>
                <w:bCs/>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vAlign w:val="center"/>
          </w:tcPr>
          <w:p w14:paraId="1514CC0F"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59E51F2F"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350,0000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45EA2FB5"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4435003B"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10,45</w:t>
            </w:r>
          </w:p>
        </w:tc>
        <w:tc>
          <w:tcPr>
            <w:tcW w:w="1557" w:type="dxa"/>
            <w:tcBorders>
              <w:top w:val="single" w:sz="5" w:space="0" w:color="000000"/>
              <w:left w:val="single" w:sz="5" w:space="0" w:color="000000"/>
              <w:bottom w:val="single" w:sz="5" w:space="0" w:color="000000"/>
              <w:right w:val="single" w:sz="5" w:space="0" w:color="000000"/>
            </w:tcBorders>
            <w:vAlign w:val="center"/>
          </w:tcPr>
          <w:p w14:paraId="4056AA3B"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57CD6842"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3.659,25</w:t>
            </w:r>
          </w:p>
        </w:tc>
      </w:tr>
      <w:tr w:rsidR="00563D60" w:rsidRPr="00CF7984" w14:paraId="186EEEF4" w14:textId="77777777" w:rsidTr="00C420A1">
        <w:trPr>
          <w:trHeight w:hRule="exact" w:val="1450"/>
        </w:trPr>
        <w:tc>
          <w:tcPr>
            <w:tcW w:w="788" w:type="dxa"/>
            <w:tcBorders>
              <w:top w:val="single" w:sz="5" w:space="0" w:color="000000"/>
              <w:left w:val="single" w:sz="5" w:space="0" w:color="000000"/>
              <w:bottom w:val="single" w:sz="5" w:space="0" w:color="000000"/>
              <w:right w:val="single" w:sz="5" w:space="0" w:color="000000"/>
            </w:tcBorders>
            <w:vAlign w:val="center"/>
          </w:tcPr>
          <w:p w14:paraId="0109EEE9"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9</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51F1E4F"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CEBOLA, IN NATURA, DE 1° QUALIDADE, TAMANHO E COLORAÇÃO UNIFORME, FIRME, COM BRILHO, LIVRE DE SUJIDADES, SEM FERIMENTOS OU DEFEITOS.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45DAA959"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709F88E1"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33531FD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400,0000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16FA5281"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1C3BE3F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6,91</w:t>
            </w:r>
          </w:p>
        </w:tc>
        <w:tc>
          <w:tcPr>
            <w:tcW w:w="1557" w:type="dxa"/>
            <w:tcBorders>
              <w:top w:val="single" w:sz="5" w:space="0" w:color="000000"/>
              <w:left w:val="single" w:sz="5" w:space="0" w:color="000000"/>
              <w:bottom w:val="single" w:sz="5" w:space="0" w:color="000000"/>
              <w:right w:val="single" w:sz="5" w:space="0" w:color="000000"/>
            </w:tcBorders>
            <w:vAlign w:val="center"/>
          </w:tcPr>
          <w:p w14:paraId="40A4A6E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07A3227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2.766,00</w:t>
            </w:r>
          </w:p>
        </w:tc>
      </w:tr>
      <w:tr w:rsidR="00563D60" w:rsidRPr="00CF7984" w14:paraId="2A06AD70" w14:textId="77777777" w:rsidTr="00C420A1">
        <w:trPr>
          <w:trHeight w:hRule="exact" w:val="1414"/>
        </w:trPr>
        <w:tc>
          <w:tcPr>
            <w:tcW w:w="788" w:type="dxa"/>
            <w:tcBorders>
              <w:top w:val="single" w:sz="5" w:space="0" w:color="000000"/>
              <w:left w:val="single" w:sz="5" w:space="0" w:color="000000"/>
              <w:bottom w:val="single" w:sz="5" w:space="0" w:color="000000"/>
              <w:right w:val="single" w:sz="5" w:space="0" w:color="000000"/>
            </w:tcBorders>
            <w:vAlign w:val="center"/>
          </w:tcPr>
          <w:p w14:paraId="72D1BC7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10</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7336FE8F"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CEBOLINHA, IN NATURA, DE 1° QUALIDADE, TAMANHO E COLORAÇÃO UNIFORME, FOLHAS INTEIRAS, LIVRE DE SUJIDADES, SEM FERIMENTOS OU DEFEITOS, NÃO PODERÁ ESTAR MURCHO. MAÇO COM APROXIMADAMENTE 350G.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1FD0A71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roofErr w:type="spellStart"/>
            <w:r w:rsidRPr="00CF7984">
              <w:rPr>
                <w:rFonts w:ascii="Arial" w:eastAsia="Arial" w:hAnsi="Arial" w:cs="Arial"/>
                <w:bCs/>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vAlign w:val="center"/>
          </w:tcPr>
          <w:p w14:paraId="22A7E46B"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1DF2B165"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700,0000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028C1EF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548D0189"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6,18</w:t>
            </w:r>
          </w:p>
        </w:tc>
        <w:tc>
          <w:tcPr>
            <w:tcW w:w="1557" w:type="dxa"/>
            <w:tcBorders>
              <w:top w:val="single" w:sz="5" w:space="0" w:color="000000"/>
              <w:left w:val="single" w:sz="5" w:space="0" w:color="000000"/>
              <w:bottom w:val="single" w:sz="5" w:space="0" w:color="000000"/>
              <w:right w:val="single" w:sz="5" w:space="0" w:color="000000"/>
            </w:tcBorders>
            <w:vAlign w:val="center"/>
          </w:tcPr>
          <w:p w14:paraId="4080BEC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26230F1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4.329,50</w:t>
            </w:r>
          </w:p>
        </w:tc>
      </w:tr>
      <w:tr w:rsidR="00563D60" w:rsidRPr="00CF7984" w14:paraId="68540FA6" w14:textId="77777777" w:rsidTr="00C420A1">
        <w:trPr>
          <w:trHeight w:hRule="exact" w:val="1420"/>
        </w:trPr>
        <w:tc>
          <w:tcPr>
            <w:tcW w:w="788" w:type="dxa"/>
            <w:tcBorders>
              <w:top w:val="single" w:sz="5" w:space="0" w:color="000000"/>
              <w:left w:val="single" w:sz="5" w:space="0" w:color="000000"/>
              <w:bottom w:val="single" w:sz="5" w:space="0" w:color="000000"/>
              <w:right w:val="single" w:sz="5" w:space="0" w:color="000000"/>
            </w:tcBorders>
            <w:vAlign w:val="center"/>
          </w:tcPr>
          <w:p w14:paraId="5D38717C"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11</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59668D0B"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CENOURA, IN NATURA, DE 1º QUALIDADE, TAMANHO E COLORAÇÃO UNIFORME, POLPA FIRME, LIVRE DE SUJIDADES, SEM FERIMENTOS OU DEFEITOS. EM PERFEITO ESTADO PARA CONSUMO. EMBALADO EM SACOS DE POLIETILENO, TRANSPARENTES, ATÓXICO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4E3DC785"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331C2211"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5953BD7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500,0000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7C986F85"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7EFB33B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7,86</w:t>
            </w:r>
          </w:p>
        </w:tc>
        <w:tc>
          <w:tcPr>
            <w:tcW w:w="1557" w:type="dxa"/>
            <w:tcBorders>
              <w:top w:val="single" w:sz="5" w:space="0" w:color="000000"/>
              <w:left w:val="single" w:sz="5" w:space="0" w:color="000000"/>
              <w:bottom w:val="single" w:sz="5" w:space="0" w:color="000000"/>
              <w:right w:val="single" w:sz="5" w:space="0" w:color="000000"/>
            </w:tcBorders>
            <w:vAlign w:val="center"/>
          </w:tcPr>
          <w:p w14:paraId="05FC74DD"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411BF35D"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Style w:val="Forte"/>
                <w:rFonts w:ascii="Arial" w:hAnsi="Arial" w:cs="Arial"/>
                <w:b w:val="0"/>
                <w:sz w:val="16"/>
                <w:szCs w:val="16"/>
              </w:rPr>
              <w:t>3.930,00</w:t>
            </w:r>
          </w:p>
        </w:tc>
      </w:tr>
      <w:tr w:rsidR="00563D60" w:rsidRPr="00CF7984" w14:paraId="34503720" w14:textId="77777777" w:rsidTr="00C420A1">
        <w:trPr>
          <w:trHeight w:hRule="exact" w:val="1412"/>
        </w:trPr>
        <w:tc>
          <w:tcPr>
            <w:tcW w:w="788" w:type="dxa"/>
            <w:tcBorders>
              <w:top w:val="single" w:sz="5" w:space="0" w:color="000000"/>
              <w:left w:val="single" w:sz="5" w:space="0" w:color="000000"/>
              <w:bottom w:val="single" w:sz="5" w:space="0" w:color="000000"/>
              <w:right w:val="single" w:sz="5" w:space="0" w:color="000000"/>
            </w:tcBorders>
            <w:vAlign w:val="center"/>
          </w:tcPr>
          <w:p w14:paraId="7BE93D7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12</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DE859EC"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CHUCHU, IN NATURA, DE 1° QUALIDADE, TAMANHO E COLORAÇÃO UNIFORME, FIRME, COM BRILHO, LIVRE DE SUJIDADES, SEM FERIMENTOS MANCHAS OU DEFEITOS.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15CE7C18"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2D7B518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6EF37358"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230,0000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0C9CE5D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7A2B228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7,94</w:t>
            </w:r>
          </w:p>
        </w:tc>
        <w:tc>
          <w:tcPr>
            <w:tcW w:w="1557" w:type="dxa"/>
            <w:tcBorders>
              <w:top w:val="single" w:sz="5" w:space="0" w:color="000000"/>
              <w:left w:val="single" w:sz="5" w:space="0" w:color="000000"/>
              <w:bottom w:val="single" w:sz="5" w:space="0" w:color="000000"/>
              <w:right w:val="single" w:sz="5" w:space="0" w:color="000000"/>
            </w:tcBorders>
            <w:vAlign w:val="center"/>
          </w:tcPr>
          <w:p w14:paraId="63D88DAD"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05C010C6"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Style w:val="Forte"/>
                <w:rFonts w:ascii="Arial" w:hAnsi="Arial" w:cs="Arial"/>
                <w:b w:val="0"/>
                <w:sz w:val="16"/>
                <w:szCs w:val="16"/>
              </w:rPr>
              <w:t>1.827,35</w:t>
            </w:r>
          </w:p>
        </w:tc>
      </w:tr>
      <w:tr w:rsidR="00563D60" w:rsidRPr="00CF7984" w14:paraId="20388DE4" w14:textId="77777777" w:rsidTr="00C420A1">
        <w:trPr>
          <w:trHeight w:hRule="exact" w:val="1573"/>
        </w:trPr>
        <w:tc>
          <w:tcPr>
            <w:tcW w:w="788" w:type="dxa"/>
            <w:tcBorders>
              <w:top w:val="single" w:sz="5" w:space="0" w:color="000000"/>
              <w:left w:val="single" w:sz="5" w:space="0" w:color="000000"/>
              <w:bottom w:val="single" w:sz="5" w:space="0" w:color="000000"/>
              <w:right w:val="single" w:sz="5" w:space="0" w:color="000000"/>
            </w:tcBorders>
            <w:vAlign w:val="center"/>
          </w:tcPr>
          <w:p w14:paraId="045F8D23"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13</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0B62844"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COUVE, FOLHA, TIPO MANTEIGA, IN NATURA, DE 1° QUALIDADE, COM FOLHAS DE TAMANHO MÉDIO, INTEIRAS, COLORAÇÃO UNIFORME, SEM MANCHAS, FIRMES, SEM FERIMENTOS OU DEFEITOS E RESÍDUO DE FERTILIZANTES. MAÇO COM APROXIMADAMENTE 400G.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4733AD84"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roofErr w:type="spellStart"/>
            <w:r w:rsidRPr="00CF7984">
              <w:rPr>
                <w:rFonts w:ascii="Arial" w:eastAsia="Arial" w:hAnsi="Arial" w:cs="Arial"/>
                <w:bCs/>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vAlign w:val="center"/>
          </w:tcPr>
          <w:p w14:paraId="2494819D"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703D23A6"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600,0000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748D794F"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7273BC04"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6,34</w:t>
            </w:r>
          </w:p>
        </w:tc>
        <w:tc>
          <w:tcPr>
            <w:tcW w:w="1557" w:type="dxa"/>
            <w:tcBorders>
              <w:top w:val="single" w:sz="5" w:space="0" w:color="000000"/>
              <w:left w:val="single" w:sz="5" w:space="0" w:color="000000"/>
              <w:bottom w:val="single" w:sz="5" w:space="0" w:color="000000"/>
              <w:right w:val="single" w:sz="5" w:space="0" w:color="000000"/>
            </w:tcBorders>
            <w:vAlign w:val="center"/>
          </w:tcPr>
          <w:p w14:paraId="5D00CA15"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02555F6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3.804,00</w:t>
            </w:r>
          </w:p>
        </w:tc>
      </w:tr>
      <w:tr w:rsidR="00563D60" w:rsidRPr="00CF7984" w14:paraId="032B6AD6" w14:textId="77777777" w:rsidTr="00C420A1">
        <w:trPr>
          <w:trHeight w:hRule="exact" w:val="1553"/>
        </w:trPr>
        <w:tc>
          <w:tcPr>
            <w:tcW w:w="788" w:type="dxa"/>
            <w:tcBorders>
              <w:top w:val="single" w:sz="5" w:space="0" w:color="000000"/>
              <w:left w:val="single" w:sz="5" w:space="0" w:color="000000"/>
              <w:bottom w:val="single" w:sz="5" w:space="0" w:color="000000"/>
              <w:right w:val="single" w:sz="5" w:space="0" w:color="000000"/>
            </w:tcBorders>
            <w:vAlign w:val="center"/>
          </w:tcPr>
          <w:p w14:paraId="34A81728"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14</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2F8D3445"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GOIABA, VERMELHA, IN NATURA, DE 1º QUALIDADE, MADURA, TAMANHO E COLORAÇÃO UNIFORME, POLPA FIRME, COM BRILHO, LIVRE DE SUJIDADES, SEM FERIMENTOS, MANCHAS OU DEFEITOS. EM PERFEITO ESTADO PARA CONSUMO. EMBALADO EM SACOS DE POLIETILENO, TRANSPARENTE,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571B13A1"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44CCFC2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500,0000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06F236E5"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7,85</w:t>
            </w:r>
          </w:p>
        </w:tc>
        <w:tc>
          <w:tcPr>
            <w:tcW w:w="1557" w:type="dxa"/>
            <w:tcBorders>
              <w:top w:val="single" w:sz="5" w:space="0" w:color="000000"/>
              <w:left w:val="single" w:sz="5" w:space="0" w:color="000000"/>
              <w:bottom w:val="single" w:sz="5" w:space="0" w:color="000000"/>
              <w:right w:val="single" w:sz="5" w:space="0" w:color="000000"/>
            </w:tcBorders>
            <w:vAlign w:val="center"/>
          </w:tcPr>
          <w:p w14:paraId="153090B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Style w:val="Forte"/>
                <w:rFonts w:ascii="Arial" w:hAnsi="Arial" w:cs="Arial"/>
                <w:b w:val="0"/>
                <w:sz w:val="16"/>
                <w:szCs w:val="16"/>
              </w:rPr>
              <w:t>3.927,50</w:t>
            </w:r>
          </w:p>
        </w:tc>
      </w:tr>
      <w:tr w:rsidR="00563D60" w:rsidRPr="00CF7984" w14:paraId="17659AAA" w14:textId="77777777" w:rsidTr="00C420A1">
        <w:trPr>
          <w:trHeight w:hRule="exact" w:val="1987"/>
        </w:trPr>
        <w:tc>
          <w:tcPr>
            <w:tcW w:w="788" w:type="dxa"/>
            <w:tcBorders>
              <w:top w:val="single" w:sz="5" w:space="0" w:color="000000"/>
              <w:left w:val="single" w:sz="5" w:space="0" w:color="000000"/>
              <w:bottom w:val="single" w:sz="5" w:space="0" w:color="000000"/>
              <w:right w:val="single" w:sz="5" w:space="0" w:color="000000"/>
            </w:tcBorders>
            <w:vAlign w:val="center"/>
          </w:tcPr>
          <w:p w14:paraId="33AE3E61"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15</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3E9BD047"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MANDIOCA, TIPO BRANCA/AMARELA, DESCASCADA, IN NATURA, CONGELADA, DE 1° QUALIDADE, TAMANHO E COLORAÇÃO UNIFORME, POLPA FIRME, LIVRE DE SUJIDADES E MANCHAS. EMBALAGEM PLÁSTICA DE 1KG. TRANSPARENTE, ATÓXICA, INTACTO, COM RÓTULO DE IDENTIFICAÇÃO, DATA DE PROCESSAMENTO, DATA DE VALIDADE E ALVARÁ SANITÁRIO. VALIDADE MÍNIMA DE 03 (TRÊS) MESES A PARTIR DA DATA DE ENTREGA.</w:t>
            </w:r>
          </w:p>
        </w:tc>
        <w:tc>
          <w:tcPr>
            <w:tcW w:w="788" w:type="dxa"/>
            <w:tcBorders>
              <w:top w:val="single" w:sz="5" w:space="0" w:color="000000"/>
              <w:left w:val="single" w:sz="5" w:space="0" w:color="000000"/>
              <w:bottom w:val="single" w:sz="5" w:space="0" w:color="000000"/>
              <w:right w:val="single" w:sz="5" w:space="0" w:color="000000"/>
            </w:tcBorders>
            <w:vAlign w:val="center"/>
          </w:tcPr>
          <w:p w14:paraId="7A9217B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51A5E01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250,0000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6391B262"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8,78</w:t>
            </w:r>
          </w:p>
        </w:tc>
        <w:tc>
          <w:tcPr>
            <w:tcW w:w="1557" w:type="dxa"/>
            <w:tcBorders>
              <w:top w:val="single" w:sz="5" w:space="0" w:color="000000"/>
              <w:left w:val="single" w:sz="5" w:space="0" w:color="000000"/>
              <w:bottom w:val="single" w:sz="5" w:space="0" w:color="000000"/>
              <w:right w:val="single" w:sz="5" w:space="0" w:color="000000"/>
            </w:tcBorders>
            <w:vAlign w:val="center"/>
          </w:tcPr>
          <w:p w14:paraId="67753B02"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2.195,00</w:t>
            </w:r>
          </w:p>
        </w:tc>
      </w:tr>
      <w:tr w:rsidR="00563D60" w:rsidRPr="00CF7984" w14:paraId="5B8224F3" w14:textId="77777777" w:rsidTr="00C420A1">
        <w:trPr>
          <w:trHeight w:hRule="exact" w:val="2065"/>
        </w:trPr>
        <w:tc>
          <w:tcPr>
            <w:tcW w:w="788" w:type="dxa"/>
            <w:tcBorders>
              <w:top w:val="single" w:sz="5" w:space="0" w:color="000000"/>
              <w:left w:val="single" w:sz="5" w:space="0" w:color="000000"/>
              <w:bottom w:val="single" w:sz="5" w:space="0" w:color="000000"/>
              <w:right w:val="single" w:sz="5" w:space="0" w:color="000000"/>
            </w:tcBorders>
            <w:vAlign w:val="center"/>
          </w:tcPr>
          <w:p w14:paraId="2FEB248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lastRenderedPageBreak/>
              <w:t>16</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AE62949"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 xml:space="preserve">MEXERICA OU PONCÂN, IN NATURA, DE 1° QUALIDADE, CARACTERÍSTICAS BEM DEFINIDAS (COR, TEXTURA E SABOR), GRAU DE MATURAÇÃO QUE PERMITA SUPORTAR A MANIPULAÇÃO, O TRANSPORTE E CONSERVAÇÃO EM CONDIÇÕES ADEQUADAS PARA CONSUMO, LIVRE DE SUJIDADES, SEM FERIMENTOS OU DEFEITOS. EMBALADO EM SACOS DE POLIETILENO, TRANSPARENTE, ATÓXICO E INTACTO. </w:t>
            </w:r>
          </w:p>
        </w:tc>
        <w:tc>
          <w:tcPr>
            <w:tcW w:w="788" w:type="dxa"/>
            <w:tcBorders>
              <w:top w:val="single" w:sz="5" w:space="0" w:color="000000"/>
              <w:left w:val="single" w:sz="5" w:space="0" w:color="000000"/>
              <w:bottom w:val="single" w:sz="5" w:space="0" w:color="000000"/>
              <w:right w:val="single" w:sz="5" w:space="0" w:color="000000"/>
            </w:tcBorders>
            <w:vAlign w:val="center"/>
          </w:tcPr>
          <w:p w14:paraId="1ACABD39" w14:textId="529144D4" w:rsidR="00563D60" w:rsidRPr="00CF7984" w:rsidRDefault="00BB4563"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 xml:space="preserve">Kg </w:t>
            </w:r>
          </w:p>
        </w:tc>
        <w:tc>
          <w:tcPr>
            <w:tcW w:w="1018" w:type="dxa"/>
            <w:tcBorders>
              <w:top w:val="single" w:sz="5" w:space="0" w:color="000000"/>
              <w:left w:val="single" w:sz="5" w:space="0" w:color="000000"/>
              <w:bottom w:val="single" w:sz="5" w:space="0" w:color="000000"/>
              <w:right w:val="single" w:sz="5" w:space="0" w:color="000000"/>
            </w:tcBorders>
            <w:vAlign w:val="center"/>
          </w:tcPr>
          <w:p w14:paraId="6EC9F62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700,0000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54F5ADE1"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701C7E0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9,00</w:t>
            </w:r>
          </w:p>
          <w:p w14:paraId="101CDFD1"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tc>
        <w:tc>
          <w:tcPr>
            <w:tcW w:w="1557" w:type="dxa"/>
            <w:tcBorders>
              <w:top w:val="single" w:sz="5" w:space="0" w:color="000000"/>
              <w:left w:val="single" w:sz="5" w:space="0" w:color="000000"/>
              <w:bottom w:val="single" w:sz="5" w:space="0" w:color="000000"/>
              <w:right w:val="single" w:sz="5" w:space="0" w:color="000000"/>
            </w:tcBorders>
            <w:vAlign w:val="center"/>
          </w:tcPr>
          <w:p w14:paraId="3EC30ACD"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6.300,00</w:t>
            </w:r>
          </w:p>
        </w:tc>
      </w:tr>
      <w:tr w:rsidR="00563D60" w:rsidRPr="00CF7984" w14:paraId="6635AEBB" w14:textId="77777777" w:rsidTr="000003C0">
        <w:trPr>
          <w:trHeight w:hRule="exact" w:val="1891"/>
        </w:trPr>
        <w:tc>
          <w:tcPr>
            <w:tcW w:w="788" w:type="dxa"/>
            <w:tcBorders>
              <w:top w:val="single" w:sz="5" w:space="0" w:color="000000"/>
              <w:left w:val="single" w:sz="5" w:space="0" w:color="000000"/>
              <w:bottom w:val="single" w:sz="5" w:space="0" w:color="000000"/>
              <w:right w:val="single" w:sz="5" w:space="0" w:color="000000"/>
            </w:tcBorders>
            <w:vAlign w:val="center"/>
          </w:tcPr>
          <w:p w14:paraId="2AD06D3F"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17</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18FBE41A"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MILHO VERDE, IN NATURA, EM ESPIGA, SEM CASCA OU PALHA, DE 1° QUALIDADE, TAMANHO MÉDIO A GRANDE, COLORAÇÃO UNIFORME, POLPA FIRME, LIVRE DE SUJIDADES, PARASITAS, LARVAS, SEM FERIMENTOS OU DEFEITOS E RESÍDUOS DE FERTILIZANTES. AMADURECIMENTO IDEAL PARA CONSUMO. EMBALAGEM PLÁSTICA DE 1KG, TRANSPARENTE, ATÓXICA E INTACTA.</w:t>
            </w:r>
          </w:p>
        </w:tc>
        <w:tc>
          <w:tcPr>
            <w:tcW w:w="788" w:type="dxa"/>
            <w:tcBorders>
              <w:top w:val="single" w:sz="5" w:space="0" w:color="000000"/>
              <w:left w:val="single" w:sz="5" w:space="0" w:color="000000"/>
              <w:bottom w:val="single" w:sz="5" w:space="0" w:color="000000"/>
              <w:right w:val="single" w:sz="5" w:space="0" w:color="000000"/>
            </w:tcBorders>
            <w:vAlign w:val="center"/>
          </w:tcPr>
          <w:p w14:paraId="126A8799"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1BE0BD5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120,0000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17CD8F4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12,10</w:t>
            </w:r>
          </w:p>
        </w:tc>
        <w:tc>
          <w:tcPr>
            <w:tcW w:w="1557" w:type="dxa"/>
            <w:tcBorders>
              <w:top w:val="single" w:sz="5" w:space="0" w:color="000000"/>
              <w:left w:val="single" w:sz="5" w:space="0" w:color="000000"/>
              <w:bottom w:val="single" w:sz="5" w:space="0" w:color="000000"/>
              <w:right w:val="single" w:sz="5" w:space="0" w:color="000000"/>
            </w:tcBorders>
            <w:vAlign w:val="center"/>
          </w:tcPr>
          <w:p w14:paraId="43FD4465"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Style w:val="Forte"/>
                <w:rFonts w:ascii="Arial" w:hAnsi="Arial" w:cs="Arial"/>
                <w:b w:val="0"/>
                <w:sz w:val="16"/>
                <w:szCs w:val="16"/>
              </w:rPr>
              <w:t>1.452,00</w:t>
            </w:r>
          </w:p>
        </w:tc>
      </w:tr>
      <w:tr w:rsidR="00563D60" w:rsidRPr="00CF7984" w14:paraId="1B297279" w14:textId="77777777" w:rsidTr="00C420A1">
        <w:trPr>
          <w:trHeight w:hRule="exact" w:val="4204"/>
        </w:trPr>
        <w:tc>
          <w:tcPr>
            <w:tcW w:w="788" w:type="dxa"/>
            <w:tcBorders>
              <w:top w:val="single" w:sz="5" w:space="0" w:color="000000"/>
              <w:left w:val="single" w:sz="5" w:space="0" w:color="000000"/>
              <w:bottom w:val="single" w:sz="5" w:space="0" w:color="000000"/>
              <w:right w:val="single" w:sz="5" w:space="0" w:color="000000"/>
            </w:tcBorders>
            <w:vAlign w:val="center"/>
          </w:tcPr>
          <w:p w14:paraId="347D262F"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18</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02EA248"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PÃO CASEIRO ENRIQUECIDO, ARTESANAL, FATIADO, ASSADO, PRONTO PARA CONSUMO, FRESCO, DO DIA. PRODUTO OBTIDO EM CONDIÇÕES TÉCNICAS ADEQUADA DE FABRICAÇÃO, COM MATÉRIAS PRIMAS DE PRIMEIRA QUALIDADE. INGREDIENTES: FARINHA DE TRIGO, CENOURA, BETERRABA, GORDURA SUÍNA, OVO, FOLHA ORA-PRO-NOBIS, AÇÚCAR E SAL. NÃO DEVE CONTER CORANTES ARTIFICIAIS, CONSERVANTES OU INGREDIENTES NÃO DECLARADOS. COR, SABOR CARACTERÍSTICO, TEXTURA CROCANTE POR FORA, MACIA E ELÁSTICA POR DENTRO. SUPERFÍCIE LISA OU LEVEMENTE RACHADA, SEM PONTOS DE MOFO, DEFORMAÇÕES EXCESSIVAS, OU SINAIS DE DETERIORAÇÃO. EMBALAGEM DE POLIETILENO, TRANSPARENTE, ATÓXICO, INTACTO, COM PESO LÍQUIDO DE 750G. DEVE PROTEGER CONTRA UMIDADE, POEIRA E CONTAMINAÇÃO. COM ETIQUETA CONTENDO DATA DE FABRICAÇÃO, VALIDADE, PESO/QUANTIDADE, IDENTIFICAÇÃO DO FORNECEDOR E ALVARÁ SANITÁRIO.</w:t>
            </w:r>
          </w:p>
        </w:tc>
        <w:tc>
          <w:tcPr>
            <w:tcW w:w="788" w:type="dxa"/>
            <w:tcBorders>
              <w:top w:val="single" w:sz="5" w:space="0" w:color="000000"/>
              <w:left w:val="single" w:sz="5" w:space="0" w:color="000000"/>
              <w:bottom w:val="single" w:sz="5" w:space="0" w:color="000000"/>
              <w:right w:val="single" w:sz="5" w:space="0" w:color="000000"/>
            </w:tcBorders>
            <w:vAlign w:val="center"/>
          </w:tcPr>
          <w:p w14:paraId="58146964"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roofErr w:type="spellStart"/>
            <w:r w:rsidRPr="00CF7984">
              <w:rPr>
                <w:rFonts w:ascii="Arial" w:eastAsia="Arial" w:hAnsi="Arial" w:cs="Arial"/>
                <w:bCs/>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vAlign w:val="center"/>
          </w:tcPr>
          <w:p w14:paraId="221BF4E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258DFD29"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400,0000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5335C1D2"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50596A68"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23,95</w:t>
            </w:r>
          </w:p>
        </w:tc>
        <w:tc>
          <w:tcPr>
            <w:tcW w:w="1557" w:type="dxa"/>
            <w:tcBorders>
              <w:top w:val="single" w:sz="5" w:space="0" w:color="000000"/>
              <w:left w:val="single" w:sz="5" w:space="0" w:color="000000"/>
              <w:bottom w:val="single" w:sz="5" w:space="0" w:color="000000"/>
              <w:right w:val="single" w:sz="5" w:space="0" w:color="000000"/>
            </w:tcBorders>
            <w:vAlign w:val="center"/>
          </w:tcPr>
          <w:p w14:paraId="1153FED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5E631BAC"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9.570,00</w:t>
            </w:r>
          </w:p>
        </w:tc>
      </w:tr>
      <w:tr w:rsidR="00563D60" w:rsidRPr="00CF7984" w14:paraId="0109716B" w14:textId="77777777" w:rsidTr="00C420A1">
        <w:trPr>
          <w:trHeight w:hRule="exact" w:val="1416"/>
        </w:trPr>
        <w:tc>
          <w:tcPr>
            <w:tcW w:w="788" w:type="dxa"/>
            <w:tcBorders>
              <w:top w:val="single" w:sz="5" w:space="0" w:color="000000"/>
              <w:left w:val="single" w:sz="5" w:space="0" w:color="000000"/>
              <w:bottom w:val="single" w:sz="5" w:space="0" w:color="000000"/>
              <w:right w:val="single" w:sz="5" w:space="0" w:color="000000"/>
            </w:tcBorders>
            <w:vAlign w:val="center"/>
          </w:tcPr>
          <w:p w14:paraId="20194F65"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19</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06079B74"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PEPINO, COMUM, IN NATURA, DE 1° QUALIDADE, TAMANHO E COLORAÇÃO UNIFORME, POLPA FIRME, LIVRE DE SUJIDADES, SEM FERIMENTOS OU DEFEITOS E RESÍDUO DE FERTILIZANTES. EM PERFEITO ESTADO PARA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6CE368BC"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6B35EBF4"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0EA9F2F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150,0000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28DBBDC9"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110C94C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7,38</w:t>
            </w:r>
          </w:p>
        </w:tc>
        <w:tc>
          <w:tcPr>
            <w:tcW w:w="1557" w:type="dxa"/>
            <w:tcBorders>
              <w:top w:val="single" w:sz="5" w:space="0" w:color="000000"/>
              <w:left w:val="single" w:sz="5" w:space="0" w:color="000000"/>
              <w:bottom w:val="single" w:sz="5" w:space="0" w:color="000000"/>
              <w:right w:val="single" w:sz="5" w:space="0" w:color="000000"/>
            </w:tcBorders>
            <w:vAlign w:val="center"/>
          </w:tcPr>
          <w:p w14:paraId="2AB33D3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3940ABB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1.107,00</w:t>
            </w:r>
          </w:p>
        </w:tc>
      </w:tr>
      <w:tr w:rsidR="00563D60" w:rsidRPr="00CF7984" w14:paraId="3FCA8722" w14:textId="77777777" w:rsidTr="00C420A1">
        <w:trPr>
          <w:trHeight w:hRule="exact" w:val="1705"/>
        </w:trPr>
        <w:tc>
          <w:tcPr>
            <w:tcW w:w="788" w:type="dxa"/>
            <w:tcBorders>
              <w:top w:val="single" w:sz="5" w:space="0" w:color="000000"/>
              <w:left w:val="single" w:sz="5" w:space="0" w:color="000000"/>
              <w:bottom w:val="single" w:sz="5" w:space="0" w:color="000000"/>
              <w:right w:val="single" w:sz="5" w:space="0" w:color="000000"/>
            </w:tcBorders>
            <w:vAlign w:val="center"/>
          </w:tcPr>
          <w:p w14:paraId="6250BDBB"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20</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4E8BA10D"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REPOLHO, TIPO VERDE, IN NATURA, DE 1° QUALIDADE, TAMANHO MÉDIO, COLORAÇÃO UNIFORME, CABEÇAS FECHADAS, TENRO, SEM MANCHAS, SEM FERIMENTOS OU DEFEITOS E RESÍDUO DE FERTILIZANTES. EM PERFEITO ESTADO PARA CONSUMO. EMBALADO EM SACOS DE ATÓXICO E POLIETILENO, TRANSPARENTE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5DAE472A"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vAlign w:val="center"/>
          </w:tcPr>
          <w:p w14:paraId="01ECEF20"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799E626F"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400,0000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4C3324ED"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611C788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6,37</w:t>
            </w:r>
          </w:p>
        </w:tc>
        <w:tc>
          <w:tcPr>
            <w:tcW w:w="1557" w:type="dxa"/>
            <w:tcBorders>
              <w:top w:val="single" w:sz="5" w:space="0" w:color="000000"/>
              <w:left w:val="single" w:sz="5" w:space="0" w:color="000000"/>
              <w:bottom w:val="single" w:sz="5" w:space="0" w:color="000000"/>
              <w:right w:val="single" w:sz="5" w:space="0" w:color="000000"/>
            </w:tcBorders>
            <w:vAlign w:val="center"/>
          </w:tcPr>
          <w:p w14:paraId="1C48CA7B" w14:textId="77777777" w:rsidR="00563D60" w:rsidRPr="00CF7984" w:rsidRDefault="00563D60" w:rsidP="00C420A1">
            <w:pPr>
              <w:spacing w:after="0" w:line="240" w:lineRule="auto"/>
              <w:ind w:right="-1"/>
              <w:jc w:val="center"/>
              <w:rPr>
                <w:rStyle w:val="Forte"/>
                <w:rFonts w:ascii="Arial" w:hAnsi="Arial" w:cs="Arial"/>
                <w:b w:val="0"/>
                <w:sz w:val="16"/>
                <w:szCs w:val="16"/>
              </w:rPr>
            </w:pPr>
          </w:p>
          <w:p w14:paraId="2F8C98B1"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Style w:val="Forte"/>
                <w:rFonts w:ascii="Arial" w:hAnsi="Arial" w:cs="Arial"/>
                <w:b w:val="0"/>
                <w:sz w:val="16"/>
                <w:szCs w:val="16"/>
              </w:rPr>
              <w:t>2.548,00</w:t>
            </w:r>
          </w:p>
        </w:tc>
      </w:tr>
      <w:tr w:rsidR="00563D60" w:rsidRPr="00CF7984" w14:paraId="1F12B15D" w14:textId="77777777" w:rsidTr="000003C0">
        <w:trPr>
          <w:trHeight w:hRule="exact" w:val="1415"/>
        </w:trPr>
        <w:tc>
          <w:tcPr>
            <w:tcW w:w="788" w:type="dxa"/>
            <w:tcBorders>
              <w:top w:val="single" w:sz="5" w:space="0" w:color="000000"/>
              <w:left w:val="single" w:sz="5" w:space="0" w:color="000000"/>
              <w:bottom w:val="single" w:sz="5" w:space="0" w:color="000000"/>
              <w:right w:val="single" w:sz="5" w:space="0" w:color="000000"/>
            </w:tcBorders>
            <w:vAlign w:val="center"/>
          </w:tcPr>
          <w:p w14:paraId="57AEEC1B"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21</w:t>
            </w:r>
          </w:p>
        </w:tc>
        <w:tc>
          <w:tcPr>
            <w:tcW w:w="3897" w:type="dxa"/>
            <w:tcBorders>
              <w:top w:val="single" w:sz="5" w:space="0" w:color="000000"/>
              <w:left w:val="single" w:sz="5" w:space="0" w:color="000000"/>
              <w:bottom w:val="single" w:sz="5" w:space="0" w:color="000000"/>
              <w:right w:val="single" w:sz="5" w:space="0" w:color="000000"/>
            </w:tcBorders>
            <w:tcMar>
              <w:left w:w="57" w:type="dxa"/>
              <w:right w:w="57" w:type="dxa"/>
            </w:tcMar>
          </w:tcPr>
          <w:p w14:paraId="6CA4AFF5" w14:textId="77777777" w:rsidR="00563D60" w:rsidRPr="00CF7984" w:rsidRDefault="00563D60" w:rsidP="00C420A1">
            <w:pPr>
              <w:spacing w:after="0" w:line="240" w:lineRule="auto"/>
              <w:ind w:right="-1"/>
              <w:jc w:val="both"/>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SALSINHA, IN NATURA, DE 1° QUALIDADE, TAMANHO E COLORAÇÃO UNIFORME, TALOS E FOLHAS INTEIRAS, LIVRE DE SUJIDADES, SEM FERIMENTOS OU DEFEITOS, NÃO PODERÁ ESTAR MURCHO. MAÇO COM APROXIMADAMENTE 400G.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vAlign w:val="center"/>
          </w:tcPr>
          <w:p w14:paraId="04FF364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roofErr w:type="spellStart"/>
            <w:r w:rsidRPr="00CF7984">
              <w:rPr>
                <w:rFonts w:ascii="Arial" w:eastAsia="Arial" w:hAnsi="Arial" w:cs="Arial"/>
                <w:bCs/>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vAlign w:val="center"/>
          </w:tcPr>
          <w:p w14:paraId="4DD20767"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0D72CA72"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600,0000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07CD2A98" w14:textId="77777777" w:rsidR="00563D60" w:rsidRPr="00CF7984" w:rsidRDefault="00563D60" w:rsidP="00C420A1">
            <w:pPr>
              <w:spacing w:after="0" w:line="240" w:lineRule="auto"/>
              <w:ind w:left="-966" w:right="-1"/>
              <w:jc w:val="center"/>
              <w:rPr>
                <w:rFonts w:ascii="Arial" w:eastAsia="Arial" w:hAnsi="Arial" w:cs="Arial"/>
                <w:bCs/>
                <w:color w:val="000000"/>
                <w:spacing w:val="-2"/>
                <w:sz w:val="16"/>
                <w:szCs w:val="16"/>
              </w:rPr>
            </w:pPr>
          </w:p>
          <w:p w14:paraId="64E7BF04"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eastAsia="Arial" w:hAnsi="Arial" w:cs="Arial"/>
                <w:bCs/>
                <w:color w:val="000000"/>
                <w:spacing w:val="-2"/>
                <w:sz w:val="16"/>
                <w:szCs w:val="16"/>
              </w:rPr>
              <w:t>5,99</w:t>
            </w:r>
          </w:p>
        </w:tc>
        <w:tc>
          <w:tcPr>
            <w:tcW w:w="1557" w:type="dxa"/>
            <w:tcBorders>
              <w:top w:val="single" w:sz="5" w:space="0" w:color="000000"/>
              <w:left w:val="single" w:sz="5" w:space="0" w:color="000000"/>
              <w:bottom w:val="single" w:sz="5" w:space="0" w:color="000000"/>
              <w:right w:val="single" w:sz="5" w:space="0" w:color="000000"/>
            </w:tcBorders>
            <w:vAlign w:val="center"/>
          </w:tcPr>
          <w:p w14:paraId="2997E654"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p>
          <w:p w14:paraId="436BF13E" w14:textId="77777777" w:rsidR="00563D60" w:rsidRPr="00CF7984" w:rsidRDefault="00563D60" w:rsidP="00C420A1">
            <w:pPr>
              <w:spacing w:after="0" w:line="240" w:lineRule="auto"/>
              <w:ind w:right="-1"/>
              <w:jc w:val="center"/>
              <w:rPr>
                <w:rFonts w:ascii="Arial" w:eastAsia="Arial" w:hAnsi="Arial" w:cs="Arial"/>
                <w:bCs/>
                <w:color w:val="000000"/>
                <w:spacing w:val="-2"/>
                <w:sz w:val="16"/>
                <w:szCs w:val="16"/>
              </w:rPr>
            </w:pPr>
            <w:r w:rsidRPr="00CF7984">
              <w:rPr>
                <w:rFonts w:ascii="Arial" w:hAnsi="Arial" w:cs="Arial"/>
                <w:bCs/>
                <w:sz w:val="16"/>
                <w:szCs w:val="16"/>
              </w:rPr>
              <w:t>3.597,00</w:t>
            </w:r>
          </w:p>
        </w:tc>
      </w:tr>
    </w:tbl>
    <w:p w14:paraId="1E3AC6B3" w14:textId="599AD452" w:rsidR="00464A9F" w:rsidRPr="00CF7984" w:rsidRDefault="00464A9F"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7486D372" w14:textId="77777777" w:rsidR="00695F9B" w:rsidRPr="00CF7984" w:rsidRDefault="00695F9B"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5FE15602" w14:textId="77777777" w:rsidR="00695F9B" w:rsidRPr="00CF7984" w:rsidRDefault="00695F9B"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3217536B" w14:textId="77777777" w:rsidR="00695F9B" w:rsidRPr="00CF7984" w:rsidRDefault="00695F9B"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6CC28311" w14:textId="77777777" w:rsidR="00BB4563" w:rsidRPr="00CF7984" w:rsidRDefault="00BB4563"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p>
    <w:p w14:paraId="2C4E837F" w14:textId="2A0A6B48" w:rsidR="00E90155" w:rsidRPr="00CF7984" w:rsidRDefault="00E90155" w:rsidP="00C420A1">
      <w:pPr>
        <w:widowControl w:val="0"/>
        <w:suppressAutoHyphens/>
        <w:autoSpaceDE w:val="0"/>
        <w:autoSpaceDN w:val="0"/>
        <w:adjustRightInd w:val="0"/>
        <w:spacing w:after="0" w:line="240" w:lineRule="auto"/>
        <w:jc w:val="center"/>
        <w:textAlignment w:val="center"/>
        <w:rPr>
          <w:rFonts w:ascii="Arial" w:hAnsi="Arial" w:cs="Arial"/>
          <w:b/>
          <w:bCs/>
          <w:sz w:val="23"/>
          <w:szCs w:val="23"/>
        </w:rPr>
      </w:pPr>
      <w:r w:rsidRPr="00CF7984">
        <w:rPr>
          <w:rFonts w:ascii="Arial" w:hAnsi="Arial" w:cs="Arial"/>
          <w:b/>
          <w:bCs/>
          <w:sz w:val="23"/>
          <w:szCs w:val="23"/>
        </w:rPr>
        <w:lastRenderedPageBreak/>
        <w:t>ANEXO II</w:t>
      </w:r>
    </w:p>
    <w:p w14:paraId="5B1768DD" w14:textId="77777777" w:rsidR="00E90155" w:rsidRPr="00CF7984" w:rsidRDefault="00E90155" w:rsidP="00C420A1">
      <w:pPr>
        <w:widowControl w:val="0"/>
        <w:suppressAutoHyphens/>
        <w:autoSpaceDE w:val="0"/>
        <w:autoSpaceDN w:val="0"/>
        <w:adjustRightInd w:val="0"/>
        <w:spacing w:after="0" w:line="240" w:lineRule="auto"/>
        <w:jc w:val="center"/>
        <w:textAlignment w:val="center"/>
        <w:rPr>
          <w:rFonts w:ascii="Arial" w:hAnsi="Arial" w:cs="Arial"/>
          <w:sz w:val="23"/>
          <w:szCs w:val="23"/>
        </w:rPr>
      </w:pPr>
      <w:r w:rsidRPr="00CF7984">
        <w:rPr>
          <w:rFonts w:ascii="Arial" w:hAnsi="Arial" w:cs="Arial"/>
          <w:sz w:val="23"/>
          <w:szCs w:val="23"/>
        </w:rPr>
        <w:t>Modelo de Projeto para Agricultores Individuais</w:t>
      </w:r>
    </w:p>
    <w:tbl>
      <w:tblPr>
        <w:tblW w:w="9971" w:type="dxa"/>
        <w:tblInd w:w="-736" w:type="dxa"/>
        <w:tblLayout w:type="fixed"/>
        <w:tblCellMar>
          <w:left w:w="0" w:type="dxa"/>
          <w:right w:w="0" w:type="dxa"/>
        </w:tblCellMar>
        <w:tblLook w:val="0000" w:firstRow="0" w:lastRow="0" w:firstColumn="0" w:lastColumn="0" w:noHBand="0" w:noVBand="0"/>
      </w:tblPr>
      <w:tblGrid>
        <w:gridCol w:w="1586"/>
        <w:gridCol w:w="196"/>
        <w:gridCol w:w="499"/>
        <w:gridCol w:w="482"/>
        <w:gridCol w:w="677"/>
        <w:gridCol w:w="501"/>
        <w:gridCol w:w="919"/>
        <w:gridCol w:w="520"/>
        <w:gridCol w:w="755"/>
        <w:gridCol w:w="644"/>
        <w:gridCol w:w="444"/>
        <w:gridCol w:w="30"/>
        <w:gridCol w:w="756"/>
        <w:gridCol w:w="866"/>
        <w:gridCol w:w="1096"/>
      </w:tblGrid>
      <w:tr w:rsidR="00E90155" w:rsidRPr="00CF7984" w14:paraId="36F62CAC" w14:textId="77777777" w:rsidTr="00C420A1">
        <w:trPr>
          <w:trHeight w:hRule="exact" w:val="474"/>
          <w:tblHeader/>
        </w:trPr>
        <w:tc>
          <w:tcPr>
            <w:tcW w:w="9971" w:type="dxa"/>
            <w:gridSpan w:val="15"/>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2C1EDC4C"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color w:val="auto"/>
                <w:sz w:val="20"/>
                <w:szCs w:val="20"/>
              </w:rPr>
              <w:t>PROJETO DE VENDA DE GÊNEROS ALIMENTÍCIOS DA AGRICULTURA FAMILIAR</w:t>
            </w:r>
          </w:p>
        </w:tc>
      </w:tr>
      <w:tr w:rsidR="00E90155" w:rsidRPr="00CF7984" w14:paraId="6B55C877" w14:textId="77777777" w:rsidTr="00E90155">
        <w:trPr>
          <w:trHeight w:val="453"/>
        </w:trPr>
        <w:tc>
          <w:tcPr>
            <w:tcW w:w="9971" w:type="dxa"/>
            <w:gridSpan w:val="15"/>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vAlign w:val="center"/>
          </w:tcPr>
          <w:p w14:paraId="1D1C8CE4" w14:textId="4650F120"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color w:val="auto"/>
                <w:sz w:val="20"/>
                <w:szCs w:val="20"/>
              </w:rPr>
              <w:t xml:space="preserve">Identificação da Proposta de Atendimento à </w:t>
            </w:r>
            <w:r w:rsidR="00E35BB3" w:rsidRPr="00CF7984">
              <w:rPr>
                <w:rFonts w:ascii="Arial" w:hAnsi="Arial" w:cs="Arial"/>
                <w:color w:val="000000" w:themeColor="text1"/>
                <w:sz w:val="20"/>
                <w:szCs w:val="20"/>
              </w:rPr>
              <w:t xml:space="preserve">CHAMADA PÚBLICA </w:t>
            </w:r>
            <w:r w:rsidR="00AE73AA" w:rsidRPr="00CF7984">
              <w:rPr>
                <w:rFonts w:ascii="Arial" w:hAnsi="Arial" w:cs="Arial"/>
                <w:color w:val="000000" w:themeColor="text1"/>
                <w:sz w:val="20"/>
                <w:szCs w:val="20"/>
              </w:rPr>
              <w:t>01/2026</w:t>
            </w:r>
          </w:p>
        </w:tc>
      </w:tr>
      <w:tr w:rsidR="00E90155" w:rsidRPr="00CF7984" w14:paraId="56DD9786" w14:textId="77777777" w:rsidTr="00BF5670">
        <w:trPr>
          <w:trHeight w:val="283"/>
        </w:trPr>
        <w:tc>
          <w:tcPr>
            <w:tcW w:w="9971" w:type="dxa"/>
            <w:gridSpan w:val="15"/>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28" w:type="dxa"/>
              <w:left w:w="28" w:type="dxa"/>
              <w:bottom w:w="28" w:type="dxa"/>
              <w:right w:w="28" w:type="dxa"/>
            </w:tcMar>
            <w:vAlign w:val="center"/>
          </w:tcPr>
          <w:p w14:paraId="54F85B90"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color w:val="auto"/>
                <w:sz w:val="20"/>
                <w:szCs w:val="20"/>
              </w:rPr>
              <w:t>I - IDENTIFICAÇÃO DOS FORNECEDORES</w:t>
            </w:r>
          </w:p>
        </w:tc>
      </w:tr>
      <w:tr w:rsidR="00E90155" w:rsidRPr="00CF7984" w14:paraId="530C3502" w14:textId="77777777" w:rsidTr="00BF5670">
        <w:trPr>
          <w:trHeight w:val="340"/>
        </w:trPr>
        <w:tc>
          <w:tcPr>
            <w:tcW w:w="9971" w:type="dxa"/>
            <w:gridSpan w:val="15"/>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vAlign w:val="center"/>
          </w:tcPr>
          <w:p w14:paraId="0E0AE552"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b/>
                <w:bCs/>
                <w:color w:val="auto"/>
                <w:sz w:val="20"/>
                <w:szCs w:val="20"/>
              </w:rPr>
              <w:t>FORNECEDOR(A) INDIVIDUAL</w:t>
            </w:r>
          </w:p>
        </w:tc>
      </w:tr>
      <w:tr w:rsidR="00E90155" w:rsidRPr="00CF7984" w14:paraId="746F752D" w14:textId="77777777" w:rsidTr="00BF5670">
        <w:trPr>
          <w:trHeight w:val="271"/>
        </w:trPr>
        <w:tc>
          <w:tcPr>
            <w:tcW w:w="7253" w:type="dxa"/>
            <w:gridSpan w:val="12"/>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165A6CBD"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1. Nome do Proponente</w:t>
            </w:r>
          </w:p>
        </w:tc>
        <w:tc>
          <w:tcPr>
            <w:tcW w:w="2718" w:type="dxa"/>
            <w:gridSpan w:val="3"/>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260A4E6D"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2. CPF</w:t>
            </w:r>
          </w:p>
        </w:tc>
      </w:tr>
      <w:tr w:rsidR="00E90155" w:rsidRPr="00CF7984" w14:paraId="440309D3" w14:textId="77777777" w:rsidTr="00BF5670">
        <w:trPr>
          <w:trHeight w:val="361"/>
        </w:trPr>
        <w:tc>
          <w:tcPr>
            <w:tcW w:w="4860" w:type="dxa"/>
            <w:gridSpan w:val="7"/>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72EF276C"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3. Endereço</w:t>
            </w:r>
          </w:p>
        </w:tc>
        <w:tc>
          <w:tcPr>
            <w:tcW w:w="4015" w:type="dxa"/>
            <w:gridSpan w:val="7"/>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5BC83F9C"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4. Município/UF</w:t>
            </w:r>
          </w:p>
        </w:tc>
        <w:tc>
          <w:tcPr>
            <w:tcW w:w="1096" w:type="dxa"/>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2C3D3ABC"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5. CEP</w:t>
            </w:r>
          </w:p>
        </w:tc>
      </w:tr>
      <w:tr w:rsidR="00E90155" w:rsidRPr="00CF7984" w14:paraId="517068DE" w14:textId="77777777" w:rsidTr="00BF5670">
        <w:trPr>
          <w:trHeight w:val="367"/>
        </w:trPr>
        <w:tc>
          <w:tcPr>
            <w:tcW w:w="3440"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439CC117" w14:textId="47C8794A"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 xml:space="preserve">6. Nº da </w:t>
            </w:r>
            <w:r w:rsidR="00F5475A" w:rsidRPr="00CF7984">
              <w:rPr>
                <w:rFonts w:ascii="Arial" w:hAnsi="Arial" w:cs="Arial"/>
                <w:color w:val="auto"/>
                <w:sz w:val="20"/>
                <w:szCs w:val="20"/>
              </w:rPr>
              <w:t>CAF</w:t>
            </w:r>
            <w:r w:rsidRPr="00CF7984">
              <w:rPr>
                <w:rFonts w:ascii="Arial" w:hAnsi="Arial" w:cs="Arial"/>
                <w:color w:val="auto"/>
                <w:sz w:val="20"/>
                <w:szCs w:val="20"/>
              </w:rPr>
              <w:t xml:space="preserve"> Física</w:t>
            </w:r>
          </w:p>
        </w:tc>
        <w:tc>
          <w:tcPr>
            <w:tcW w:w="2695"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6FA8563C"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7. DDD/Fone</w:t>
            </w:r>
          </w:p>
        </w:tc>
        <w:tc>
          <w:tcPr>
            <w:tcW w:w="3836" w:type="dxa"/>
            <w:gridSpan w:val="6"/>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2801358F"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8. E-mail (quando houver)</w:t>
            </w:r>
          </w:p>
        </w:tc>
      </w:tr>
      <w:tr w:rsidR="00E90155" w:rsidRPr="00CF7984" w14:paraId="4AD6DE6B" w14:textId="77777777" w:rsidTr="00BF5670">
        <w:trPr>
          <w:trHeight w:val="203"/>
        </w:trPr>
        <w:tc>
          <w:tcPr>
            <w:tcW w:w="2281" w:type="dxa"/>
            <w:gridSpan w:val="3"/>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6073F625"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9. Banco</w:t>
            </w:r>
          </w:p>
        </w:tc>
        <w:tc>
          <w:tcPr>
            <w:tcW w:w="3854" w:type="dxa"/>
            <w:gridSpan w:val="6"/>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5BB6E00D"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10. Agência</w:t>
            </w:r>
          </w:p>
        </w:tc>
        <w:tc>
          <w:tcPr>
            <w:tcW w:w="3836" w:type="dxa"/>
            <w:gridSpan w:val="6"/>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11BE412C"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11. Nº Conta Corrente</w:t>
            </w:r>
          </w:p>
        </w:tc>
      </w:tr>
      <w:tr w:rsidR="00E90155" w:rsidRPr="00CF7984" w14:paraId="475EC22C" w14:textId="77777777" w:rsidTr="00BF5670">
        <w:trPr>
          <w:trHeight w:hRule="exact" w:val="340"/>
        </w:trPr>
        <w:tc>
          <w:tcPr>
            <w:tcW w:w="9971" w:type="dxa"/>
            <w:gridSpan w:val="15"/>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28" w:type="dxa"/>
              <w:left w:w="28" w:type="dxa"/>
              <w:bottom w:w="28" w:type="dxa"/>
              <w:right w:w="28" w:type="dxa"/>
            </w:tcMar>
            <w:vAlign w:val="center"/>
          </w:tcPr>
          <w:p w14:paraId="301F99DF" w14:textId="2D42DD90"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color w:val="auto"/>
                <w:sz w:val="20"/>
                <w:szCs w:val="20"/>
              </w:rPr>
              <w:t>III - RELAÇÃO DE PRODUTOS</w:t>
            </w:r>
          </w:p>
        </w:tc>
      </w:tr>
      <w:tr w:rsidR="00E90155" w:rsidRPr="00CF7984" w14:paraId="2DBC3DE1" w14:textId="77777777" w:rsidTr="00DD7C1D">
        <w:trPr>
          <w:trHeight w:hRule="exact" w:val="366"/>
        </w:trPr>
        <w:tc>
          <w:tcPr>
            <w:tcW w:w="1782" w:type="dxa"/>
            <w:gridSpan w:val="2"/>
            <w:vMerge w:val="restart"/>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194BFABD"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b/>
                <w:bCs/>
                <w:color w:val="auto"/>
                <w:sz w:val="20"/>
                <w:szCs w:val="20"/>
              </w:rPr>
              <w:t>1. Produto</w:t>
            </w:r>
          </w:p>
        </w:tc>
        <w:tc>
          <w:tcPr>
            <w:tcW w:w="981" w:type="dxa"/>
            <w:gridSpan w:val="2"/>
            <w:vMerge w:val="restart"/>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12DED597"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b/>
                <w:bCs/>
                <w:color w:val="auto"/>
                <w:sz w:val="20"/>
                <w:szCs w:val="20"/>
              </w:rPr>
              <w:t>2. Unid.</w:t>
            </w:r>
          </w:p>
        </w:tc>
        <w:tc>
          <w:tcPr>
            <w:tcW w:w="1178" w:type="dxa"/>
            <w:gridSpan w:val="2"/>
            <w:vMerge w:val="restart"/>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09B4CCCA"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b/>
                <w:bCs/>
                <w:color w:val="auto"/>
                <w:sz w:val="20"/>
                <w:szCs w:val="20"/>
              </w:rPr>
              <w:t>3. Quant.</w:t>
            </w:r>
          </w:p>
        </w:tc>
        <w:tc>
          <w:tcPr>
            <w:tcW w:w="3282"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78210712"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b/>
                <w:bCs/>
                <w:color w:val="auto"/>
                <w:sz w:val="20"/>
                <w:szCs w:val="20"/>
              </w:rPr>
              <w:t>4. Preço de Aquisição</w:t>
            </w:r>
          </w:p>
        </w:tc>
        <w:tc>
          <w:tcPr>
            <w:tcW w:w="2748" w:type="dxa"/>
            <w:gridSpan w:val="4"/>
            <w:vMerge w:val="restart"/>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26192564"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b/>
                <w:bCs/>
                <w:color w:val="auto"/>
                <w:sz w:val="20"/>
                <w:szCs w:val="20"/>
              </w:rPr>
              <w:t>5. Cronograma de entrega dos produtos</w:t>
            </w:r>
          </w:p>
        </w:tc>
      </w:tr>
      <w:tr w:rsidR="00E90155" w:rsidRPr="00CF7984" w14:paraId="51408678" w14:textId="77777777" w:rsidTr="00DD7C1D">
        <w:trPr>
          <w:trHeight w:hRule="exact" w:val="371"/>
        </w:trPr>
        <w:tc>
          <w:tcPr>
            <w:tcW w:w="1782" w:type="dxa"/>
            <w:gridSpan w:val="2"/>
            <w:vMerge/>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299E9E55"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981" w:type="dxa"/>
            <w:gridSpan w:val="2"/>
            <w:vMerge/>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452CE231"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1178" w:type="dxa"/>
            <w:gridSpan w:val="2"/>
            <w:vMerge/>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65EE5E4C"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1439" w:type="dxa"/>
            <w:gridSpan w:val="2"/>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04A4640D"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b/>
                <w:bCs/>
                <w:color w:val="auto"/>
                <w:sz w:val="20"/>
                <w:szCs w:val="20"/>
              </w:rPr>
              <w:t>4.1 Unitário</w:t>
            </w:r>
          </w:p>
        </w:tc>
        <w:tc>
          <w:tcPr>
            <w:tcW w:w="1843" w:type="dxa"/>
            <w:gridSpan w:val="3"/>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vAlign w:val="center"/>
          </w:tcPr>
          <w:p w14:paraId="319F036A"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b/>
                <w:bCs/>
                <w:color w:val="auto"/>
                <w:sz w:val="20"/>
                <w:szCs w:val="20"/>
              </w:rPr>
              <w:t>4.2 Total</w:t>
            </w:r>
          </w:p>
        </w:tc>
        <w:tc>
          <w:tcPr>
            <w:tcW w:w="2748" w:type="dxa"/>
            <w:gridSpan w:val="4"/>
            <w:vMerge/>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3C52D84B"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r>
      <w:tr w:rsidR="00E90155" w:rsidRPr="00CF7984" w14:paraId="4CA55642" w14:textId="77777777" w:rsidTr="00BF5670">
        <w:trPr>
          <w:trHeight w:hRule="exact" w:val="385"/>
        </w:trPr>
        <w:tc>
          <w:tcPr>
            <w:tcW w:w="1782"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33737F8A"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981"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70F091B8"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1178"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58132FB6"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1439"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731A3A4C"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1843" w:type="dxa"/>
            <w:gridSpan w:val="3"/>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503B6600"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2748" w:type="dxa"/>
            <w:gridSpan w:val="4"/>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11C4F986"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r>
      <w:tr w:rsidR="00E90155" w:rsidRPr="00CF7984" w14:paraId="56E0D2ED" w14:textId="77777777" w:rsidTr="00BF5670">
        <w:trPr>
          <w:trHeight w:hRule="exact" w:val="405"/>
        </w:trPr>
        <w:tc>
          <w:tcPr>
            <w:tcW w:w="1782"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7DEAEDE0"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981"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38B4AAA7"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1178"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0603A150"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1439"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545028F7"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1843" w:type="dxa"/>
            <w:gridSpan w:val="3"/>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224080B2"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c>
          <w:tcPr>
            <w:tcW w:w="2748" w:type="dxa"/>
            <w:gridSpan w:val="4"/>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1F95F4E6"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r>
      <w:tr w:rsidR="00E90155" w:rsidRPr="00CF7984" w14:paraId="5967D14D" w14:textId="77777777" w:rsidTr="00C420A1">
        <w:trPr>
          <w:trHeight w:hRule="exact" w:val="693"/>
        </w:trPr>
        <w:tc>
          <w:tcPr>
            <w:tcW w:w="8009" w:type="dxa"/>
            <w:gridSpan w:val="13"/>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vAlign w:val="center"/>
          </w:tcPr>
          <w:p w14:paraId="0A08B0DB" w14:textId="3B0AFB8F" w:rsidR="00E90155" w:rsidRPr="00CF7984" w:rsidRDefault="00E90155" w:rsidP="00C420A1">
            <w:pPr>
              <w:pStyle w:val="Pargrafobsico"/>
              <w:suppressAutoHyphens/>
              <w:spacing w:line="240" w:lineRule="auto"/>
              <w:rPr>
                <w:rFonts w:ascii="Arial" w:hAnsi="Arial" w:cs="Arial"/>
                <w:color w:val="auto"/>
                <w:sz w:val="20"/>
                <w:szCs w:val="20"/>
              </w:rPr>
            </w:pPr>
            <w:r w:rsidRPr="00CF7984">
              <w:rPr>
                <w:rFonts w:ascii="Arial" w:hAnsi="Arial" w:cs="Arial"/>
                <w:color w:val="auto"/>
                <w:sz w:val="20"/>
                <w:szCs w:val="20"/>
              </w:rPr>
              <w:t xml:space="preserve">OBS: * Preço publicado </w:t>
            </w:r>
            <w:r w:rsidRPr="00CF7984">
              <w:rPr>
                <w:rFonts w:ascii="Arial" w:hAnsi="Arial" w:cs="Arial"/>
                <w:color w:val="000000" w:themeColor="text1"/>
                <w:sz w:val="20"/>
                <w:szCs w:val="20"/>
              </w:rPr>
              <w:t xml:space="preserve">no Edital </w:t>
            </w:r>
            <w:r w:rsidR="00464A9F" w:rsidRPr="00CF7984">
              <w:rPr>
                <w:rFonts w:ascii="Arial" w:hAnsi="Arial" w:cs="Arial"/>
                <w:color w:val="000000" w:themeColor="text1"/>
                <w:sz w:val="20"/>
                <w:szCs w:val="20"/>
              </w:rPr>
              <w:t>d</w:t>
            </w:r>
            <w:r w:rsidRPr="00CF7984">
              <w:rPr>
                <w:rFonts w:ascii="Arial" w:hAnsi="Arial" w:cs="Arial"/>
                <w:color w:val="000000" w:themeColor="text1"/>
                <w:sz w:val="20"/>
                <w:szCs w:val="20"/>
              </w:rPr>
              <w:t xml:space="preserve">a </w:t>
            </w:r>
            <w:r w:rsidRPr="00CF7984">
              <w:rPr>
                <w:rFonts w:ascii="Arial" w:hAnsi="Arial" w:cs="Arial"/>
                <w:color w:val="auto"/>
                <w:sz w:val="20"/>
                <w:szCs w:val="20"/>
              </w:rPr>
              <w:t>chamada pública.</w:t>
            </w:r>
            <w:r w:rsidRPr="00CF7984">
              <w:rPr>
                <w:rFonts w:ascii="Arial" w:hAnsi="Arial" w:cs="Arial"/>
                <w:b/>
                <w:bCs/>
                <w:color w:val="auto"/>
                <w:sz w:val="20"/>
                <w:szCs w:val="20"/>
              </w:rPr>
              <w:t xml:space="preserve">          Total do Projeto</w:t>
            </w:r>
          </w:p>
        </w:tc>
        <w:tc>
          <w:tcPr>
            <w:tcW w:w="1962" w:type="dxa"/>
            <w:gridSpan w:val="2"/>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vAlign w:val="center"/>
          </w:tcPr>
          <w:p w14:paraId="0A758479"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r>
      <w:tr w:rsidR="00E90155" w:rsidRPr="00CF7984" w14:paraId="57BB168B" w14:textId="77777777" w:rsidTr="00BF5670">
        <w:trPr>
          <w:trHeight w:hRule="exact" w:val="141"/>
        </w:trPr>
        <w:tc>
          <w:tcPr>
            <w:tcW w:w="9971" w:type="dxa"/>
            <w:gridSpan w:val="15"/>
            <w:tcBorders>
              <w:top w:val="single" w:sz="16" w:space="0" w:color="000000"/>
              <w:left w:val="single" w:sz="6" w:space="0" w:color="auto"/>
              <w:bottom w:val="single" w:sz="16" w:space="0" w:color="000000"/>
              <w:right w:val="single" w:sz="16" w:space="0" w:color="000000"/>
            </w:tcBorders>
            <w:tcMar>
              <w:top w:w="28" w:type="dxa"/>
              <w:left w:w="28" w:type="dxa"/>
              <w:bottom w:w="28" w:type="dxa"/>
              <w:right w:w="28" w:type="dxa"/>
            </w:tcMar>
            <w:vAlign w:val="center"/>
          </w:tcPr>
          <w:p w14:paraId="7ED54B6A" w14:textId="77777777" w:rsidR="00E90155" w:rsidRPr="00CF7984" w:rsidRDefault="00E90155" w:rsidP="00C420A1">
            <w:pPr>
              <w:pStyle w:val="Semestilodepargrafo"/>
              <w:spacing w:line="240" w:lineRule="auto"/>
              <w:textAlignment w:val="auto"/>
              <w:rPr>
                <w:rFonts w:ascii="Arial" w:hAnsi="Arial" w:cs="Arial"/>
                <w:color w:val="auto"/>
                <w:sz w:val="20"/>
                <w:szCs w:val="20"/>
              </w:rPr>
            </w:pPr>
          </w:p>
        </w:tc>
      </w:tr>
      <w:tr w:rsidR="00E90155" w:rsidRPr="00CF7984" w14:paraId="657980CE" w14:textId="77777777" w:rsidTr="00BF5670">
        <w:trPr>
          <w:trHeight w:hRule="exact" w:val="340"/>
        </w:trPr>
        <w:tc>
          <w:tcPr>
            <w:tcW w:w="9971" w:type="dxa"/>
            <w:gridSpan w:val="15"/>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28" w:type="dxa"/>
              <w:left w:w="28" w:type="dxa"/>
              <w:bottom w:w="28" w:type="dxa"/>
              <w:right w:w="28" w:type="dxa"/>
            </w:tcMar>
            <w:vAlign w:val="center"/>
          </w:tcPr>
          <w:p w14:paraId="3F5CC835" w14:textId="77777777" w:rsidR="00E90155" w:rsidRPr="00CF7984" w:rsidRDefault="00E90155" w:rsidP="00C420A1">
            <w:pPr>
              <w:pStyle w:val="Pargrafobsico"/>
              <w:spacing w:line="240" w:lineRule="auto"/>
              <w:jc w:val="center"/>
              <w:rPr>
                <w:rFonts w:ascii="Arial" w:hAnsi="Arial" w:cs="Arial"/>
                <w:color w:val="auto"/>
                <w:sz w:val="20"/>
                <w:szCs w:val="20"/>
              </w:rPr>
            </w:pPr>
            <w:r w:rsidRPr="00CF7984">
              <w:rPr>
                <w:rFonts w:ascii="Arial" w:hAnsi="Arial" w:cs="Arial"/>
                <w:color w:val="auto"/>
                <w:sz w:val="20"/>
                <w:szCs w:val="20"/>
              </w:rPr>
              <w:t xml:space="preserve">II - IDENTIFICAÇÃO DA ENTIDADE EXECUTORA </w:t>
            </w:r>
          </w:p>
        </w:tc>
      </w:tr>
      <w:tr w:rsidR="00E90155" w:rsidRPr="00CF7984" w14:paraId="41C3ED48" w14:textId="77777777" w:rsidTr="00BF5670">
        <w:trPr>
          <w:trHeight w:val="510"/>
        </w:trPr>
        <w:tc>
          <w:tcPr>
            <w:tcW w:w="2763"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014F39BA"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 xml:space="preserve">1. Nome da Entidade: </w:t>
            </w:r>
          </w:p>
        </w:tc>
        <w:tc>
          <w:tcPr>
            <w:tcW w:w="4460" w:type="dxa"/>
            <w:gridSpan w:val="7"/>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576654B5"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2. CNPJ:</w:t>
            </w:r>
          </w:p>
        </w:tc>
        <w:tc>
          <w:tcPr>
            <w:tcW w:w="2748"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0BCC902E"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3. Município:</w:t>
            </w:r>
          </w:p>
        </w:tc>
      </w:tr>
      <w:tr w:rsidR="00E90155" w:rsidRPr="00CF7984" w14:paraId="2C3B9254" w14:textId="77777777" w:rsidTr="00BF5670">
        <w:trPr>
          <w:trHeight w:val="510"/>
        </w:trPr>
        <w:tc>
          <w:tcPr>
            <w:tcW w:w="6779" w:type="dxa"/>
            <w:gridSpan w:val="10"/>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1472C251"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 xml:space="preserve">4. Endereço: </w:t>
            </w:r>
          </w:p>
        </w:tc>
        <w:tc>
          <w:tcPr>
            <w:tcW w:w="3192"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11956B21"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 xml:space="preserve">5. DDD/Fone: </w:t>
            </w:r>
          </w:p>
        </w:tc>
      </w:tr>
      <w:tr w:rsidR="00E90155" w:rsidRPr="00CF7984" w14:paraId="570EBF6F" w14:textId="77777777" w:rsidTr="00BF5670">
        <w:trPr>
          <w:trHeight w:val="510"/>
        </w:trPr>
        <w:tc>
          <w:tcPr>
            <w:tcW w:w="7223" w:type="dxa"/>
            <w:gridSpan w:val="11"/>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046962FB"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 xml:space="preserve">6. Nome do Representante: </w:t>
            </w:r>
          </w:p>
        </w:tc>
        <w:tc>
          <w:tcPr>
            <w:tcW w:w="2748"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5A06EF14" w14:textId="77777777" w:rsidR="00E90155" w:rsidRPr="00CF7984" w:rsidRDefault="00E90155" w:rsidP="00C420A1">
            <w:pPr>
              <w:pStyle w:val="Pargrafobsico"/>
              <w:spacing w:line="240" w:lineRule="auto"/>
              <w:rPr>
                <w:rFonts w:ascii="Arial" w:hAnsi="Arial" w:cs="Arial"/>
                <w:color w:val="auto"/>
                <w:sz w:val="20"/>
                <w:szCs w:val="20"/>
              </w:rPr>
            </w:pPr>
            <w:r w:rsidRPr="00CF7984">
              <w:rPr>
                <w:rFonts w:ascii="Arial" w:hAnsi="Arial" w:cs="Arial"/>
                <w:color w:val="auto"/>
                <w:sz w:val="20"/>
                <w:szCs w:val="20"/>
              </w:rPr>
              <w:t xml:space="preserve">7. CPF: </w:t>
            </w:r>
          </w:p>
        </w:tc>
      </w:tr>
      <w:tr w:rsidR="00E90155" w:rsidRPr="00CF7984" w14:paraId="178554DE" w14:textId="77777777" w:rsidTr="00DD7C1D">
        <w:trPr>
          <w:trHeight w:hRule="exact" w:val="764"/>
        </w:trPr>
        <w:tc>
          <w:tcPr>
            <w:tcW w:w="9971" w:type="dxa"/>
            <w:gridSpan w:val="15"/>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vAlign w:val="center"/>
          </w:tcPr>
          <w:p w14:paraId="6BD2F81D" w14:textId="77777777" w:rsidR="00E90155" w:rsidRPr="00CF7984" w:rsidRDefault="00E90155" w:rsidP="00C420A1">
            <w:pPr>
              <w:pStyle w:val="Pargrafobsico"/>
              <w:suppressAutoHyphens/>
              <w:spacing w:line="240" w:lineRule="auto"/>
              <w:rPr>
                <w:rFonts w:ascii="Arial" w:hAnsi="Arial" w:cs="Arial"/>
                <w:color w:val="auto"/>
                <w:sz w:val="20"/>
                <w:szCs w:val="20"/>
              </w:rPr>
            </w:pPr>
            <w:r w:rsidRPr="00CF7984">
              <w:rPr>
                <w:rFonts w:ascii="Arial" w:hAnsi="Arial" w:cs="Arial"/>
                <w:color w:val="auto"/>
                <w:sz w:val="20"/>
                <w:szCs w:val="20"/>
              </w:rPr>
              <w:t>Declaro estar de acordo com as condições estabelecidas neste projeto e que as informações acima conferem com as condições de fornecimento.</w:t>
            </w:r>
          </w:p>
        </w:tc>
      </w:tr>
      <w:tr w:rsidR="00E90155" w:rsidRPr="00CF7984" w14:paraId="6B48BB56" w14:textId="77777777" w:rsidTr="00BF5670">
        <w:trPr>
          <w:trHeight w:hRule="exact" w:val="680"/>
        </w:trPr>
        <w:tc>
          <w:tcPr>
            <w:tcW w:w="1586" w:type="dxa"/>
            <w:vMerge w:val="restart"/>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71158483" w14:textId="77777777" w:rsidR="00E90155" w:rsidRPr="00CF7984" w:rsidRDefault="00E90155" w:rsidP="00C420A1">
            <w:pPr>
              <w:suppressAutoHyphens/>
              <w:autoSpaceDE w:val="0"/>
              <w:autoSpaceDN w:val="0"/>
              <w:adjustRightInd w:val="0"/>
              <w:spacing w:after="0" w:line="240" w:lineRule="auto"/>
              <w:jc w:val="center"/>
              <w:textAlignment w:val="center"/>
              <w:rPr>
                <w:rFonts w:ascii="Arial" w:hAnsi="Arial" w:cs="Arial"/>
                <w:sz w:val="20"/>
                <w:szCs w:val="20"/>
              </w:rPr>
            </w:pPr>
            <w:r w:rsidRPr="00CF7984">
              <w:rPr>
                <w:rFonts w:ascii="Arial" w:hAnsi="Arial" w:cs="Arial"/>
                <w:sz w:val="20"/>
                <w:szCs w:val="20"/>
              </w:rPr>
              <w:t>Local e Data</w:t>
            </w:r>
          </w:p>
          <w:p w14:paraId="61899AD0" w14:textId="77777777" w:rsidR="00E90155" w:rsidRPr="00CF7984" w:rsidRDefault="00E90155" w:rsidP="00C420A1">
            <w:pPr>
              <w:suppressAutoHyphens/>
              <w:autoSpaceDE w:val="0"/>
              <w:autoSpaceDN w:val="0"/>
              <w:adjustRightInd w:val="0"/>
              <w:spacing w:after="0" w:line="240" w:lineRule="auto"/>
              <w:jc w:val="center"/>
              <w:textAlignment w:val="center"/>
              <w:rPr>
                <w:rFonts w:ascii="Arial" w:hAnsi="Arial" w:cs="Arial"/>
                <w:sz w:val="20"/>
                <w:szCs w:val="20"/>
              </w:rPr>
            </w:pPr>
          </w:p>
          <w:p w14:paraId="7704F5E6" w14:textId="77777777" w:rsidR="00E90155" w:rsidRPr="00CF7984" w:rsidRDefault="00E90155" w:rsidP="00C420A1">
            <w:pPr>
              <w:suppressAutoHyphens/>
              <w:autoSpaceDE w:val="0"/>
              <w:autoSpaceDN w:val="0"/>
              <w:adjustRightInd w:val="0"/>
              <w:spacing w:after="0" w:line="240" w:lineRule="auto"/>
              <w:jc w:val="center"/>
              <w:textAlignment w:val="center"/>
              <w:rPr>
                <w:rFonts w:ascii="Arial" w:hAnsi="Arial" w:cs="Arial"/>
                <w:sz w:val="20"/>
                <w:szCs w:val="20"/>
              </w:rPr>
            </w:pPr>
          </w:p>
          <w:p w14:paraId="145A7EAE" w14:textId="77777777" w:rsidR="00E90155" w:rsidRPr="00CF7984" w:rsidRDefault="00E90155" w:rsidP="00C420A1">
            <w:pPr>
              <w:suppressAutoHyphens/>
              <w:autoSpaceDE w:val="0"/>
              <w:autoSpaceDN w:val="0"/>
              <w:adjustRightInd w:val="0"/>
              <w:spacing w:after="0" w:line="240" w:lineRule="auto"/>
              <w:jc w:val="both"/>
              <w:textAlignment w:val="center"/>
              <w:rPr>
                <w:rFonts w:ascii="Arial" w:hAnsi="Arial" w:cs="Arial"/>
                <w:sz w:val="20"/>
                <w:szCs w:val="20"/>
              </w:rPr>
            </w:pPr>
            <w:r w:rsidRPr="00CF7984">
              <w:rPr>
                <w:rFonts w:ascii="Arial" w:hAnsi="Arial" w:cs="Arial"/>
                <w:sz w:val="20"/>
                <w:szCs w:val="20"/>
              </w:rPr>
              <w:t>___/____/____</w:t>
            </w:r>
          </w:p>
        </w:tc>
        <w:tc>
          <w:tcPr>
            <w:tcW w:w="5193" w:type="dxa"/>
            <w:gridSpan w:val="9"/>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6EBA9214" w14:textId="77777777" w:rsidR="00E90155" w:rsidRPr="00CF7984" w:rsidRDefault="00E90155" w:rsidP="00C420A1">
            <w:pPr>
              <w:autoSpaceDE w:val="0"/>
              <w:autoSpaceDN w:val="0"/>
              <w:adjustRightInd w:val="0"/>
              <w:spacing w:after="0" w:line="240" w:lineRule="auto"/>
              <w:rPr>
                <w:rFonts w:ascii="Arial" w:hAnsi="Arial" w:cs="Arial"/>
                <w:sz w:val="20"/>
                <w:szCs w:val="20"/>
              </w:rPr>
            </w:pPr>
          </w:p>
        </w:tc>
        <w:tc>
          <w:tcPr>
            <w:tcW w:w="3192" w:type="dxa"/>
            <w:gridSpan w:val="5"/>
            <w:vMerge w:val="restart"/>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0683044D" w14:textId="77777777" w:rsidR="00E90155" w:rsidRPr="00CF7984" w:rsidRDefault="00E90155" w:rsidP="00C420A1">
            <w:pPr>
              <w:autoSpaceDE w:val="0"/>
              <w:autoSpaceDN w:val="0"/>
              <w:adjustRightInd w:val="0"/>
              <w:spacing w:after="0" w:line="240" w:lineRule="auto"/>
              <w:textAlignment w:val="center"/>
              <w:rPr>
                <w:rFonts w:ascii="Arial" w:hAnsi="Arial" w:cs="Arial"/>
                <w:sz w:val="20"/>
                <w:szCs w:val="20"/>
              </w:rPr>
            </w:pPr>
            <w:r w:rsidRPr="00CF7984">
              <w:rPr>
                <w:rFonts w:ascii="Arial" w:hAnsi="Arial" w:cs="Arial"/>
                <w:sz w:val="20"/>
                <w:szCs w:val="20"/>
              </w:rPr>
              <w:t>CPF:</w:t>
            </w:r>
          </w:p>
        </w:tc>
      </w:tr>
      <w:tr w:rsidR="00E90155" w:rsidRPr="00CF7984" w14:paraId="6D6E5312" w14:textId="77777777" w:rsidTr="00DD7C1D">
        <w:trPr>
          <w:trHeight w:hRule="exact" w:val="612"/>
        </w:trPr>
        <w:tc>
          <w:tcPr>
            <w:tcW w:w="1586" w:type="dxa"/>
            <w:vMerge/>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6047C960" w14:textId="77777777" w:rsidR="00E90155" w:rsidRPr="00CF7984" w:rsidRDefault="00E90155" w:rsidP="00C420A1">
            <w:pPr>
              <w:autoSpaceDE w:val="0"/>
              <w:autoSpaceDN w:val="0"/>
              <w:adjustRightInd w:val="0"/>
              <w:spacing w:after="0" w:line="240" w:lineRule="auto"/>
              <w:rPr>
                <w:rFonts w:ascii="Arial" w:hAnsi="Arial" w:cs="Arial"/>
                <w:sz w:val="20"/>
                <w:szCs w:val="20"/>
              </w:rPr>
            </w:pPr>
          </w:p>
        </w:tc>
        <w:tc>
          <w:tcPr>
            <w:tcW w:w="5193" w:type="dxa"/>
            <w:gridSpan w:val="9"/>
            <w:tcBorders>
              <w:top w:val="single" w:sz="16" w:space="0" w:color="000000"/>
              <w:left w:val="single" w:sz="16" w:space="0" w:color="000000"/>
              <w:bottom w:val="single" w:sz="16" w:space="0" w:color="000000"/>
              <w:right w:val="single" w:sz="16" w:space="0" w:color="000000"/>
            </w:tcBorders>
            <w:tcMar>
              <w:top w:w="0" w:type="dxa"/>
              <w:left w:w="28" w:type="dxa"/>
              <w:bottom w:w="0" w:type="dxa"/>
              <w:right w:w="28" w:type="dxa"/>
            </w:tcMar>
          </w:tcPr>
          <w:p w14:paraId="3D0560E2" w14:textId="77777777" w:rsidR="00E90155" w:rsidRPr="00CF7984" w:rsidRDefault="00E90155" w:rsidP="00C420A1">
            <w:pPr>
              <w:autoSpaceDE w:val="0"/>
              <w:autoSpaceDN w:val="0"/>
              <w:adjustRightInd w:val="0"/>
              <w:spacing w:after="0" w:line="240" w:lineRule="auto"/>
              <w:jc w:val="center"/>
              <w:textAlignment w:val="center"/>
              <w:rPr>
                <w:rFonts w:ascii="Arial" w:hAnsi="Arial" w:cs="Arial"/>
                <w:sz w:val="20"/>
                <w:szCs w:val="20"/>
              </w:rPr>
            </w:pPr>
            <w:r w:rsidRPr="00CF7984">
              <w:rPr>
                <w:rFonts w:ascii="Arial" w:hAnsi="Arial" w:cs="Arial"/>
                <w:sz w:val="20"/>
                <w:szCs w:val="20"/>
              </w:rPr>
              <w:t>Assinatura do Representante Legal</w:t>
            </w:r>
          </w:p>
        </w:tc>
        <w:tc>
          <w:tcPr>
            <w:tcW w:w="3192" w:type="dxa"/>
            <w:gridSpan w:val="5"/>
            <w:vMerge/>
            <w:tcBorders>
              <w:top w:val="single" w:sz="16" w:space="0" w:color="000000"/>
              <w:left w:val="single" w:sz="16" w:space="0" w:color="000000"/>
              <w:bottom w:val="single" w:sz="16" w:space="0" w:color="000000"/>
              <w:right w:val="single" w:sz="16" w:space="0" w:color="000000"/>
            </w:tcBorders>
            <w:tcMar>
              <w:top w:w="28" w:type="dxa"/>
              <w:left w:w="28" w:type="dxa"/>
              <w:bottom w:w="28" w:type="dxa"/>
              <w:right w:w="28" w:type="dxa"/>
            </w:tcMar>
          </w:tcPr>
          <w:p w14:paraId="1262A55B" w14:textId="77777777" w:rsidR="00E90155" w:rsidRPr="00CF7984" w:rsidRDefault="00E90155" w:rsidP="00C420A1">
            <w:pPr>
              <w:autoSpaceDE w:val="0"/>
              <w:autoSpaceDN w:val="0"/>
              <w:adjustRightInd w:val="0"/>
              <w:spacing w:after="0" w:line="240" w:lineRule="auto"/>
              <w:rPr>
                <w:rFonts w:ascii="Arial" w:hAnsi="Arial" w:cs="Arial"/>
                <w:sz w:val="20"/>
                <w:szCs w:val="20"/>
              </w:rPr>
            </w:pPr>
          </w:p>
        </w:tc>
      </w:tr>
    </w:tbl>
    <w:p w14:paraId="169FEEA5" w14:textId="77777777" w:rsidR="00DB7EC1" w:rsidRPr="00CF7984" w:rsidRDefault="00DB7EC1" w:rsidP="00C420A1">
      <w:pPr>
        <w:tabs>
          <w:tab w:val="left" w:pos="324"/>
        </w:tabs>
        <w:spacing w:after="0" w:line="240" w:lineRule="auto"/>
        <w:jc w:val="center"/>
        <w:rPr>
          <w:rFonts w:ascii="Arial" w:hAnsi="Arial" w:cs="Arial"/>
          <w:b/>
          <w:bCs/>
          <w:sz w:val="23"/>
          <w:szCs w:val="23"/>
        </w:rPr>
      </w:pPr>
    </w:p>
    <w:p w14:paraId="1A3E7ED4" w14:textId="77777777" w:rsidR="00C420A1" w:rsidRPr="00CF7984" w:rsidRDefault="006A2BF4" w:rsidP="00C420A1">
      <w:pPr>
        <w:tabs>
          <w:tab w:val="left" w:pos="324"/>
        </w:tabs>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Identificação da mulher integrante da UFPA, quando houver:</w:t>
      </w:r>
    </w:p>
    <w:p w14:paraId="52C887D0" w14:textId="77777777" w:rsidR="00C420A1" w:rsidRPr="00CF7984" w:rsidRDefault="006A2BF4" w:rsidP="00C420A1">
      <w:pPr>
        <w:tabs>
          <w:tab w:val="left" w:pos="324"/>
        </w:tabs>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Nome:</w:t>
      </w:r>
      <w:r w:rsidRPr="00CF7984">
        <w:rPr>
          <w:rFonts w:ascii="Arial" w:hAnsi="Arial" w:cs="Arial"/>
          <w:color w:val="000000" w:themeColor="text1"/>
          <w:sz w:val="23"/>
          <w:szCs w:val="23"/>
        </w:rPr>
        <w:br/>
        <w:t>CPF:</w:t>
      </w:r>
      <w:r w:rsidRPr="00CF7984">
        <w:rPr>
          <w:rFonts w:ascii="Arial" w:hAnsi="Arial" w:cs="Arial"/>
          <w:color w:val="000000" w:themeColor="text1"/>
          <w:sz w:val="23"/>
          <w:szCs w:val="23"/>
        </w:rPr>
        <w:br/>
        <w:t xml:space="preserve">Consta como integrante da mão de obra no CAF? </w:t>
      </w:r>
      <w:proofErr w:type="gramStart"/>
      <w:r w:rsidRPr="00CF7984">
        <w:rPr>
          <w:rFonts w:ascii="Arial" w:hAnsi="Arial" w:cs="Arial"/>
          <w:color w:val="000000" w:themeColor="text1"/>
          <w:sz w:val="23"/>
          <w:szCs w:val="23"/>
        </w:rPr>
        <w:t>( )</w:t>
      </w:r>
      <w:proofErr w:type="gramEnd"/>
      <w:r w:rsidRPr="00CF7984">
        <w:rPr>
          <w:rFonts w:ascii="Arial" w:hAnsi="Arial" w:cs="Arial"/>
          <w:color w:val="000000" w:themeColor="text1"/>
          <w:sz w:val="23"/>
          <w:szCs w:val="23"/>
        </w:rPr>
        <w:t xml:space="preserve"> Sim ( ) Não</w:t>
      </w:r>
    </w:p>
    <w:p w14:paraId="209491D9" w14:textId="720F17F7" w:rsidR="006A2BF4" w:rsidRPr="00CF7984" w:rsidRDefault="006A2BF4" w:rsidP="00C420A1">
      <w:pPr>
        <w:tabs>
          <w:tab w:val="left" w:pos="324"/>
        </w:tabs>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Banco:</w:t>
      </w:r>
      <w:r w:rsidRPr="00CF7984">
        <w:rPr>
          <w:rFonts w:ascii="Arial" w:hAnsi="Arial" w:cs="Arial"/>
          <w:color w:val="000000" w:themeColor="text1"/>
          <w:sz w:val="23"/>
          <w:szCs w:val="23"/>
        </w:rPr>
        <w:br/>
        <w:t>Agência:</w:t>
      </w:r>
      <w:r w:rsidRPr="00CF7984">
        <w:rPr>
          <w:rFonts w:ascii="Arial" w:hAnsi="Arial" w:cs="Arial"/>
          <w:color w:val="000000" w:themeColor="text1"/>
          <w:sz w:val="23"/>
          <w:szCs w:val="23"/>
        </w:rPr>
        <w:br/>
        <w:t>Conta:</w:t>
      </w:r>
      <w:r w:rsidRPr="00CF7984">
        <w:rPr>
          <w:rFonts w:ascii="Arial" w:hAnsi="Arial" w:cs="Arial"/>
          <w:color w:val="000000" w:themeColor="text1"/>
          <w:sz w:val="23"/>
          <w:szCs w:val="23"/>
        </w:rPr>
        <w:br/>
        <w:t xml:space="preserve">Tipo de conta: </w:t>
      </w:r>
      <w:proofErr w:type="gramStart"/>
      <w:r w:rsidRPr="00CF7984">
        <w:rPr>
          <w:rFonts w:ascii="Arial" w:hAnsi="Arial" w:cs="Arial"/>
          <w:color w:val="000000" w:themeColor="text1"/>
          <w:sz w:val="23"/>
          <w:szCs w:val="23"/>
        </w:rPr>
        <w:t>( )</w:t>
      </w:r>
      <w:proofErr w:type="gramEnd"/>
      <w:r w:rsidRPr="00CF7984">
        <w:rPr>
          <w:rFonts w:ascii="Arial" w:hAnsi="Arial" w:cs="Arial"/>
          <w:color w:val="000000" w:themeColor="text1"/>
          <w:sz w:val="23"/>
          <w:szCs w:val="23"/>
        </w:rPr>
        <w:t xml:space="preserve"> titularidade própria ( ) conta conjunta </w:t>
      </w:r>
    </w:p>
    <w:p w14:paraId="7EAC03BA" w14:textId="77777777" w:rsidR="006A2BF4" w:rsidRPr="00CF7984" w:rsidRDefault="006A2BF4" w:rsidP="00C420A1">
      <w:pPr>
        <w:tabs>
          <w:tab w:val="left" w:pos="324"/>
        </w:tabs>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 xml:space="preserve">Valor total do Projeto de Venda da UFPA: R$ ________ </w:t>
      </w:r>
    </w:p>
    <w:p w14:paraId="2817E4DE" w14:textId="77777777" w:rsidR="006A2BF4" w:rsidRPr="00CF7984" w:rsidRDefault="006A2BF4" w:rsidP="00C420A1">
      <w:pPr>
        <w:tabs>
          <w:tab w:val="left" w:pos="324"/>
        </w:tabs>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 xml:space="preserve">Valor mínimo a ser faturado em nome da mulher integrante da UFPA, correspondente a, no mínimo, 50% do valor adquirido: R$ ________ </w:t>
      </w:r>
    </w:p>
    <w:p w14:paraId="6FAF0BA6" w14:textId="77777777" w:rsidR="00C420A1" w:rsidRPr="00CF7984" w:rsidRDefault="00C420A1" w:rsidP="00C420A1">
      <w:pPr>
        <w:tabs>
          <w:tab w:val="left" w:pos="324"/>
        </w:tabs>
        <w:spacing w:after="0" w:line="240" w:lineRule="auto"/>
        <w:jc w:val="both"/>
        <w:rPr>
          <w:rFonts w:ascii="Arial" w:hAnsi="Arial" w:cs="Arial"/>
          <w:color w:val="000000" w:themeColor="text1"/>
          <w:sz w:val="23"/>
          <w:szCs w:val="23"/>
        </w:rPr>
      </w:pPr>
    </w:p>
    <w:p w14:paraId="37B3DA83" w14:textId="025E1DEF" w:rsidR="006A2BF4" w:rsidRPr="00CF7984" w:rsidRDefault="006A2BF4" w:rsidP="00C420A1">
      <w:pPr>
        <w:tabs>
          <w:tab w:val="left" w:pos="324"/>
        </w:tabs>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Declaração:</w:t>
      </w:r>
      <w:r w:rsidRPr="00CF7984">
        <w:rPr>
          <w:rFonts w:ascii="Arial" w:hAnsi="Arial" w:cs="Arial"/>
          <w:color w:val="000000" w:themeColor="text1"/>
          <w:sz w:val="23"/>
          <w:szCs w:val="23"/>
        </w:rPr>
        <w:br/>
        <w:t xml:space="preserve">Declaramos estar cientes de que, nas aquisições realizadas diretamente da UFPA identificada pelo CAF Pessoa Física, no mínimo 50% do valor adquirido deverá estar em nome da mulher integrante da unidade familiar, comprovado por nota fiscal de venda, nota de produtor rural ou documento fiscal equivalente, emitido em nome da mulher e com indicação do respectivo CPF. </w:t>
      </w:r>
    </w:p>
    <w:p w14:paraId="367DD4D1" w14:textId="77777777" w:rsidR="00C420A1" w:rsidRPr="00CF7984" w:rsidRDefault="00C420A1" w:rsidP="00C420A1">
      <w:pPr>
        <w:tabs>
          <w:tab w:val="left" w:pos="324"/>
        </w:tabs>
        <w:spacing w:after="0" w:line="240" w:lineRule="auto"/>
        <w:jc w:val="both"/>
        <w:rPr>
          <w:rFonts w:ascii="Arial" w:hAnsi="Arial" w:cs="Arial"/>
          <w:color w:val="000000" w:themeColor="text1"/>
          <w:sz w:val="23"/>
          <w:szCs w:val="23"/>
        </w:rPr>
      </w:pPr>
    </w:p>
    <w:p w14:paraId="2B96AA99" w14:textId="77777777" w:rsidR="00C420A1" w:rsidRPr="00CF7984" w:rsidRDefault="00C420A1" w:rsidP="00C420A1">
      <w:pPr>
        <w:tabs>
          <w:tab w:val="left" w:pos="324"/>
        </w:tabs>
        <w:spacing w:after="0" w:line="240" w:lineRule="auto"/>
        <w:jc w:val="both"/>
        <w:rPr>
          <w:rFonts w:ascii="Arial" w:hAnsi="Arial" w:cs="Arial"/>
          <w:color w:val="000000" w:themeColor="text1"/>
          <w:sz w:val="23"/>
          <w:szCs w:val="23"/>
        </w:rPr>
      </w:pPr>
    </w:p>
    <w:p w14:paraId="5F9D09C4" w14:textId="77777777" w:rsidR="00C420A1" w:rsidRPr="00CF7984" w:rsidRDefault="006A2BF4" w:rsidP="00C420A1">
      <w:pPr>
        <w:tabs>
          <w:tab w:val="left" w:pos="324"/>
        </w:tabs>
        <w:spacing w:after="0" w:line="240" w:lineRule="auto"/>
        <w:jc w:val="center"/>
        <w:rPr>
          <w:rFonts w:ascii="Arial" w:hAnsi="Arial" w:cs="Arial"/>
          <w:color w:val="000000" w:themeColor="text1"/>
          <w:sz w:val="23"/>
          <w:szCs w:val="23"/>
        </w:rPr>
      </w:pPr>
      <w:r w:rsidRPr="00CF7984">
        <w:rPr>
          <w:rFonts w:ascii="Arial" w:hAnsi="Arial" w:cs="Arial"/>
          <w:color w:val="000000" w:themeColor="text1"/>
          <w:sz w:val="23"/>
          <w:szCs w:val="23"/>
        </w:rPr>
        <w:t>Assinatura do agricultor familiar:</w:t>
      </w:r>
    </w:p>
    <w:p w14:paraId="09D2A078" w14:textId="268C8FCD" w:rsidR="006A2BF4" w:rsidRPr="00CF7984" w:rsidRDefault="006A2BF4" w:rsidP="00C420A1">
      <w:pPr>
        <w:tabs>
          <w:tab w:val="left" w:pos="324"/>
        </w:tabs>
        <w:spacing w:after="0" w:line="240" w:lineRule="auto"/>
        <w:jc w:val="center"/>
        <w:rPr>
          <w:rFonts w:ascii="Arial" w:hAnsi="Arial" w:cs="Arial"/>
          <w:color w:val="000000" w:themeColor="text1"/>
          <w:sz w:val="23"/>
          <w:szCs w:val="23"/>
        </w:rPr>
      </w:pPr>
      <w:r w:rsidRPr="00CF7984">
        <w:rPr>
          <w:rFonts w:ascii="Arial" w:hAnsi="Arial" w:cs="Arial"/>
          <w:color w:val="000000" w:themeColor="text1"/>
          <w:sz w:val="23"/>
          <w:szCs w:val="23"/>
        </w:rPr>
        <w:t>Assinatura da mulher integrante da UFPA, quando houver:</w:t>
      </w:r>
    </w:p>
    <w:p w14:paraId="52A73CF9" w14:textId="77777777" w:rsidR="0080379E" w:rsidRPr="00CF7984" w:rsidRDefault="0080379E" w:rsidP="00C420A1">
      <w:pPr>
        <w:tabs>
          <w:tab w:val="left" w:pos="324"/>
        </w:tabs>
        <w:spacing w:after="0" w:line="240" w:lineRule="auto"/>
        <w:jc w:val="center"/>
        <w:rPr>
          <w:rFonts w:ascii="Arial" w:hAnsi="Arial" w:cs="Arial"/>
          <w:b/>
          <w:bCs/>
          <w:sz w:val="23"/>
          <w:szCs w:val="23"/>
        </w:rPr>
      </w:pPr>
    </w:p>
    <w:p w14:paraId="12D668DE" w14:textId="77777777" w:rsidR="0080379E" w:rsidRPr="00CF7984" w:rsidRDefault="0080379E" w:rsidP="00C420A1">
      <w:pPr>
        <w:tabs>
          <w:tab w:val="left" w:pos="324"/>
        </w:tabs>
        <w:spacing w:after="0" w:line="240" w:lineRule="auto"/>
        <w:jc w:val="center"/>
        <w:rPr>
          <w:rFonts w:ascii="Arial" w:hAnsi="Arial" w:cs="Arial"/>
          <w:b/>
          <w:bCs/>
          <w:sz w:val="23"/>
          <w:szCs w:val="23"/>
        </w:rPr>
      </w:pPr>
    </w:p>
    <w:p w14:paraId="794FED54" w14:textId="77777777" w:rsidR="0080379E" w:rsidRPr="00CF7984" w:rsidRDefault="0080379E" w:rsidP="00C420A1">
      <w:pPr>
        <w:tabs>
          <w:tab w:val="left" w:pos="324"/>
        </w:tabs>
        <w:spacing w:after="0" w:line="240" w:lineRule="auto"/>
        <w:jc w:val="center"/>
        <w:rPr>
          <w:rFonts w:ascii="Arial" w:hAnsi="Arial" w:cs="Arial"/>
          <w:b/>
          <w:bCs/>
          <w:sz w:val="23"/>
          <w:szCs w:val="23"/>
        </w:rPr>
      </w:pPr>
    </w:p>
    <w:p w14:paraId="56382328" w14:textId="77777777" w:rsidR="0080379E" w:rsidRPr="00CF7984" w:rsidRDefault="0080379E" w:rsidP="00C420A1">
      <w:pPr>
        <w:tabs>
          <w:tab w:val="left" w:pos="324"/>
        </w:tabs>
        <w:spacing w:after="0" w:line="240" w:lineRule="auto"/>
        <w:jc w:val="center"/>
        <w:rPr>
          <w:rFonts w:ascii="Arial" w:hAnsi="Arial" w:cs="Arial"/>
          <w:b/>
          <w:bCs/>
          <w:sz w:val="23"/>
          <w:szCs w:val="23"/>
        </w:rPr>
      </w:pPr>
    </w:p>
    <w:p w14:paraId="7F10541E" w14:textId="77777777" w:rsidR="0080379E" w:rsidRPr="00CF7984" w:rsidRDefault="0080379E" w:rsidP="00C420A1">
      <w:pPr>
        <w:tabs>
          <w:tab w:val="left" w:pos="324"/>
        </w:tabs>
        <w:spacing w:after="0" w:line="240" w:lineRule="auto"/>
        <w:jc w:val="center"/>
        <w:rPr>
          <w:rFonts w:ascii="Arial" w:hAnsi="Arial" w:cs="Arial"/>
          <w:b/>
          <w:bCs/>
          <w:sz w:val="23"/>
          <w:szCs w:val="23"/>
        </w:rPr>
      </w:pPr>
    </w:p>
    <w:p w14:paraId="07E7E517" w14:textId="77777777" w:rsidR="0080379E" w:rsidRPr="00CF7984" w:rsidRDefault="0080379E" w:rsidP="00C420A1">
      <w:pPr>
        <w:tabs>
          <w:tab w:val="left" w:pos="324"/>
        </w:tabs>
        <w:spacing w:after="0" w:line="240" w:lineRule="auto"/>
        <w:jc w:val="center"/>
        <w:rPr>
          <w:rFonts w:ascii="Arial" w:hAnsi="Arial" w:cs="Arial"/>
          <w:b/>
          <w:bCs/>
          <w:sz w:val="23"/>
          <w:szCs w:val="23"/>
        </w:rPr>
      </w:pPr>
    </w:p>
    <w:p w14:paraId="47589956"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5C586624"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07330898"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092B40CD"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4F923DFB"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6D7A9CC3" w14:textId="7D2B222D" w:rsidR="00C420A1" w:rsidRPr="00CF7984" w:rsidRDefault="00C420A1" w:rsidP="00C420A1">
      <w:pPr>
        <w:tabs>
          <w:tab w:val="left" w:pos="324"/>
        </w:tabs>
        <w:spacing w:after="0" w:line="240" w:lineRule="auto"/>
        <w:jc w:val="center"/>
        <w:rPr>
          <w:rFonts w:ascii="Arial" w:hAnsi="Arial" w:cs="Arial"/>
          <w:b/>
          <w:bCs/>
          <w:sz w:val="23"/>
          <w:szCs w:val="23"/>
        </w:rPr>
      </w:pPr>
    </w:p>
    <w:p w14:paraId="7ACB140D" w14:textId="5BCD32BA" w:rsidR="00BB4563" w:rsidRPr="00CF7984" w:rsidRDefault="00BB4563" w:rsidP="00C420A1">
      <w:pPr>
        <w:tabs>
          <w:tab w:val="left" w:pos="324"/>
        </w:tabs>
        <w:spacing w:after="0" w:line="240" w:lineRule="auto"/>
        <w:jc w:val="center"/>
        <w:rPr>
          <w:rFonts w:ascii="Arial" w:hAnsi="Arial" w:cs="Arial"/>
          <w:b/>
          <w:bCs/>
          <w:sz w:val="23"/>
          <w:szCs w:val="23"/>
        </w:rPr>
      </w:pPr>
    </w:p>
    <w:p w14:paraId="6A1FFB16" w14:textId="67F05BF3" w:rsidR="00BB4563" w:rsidRPr="00CF7984" w:rsidRDefault="00BB4563" w:rsidP="00C420A1">
      <w:pPr>
        <w:tabs>
          <w:tab w:val="left" w:pos="324"/>
        </w:tabs>
        <w:spacing w:after="0" w:line="240" w:lineRule="auto"/>
        <w:jc w:val="center"/>
        <w:rPr>
          <w:rFonts w:ascii="Arial" w:hAnsi="Arial" w:cs="Arial"/>
          <w:b/>
          <w:bCs/>
          <w:sz w:val="23"/>
          <w:szCs w:val="23"/>
        </w:rPr>
      </w:pPr>
    </w:p>
    <w:p w14:paraId="0B0454C5" w14:textId="4034B4BA" w:rsidR="00BB4563" w:rsidRPr="00CF7984" w:rsidRDefault="00BB4563" w:rsidP="00C420A1">
      <w:pPr>
        <w:tabs>
          <w:tab w:val="left" w:pos="324"/>
        </w:tabs>
        <w:spacing w:after="0" w:line="240" w:lineRule="auto"/>
        <w:jc w:val="center"/>
        <w:rPr>
          <w:rFonts w:ascii="Arial" w:hAnsi="Arial" w:cs="Arial"/>
          <w:b/>
          <w:bCs/>
          <w:sz w:val="23"/>
          <w:szCs w:val="23"/>
        </w:rPr>
      </w:pPr>
    </w:p>
    <w:p w14:paraId="41060F06" w14:textId="207B2FA6" w:rsidR="00BB4563" w:rsidRPr="00CF7984" w:rsidRDefault="00BB4563" w:rsidP="00C420A1">
      <w:pPr>
        <w:tabs>
          <w:tab w:val="left" w:pos="324"/>
        </w:tabs>
        <w:spacing w:after="0" w:line="240" w:lineRule="auto"/>
        <w:jc w:val="center"/>
        <w:rPr>
          <w:rFonts w:ascii="Arial" w:hAnsi="Arial" w:cs="Arial"/>
          <w:b/>
          <w:bCs/>
          <w:sz w:val="23"/>
          <w:szCs w:val="23"/>
        </w:rPr>
      </w:pPr>
    </w:p>
    <w:p w14:paraId="30DFBE4F" w14:textId="1294AFB9" w:rsidR="00BB4563" w:rsidRPr="00CF7984" w:rsidRDefault="00BB4563" w:rsidP="00C420A1">
      <w:pPr>
        <w:tabs>
          <w:tab w:val="left" w:pos="324"/>
        </w:tabs>
        <w:spacing w:after="0" w:line="240" w:lineRule="auto"/>
        <w:jc w:val="center"/>
        <w:rPr>
          <w:rFonts w:ascii="Arial" w:hAnsi="Arial" w:cs="Arial"/>
          <w:b/>
          <w:bCs/>
          <w:sz w:val="23"/>
          <w:szCs w:val="23"/>
        </w:rPr>
      </w:pPr>
    </w:p>
    <w:p w14:paraId="6D260992" w14:textId="674A1D2C" w:rsidR="00BB4563" w:rsidRPr="00CF7984" w:rsidRDefault="00BB4563" w:rsidP="00C420A1">
      <w:pPr>
        <w:tabs>
          <w:tab w:val="left" w:pos="324"/>
        </w:tabs>
        <w:spacing w:after="0" w:line="240" w:lineRule="auto"/>
        <w:jc w:val="center"/>
        <w:rPr>
          <w:rFonts w:ascii="Arial" w:hAnsi="Arial" w:cs="Arial"/>
          <w:b/>
          <w:bCs/>
          <w:sz w:val="23"/>
          <w:szCs w:val="23"/>
        </w:rPr>
      </w:pPr>
    </w:p>
    <w:p w14:paraId="214E19FF" w14:textId="4C480C86" w:rsidR="00BB4563" w:rsidRPr="00CF7984" w:rsidRDefault="00BB4563" w:rsidP="00C420A1">
      <w:pPr>
        <w:tabs>
          <w:tab w:val="left" w:pos="324"/>
        </w:tabs>
        <w:spacing w:after="0" w:line="240" w:lineRule="auto"/>
        <w:jc w:val="center"/>
        <w:rPr>
          <w:rFonts w:ascii="Arial" w:hAnsi="Arial" w:cs="Arial"/>
          <w:b/>
          <w:bCs/>
          <w:sz w:val="23"/>
          <w:szCs w:val="23"/>
        </w:rPr>
      </w:pPr>
    </w:p>
    <w:p w14:paraId="03155610" w14:textId="64934E12" w:rsidR="00BB4563" w:rsidRPr="00CF7984" w:rsidRDefault="00BB4563" w:rsidP="00C420A1">
      <w:pPr>
        <w:tabs>
          <w:tab w:val="left" w:pos="324"/>
        </w:tabs>
        <w:spacing w:after="0" w:line="240" w:lineRule="auto"/>
        <w:jc w:val="center"/>
        <w:rPr>
          <w:rFonts w:ascii="Arial" w:hAnsi="Arial" w:cs="Arial"/>
          <w:b/>
          <w:bCs/>
          <w:sz w:val="23"/>
          <w:szCs w:val="23"/>
        </w:rPr>
      </w:pPr>
    </w:p>
    <w:p w14:paraId="0226F378" w14:textId="2B56EE6E" w:rsidR="00BB4563" w:rsidRPr="00CF7984" w:rsidRDefault="00BB4563" w:rsidP="00C420A1">
      <w:pPr>
        <w:tabs>
          <w:tab w:val="left" w:pos="324"/>
        </w:tabs>
        <w:spacing w:after="0" w:line="240" w:lineRule="auto"/>
        <w:jc w:val="center"/>
        <w:rPr>
          <w:rFonts w:ascii="Arial" w:hAnsi="Arial" w:cs="Arial"/>
          <w:b/>
          <w:bCs/>
          <w:sz w:val="23"/>
          <w:szCs w:val="23"/>
        </w:rPr>
      </w:pPr>
    </w:p>
    <w:p w14:paraId="4105AF68" w14:textId="1226F12A" w:rsidR="00BB4563" w:rsidRPr="00CF7984" w:rsidRDefault="00BB4563" w:rsidP="00C420A1">
      <w:pPr>
        <w:tabs>
          <w:tab w:val="left" w:pos="324"/>
        </w:tabs>
        <w:spacing w:after="0" w:line="240" w:lineRule="auto"/>
        <w:jc w:val="center"/>
        <w:rPr>
          <w:rFonts w:ascii="Arial" w:hAnsi="Arial" w:cs="Arial"/>
          <w:b/>
          <w:bCs/>
          <w:sz w:val="23"/>
          <w:szCs w:val="23"/>
        </w:rPr>
      </w:pPr>
    </w:p>
    <w:p w14:paraId="7AFE9D90" w14:textId="14EF9E31" w:rsidR="00BB4563" w:rsidRPr="00CF7984" w:rsidRDefault="00BB4563" w:rsidP="00C420A1">
      <w:pPr>
        <w:tabs>
          <w:tab w:val="left" w:pos="324"/>
        </w:tabs>
        <w:spacing w:after="0" w:line="240" w:lineRule="auto"/>
        <w:jc w:val="center"/>
        <w:rPr>
          <w:rFonts w:ascii="Arial" w:hAnsi="Arial" w:cs="Arial"/>
          <w:b/>
          <w:bCs/>
          <w:sz w:val="23"/>
          <w:szCs w:val="23"/>
        </w:rPr>
      </w:pPr>
    </w:p>
    <w:p w14:paraId="47948176" w14:textId="27376688" w:rsidR="00BB4563" w:rsidRPr="00CF7984" w:rsidRDefault="00BB4563" w:rsidP="00C420A1">
      <w:pPr>
        <w:tabs>
          <w:tab w:val="left" w:pos="324"/>
        </w:tabs>
        <w:spacing w:after="0" w:line="240" w:lineRule="auto"/>
        <w:jc w:val="center"/>
        <w:rPr>
          <w:rFonts w:ascii="Arial" w:hAnsi="Arial" w:cs="Arial"/>
          <w:b/>
          <w:bCs/>
          <w:sz w:val="23"/>
          <w:szCs w:val="23"/>
        </w:rPr>
      </w:pPr>
    </w:p>
    <w:p w14:paraId="13654102" w14:textId="2E7B95C9" w:rsidR="00BB4563" w:rsidRPr="00CF7984" w:rsidRDefault="00BB4563" w:rsidP="00C420A1">
      <w:pPr>
        <w:tabs>
          <w:tab w:val="left" w:pos="324"/>
        </w:tabs>
        <w:spacing w:after="0" w:line="240" w:lineRule="auto"/>
        <w:jc w:val="center"/>
        <w:rPr>
          <w:rFonts w:ascii="Arial" w:hAnsi="Arial" w:cs="Arial"/>
          <w:b/>
          <w:bCs/>
          <w:sz w:val="23"/>
          <w:szCs w:val="23"/>
        </w:rPr>
      </w:pPr>
    </w:p>
    <w:p w14:paraId="562E125D" w14:textId="40836B87" w:rsidR="00BB4563" w:rsidRPr="00CF7984" w:rsidRDefault="00BB4563" w:rsidP="00C420A1">
      <w:pPr>
        <w:tabs>
          <w:tab w:val="left" w:pos="324"/>
        </w:tabs>
        <w:spacing w:after="0" w:line="240" w:lineRule="auto"/>
        <w:jc w:val="center"/>
        <w:rPr>
          <w:rFonts w:ascii="Arial" w:hAnsi="Arial" w:cs="Arial"/>
          <w:b/>
          <w:bCs/>
          <w:sz w:val="23"/>
          <w:szCs w:val="23"/>
        </w:rPr>
      </w:pPr>
    </w:p>
    <w:p w14:paraId="0CC0E98C" w14:textId="5FCC489E" w:rsidR="00BB4563" w:rsidRPr="00CF7984" w:rsidRDefault="00BB4563" w:rsidP="00C420A1">
      <w:pPr>
        <w:tabs>
          <w:tab w:val="left" w:pos="324"/>
        </w:tabs>
        <w:spacing w:after="0" w:line="240" w:lineRule="auto"/>
        <w:jc w:val="center"/>
        <w:rPr>
          <w:rFonts w:ascii="Arial" w:hAnsi="Arial" w:cs="Arial"/>
          <w:b/>
          <w:bCs/>
          <w:sz w:val="23"/>
          <w:szCs w:val="23"/>
        </w:rPr>
      </w:pPr>
    </w:p>
    <w:p w14:paraId="3B0ACE69" w14:textId="289D5309" w:rsidR="00BB4563" w:rsidRPr="00CF7984" w:rsidRDefault="00BB4563" w:rsidP="00C420A1">
      <w:pPr>
        <w:tabs>
          <w:tab w:val="left" w:pos="324"/>
        </w:tabs>
        <w:spacing w:after="0" w:line="240" w:lineRule="auto"/>
        <w:jc w:val="center"/>
        <w:rPr>
          <w:rFonts w:ascii="Arial" w:hAnsi="Arial" w:cs="Arial"/>
          <w:b/>
          <w:bCs/>
          <w:sz w:val="23"/>
          <w:szCs w:val="23"/>
        </w:rPr>
      </w:pPr>
    </w:p>
    <w:p w14:paraId="36873F49" w14:textId="7D93A424" w:rsidR="00BB4563" w:rsidRPr="00CF7984" w:rsidRDefault="00BB4563" w:rsidP="00C420A1">
      <w:pPr>
        <w:tabs>
          <w:tab w:val="left" w:pos="324"/>
        </w:tabs>
        <w:spacing w:after="0" w:line="240" w:lineRule="auto"/>
        <w:jc w:val="center"/>
        <w:rPr>
          <w:rFonts w:ascii="Arial" w:hAnsi="Arial" w:cs="Arial"/>
          <w:b/>
          <w:bCs/>
          <w:sz w:val="23"/>
          <w:szCs w:val="23"/>
        </w:rPr>
      </w:pPr>
    </w:p>
    <w:p w14:paraId="240CE401" w14:textId="1D93B5A2" w:rsidR="00BB4563" w:rsidRPr="00CF7984" w:rsidRDefault="00BB4563" w:rsidP="00C420A1">
      <w:pPr>
        <w:tabs>
          <w:tab w:val="left" w:pos="324"/>
        </w:tabs>
        <w:spacing w:after="0" w:line="240" w:lineRule="auto"/>
        <w:jc w:val="center"/>
        <w:rPr>
          <w:rFonts w:ascii="Arial" w:hAnsi="Arial" w:cs="Arial"/>
          <w:b/>
          <w:bCs/>
          <w:sz w:val="23"/>
          <w:szCs w:val="23"/>
        </w:rPr>
      </w:pPr>
    </w:p>
    <w:p w14:paraId="46ABD554" w14:textId="4923CA50" w:rsidR="00BB4563" w:rsidRPr="00CF7984" w:rsidRDefault="00BB4563" w:rsidP="00C420A1">
      <w:pPr>
        <w:tabs>
          <w:tab w:val="left" w:pos="324"/>
        </w:tabs>
        <w:spacing w:after="0" w:line="240" w:lineRule="auto"/>
        <w:jc w:val="center"/>
        <w:rPr>
          <w:rFonts w:ascii="Arial" w:hAnsi="Arial" w:cs="Arial"/>
          <w:b/>
          <w:bCs/>
          <w:sz w:val="23"/>
          <w:szCs w:val="23"/>
        </w:rPr>
      </w:pPr>
    </w:p>
    <w:p w14:paraId="7D152DE2" w14:textId="308E3A9A" w:rsidR="00BB4563" w:rsidRPr="00CF7984" w:rsidRDefault="00BB4563" w:rsidP="00C420A1">
      <w:pPr>
        <w:tabs>
          <w:tab w:val="left" w:pos="324"/>
        </w:tabs>
        <w:spacing w:after="0" w:line="240" w:lineRule="auto"/>
        <w:jc w:val="center"/>
        <w:rPr>
          <w:rFonts w:ascii="Arial" w:hAnsi="Arial" w:cs="Arial"/>
          <w:b/>
          <w:bCs/>
          <w:sz w:val="23"/>
          <w:szCs w:val="23"/>
        </w:rPr>
      </w:pPr>
    </w:p>
    <w:p w14:paraId="5B6AF764" w14:textId="31A1A22D" w:rsidR="00BB4563" w:rsidRPr="00CF7984" w:rsidRDefault="00BB4563" w:rsidP="00C420A1">
      <w:pPr>
        <w:tabs>
          <w:tab w:val="left" w:pos="324"/>
        </w:tabs>
        <w:spacing w:after="0" w:line="240" w:lineRule="auto"/>
        <w:jc w:val="center"/>
        <w:rPr>
          <w:rFonts w:ascii="Arial" w:hAnsi="Arial" w:cs="Arial"/>
          <w:b/>
          <w:bCs/>
          <w:sz w:val="23"/>
          <w:szCs w:val="23"/>
        </w:rPr>
      </w:pPr>
    </w:p>
    <w:p w14:paraId="20D772F0" w14:textId="04612BD2" w:rsidR="00BB4563" w:rsidRPr="00CF7984" w:rsidRDefault="00BB4563" w:rsidP="00C420A1">
      <w:pPr>
        <w:tabs>
          <w:tab w:val="left" w:pos="324"/>
        </w:tabs>
        <w:spacing w:after="0" w:line="240" w:lineRule="auto"/>
        <w:jc w:val="center"/>
        <w:rPr>
          <w:rFonts w:ascii="Arial" w:hAnsi="Arial" w:cs="Arial"/>
          <w:b/>
          <w:bCs/>
          <w:sz w:val="23"/>
          <w:szCs w:val="23"/>
        </w:rPr>
      </w:pPr>
    </w:p>
    <w:p w14:paraId="1EDAC778" w14:textId="4A231891" w:rsidR="00BB4563" w:rsidRPr="00CF7984" w:rsidRDefault="00BB4563" w:rsidP="00C420A1">
      <w:pPr>
        <w:tabs>
          <w:tab w:val="left" w:pos="324"/>
        </w:tabs>
        <w:spacing w:after="0" w:line="240" w:lineRule="auto"/>
        <w:jc w:val="center"/>
        <w:rPr>
          <w:rFonts w:ascii="Arial" w:hAnsi="Arial" w:cs="Arial"/>
          <w:b/>
          <w:bCs/>
          <w:sz w:val="23"/>
          <w:szCs w:val="23"/>
        </w:rPr>
      </w:pPr>
    </w:p>
    <w:p w14:paraId="3F724193" w14:textId="1D4A8882" w:rsidR="00BB4563" w:rsidRPr="00CF7984" w:rsidRDefault="00BB4563" w:rsidP="00C420A1">
      <w:pPr>
        <w:tabs>
          <w:tab w:val="left" w:pos="324"/>
        </w:tabs>
        <w:spacing w:after="0" w:line="240" w:lineRule="auto"/>
        <w:jc w:val="center"/>
        <w:rPr>
          <w:rFonts w:ascii="Arial" w:hAnsi="Arial" w:cs="Arial"/>
          <w:b/>
          <w:bCs/>
          <w:sz w:val="23"/>
          <w:szCs w:val="23"/>
        </w:rPr>
      </w:pPr>
    </w:p>
    <w:p w14:paraId="4F63B07A" w14:textId="77777777" w:rsidR="00BB4563" w:rsidRPr="00CF7984" w:rsidRDefault="00BB4563" w:rsidP="00C420A1">
      <w:pPr>
        <w:tabs>
          <w:tab w:val="left" w:pos="324"/>
        </w:tabs>
        <w:spacing w:after="0" w:line="240" w:lineRule="auto"/>
        <w:jc w:val="center"/>
        <w:rPr>
          <w:rFonts w:ascii="Arial" w:hAnsi="Arial" w:cs="Arial"/>
          <w:b/>
          <w:bCs/>
          <w:sz w:val="23"/>
          <w:szCs w:val="23"/>
        </w:rPr>
      </w:pPr>
    </w:p>
    <w:p w14:paraId="1CB32417"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7D80FE00"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268C5431"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77866DB1"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3EFA39E8"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40AE7155" w14:textId="77777777" w:rsidR="00C420A1" w:rsidRPr="00CF7984" w:rsidRDefault="00C420A1" w:rsidP="00C420A1">
      <w:pPr>
        <w:tabs>
          <w:tab w:val="left" w:pos="324"/>
        </w:tabs>
        <w:spacing w:after="0" w:line="240" w:lineRule="auto"/>
        <w:jc w:val="center"/>
        <w:rPr>
          <w:rFonts w:ascii="Arial" w:hAnsi="Arial" w:cs="Arial"/>
          <w:b/>
          <w:bCs/>
          <w:sz w:val="23"/>
          <w:szCs w:val="23"/>
        </w:rPr>
      </w:pPr>
    </w:p>
    <w:p w14:paraId="0ECD8F9B" w14:textId="54C2C21B" w:rsidR="00E90155" w:rsidRPr="00CF7984" w:rsidRDefault="00E90155" w:rsidP="00C420A1">
      <w:pPr>
        <w:tabs>
          <w:tab w:val="left" w:pos="324"/>
        </w:tabs>
        <w:spacing w:after="0" w:line="240" w:lineRule="auto"/>
        <w:jc w:val="center"/>
        <w:rPr>
          <w:rFonts w:ascii="Arial" w:hAnsi="Arial" w:cs="Arial"/>
          <w:b/>
          <w:bCs/>
          <w:sz w:val="23"/>
          <w:szCs w:val="23"/>
        </w:rPr>
      </w:pPr>
      <w:r w:rsidRPr="00CF7984">
        <w:rPr>
          <w:rFonts w:ascii="Arial" w:hAnsi="Arial" w:cs="Arial"/>
          <w:b/>
          <w:bCs/>
          <w:sz w:val="23"/>
          <w:szCs w:val="23"/>
        </w:rPr>
        <w:t>ANEXO III</w:t>
      </w:r>
    </w:p>
    <w:p w14:paraId="7F0AE880" w14:textId="77777777" w:rsidR="00E90155" w:rsidRPr="00CF7984" w:rsidRDefault="00E90155" w:rsidP="00C420A1">
      <w:pPr>
        <w:widowControl w:val="0"/>
        <w:suppressAutoHyphens/>
        <w:autoSpaceDE w:val="0"/>
        <w:autoSpaceDN w:val="0"/>
        <w:adjustRightInd w:val="0"/>
        <w:spacing w:after="0" w:line="240" w:lineRule="auto"/>
        <w:jc w:val="center"/>
        <w:textAlignment w:val="center"/>
        <w:rPr>
          <w:rFonts w:ascii="Arial" w:hAnsi="Arial" w:cs="Arial"/>
          <w:sz w:val="23"/>
          <w:szCs w:val="23"/>
        </w:rPr>
      </w:pPr>
      <w:r w:rsidRPr="00CF7984">
        <w:rPr>
          <w:rFonts w:ascii="Arial" w:hAnsi="Arial" w:cs="Arial"/>
          <w:sz w:val="23"/>
          <w:szCs w:val="23"/>
        </w:rPr>
        <w:t>Modelo de Projeto para Grupo Informal</w:t>
      </w:r>
    </w:p>
    <w:tbl>
      <w:tblPr>
        <w:tblpPr w:leftFromText="141" w:rightFromText="141" w:vertAnchor="text" w:horzAnchor="page" w:tblpX="830" w:tblpY="48"/>
        <w:tblOverlap w:val="never"/>
        <w:tblW w:w="9951" w:type="dxa"/>
        <w:tblLayout w:type="fixed"/>
        <w:tblCellMar>
          <w:left w:w="0" w:type="dxa"/>
          <w:right w:w="0" w:type="dxa"/>
        </w:tblCellMar>
        <w:tblLook w:val="0000" w:firstRow="0" w:lastRow="0" w:firstColumn="0" w:lastColumn="0" w:noHBand="0" w:noVBand="0"/>
      </w:tblPr>
      <w:tblGrid>
        <w:gridCol w:w="336"/>
        <w:gridCol w:w="2356"/>
        <w:gridCol w:w="888"/>
        <w:gridCol w:w="312"/>
        <w:gridCol w:w="299"/>
        <w:gridCol w:w="232"/>
        <w:gridCol w:w="897"/>
        <w:gridCol w:w="290"/>
        <w:gridCol w:w="906"/>
        <w:gridCol w:w="137"/>
        <w:gridCol w:w="883"/>
        <w:gridCol w:w="95"/>
        <w:gridCol w:w="335"/>
        <w:gridCol w:w="39"/>
        <w:gridCol w:w="523"/>
        <w:gridCol w:w="397"/>
        <w:gridCol w:w="1026"/>
      </w:tblGrid>
      <w:tr w:rsidR="00E90155" w:rsidRPr="00CF7984" w14:paraId="1E9F0A81" w14:textId="77777777" w:rsidTr="0031386F">
        <w:trPr>
          <w:trHeight w:hRule="exact" w:val="618"/>
          <w:tblHeader/>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35899021"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 xml:space="preserve">PROJETO DE VENDA DE GÊNEROS ALIMENTÍCIOS DA AGRICULTURA FAMILIAR </w:t>
            </w:r>
          </w:p>
          <w:p w14:paraId="18D8D693" w14:textId="580F336A" w:rsidR="0031386F" w:rsidRPr="00CF7984" w:rsidRDefault="0031386F"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 xml:space="preserve">Chamada Pública </w:t>
            </w:r>
            <w:r w:rsidR="00AE73AA" w:rsidRPr="00CF7984">
              <w:rPr>
                <w:rFonts w:ascii="Arial" w:hAnsi="Arial" w:cs="Arial"/>
                <w:color w:val="auto"/>
                <w:sz w:val="18"/>
                <w:szCs w:val="18"/>
              </w:rPr>
              <w:t>01/2026</w:t>
            </w:r>
          </w:p>
          <w:p w14:paraId="6086635F" w14:textId="77777777" w:rsidR="0031386F" w:rsidRPr="00CF7984" w:rsidRDefault="0031386F" w:rsidP="00C420A1">
            <w:pPr>
              <w:pStyle w:val="Pargrafobsico"/>
              <w:spacing w:line="240" w:lineRule="auto"/>
              <w:jc w:val="center"/>
              <w:rPr>
                <w:rFonts w:ascii="Arial" w:hAnsi="Arial" w:cs="Arial"/>
                <w:color w:val="auto"/>
                <w:sz w:val="18"/>
                <w:szCs w:val="18"/>
              </w:rPr>
            </w:pPr>
          </w:p>
        </w:tc>
      </w:tr>
      <w:tr w:rsidR="00E90155" w:rsidRPr="00CF7984" w14:paraId="2743C2B2" w14:textId="77777777" w:rsidTr="00BF5670">
        <w:trPr>
          <w:trHeight w:val="283"/>
        </w:trPr>
        <w:tc>
          <w:tcPr>
            <w:tcW w:w="9951" w:type="dxa"/>
            <w:gridSpan w:val="17"/>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11" w:type="dxa"/>
              <w:left w:w="28" w:type="dxa"/>
              <w:bottom w:w="28" w:type="dxa"/>
              <w:right w:w="28" w:type="dxa"/>
            </w:tcMar>
            <w:vAlign w:val="center"/>
          </w:tcPr>
          <w:p w14:paraId="5662CC48"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I - IDENTIFICAÇÃO DOS FORNECEDORES</w:t>
            </w:r>
          </w:p>
        </w:tc>
      </w:tr>
      <w:tr w:rsidR="00E90155" w:rsidRPr="00CF7984" w14:paraId="6AED7326" w14:textId="77777777" w:rsidTr="00BF5670">
        <w:trPr>
          <w:trHeight w:hRule="exact" w:val="347"/>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6D90E6A6"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b/>
                <w:bCs/>
                <w:color w:val="auto"/>
                <w:sz w:val="18"/>
                <w:szCs w:val="18"/>
              </w:rPr>
              <w:t>Grupo Informal</w:t>
            </w:r>
          </w:p>
        </w:tc>
      </w:tr>
      <w:tr w:rsidR="00E90155" w:rsidRPr="00CF7984" w14:paraId="5310AA79" w14:textId="77777777" w:rsidTr="00BF5670">
        <w:trPr>
          <w:trHeight w:hRule="exact" w:val="519"/>
        </w:trPr>
        <w:tc>
          <w:tcPr>
            <w:tcW w:w="8005" w:type="dxa"/>
            <w:gridSpan w:val="1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2677AF5"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1. Nome do Proponente:</w:t>
            </w:r>
          </w:p>
        </w:tc>
        <w:tc>
          <w:tcPr>
            <w:tcW w:w="1946"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46E4D01C"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2. CPF:</w:t>
            </w:r>
          </w:p>
        </w:tc>
      </w:tr>
      <w:tr w:rsidR="00E90155" w:rsidRPr="00CF7984" w14:paraId="68CB405C" w14:textId="77777777" w:rsidTr="00BF5670">
        <w:trPr>
          <w:trHeight w:hRule="exact" w:val="400"/>
        </w:trPr>
        <w:tc>
          <w:tcPr>
            <w:tcW w:w="4191" w:type="dxa"/>
            <w:gridSpan w:val="5"/>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4168B7CD"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3. Endereço:</w:t>
            </w:r>
          </w:p>
        </w:tc>
        <w:tc>
          <w:tcPr>
            <w:tcW w:w="3775" w:type="dxa"/>
            <w:gridSpan w:val="8"/>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9601720"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4. Nome do Município:</w:t>
            </w:r>
          </w:p>
        </w:tc>
        <w:tc>
          <w:tcPr>
            <w:tcW w:w="1985" w:type="dxa"/>
            <w:gridSpan w:val="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66416CB"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5. CEP:</w:t>
            </w:r>
          </w:p>
        </w:tc>
      </w:tr>
      <w:tr w:rsidR="00E90155" w:rsidRPr="00CF7984" w14:paraId="5DC344CF" w14:textId="77777777" w:rsidTr="00BF5670">
        <w:trPr>
          <w:trHeight w:hRule="exact" w:val="392"/>
        </w:trPr>
        <w:tc>
          <w:tcPr>
            <w:tcW w:w="5610" w:type="dxa"/>
            <w:gridSpan w:val="8"/>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587108B9"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6. E-mail (se houver):</w:t>
            </w:r>
          </w:p>
        </w:tc>
        <w:tc>
          <w:tcPr>
            <w:tcW w:w="4341" w:type="dxa"/>
            <w:gridSpan w:val="9"/>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368925A"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7. Fone:</w:t>
            </w:r>
          </w:p>
        </w:tc>
      </w:tr>
      <w:tr w:rsidR="00E90155" w:rsidRPr="00CF7984" w14:paraId="61D5F704" w14:textId="77777777" w:rsidTr="00EA5B49">
        <w:trPr>
          <w:trHeight w:hRule="exact" w:val="673"/>
        </w:trPr>
        <w:tc>
          <w:tcPr>
            <w:tcW w:w="4423"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49110DAE" w14:textId="77777777" w:rsidR="00DD7C1D"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8. Organizado por Entidade Articuladora?</w:t>
            </w:r>
          </w:p>
          <w:p w14:paraId="2733A94B" w14:textId="2E46B2A4" w:rsidR="00E90155" w:rsidRPr="00CF7984" w:rsidRDefault="00E90155" w:rsidP="00C420A1">
            <w:pPr>
              <w:pStyle w:val="Pargrafobsico"/>
              <w:spacing w:line="240" w:lineRule="auto"/>
              <w:rPr>
                <w:rFonts w:ascii="Arial" w:hAnsi="Arial" w:cs="Arial"/>
                <w:color w:val="auto"/>
                <w:sz w:val="18"/>
                <w:szCs w:val="18"/>
              </w:rPr>
            </w:pPr>
            <w:proofErr w:type="gramStart"/>
            <w:r w:rsidRPr="00CF7984">
              <w:rPr>
                <w:rFonts w:ascii="Arial" w:hAnsi="Arial" w:cs="Arial"/>
                <w:color w:val="auto"/>
                <w:sz w:val="18"/>
                <w:szCs w:val="18"/>
              </w:rPr>
              <w:t xml:space="preserve">(  </w:t>
            </w:r>
            <w:proofErr w:type="gramEnd"/>
            <w:r w:rsidRPr="00CF7984">
              <w:rPr>
                <w:rFonts w:ascii="Arial" w:hAnsi="Arial" w:cs="Arial"/>
                <w:color w:val="auto"/>
                <w:sz w:val="18"/>
                <w:szCs w:val="18"/>
              </w:rPr>
              <w:t xml:space="preserve">  )Sim (    )Não</w:t>
            </w:r>
          </w:p>
        </w:tc>
        <w:tc>
          <w:tcPr>
            <w:tcW w:w="3543" w:type="dxa"/>
            <w:gridSpan w:val="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03F271E6"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9. Nome da Entidade Articuladora (se houver)</w:t>
            </w:r>
          </w:p>
        </w:tc>
        <w:tc>
          <w:tcPr>
            <w:tcW w:w="1985" w:type="dxa"/>
            <w:gridSpan w:val="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07083B42"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10. E-mail / Fone</w:t>
            </w:r>
          </w:p>
        </w:tc>
      </w:tr>
      <w:tr w:rsidR="00E90155" w:rsidRPr="00CF7984" w14:paraId="01860C7B" w14:textId="77777777" w:rsidTr="00BF5670">
        <w:trPr>
          <w:trHeight w:val="283"/>
        </w:trPr>
        <w:tc>
          <w:tcPr>
            <w:tcW w:w="9951" w:type="dxa"/>
            <w:gridSpan w:val="17"/>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11" w:type="dxa"/>
              <w:left w:w="28" w:type="dxa"/>
              <w:bottom w:w="28" w:type="dxa"/>
              <w:right w:w="28" w:type="dxa"/>
            </w:tcMar>
            <w:vAlign w:val="center"/>
          </w:tcPr>
          <w:p w14:paraId="68723C74"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b/>
                <w:bCs/>
                <w:color w:val="auto"/>
                <w:sz w:val="18"/>
                <w:szCs w:val="18"/>
              </w:rPr>
              <w:t>II - FORNECEDORES PARTICIPANTES</w:t>
            </w:r>
          </w:p>
        </w:tc>
      </w:tr>
      <w:tr w:rsidR="00E90155" w:rsidRPr="00CF7984" w14:paraId="18018497" w14:textId="77777777" w:rsidTr="00BF5670">
        <w:trPr>
          <w:trHeight w:val="60"/>
        </w:trPr>
        <w:tc>
          <w:tcPr>
            <w:tcW w:w="3580"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E997219"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1 - Nome</w:t>
            </w:r>
          </w:p>
        </w:tc>
        <w:tc>
          <w:tcPr>
            <w:tcW w:w="1740" w:type="dxa"/>
            <w:gridSpan w:val="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FBAF164"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2. CPF</w:t>
            </w:r>
          </w:p>
        </w:tc>
        <w:tc>
          <w:tcPr>
            <w:tcW w:w="1333"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1CB532C" w14:textId="03BCD0B0"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 xml:space="preserve">3. </w:t>
            </w:r>
            <w:r w:rsidR="00F5475A" w:rsidRPr="00CF7984">
              <w:rPr>
                <w:rFonts w:ascii="Arial" w:hAnsi="Arial" w:cs="Arial"/>
                <w:color w:val="auto"/>
                <w:sz w:val="18"/>
                <w:szCs w:val="18"/>
              </w:rPr>
              <w:t>CAF</w:t>
            </w:r>
          </w:p>
        </w:tc>
        <w:tc>
          <w:tcPr>
            <w:tcW w:w="883" w:type="dxa"/>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04285E7"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4. Banco</w:t>
            </w:r>
          </w:p>
        </w:tc>
        <w:tc>
          <w:tcPr>
            <w:tcW w:w="1389" w:type="dxa"/>
            <w:gridSpan w:val="5"/>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317D8FA"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Nº Agência</w:t>
            </w:r>
          </w:p>
        </w:tc>
        <w:tc>
          <w:tcPr>
            <w:tcW w:w="1026" w:type="dxa"/>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4EBE01C"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5. Nº Conta Corrente</w:t>
            </w:r>
          </w:p>
        </w:tc>
      </w:tr>
      <w:tr w:rsidR="00E90155" w:rsidRPr="00CF7984" w14:paraId="660D4595" w14:textId="77777777" w:rsidTr="00BF5670">
        <w:trPr>
          <w:trHeight w:hRule="exact" w:val="286"/>
        </w:trPr>
        <w:tc>
          <w:tcPr>
            <w:tcW w:w="3580"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D48566C"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740" w:type="dxa"/>
            <w:gridSpan w:val="4"/>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B281E3D"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333"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D1CDC0F"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883" w:type="dxa"/>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1732F362"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389" w:type="dxa"/>
            <w:gridSpan w:val="5"/>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18AFB877"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026" w:type="dxa"/>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8447A1C"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r>
      <w:tr w:rsidR="00E90155" w:rsidRPr="00CF7984" w14:paraId="1A4DBBE0" w14:textId="77777777" w:rsidTr="00BF5670">
        <w:trPr>
          <w:trHeight w:hRule="exact" w:val="113"/>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63354EC"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r>
      <w:tr w:rsidR="00E90155" w:rsidRPr="00CF7984" w14:paraId="6B1F01DA" w14:textId="77777777" w:rsidTr="00BF5670">
        <w:trPr>
          <w:trHeight w:hRule="exact" w:val="340"/>
        </w:trPr>
        <w:tc>
          <w:tcPr>
            <w:tcW w:w="9951" w:type="dxa"/>
            <w:gridSpan w:val="17"/>
            <w:tcBorders>
              <w:top w:val="single" w:sz="16" w:space="0" w:color="000000"/>
              <w:left w:val="single" w:sz="16" w:space="0" w:color="000000"/>
              <w:bottom w:val="single" w:sz="16" w:space="0" w:color="000000"/>
              <w:right w:val="single" w:sz="16" w:space="0" w:color="000000"/>
            </w:tcBorders>
            <w:shd w:val="clear" w:color="auto" w:fill="95B3D7" w:themeFill="accent1" w:themeFillTint="99"/>
            <w:tcMar>
              <w:top w:w="11" w:type="dxa"/>
              <w:left w:w="28" w:type="dxa"/>
              <w:bottom w:w="28" w:type="dxa"/>
              <w:right w:w="28" w:type="dxa"/>
            </w:tcMar>
            <w:vAlign w:val="center"/>
          </w:tcPr>
          <w:p w14:paraId="332D478F" w14:textId="77777777" w:rsidR="00E90155" w:rsidRPr="00CF7984" w:rsidRDefault="00E90155" w:rsidP="00C420A1">
            <w:pPr>
              <w:pStyle w:val="Pargrafobsico"/>
              <w:spacing w:line="240" w:lineRule="auto"/>
              <w:jc w:val="center"/>
              <w:rPr>
                <w:rFonts w:ascii="Arial" w:hAnsi="Arial" w:cs="Arial"/>
                <w:b/>
                <w:color w:val="auto"/>
                <w:sz w:val="18"/>
                <w:szCs w:val="18"/>
              </w:rPr>
            </w:pPr>
            <w:r w:rsidRPr="00CF7984">
              <w:rPr>
                <w:rFonts w:ascii="Arial" w:hAnsi="Arial" w:cs="Arial"/>
                <w:b/>
                <w:color w:val="auto"/>
                <w:sz w:val="18"/>
                <w:szCs w:val="18"/>
              </w:rPr>
              <w:t xml:space="preserve">III - IDENTIFICAÇÃO DA ENTIDADE EXECUTORA </w:t>
            </w:r>
          </w:p>
        </w:tc>
      </w:tr>
      <w:tr w:rsidR="00E90155" w:rsidRPr="00CF7984" w14:paraId="6983CA5E" w14:textId="77777777" w:rsidTr="00DD7C1D">
        <w:trPr>
          <w:trHeight w:hRule="exact" w:val="504"/>
        </w:trPr>
        <w:tc>
          <w:tcPr>
            <w:tcW w:w="3892" w:type="dxa"/>
            <w:gridSpan w:val="4"/>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1F96FE49"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 xml:space="preserve">1. Nome da Entidade: </w:t>
            </w:r>
          </w:p>
        </w:tc>
        <w:tc>
          <w:tcPr>
            <w:tcW w:w="3739" w:type="dxa"/>
            <w:gridSpan w:val="8"/>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7EA5F42F"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 xml:space="preserve">2. CNPJ: </w:t>
            </w:r>
          </w:p>
        </w:tc>
        <w:tc>
          <w:tcPr>
            <w:tcW w:w="2320"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3F959BB8"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3. Município:</w:t>
            </w:r>
          </w:p>
        </w:tc>
      </w:tr>
      <w:tr w:rsidR="00E90155" w:rsidRPr="00CF7984" w14:paraId="3C0B05D6" w14:textId="77777777" w:rsidTr="00DD7C1D">
        <w:trPr>
          <w:trHeight w:hRule="exact" w:val="453"/>
        </w:trPr>
        <w:tc>
          <w:tcPr>
            <w:tcW w:w="6653" w:type="dxa"/>
            <w:gridSpan w:val="10"/>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7FF760E5"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 xml:space="preserve">4. Endereço: </w:t>
            </w:r>
          </w:p>
        </w:tc>
        <w:tc>
          <w:tcPr>
            <w:tcW w:w="3298" w:type="dxa"/>
            <w:gridSpan w:val="7"/>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504D2ED8"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 xml:space="preserve">5. DDD/Fone: </w:t>
            </w:r>
          </w:p>
        </w:tc>
      </w:tr>
      <w:tr w:rsidR="00E90155" w:rsidRPr="00CF7984" w14:paraId="3748FAD0" w14:textId="77777777" w:rsidTr="0057600C">
        <w:trPr>
          <w:trHeight w:hRule="exact" w:val="399"/>
        </w:trPr>
        <w:tc>
          <w:tcPr>
            <w:tcW w:w="7631" w:type="dxa"/>
            <w:gridSpan w:val="12"/>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0DEBB5C4"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 xml:space="preserve">6. Nome do Representante e e-mail: </w:t>
            </w:r>
          </w:p>
        </w:tc>
        <w:tc>
          <w:tcPr>
            <w:tcW w:w="2320" w:type="dxa"/>
            <w:gridSpan w:val="5"/>
            <w:tcBorders>
              <w:top w:val="single" w:sz="16" w:space="0" w:color="000000"/>
              <w:left w:val="single" w:sz="16" w:space="0" w:color="000000"/>
              <w:bottom w:val="single" w:sz="16" w:space="0" w:color="000000"/>
              <w:right w:val="single" w:sz="16" w:space="0" w:color="000000"/>
            </w:tcBorders>
            <w:tcMar>
              <w:top w:w="0" w:type="dxa"/>
              <w:left w:w="28" w:type="dxa"/>
              <w:bottom w:w="28" w:type="dxa"/>
              <w:right w:w="28" w:type="dxa"/>
            </w:tcMar>
          </w:tcPr>
          <w:p w14:paraId="26A8DD92" w14:textId="77777777" w:rsidR="00E90155" w:rsidRPr="00CF7984" w:rsidRDefault="00E90155" w:rsidP="00C420A1">
            <w:pPr>
              <w:pStyle w:val="Pargrafobsico"/>
              <w:spacing w:line="240" w:lineRule="auto"/>
              <w:rPr>
                <w:rFonts w:ascii="Arial" w:hAnsi="Arial" w:cs="Arial"/>
                <w:color w:val="auto"/>
                <w:sz w:val="18"/>
                <w:szCs w:val="18"/>
              </w:rPr>
            </w:pPr>
            <w:r w:rsidRPr="00CF7984">
              <w:rPr>
                <w:rFonts w:ascii="Arial" w:hAnsi="Arial" w:cs="Arial"/>
                <w:color w:val="auto"/>
                <w:sz w:val="18"/>
                <w:szCs w:val="18"/>
              </w:rPr>
              <w:t xml:space="preserve">7. CPF: </w:t>
            </w:r>
          </w:p>
        </w:tc>
      </w:tr>
      <w:tr w:rsidR="00E90155" w:rsidRPr="00CF7984" w14:paraId="509CA8C3" w14:textId="77777777" w:rsidTr="00BF5670">
        <w:trPr>
          <w:trHeight w:hRule="exact" w:val="113"/>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5CAD010"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r>
      <w:tr w:rsidR="00E90155" w:rsidRPr="00CF7984" w14:paraId="061A34BF" w14:textId="77777777" w:rsidTr="00BF5670">
        <w:trPr>
          <w:trHeight w:hRule="exact" w:val="340"/>
        </w:trPr>
        <w:tc>
          <w:tcPr>
            <w:tcW w:w="9951" w:type="dxa"/>
            <w:gridSpan w:val="17"/>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25032E76" w14:textId="77777777" w:rsidR="00E90155" w:rsidRPr="00CF7984" w:rsidRDefault="00E90155" w:rsidP="00C420A1">
            <w:pPr>
              <w:pStyle w:val="Pargrafobsico"/>
              <w:spacing w:line="240" w:lineRule="auto"/>
              <w:jc w:val="center"/>
              <w:rPr>
                <w:rFonts w:ascii="Arial" w:hAnsi="Arial" w:cs="Arial"/>
                <w:color w:val="auto"/>
                <w:sz w:val="18"/>
                <w:szCs w:val="18"/>
              </w:rPr>
            </w:pPr>
            <w:r w:rsidRPr="00CF7984">
              <w:rPr>
                <w:rFonts w:ascii="Arial" w:hAnsi="Arial" w:cs="Arial"/>
                <w:color w:val="auto"/>
                <w:sz w:val="18"/>
                <w:szCs w:val="18"/>
              </w:rPr>
              <w:t xml:space="preserve">IV- </w:t>
            </w:r>
            <w:r w:rsidRPr="00CF7984">
              <w:rPr>
                <w:rFonts w:ascii="Arial" w:hAnsi="Arial" w:cs="Arial"/>
                <w:b/>
                <w:color w:val="auto"/>
                <w:sz w:val="18"/>
                <w:szCs w:val="18"/>
              </w:rPr>
              <w:t>RELAÇÃO</w:t>
            </w:r>
            <w:r w:rsidRPr="00CF7984">
              <w:rPr>
                <w:rFonts w:ascii="Arial" w:hAnsi="Arial" w:cs="Arial"/>
                <w:color w:val="auto"/>
                <w:sz w:val="18"/>
                <w:szCs w:val="18"/>
              </w:rPr>
              <w:t xml:space="preserve"> DE FORNECEDORES E PRODUTOS</w:t>
            </w:r>
          </w:p>
        </w:tc>
      </w:tr>
      <w:tr w:rsidR="00E90155" w:rsidRPr="00CF7984" w14:paraId="4BCC567B" w14:textId="77777777" w:rsidTr="00BF5670">
        <w:trPr>
          <w:trHeight w:hRule="exact" w:val="340"/>
        </w:trPr>
        <w:tc>
          <w:tcPr>
            <w:tcW w:w="2692"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366628A1" w14:textId="77777777" w:rsidR="00E90155" w:rsidRPr="00CF7984" w:rsidRDefault="00E90155" w:rsidP="00C420A1">
            <w:pPr>
              <w:pStyle w:val="Pargrafobsico"/>
              <w:spacing w:line="240" w:lineRule="auto"/>
              <w:jc w:val="center"/>
              <w:rPr>
                <w:rFonts w:ascii="Arial" w:hAnsi="Arial" w:cs="Arial"/>
                <w:b/>
                <w:color w:val="auto"/>
                <w:sz w:val="18"/>
                <w:szCs w:val="18"/>
              </w:rPr>
            </w:pPr>
            <w:r w:rsidRPr="00CF7984">
              <w:rPr>
                <w:rFonts w:ascii="Arial" w:hAnsi="Arial" w:cs="Arial"/>
                <w:b/>
                <w:bCs/>
                <w:color w:val="auto"/>
                <w:sz w:val="18"/>
                <w:szCs w:val="18"/>
              </w:rPr>
              <w:t>1. Nome do Agricultor Familiar</w:t>
            </w:r>
          </w:p>
        </w:tc>
        <w:tc>
          <w:tcPr>
            <w:tcW w:w="1499"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08316688" w14:textId="77777777" w:rsidR="00E90155" w:rsidRPr="00CF7984" w:rsidRDefault="00E90155" w:rsidP="00C420A1">
            <w:pPr>
              <w:pStyle w:val="Pargrafobsico"/>
              <w:spacing w:line="240" w:lineRule="auto"/>
              <w:jc w:val="center"/>
              <w:rPr>
                <w:rFonts w:ascii="Arial" w:hAnsi="Arial" w:cs="Arial"/>
                <w:b/>
                <w:color w:val="auto"/>
                <w:sz w:val="18"/>
                <w:szCs w:val="18"/>
              </w:rPr>
            </w:pPr>
            <w:r w:rsidRPr="00CF7984">
              <w:rPr>
                <w:rFonts w:ascii="Arial" w:hAnsi="Arial" w:cs="Arial"/>
                <w:b/>
                <w:bCs/>
                <w:color w:val="auto"/>
                <w:sz w:val="18"/>
                <w:szCs w:val="18"/>
              </w:rPr>
              <w:t>2. Produto</w:t>
            </w:r>
          </w:p>
        </w:tc>
        <w:tc>
          <w:tcPr>
            <w:tcW w:w="1129"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6A37322A" w14:textId="77777777" w:rsidR="00E90155" w:rsidRPr="00CF7984" w:rsidRDefault="00E90155" w:rsidP="00C420A1">
            <w:pPr>
              <w:pStyle w:val="Pargrafobsico"/>
              <w:spacing w:line="240" w:lineRule="auto"/>
              <w:jc w:val="center"/>
              <w:rPr>
                <w:rFonts w:ascii="Arial" w:hAnsi="Arial" w:cs="Arial"/>
                <w:b/>
                <w:color w:val="auto"/>
                <w:sz w:val="18"/>
                <w:szCs w:val="18"/>
              </w:rPr>
            </w:pPr>
            <w:r w:rsidRPr="00CF7984">
              <w:rPr>
                <w:rFonts w:ascii="Arial" w:hAnsi="Arial" w:cs="Arial"/>
                <w:b/>
                <w:bCs/>
                <w:color w:val="auto"/>
                <w:sz w:val="18"/>
                <w:szCs w:val="18"/>
              </w:rPr>
              <w:t>3. Unid.</w:t>
            </w:r>
          </w:p>
        </w:tc>
        <w:tc>
          <w:tcPr>
            <w:tcW w:w="1196"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628C6F64" w14:textId="77777777" w:rsidR="00E90155" w:rsidRPr="00CF7984" w:rsidRDefault="00E90155" w:rsidP="00C420A1">
            <w:pPr>
              <w:pStyle w:val="Pargrafobsico"/>
              <w:spacing w:line="240" w:lineRule="auto"/>
              <w:jc w:val="center"/>
              <w:rPr>
                <w:rFonts w:ascii="Arial" w:hAnsi="Arial" w:cs="Arial"/>
                <w:b/>
                <w:color w:val="auto"/>
                <w:sz w:val="18"/>
                <w:szCs w:val="18"/>
              </w:rPr>
            </w:pPr>
            <w:r w:rsidRPr="00CF7984">
              <w:rPr>
                <w:rFonts w:ascii="Arial" w:hAnsi="Arial" w:cs="Arial"/>
                <w:b/>
                <w:bCs/>
                <w:color w:val="auto"/>
                <w:sz w:val="18"/>
                <w:szCs w:val="18"/>
              </w:rPr>
              <w:t>4. Qtde.</w:t>
            </w:r>
          </w:p>
        </w:tc>
        <w:tc>
          <w:tcPr>
            <w:tcW w:w="2012"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409A2C04" w14:textId="77777777" w:rsidR="00E90155" w:rsidRPr="00CF7984" w:rsidRDefault="00E90155" w:rsidP="00C420A1">
            <w:pPr>
              <w:pStyle w:val="Pargrafobsico"/>
              <w:spacing w:line="240" w:lineRule="auto"/>
              <w:jc w:val="center"/>
              <w:rPr>
                <w:rFonts w:ascii="Arial" w:hAnsi="Arial" w:cs="Arial"/>
                <w:b/>
                <w:color w:val="auto"/>
                <w:sz w:val="18"/>
                <w:szCs w:val="18"/>
              </w:rPr>
            </w:pPr>
            <w:r w:rsidRPr="00CF7984">
              <w:rPr>
                <w:rFonts w:ascii="Arial" w:hAnsi="Arial" w:cs="Arial"/>
                <w:b/>
                <w:bCs/>
                <w:color w:val="auto"/>
                <w:sz w:val="18"/>
                <w:szCs w:val="18"/>
              </w:rPr>
              <w:t>5. Preço Aq. /Unid.</w:t>
            </w: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center"/>
          </w:tcPr>
          <w:p w14:paraId="75976360" w14:textId="77777777" w:rsidR="00E90155" w:rsidRPr="00CF7984" w:rsidRDefault="00E90155" w:rsidP="00C420A1">
            <w:pPr>
              <w:pStyle w:val="Pargrafobsico"/>
              <w:spacing w:line="240" w:lineRule="auto"/>
              <w:jc w:val="center"/>
              <w:rPr>
                <w:rFonts w:ascii="Arial" w:hAnsi="Arial" w:cs="Arial"/>
                <w:b/>
                <w:color w:val="auto"/>
                <w:sz w:val="18"/>
                <w:szCs w:val="18"/>
              </w:rPr>
            </w:pPr>
            <w:r w:rsidRPr="00CF7984">
              <w:rPr>
                <w:rFonts w:ascii="Arial" w:hAnsi="Arial" w:cs="Arial"/>
                <w:b/>
                <w:bCs/>
                <w:color w:val="auto"/>
                <w:sz w:val="18"/>
                <w:szCs w:val="18"/>
              </w:rPr>
              <w:t>6. Valor Total</w:t>
            </w:r>
          </w:p>
        </w:tc>
      </w:tr>
      <w:tr w:rsidR="00E90155" w:rsidRPr="00CF7984" w14:paraId="138E07DA" w14:textId="77777777" w:rsidTr="00BF5670">
        <w:trPr>
          <w:trHeight w:hRule="exact" w:val="390"/>
        </w:trPr>
        <w:tc>
          <w:tcPr>
            <w:tcW w:w="336" w:type="dxa"/>
            <w:vMerge w:val="restart"/>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91E8938"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2356" w:type="dxa"/>
            <w:vMerge w:val="restart"/>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3830FB3"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499"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5FDFE4C"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129"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C119343"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196"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94B2950"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2012"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137CAFD7"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172936A"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r>
      <w:tr w:rsidR="00E90155" w:rsidRPr="00CF7984" w14:paraId="2ECC1FBD" w14:textId="77777777" w:rsidTr="00EA5B49">
        <w:trPr>
          <w:trHeight w:hRule="exact" w:val="523"/>
        </w:trPr>
        <w:tc>
          <w:tcPr>
            <w:tcW w:w="33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4ACFEE77"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235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5FC34E2"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5836" w:type="dxa"/>
            <w:gridSpan w:val="1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578579EC" w14:textId="77777777" w:rsidR="00E90155" w:rsidRPr="00CF7984" w:rsidRDefault="00E90155" w:rsidP="00C420A1">
            <w:pPr>
              <w:pStyle w:val="Pargrafobsico"/>
              <w:spacing w:line="240" w:lineRule="auto"/>
              <w:jc w:val="right"/>
              <w:rPr>
                <w:rFonts w:ascii="Arial" w:hAnsi="Arial" w:cs="Arial"/>
                <w:color w:val="auto"/>
                <w:sz w:val="18"/>
                <w:szCs w:val="18"/>
              </w:rPr>
            </w:pPr>
            <w:r w:rsidRPr="00CF7984">
              <w:rPr>
                <w:rFonts w:ascii="Arial" w:hAnsi="Arial" w:cs="Arial"/>
                <w:b/>
                <w:bCs/>
                <w:color w:val="auto"/>
                <w:sz w:val="18"/>
                <w:szCs w:val="18"/>
              </w:rPr>
              <w:t>Total do Agricultor</w:t>
            </w: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36A338F0"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r>
      <w:tr w:rsidR="00E90155" w:rsidRPr="00CF7984" w14:paraId="6E7E2AE5" w14:textId="77777777" w:rsidTr="00BF5670">
        <w:trPr>
          <w:trHeight w:hRule="exact" w:val="412"/>
        </w:trPr>
        <w:tc>
          <w:tcPr>
            <w:tcW w:w="33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7EA5340"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235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388A3EE"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499"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4C05A798"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129"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FFB4CA9"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196"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6B8AC16"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2012"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5AEA6C6"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840F183"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r>
      <w:tr w:rsidR="00E90155" w:rsidRPr="00CF7984" w14:paraId="4D0266C1" w14:textId="77777777" w:rsidTr="00BF5670">
        <w:trPr>
          <w:trHeight w:hRule="exact" w:val="384"/>
        </w:trPr>
        <w:tc>
          <w:tcPr>
            <w:tcW w:w="33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9407A37"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235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399D86E4"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499" w:type="dxa"/>
            <w:gridSpan w:val="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B4CBCDB"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129"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9F60A34"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196"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EF2556A"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2012" w:type="dxa"/>
            <w:gridSpan w:val="6"/>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61C3AC55"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2AB71737"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r>
      <w:tr w:rsidR="00E90155" w:rsidRPr="00CF7984" w14:paraId="495E657B" w14:textId="77777777" w:rsidTr="00DD7C1D">
        <w:trPr>
          <w:trHeight w:hRule="exact" w:val="523"/>
        </w:trPr>
        <w:tc>
          <w:tcPr>
            <w:tcW w:w="33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702CE8C8"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2356" w:type="dxa"/>
            <w:vMerge/>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tcPr>
          <w:p w14:paraId="05EB255D"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c>
          <w:tcPr>
            <w:tcW w:w="5836" w:type="dxa"/>
            <w:gridSpan w:val="13"/>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2905190F" w14:textId="77777777" w:rsidR="00E90155" w:rsidRPr="00CF7984" w:rsidRDefault="00E90155" w:rsidP="00C420A1">
            <w:pPr>
              <w:pStyle w:val="Pargrafobsico"/>
              <w:spacing w:line="240" w:lineRule="auto"/>
              <w:jc w:val="right"/>
              <w:rPr>
                <w:rFonts w:ascii="Arial" w:hAnsi="Arial" w:cs="Arial"/>
                <w:color w:val="auto"/>
                <w:sz w:val="18"/>
                <w:szCs w:val="18"/>
              </w:rPr>
            </w:pPr>
            <w:r w:rsidRPr="00CF7984">
              <w:rPr>
                <w:rFonts w:ascii="Arial" w:hAnsi="Arial" w:cs="Arial"/>
                <w:b/>
                <w:bCs/>
                <w:color w:val="auto"/>
                <w:sz w:val="18"/>
                <w:szCs w:val="18"/>
              </w:rPr>
              <w:t>Total do Agricultor</w:t>
            </w: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439F17BC"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r>
      <w:tr w:rsidR="00E90155" w:rsidRPr="00CF7984" w14:paraId="740BA50B" w14:textId="77777777" w:rsidTr="00BF5670">
        <w:trPr>
          <w:trHeight w:hRule="exact" w:val="454"/>
        </w:trPr>
        <w:tc>
          <w:tcPr>
            <w:tcW w:w="8528" w:type="dxa"/>
            <w:gridSpan w:val="15"/>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456805E3" w14:textId="77777777" w:rsidR="00E90155" w:rsidRPr="00CF7984" w:rsidRDefault="00E90155" w:rsidP="00C420A1">
            <w:pPr>
              <w:pStyle w:val="Pargrafobsico"/>
              <w:spacing w:line="240" w:lineRule="auto"/>
              <w:jc w:val="right"/>
              <w:rPr>
                <w:rFonts w:ascii="Arial" w:hAnsi="Arial" w:cs="Arial"/>
                <w:color w:val="auto"/>
                <w:sz w:val="18"/>
                <w:szCs w:val="18"/>
              </w:rPr>
            </w:pPr>
            <w:r w:rsidRPr="00CF7984">
              <w:rPr>
                <w:rFonts w:ascii="Arial" w:hAnsi="Arial" w:cs="Arial"/>
                <w:b/>
                <w:bCs/>
                <w:color w:val="auto"/>
                <w:sz w:val="18"/>
                <w:szCs w:val="18"/>
              </w:rPr>
              <w:t>Total do Projeto</w:t>
            </w:r>
          </w:p>
        </w:tc>
        <w:tc>
          <w:tcPr>
            <w:tcW w:w="1423" w:type="dxa"/>
            <w:gridSpan w:val="2"/>
            <w:tcBorders>
              <w:top w:val="single" w:sz="16" w:space="0" w:color="000000"/>
              <w:left w:val="single" w:sz="16" w:space="0" w:color="000000"/>
              <w:bottom w:val="single" w:sz="16" w:space="0" w:color="000000"/>
              <w:right w:val="single" w:sz="16" w:space="0" w:color="000000"/>
            </w:tcBorders>
            <w:tcMar>
              <w:top w:w="11" w:type="dxa"/>
              <w:left w:w="28" w:type="dxa"/>
              <w:bottom w:w="28" w:type="dxa"/>
              <w:right w:w="28" w:type="dxa"/>
            </w:tcMar>
            <w:vAlign w:val="bottom"/>
          </w:tcPr>
          <w:p w14:paraId="42B6A603" w14:textId="77777777" w:rsidR="00E90155" w:rsidRPr="00CF7984" w:rsidRDefault="00E90155" w:rsidP="00C420A1">
            <w:pPr>
              <w:pStyle w:val="Semestilodepargrafo"/>
              <w:spacing w:line="240" w:lineRule="auto"/>
              <w:textAlignment w:val="auto"/>
              <w:rPr>
                <w:rFonts w:ascii="Arial" w:hAnsi="Arial" w:cs="Arial"/>
                <w:color w:val="auto"/>
                <w:sz w:val="18"/>
                <w:szCs w:val="18"/>
              </w:rPr>
            </w:pPr>
          </w:p>
        </w:tc>
      </w:tr>
    </w:tbl>
    <w:p w14:paraId="1B4AFA8F" w14:textId="77777777" w:rsidR="001C057D" w:rsidRPr="00CF7984" w:rsidRDefault="001C057D" w:rsidP="00C420A1">
      <w:pPr>
        <w:pStyle w:val="Ttulo10"/>
        <w:spacing w:before="0" w:after="0"/>
        <w:jc w:val="both"/>
        <w:rPr>
          <w:rFonts w:cs="Arial"/>
          <w:sz w:val="22"/>
          <w:szCs w:val="22"/>
        </w:rPr>
      </w:pPr>
      <w:r w:rsidRPr="00CF7984">
        <w:rPr>
          <w:rFonts w:cs="Arial"/>
          <w:sz w:val="22"/>
          <w:szCs w:val="22"/>
        </w:rPr>
        <w:t>Nome da mulher integrante da UFPA, quando houver</w:t>
      </w:r>
    </w:p>
    <w:p w14:paraId="267AFDD8" w14:textId="77777777" w:rsidR="001C057D" w:rsidRPr="00CF7984" w:rsidRDefault="001C057D" w:rsidP="00C420A1">
      <w:pPr>
        <w:pStyle w:val="Ttulo10"/>
        <w:spacing w:before="0" w:after="0"/>
        <w:jc w:val="both"/>
        <w:rPr>
          <w:rFonts w:cs="Arial"/>
          <w:sz w:val="22"/>
          <w:szCs w:val="22"/>
        </w:rPr>
      </w:pPr>
      <w:r w:rsidRPr="00CF7984">
        <w:rPr>
          <w:rFonts w:cs="Arial"/>
          <w:sz w:val="22"/>
          <w:szCs w:val="22"/>
        </w:rPr>
        <w:t>CPF da mulher</w:t>
      </w:r>
    </w:p>
    <w:p w14:paraId="5768FC4B" w14:textId="77777777" w:rsidR="001C057D" w:rsidRPr="00CF7984" w:rsidRDefault="001C057D" w:rsidP="00C420A1">
      <w:pPr>
        <w:pStyle w:val="Ttulo10"/>
        <w:spacing w:before="0" w:after="0"/>
        <w:jc w:val="both"/>
        <w:rPr>
          <w:rFonts w:cs="Arial"/>
          <w:sz w:val="22"/>
          <w:szCs w:val="22"/>
        </w:rPr>
      </w:pPr>
      <w:r w:rsidRPr="00CF7984">
        <w:rPr>
          <w:rFonts w:cs="Arial"/>
          <w:sz w:val="22"/>
          <w:szCs w:val="22"/>
        </w:rPr>
        <w:t>Consta como mão de obra no CAF? Sim/Não</w:t>
      </w:r>
    </w:p>
    <w:p w14:paraId="71A3A541" w14:textId="77777777" w:rsidR="001C057D" w:rsidRPr="00CF7984" w:rsidRDefault="001C057D" w:rsidP="00C420A1">
      <w:pPr>
        <w:pStyle w:val="Ttulo10"/>
        <w:spacing w:before="0" w:after="0"/>
        <w:jc w:val="both"/>
        <w:rPr>
          <w:rFonts w:cs="Arial"/>
          <w:sz w:val="22"/>
          <w:szCs w:val="22"/>
        </w:rPr>
      </w:pPr>
      <w:r w:rsidRPr="00CF7984">
        <w:rPr>
          <w:rFonts w:cs="Arial"/>
          <w:sz w:val="22"/>
          <w:szCs w:val="22"/>
        </w:rPr>
        <w:t>Valor total da UFPA</w:t>
      </w:r>
    </w:p>
    <w:p w14:paraId="2E07B0EA" w14:textId="77777777" w:rsidR="001C057D" w:rsidRPr="00CF7984" w:rsidRDefault="001C057D" w:rsidP="00C420A1">
      <w:pPr>
        <w:pStyle w:val="Ttulo10"/>
        <w:spacing w:before="0" w:after="0"/>
        <w:jc w:val="both"/>
        <w:rPr>
          <w:rFonts w:cs="Arial"/>
          <w:sz w:val="22"/>
          <w:szCs w:val="22"/>
        </w:rPr>
      </w:pPr>
      <w:r w:rsidRPr="00CF7984">
        <w:rPr>
          <w:rFonts w:cs="Arial"/>
          <w:sz w:val="22"/>
          <w:szCs w:val="22"/>
        </w:rPr>
        <w:t>Valor mínimo a faturar em nome da mulher, mínimo 50%</w:t>
      </w:r>
    </w:p>
    <w:p w14:paraId="781AD60C" w14:textId="77777777" w:rsidR="001C057D" w:rsidRPr="00CF7984" w:rsidRDefault="001C057D" w:rsidP="00C420A1">
      <w:pPr>
        <w:pStyle w:val="Ttulo10"/>
        <w:spacing w:before="0" w:after="0"/>
        <w:jc w:val="both"/>
        <w:rPr>
          <w:rFonts w:cs="Arial"/>
          <w:b/>
          <w:bCs/>
          <w:sz w:val="22"/>
          <w:szCs w:val="22"/>
        </w:rPr>
      </w:pPr>
      <w:r w:rsidRPr="00CF7984">
        <w:rPr>
          <w:rFonts w:cs="Arial"/>
          <w:sz w:val="22"/>
          <w:szCs w:val="22"/>
        </w:rPr>
        <w:t>Dados bancários da mulher ou conta conjunta</w:t>
      </w:r>
    </w:p>
    <w:p w14:paraId="1816AD4A" w14:textId="77777777" w:rsidR="0080379E" w:rsidRPr="00CF7984" w:rsidRDefault="0080379E" w:rsidP="00C420A1">
      <w:pPr>
        <w:pStyle w:val="Ttulo10"/>
        <w:spacing w:before="0" w:after="0"/>
        <w:jc w:val="center"/>
        <w:rPr>
          <w:rFonts w:cs="Arial"/>
          <w:b/>
          <w:bCs/>
          <w:sz w:val="23"/>
          <w:szCs w:val="23"/>
        </w:rPr>
      </w:pPr>
    </w:p>
    <w:p w14:paraId="7CDFA997" w14:textId="77777777" w:rsidR="0080379E" w:rsidRPr="00CF7984" w:rsidRDefault="0080379E" w:rsidP="00C420A1">
      <w:pPr>
        <w:pStyle w:val="Ttulo10"/>
        <w:spacing w:before="0" w:after="0"/>
        <w:jc w:val="center"/>
        <w:rPr>
          <w:rFonts w:cs="Arial"/>
          <w:b/>
          <w:bCs/>
          <w:sz w:val="23"/>
          <w:szCs w:val="23"/>
        </w:rPr>
      </w:pPr>
    </w:p>
    <w:p w14:paraId="0016E3EE" w14:textId="77777777" w:rsidR="0080379E" w:rsidRPr="00CF7984" w:rsidRDefault="0080379E" w:rsidP="00C420A1">
      <w:pPr>
        <w:pStyle w:val="Corpodetexto"/>
        <w:spacing w:after="0" w:line="240" w:lineRule="auto"/>
        <w:rPr>
          <w:rFonts w:ascii="Arial" w:hAnsi="Arial" w:cs="Arial"/>
          <w:sz w:val="23"/>
          <w:szCs w:val="23"/>
          <w:lang w:eastAsia="ar-SA"/>
        </w:rPr>
      </w:pPr>
    </w:p>
    <w:p w14:paraId="7665351B" w14:textId="77777777" w:rsidR="00BB4563" w:rsidRPr="00CF7984" w:rsidRDefault="00BB4563" w:rsidP="00C420A1">
      <w:pPr>
        <w:pStyle w:val="Ttulo10"/>
        <w:spacing w:before="0" w:after="0"/>
        <w:jc w:val="center"/>
        <w:rPr>
          <w:rFonts w:cs="Arial"/>
          <w:b/>
          <w:bCs/>
          <w:sz w:val="23"/>
          <w:szCs w:val="23"/>
        </w:rPr>
      </w:pPr>
    </w:p>
    <w:p w14:paraId="7B4DDDB1" w14:textId="6AFC9175" w:rsidR="002D315A" w:rsidRPr="00CF7984" w:rsidRDefault="002D315A" w:rsidP="00C420A1">
      <w:pPr>
        <w:pStyle w:val="Ttulo10"/>
        <w:spacing w:before="0" w:after="0"/>
        <w:jc w:val="center"/>
        <w:rPr>
          <w:rFonts w:cs="Arial"/>
          <w:sz w:val="23"/>
          <w:szCs w:val="23"/>
        </w:rPr>
      </w:pPr>
      <w:r w:rsidRPr="00CF7984">
        <w:rPr>
          <w:rFonts w:cs="Arial"/>
          <w:b/>
          <w:bCs/>
          <w:sz w:val="23"/>
          <w:szCs w:val="23"/>
        </w:rPr>
        <w:t xml:space="preserve">ANEXO IV </w:t>
      </w:r>
    </w:p>
    <w:p w14:paraId="00D1746B" w14:textId="77777777" w:rsidR="008A1AFA" w:rsidRPr="00CF7984" w:rsidRDefault="008A1AFA" w:rsidP="00C420A1">
      <w:pPr>
        <w:widowControl w:val="0"/>
        <w:suppressAutoHyphens/>
        <w:autoSpaceDN w:val="0"/>
        <w:snapToGrid w:val="0"/>
        <w:spacing w:after="0" w:line="240" w:lineRule="auto"/>
        <w:rPr>
          <w:rFonts w:ascii="Arial" w:hAnsi="Arial" w:cs="Arial"/>
          <w:b/>
          <w:bCs/>
          <w:sz w:val="23"/>
          <w:szCs w:val="23"/>
        </w:rPr>
      </w:pPr>
    </w:p>
    <w:p w14:paraId="3D806177" w14:textId="77777777" w:rsidR="00BF291F" w:rsidRPr="00CF7984" w:rsidRDefault="00BF291F" w:rsidP="00BF291F">
      <w:pPr>
        <w:spacing w:after="0" w:line="240" w:lineRule="auto"/>
        <w:ind w:right="140"/>
        <w:jc w:val="center"/>
        <w:rPr>
          <w:rFonts w:ascii="Arial" w:hAnsi="Arial" w:cs="Arial"/>
          <w:b/>
          <w:bCs/>
        </w:rPr>
      </w:pPr>
      <w:r w:rsidRPr="00CF7984">
        <w:rPr>
          <w:rFonts w:ascii="Arial" w:hAnsi="Arial" w:cs="Arial"/>
          <w:b/>
          <w:bCs/>
        </w:rPr>
        <w:t xml:space="preserve">TERMO DE REFERÊNCIA </w:t>
      </w:r>
    </w:p>
    <w:p w14:paraId="0127F1FE" w14:textId="77777777" w:rsidR="00BF291F" w:rsidRPr="00CF7984" w:rsidRDefault="00BF291F" w:rsidP="00BF291F">
      <w:pPr>
        <w:spacing w:after="0" w:line="240" w:lineRule="auto"/>
        <w:ind w:right="140"/>
        <w:jc w:val="center"/>
        <w:rPr>
          <w:rFonts w:ascii="Arial" w:hAnsi="Arial" w:cs="Arial"/>
          <w:b/>
          <w:bCs/>
        </w:rPr>
      </w:pPr>
      <w:r w:rsidRPr="00CF7984">
        <w:rPr>
          <w:rFonts w:ascii="Arial" w:hAnsi="Arial" w:cs="Arial"/>
          <w:b/>
          <w:bCs/>
        </w:rPr>
        <w:t xml:space="preserve">(Inciso XXIII, art. 6º da Lei Federal nº 14.133/2021) </w:t>
      </w:r>
    </w:p>
    <w:p w14:paraId="747B55FE" w14:textId="77777777" w:rsidR="00BF291F" w:rsidRPr="00CF7984" w:rsidRDefault="00BF291F" w:rsidP="00BF291F">
      <w:pPr>
        <w:pStyle w:val="NormalWeb"/>
        <w:spacing w:before="0" w:beforeAutospacing="0" w:after="0" w:afterAutospacing="0"/>
        <w:ind w:right="140"/>
        <w:jc w:val="both"/>
        <w:rPr>
          <w:rStyle w:val="Forte"/>
          <w:rFonts w:ascii="Arial" w:hAnsi="Arial" w:cs="Arial"/>
          <w:color w:val="000000"/>
          <w:sz w:val="22"/>
          <w:szCs w:val="22"/>
        </w:rPr>
      </w:pPr>
    </w:p>
    <w:p w14:paraId="3A9EDE5F" w14:textId="77777777" w:rsidR="00BF291F" w:rsidRPr="00CF7984" w:rsidRDefault="00BF291F" w:rsidP="00BF291F">
      <w:pPr>
        <w:pStyle w:val="NormalWeb"/>
        <w:spacing w:before="0" w:beforeAutospacing="0" w:after="0" w:afterAutospacing="0"/>
        <w:ind w:right="140"/>
        <w:jc w:val="both"/>
        <w:rPr>
          <w:rStyle w:val="Forte"/>
          <w:rFonts w:ascii="Arial" w:hAnsi="Arial" w:cs="Arial"/>
          <w:color w:val="000000"/>
          <w:sz w:val="22"/>
          <w:szCs w:val="22"/>
        </w:rPr>
      </w:pPr>
      <w:bookmarkStart w:id="1" w:name="art6xxiiic"/>
      <w:bookmarkStart w:id="2" w:name="art6xxiiid"/>
      <w:bookmarkStart w:id="3" w:name="art6xxiiie"/>
      <w:bookmarkStart w:id="4" w:name="art6xxiiif"/>
      <w:bookmarkStart w:id="5" w:name="art6xxiiih"/>
      <w:bookmarkStart w:id="6" w:name="art6xxiii.i"/>
      <w:bookmarkStart w:id="7" w:name="art6xxiiij"/>
      <w:bookmarkEnd w:id="1"/>
      <w:bookmarkEnd w:id="2"/>
      <w:bookmarkEnd w:id="3"/>
      <w:bookmarkEnd w:id="4"/>
      <w:bookmarkEnd w:id="5"/>
      <w:bookmarkEnd w:id="6"/>
      <w:bookmarkEnd w:id="7"/>
      <w:r w:rsidRPr="00CF7984">
        <w:rPr>
          <w:rStyle w:val="Forte"/>
          <w:rFonts w:ascii="Arial" w:hAnsi="Arial" w:cs="Arial"/>
          <w:color w:val="000000"/>
          <w:sz w:val="22"/>
          <w:szCs w:val="22"/>
        </w:rPr>
        <w:t>1. DESCRIÇÃO DO OBJETO</w:t>
      </w:r>
    </w:p>
    <w:p w14:paraId="7BC5B382" w14:textId="77777777" w:rsidR="00BF291F" w:rsidRPr="00CF7984" w:rsidRDefault="00BF291F" w:rsidP="00BF291F">
      <w:pPr>
        <w:pStyle w:val="NormalWeb"/>
        <w:spacing w:before="0" w:beforeAutospacing="0" w:after="0" w:afterAutospacing="0"/>
        <w:ind w:right="140"/>
        <w:jc w:val="both"/>
        <w:rPr>
          <w:rFonts w:ascii="Arial" w:hAnsi="Arial" w:cs="Arial"/>
          <w:b/>
          <w:bCs/>
          <w:color w:val="000000"/>
          <w:sz w:val="22"/>
          <w:szCs w:val="22"/>
        </w:rPr>
      </w:pPr>
      <w:r w:rsidRPr="00CF7984">
        <w:rPr>
          <w:rStyle w:val="Forte"/>
          <w:rFonts w:ascii="Arial" w:hAnsi="Arial" w:cs="Arial"/>
          <w:color w:val="000000"/>
          <w:sz w:val="22"/>
          <w:szCs w:val="22"/>
        </w:rPr>
        <w:t>1.1</w:t>
      </w:r>
      <w:r w:rsidRPr="00CF7984">
        <w:rPr>
          <w:rFonts w:ascii="Arial" w:eastAsia="Arial" w:hAnsi="Arial" w:cs="Arial"/>
          <w:color w:val="000000"/>
          <w:spacing w:val="-2"/>
          <w:sz w:val="22"/>
          <w:szCs w:val="22"/>
        </w:rPr>
        <w:t xml:space="preserve"> AQUISIÇÃO DE GÊNEROS ALIMENTÍCIOS DA AGRICULTURA FAMILIAR PARA O PROGRAMA NACIONAL DE ALIMENTAÇÃO ESCOLAR - PNAE - DA REDE MUNICIPAL DE ENSINO DO MUNICÍPIO DE DOURADINA/MS.</w:t>
      </w:r>
    </w:p>
    <w:p w14:paraId="6A8469A0" w14:textId="77777777" w:rsidR="00BF291F" w:rsidRPr="00CF7984" w:rsidRDefault="00BF291F" w:rsidP="00BF291F">
      <w:pPr>
        <w:pStyle w:val="NormalWeb"/>
        <w:spacing w:before="0" w:beforeAutospacing="0" w:after="0" w:afterAutospacing="0"/>
        <w:ind w:right="140"/>
        <w:jc w:val="both"/>
        <w:rPr>
          <w:rFonts w:ascii="Arial" w:hAnsi="Arial" w:cs="Arial"/>
          <w:b/>
          <w:bCs/>
          <w:color w:val="000000"/>
          <w:sz w:val="22"/>
          <w:szCs w:val="22"/>
        </w:rPr>
      </w:pPr>
    </w:p>
    <w:p w14:paraId="74D51270" w14:textId="77777777" w:rsidR="00BF291F" w:rsidRPr="00CF7984" w:rsidRDefault="00BF291F" w:rsidP="00BF291F">
      <w:pPr>
        <w:pStyle w:val="PargrafodaLista"/>
        <w:spacing w:after="0" w:line="240" w:lineRule="auto"/>
        <w:ind w:left="0" w:right="140"/>
        <w:jc w:val="both"/>
        <w:rPr>
          <w:rStyle w:val="Forte"/>
          <w:rFonts w:ascii="Arial" w:hAnsi="Arial" w:cs="Arial"/>
          <w:color w:val="000000"/>
        </w:rPr>
      </w:pPr>
      <w:r w:rsidRPr="00CF7984">
        <w:rPr>
          <w:rStyle w:val="Forte"/>
          <w:rFonts w:ascii="Arial" w:hAnsi="Arial" w:cs="Arial"/>
          <w:color w:val="000000"/>
        </w:rPr>
        <w:t>1.2 NATUREZA</w:t>
      </w:r>
    </w:p>
    <w:p w14:paraId="2D31416F" w14:textId="77777777" w:rsidR="00BF291F" w:rsidRPr="00CF7984" w:rsidRDefault="00BF291F" w:rsidP="00BF291F">
      <w:pPr>
        <w:pStyle w:val="NormalWeb"/>
        <w:jc w:val="both"/>
        <w:rPr>
          <w:rFonts w:ascii="Arial" w:hAnsi="Arial" w:cs="Arial"/>
          <w:sz w:val="22"/>
          <w:szCs w:val="22"/>
        </w:rPr>
      </w:pPr>
      <w:bookmarkStart w:id="8" w:name="_Hlk143695419"/>
      <w:r w:rsidRPr="00CF7984">
        <w:rPr>
          <w:rFonts w:ascii="Arial" w:hAnsi="Arial" w:cs="Arial"/>
          <w:sz w:val="22"/>
          <w:szCs w:val="22"/>
        </w:rPr>
        <w:t xml:space="preserve">A presente contratação será realizada por meio de </w:t>
      </w:r>
      <w:r w:rsidRPr="00CF7984">
        <w:rPr>
          <w:rStyle w:val="Forte"/>
          <w:rFonts w:ascii="Arial" w:hAnsi="Arial" w:cs="Arial"/>
          <w:sz w:val="22"/>
          <w:szCs w:val="22"/>
        </w:rPr>
        <w:t>Chamada Pública da Agricultura Familiar</w:t>
      </w:r>
      <w:r w:rsidRPr="00CF7984">
        <w:rPr>
          <w:rFonts w:ascii="Arial" w:hAnsi="Arial" w:cs="Arial"/>
          <w:sz w:val="22"/>
          <w:szCs w:val="22"/>
        </w:rPr>
        <w:t>, nos termos do art. 14 da Lei nº 11.947/2009, da Lei nº 11.326/2006 e da Resolução FNDE nº 06/2020, aplicando-se a Lei nº 14.133/2021 apenas de forma subsidiária.</w:t>
      </w:r>
    </w:p>
    <w:p w14:paraId="55A804C8" w14:textId="77777777" w:rsidR="00BF291F" w:rsidRPr="00CF7984" w:rsidRDefault="00BF291F" w:rsidP="00BF291F">
      <w:pPr>
        <w:pStyle w:val="NormalWeb"/>
        <w:jc w:val="both"/>
        <w:rPr>
          <w:rFonts w:ascii="Arial" w:hAnsi="Arial" w:cs="Arial"/>
          <w:sz w:val="22"/>
          <w:szCs w:val="22"/>
        </w:rPr>
      </w:pPr>
      <w:r w:rsidRPr="00CF7984">
        <w:rPr>
          <w:rFonts w:ascii="Arial" w:hAnsi="Arial" w:cs="Arial"/>
          <w:sz w:val="22"/>
          <w:szCs w:val="22"/>
        </w:rPr>
        <w:t xml:space="preserve">O objeto caracteriza-se como </w:t>
      </w:r>
      <w:r w:rsidRPr="00CF7984">
        <w:rPr>
          <w:rStyle w:val="Forte"/>
          <w:rFonts w:ascii="Arial" w:hAnsi="Arial" w:cs="Arial"/>
          <w:sz w:val="22"/>
          <w:szCs w:val="22"/>
        </w:rPr>
        <w:t>fornecimento de gêneros alimentícios</w:t>
      </w:r>
      <w:r w:rsidRPr="00CF7984">
        <w:rPr>
          <w:rFonts w:ascii="Arial" w:hAnsi="Arial" w:cs="Arial"/>
          <w:sz w:val="22"/>
          <w:szCs w:val="22"/>
        </w:rPr>
        <w:t>, oriundos da produção da agricultura familiar e do empreendedor familiar rural, destinados ao atendimento do Programa Nacional de Alimentação Escolar – PNAE.</w:t>
      </w:r>
    </w:p>
    <w:p w14:paraId="29CC551C" w14:textId="77777777" w:rsidR="00BF291F" w:rsidRPr="00CF7984" w:rsidRDefault="00BF291F" w:rsidP="00BF291F">
      <w:pPr>
        <w:pStyle w:val="NormalWeb"/>
        <w:jc w:val="both"/>
        <w:rPr>
          <w:rStyle w:val="Forte"/>
          <w:rFonts w:ascii="Arial" w:hAnsi="Arial" w:cs="Arial"/>
          <w:b w:val="0"/>
          <w:bCs w:val="0"/>
          <w:sz w:val="22"/>
          <w:szCs w:val="22"/>
        </w:rPr>
      </w:pPr>
      <w:r w:rsidRPr="00CF7984">
        <w:rPr>
          <w:rFonts w:ascii="Arial" w:hAnsi="Arial" w:cs="Arial"/>
          <w:sz w:val="22"/>
          <w:szCs w:val="22"/>
        </w:rPr>
        <w:t xml:space="preserve">Não se trata de modalidade licitatória típica (pregão ou concorrência), mas de procedimento especial de seleção, regido por normas próprias. </w:t>
      </w:r>
      <w:bookmarkEnd w:id="8"/>
    </w:p>
    <w:p w14:paraId="1EE9CE98" w14:textId="77777777" w:rsidR="00BF291F" w:rsidRPr="00CF7984" w:rsidRDefault="00BF291F" w:rsidP="00BF291F">
      <w:pPr>
        <w:pStyle w:val="PargrafodaLista"/>
        <w:spacing w:after="0" w:line="240" w:lineRule="auto"/>
        <w:ind w:left="0" w:right="140"/>
        <w:jc w:val="both"/>
        <w:rPr>
          <w:rStyle w:val="Forte"/>
          <w:rFonts w:ascii="Arial" w:hAnsi="Arial" w:cs="Arial"/>
          <w:color w:val="000000"/>
        </w:rPr>
      </w:pPr>
      <w:r w:rsidRPr="00CF7984">
        <w:rPr>
          <w:rStyle w:val="Forte"/>
          <w:rFonts w:ascii="Arial" w:hAnsi="Arial" w:cs="Arial"/>
          <w:color w:val="000000"/>
        </w:rPr>
        <w:t>1.3 QUANTITATIVOS, DETALHAMENTO, ESPECIFICAÇÕES</w:t>
      </w:r>
    </w:p>
    <w:p w14:paraId="0AA75246"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A projeção da quantidade a ser adquirida foi calculada com base no desempenho das atividades da secretaria que será beneficiada com a contratação:</w:t>
      </w:r>
    </w:p>
    <w:p w14:paraId="500BEB9F" w14:textId="77777777" w:rsidR="00BF291F" w:rsidRPr="00CF7984" w:rsidRDefault="00BF291F" w:rsidP="00BF291F">
      <w:pPr>
        <w:pStyle w:val="PargrafodaLista"/>
        <w:spacing w:after="0" w:line="240" w:lineRule="auto"/>
        <w:ind w:left="0" w:right="140"/>
        <w:jc w:val="both"/>
        <w:rPr>
          <w:rFonts w:ascii="Arial" w:hAnsi="Arial" w:cs="Arial"/>
        </w:rPr>
      </w:pPr>
    </w:p>
    <w:tbl>
      <w:tblPr>
        <w:tblW w:w="8641" w:type="dxa"/>
        <w:tblLayout w:type="fixed"/>
        <w:tblCellMar>
          <w:left w:w="0" w:type="dxa"/>
          <w:right w:w="0" w:type="dxa"/>
        </w:tblCellMar>
        <w:tblLook w:val="04A0" w:firstRow="1" w:lastRow="0" w:firstColumn="1" w:lastColumn="0" w:noHBand="0" w:noVBand="1"/>
      </w:tblPr>
      <w:tblGrid>
        <w:gridCol w:w="788"/>
        <w:gridCol w:w="4876"/>
        <w:gridCol w:w="1134"/>
        <w:gridCol w:w="1843"/>
      </w:tblGrid>
      <w:tr w:rsidR="00BF291F" w:rsidRPr="00CF7984" w14:paraId="732EB6C3" w14:textId="77777777" w:rsidTr="00B670B2">
        <w:trPr>
          <w:trHeight w:hRule="exact" w:val="506"/>
        </w:trPr>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5B0255"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Código Item</w:t>
            </w:r>
          </w:p>
        </w:tc>
        <w:tc>
          <w:tcPr>
            <w:tcW w:w="4876"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62757355"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Itens</w:t>
            </w:r>
          </w:p>
        </w:tc>
        <w:tc>
          <w:tcPr>
            <w:tcW w:w="1134"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ED678D7"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Unidade</w:t>
            </w:r>
          </w:p>
        </w:tc>
        <w:tc>
          <w:tcPr>
            <w:tcW w:w="1843"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4E6BEB4"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Quantidade</w:t>
            </w:r>
          </w:p>
        </w:tc>
      </w:tr>
      <w:tr w:rsidR="00BF291F" w:rsidRPr="00CF7984" w14:paraId="773A8BCF" w14:textId="77777777" w:rsidTr="00B670B2">
        <w:trPr>
          <w:trHeight w:hRule="exact" w:val="1262"/>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263998"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F7C65A4"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ABÓBORA, CABOTIAN, MADURA, IN NATURA, DE 1° QUALIDADE, TAMANHO E COLORAÇÃO UNIFORME, POLPA FIRME, SEM FERIMENTOS OU DEFEITOS, LIVRE DE SUJIDADES. EM PERFEITO ESTADO PARA CONSUMO.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543439"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643B0F"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350,0000</w:t>
            </w:r>
          </w:p>
        </w:tc>
      </w:tr>
      <w:tr w:rsidR="00BF291F" w:rsidRPr="00CF7984" w14:paraId="75011251" w14:textId="77777777" w:rsidTr="00B670B2">
        <w:trPr>
          <w:trHeight w:hRule="exact" w:val="127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126A7B"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2</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98BA1EA"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ABOBRINHA, VERDE, IN NATURA, DE 1º QUALIDADE, TAMANHO E COLORAÇÃO UNIFORME, POLPA FIRME, COM BRILHO, SEM FERIMENTOS OU DEFEITOS, LIVRE DE SUJIDADES. EM PERFEITO ESTADO PARA CONSUMO.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CF4E72"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014D58"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350,0000</w:t>
            </w:r>
          </w:p>
        </w:tc>
      </w:tr>
      <w:tr w:rsidR="00BF291F" w:rsidRPr="00CF7984" w14:paraId="7309FC79" w14:textId="77777777" w:rsidTr="00B670B2">
        <w:trPr>
          <w:trHeight w:hRule="exact" w:val="1425"/>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28961A"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3</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11333D8"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ALFACE, LISA OU CRESPA, EM PÉ, IN NATURA, DE 1° QUALIDADE, TAMANHO E COLORAÇÃO UNIFORME, ÍNTEGRA, LIVRE DE FOLHAS DANIFICADAS, SEM PARASITAS, LARVAS, SUJIDADES E RESÍDUOS DE FERTILIZANTES, EM PERFEITO ESTADO PARA CONSUMO. PESO MÉDIO DE 400G.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B8BB7D"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FD71F9"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1.300,0000</w:t>
            </w:r>
          </w:p>
        </w:tc>
      </w:tr>
      <w:tr w:rsidR="00BF291F" w:rsidRPr="00CF7984" w14:paraId="3305FB0F" w14:textId="77777777" w:rsidTr="00B670B2">
        <w:trPr>
          <w:trHeight w:hRule="exact" w:val="1948"/>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27B5CD"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4</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B767661"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ARROZ AGULHINHA, TIPO 1, LONGO, FINO E POLIDO, GRÃOS INTEIROS DE BOA QUALIDADE, ISENTO DE MATÉRIA TERROSA, PEDRAS, PARASITAS, LIVRE DE UMIDADE. EMBALAGEM DE POLIPROPILENO TRANSPARENTE, COM REGISTRO NO MINISTÉRIO DA - AGRICULTURA/SIF, INFORMAÇÕES DO PRODUTO, DO FABRICANTE E DATA DE VALIDADE MÍNIMA 06 (SEIS) MESES, A PARTIR DA DATA DE ENTREGA.</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A83936"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A79B84"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2.500,0000</w:t>
            </w:r>
          </w:p>
        </w:tc>
      </w:tr>
      <w:tr w:rsidR="00BF291F" w:rsidRPr="00CF7984" w14:paraId="6A64C31E" w14:textId="77777777" w:rsidTr="00B670B2">
        <w:trPr>
          <w:trHeight w:hRule="exact" w:val="1466"/>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7D3BB4"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lastRenderedPageBreak/>
              <w:t>5</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682647"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BANANA NANICA, EM PENCA, IN NATURA, DE 1° QUALIDADE, TAMANHO E COLORAÇÃO UNIFORME, FRUTOS COM 60 A 80% DE MATURAÇÃO NATURAL, FIRMES E COM BRILHO, LIVRE DE SUJIDADES, POEIRA, SEM FERIMENTOS OU DEFEITOS. EM PERFEITO ESTADO PARA CONSUMO. EMBALADO EM CAIXA DE POLIETILENO OU MADEIRA, QUE PERMITA A INTEGRIDADE DO PRODUTO.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917358"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02D2FB"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1.300,0000</w:t>
            </w:r>
          </w:p>
        </w:tc>
      </w:tr>
      <w:tr w:rsidR="00BF291F" w:rsidRPr="00CF7984" w14:paraId="7DA660F0" w14:textId="77777777" w:rsidTr="00B670B2">
        <w:trPr>
          <w:trHeight w:hRule="exact" w:val="1275"/>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9E513B"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6</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29F1D85"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BERINGELA, IN NATURA, DE 1° QUALIDADE, TAMANHO E COLORAÇÃO UNIFORME, INTEIRA, POLPA FIRME, CASCA LISA E COM BRILHO, LIVRE DE SUJIDADES, SEM FERIMENTOS OU DEFEITOS. EM PERFEITO ESTADO PARA CONSUMO.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3C7665"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96DCED"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80,0000</w:t>
            </w:r>
          </w:p>
        </w:tc>
      </w:tr>
      <w:tr w:rsidR="00BF291F" w:rsidRPr="00CF7984" w14:paraId="51314D4D" w14:textId="77777777" w:rsidTr="00B670B2">
        <w:trPr>
          <w:trHeight w:hRule="exact" w:val="1136"/>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E1C64E"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7</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A81868F"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BETERRABA, IN NATURA, DE 1° QUALIDADE, TAMANHO E COLORAÇÃO UNIFORME, POLPA FIRME, LIVRE DE SUJIDADES, SEM FERIMENTOS OU DEFEITOS. EM PERFEITO ESTADO PARA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140F44"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9A6C16"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300,0000</w:t>
            </w:r>
          </w:p>
        </w:tc>
      </w:tr>
      <w:tr w:rsidR="00BF291F" w:rsidRPr="00CF7984" w14:paraId="5084C0B9" w14:textId="77777777" w:rsidTr="00B670B2">
        <w:trPr>
          <w:trHeight w:hRule="exact" w:val="127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6F5D7C"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8</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A624812"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BROCOLIS, IN NATURA, DE 1° QUALIDADE, VERDE ESCURO, SEM PARTES AMARELADAS, SEM MANCHAS, ASPECTO FIRME, INTACTO, TAMANHO UNIFORME, LIVRE DE SUJIDADES, SEM FERIMENTOS OU DEFEITOS, NÃO PODERÁ ESTAR MURCHO. PESO MÉDIO 400G.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73B548"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FE3D5C"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350,0000</w:t>
            </w:r>
          </w:p>
        </w:tc>
      </w:tr>
      <w:tr w:rsidR="00BF291F" w:rsidRPr="00CF7984" w14:paraId="3959C32F" w14:textId="77777777" w:rsidTr="00B670B2">
        <w:trPr>
          <w:trHeight w:hRule="exact" w:val="112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E24BEE"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9</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787B150"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CEBOLA, IN NATURA, DE 1° QUALIDADE, TAMANHO E COLORAÇÃO UNIFORME, FIRME, COM BRILHO, LIVRE DE SUJIDADES, SEM FERIMENTOS OU DEFEITOS. EM PERFEITO ESTADO PARA CONSUMO.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AA51AF"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0C77B9"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400,0000</w:t>
            </w:r>
          </w:p>
        </w:tc>
      </w:tr>
      <w:tr w:rsidR="00BF291F" w:rsidRPr="00CF7984" w14:paraId="7F0CA0AD" w14:textId="77777777" w:rsidTr="00B670B2">
        <w:trPr>
          <w:trHeight w:hRule="exact" w:val="1285"/>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A1A6C9"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10</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B883627"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CEBOLINHA, IN NATURA, DE 1° QUALIDADE, TAMANHO E COLORAÇÃO UNIFORME, FOLHAS INTEIRAS, LIVRE DE SUJIDADES, SEM FERIMENTOS OU DEFEITOS, NÃO PODERÁ ESTAR MURCHO. MAÇO COM APROXIMADAMENTE 350G.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92346F"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F25DFE"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700,0000</w:t>
            </w:r>
          </w:p>
        </w:tc>
      </w:tr>
      <w:tr w:rsidR="00BF291F" w:rsidRPr="00CF7984" w14:paraId="5818C7DE" w14:textId="77777777" w:rsidTr="00B670B2">
        <w:trPr>
          <w:trHeight w:hRule="exact" w:val="112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7D1106"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11</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302D68B"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CENOURA, IN NATURA, DE 1º QUALIDADE, TAMANHO E COLORAÇÃO UNIFORME, POLPA FIRME, LIVRE DE SUJIDADES, SEM FERIMENTOS OU DEFEITOS. EM PERFEITO ESTADO PARA CONSUMO. EMBALADO EM SACOS DE POLIETILENO, TRANSPARENTES, ATÓXICO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ED514A"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543F9A"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500,0000</w:t>
            </w:r>
          </w:p>
        </w:tc>
      </w:tr>
      <w:tr w:rsidR="00BF291F" w:rsidRPr="00CF7984" w14:paraId="6FBDC138" w14:textId="77777777" w:rsidTr="00B670B2">
        <w:trPr>
          <w:trHeight w:hRule="exact" w:val="114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B87015"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12</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3B0A6B4"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CHUCHU, IN NATURA, DE 1° QUALIDADE, TAMANHO E COLORAÇÃO UNIFORME, FIRME, COM BRILHO, LIVRE DE SUJIDADES, SEM FERIMENTOS MANCHAS OU DEFEITOS. EM PERFEITO ESTADO PARA CONSUMO.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F80F65"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7384E2"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230,0000</w:t>
            </w:r>
          </w:p>
        </w:tc>
      </w:tr>
      <w:tr w:rsidR="00BF291F" w:rsidRPr="00CF7984" w14:paraId="0117B8B3" w14:textId="77777777" w:rsidTr="00B670B2">
        <w:trPr>
          <w:trHeight w:hRule="exact" w:val="1408"/>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AA697E"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13</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9DF331"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COUVE, FOLHA, TIPO MANTEIGA, IN NATURA, DE 1° QUALIDADE, COM FOLHAS DE TAMANHO MÉDIO, INTEIRAS, COLORAÇÃO UNIFORME, SEM MANCHAS, FIRMES, SEM FERIMENTOS OU DEFEITOS E RESÍDUO DE FERTILIZANTES. MAÇO COM APROXIMADAMENTE 400G.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8798A2"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F7662D"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600,0000</w:t>
            </w:r>
          </w:p>
        </w:tc>
      </w:tr>
      <w:tr w:rsidR="00BF291F" w:rsidRPr="00CF7984" w14:paraId="63302980" w14:textId="77777777" w:rsidTr="00B670B2">
        <w:trPr>
          <w:trHeight w:hRule="exact" w:val="159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155152"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14</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DD634B"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GOIABA, VERMELHA, IN NATURA, DE 1º QUALIDADE, MADURA, TAMANHO E COLORAÇÃO UNIFORME, POLPA FIRME, COM BRILHO, LIVRE DE SUJIDADES, SEM FERIMENTOS, MANCHAS OU DEFEITOS. EM PERFEITO ESTADO PARA CONSUMO. EMBALADO EM SACOS DE POLIETILENO, TRANSPARENTE,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373BE7"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01C6B0"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500,0000</w:t>
            </w:r>
          </w:p>
        </w:tc>
      </w:tr>
      <w:tr w:rsidR="00BF291F" w:rsidRPr="00CF7984" w14:paraId="1F98EF16" w14:textId="77777777" w:rsidTr="00B670B2">
        <w:trPr>
          <w:trHeight w:hRule="exact" w:val="159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B4EBFD"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lastRenderedPageBreak/>
              <w:t>15</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CCE369B"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MANDIOCA, TIPO BRANCA/AMARELA, DESCASCADA, IN NATURA, CONGELADA, DE 1° QUALIDADE, TAMANHO E COLORAÇÃO UNIFORME, POLPA FIRME, LIVRE DE SUJIDADES E MANCHAS. EMBALAGEM PLÁSTICA DE 1KG. TRANSPARENTE, ATÓXICA, INTACTO, COM RÓTULO DE IDENTIFICAÇÃO, DATA DE PROCESSAMENTO, DATA DE VALIDADE E ALVARÁ SANITÁRIO. VALIDADE MÍNIMA DE 03 (TRÊS) MESES A PARTIR DA DATA DE ENTREGA.</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11AF26"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7932A7"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250,0000</w:t>
            </w:r>
          </w:p>
        </w:tc>
      </w:tr>
      <w:tr w:rsidR="00BF291F" w:rsidRPr="00CF7984" w14:paraId="25EA7F9A" w14:textId="77777777" w:rsidTr="00B670B2">
        <w:trPr>
          <w:trHeight w:hRule="exact" w:val="159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18DE3B"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16</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A1262F6"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 xml:space="preserve">MEXERICA OU PONCÂN, IN NATURA, DE 1° QUALIDADE, CARACTERÍSTICAS BEM DEFINIDAS (COR, TEXTURA E SABOR), GRAU DE MATURAÇÃO QUE PERMITA SUPORTAR A MANIPULAÇÃO, O TRANSPORTE E CONSERVAÇÃO EM CONDIÇÕES ADEQUADAS PARA CONSUMO, LIVRE DE SUJIDADES, SEM FERIMENTOS OU DEFEITOS. EMBALADO EM SACOS DE POLIETILENO, TRANSPARENTE, ATÓXICO E INTACTO.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6B55EE"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CC47C7"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700,0000</w:t>
            </w:r>
          </w:p>
        </w:tc>
      </w:tr>
      <w:tr w:rsidR="00BF291F" w:rsidRPr="00CF7984" w14:paraId="372B9FDB" w14:textId="77777777" w:rsidTr="00B670B2">
        <w:trPr>
          <w:trHeight w:hRule="exact" w:val="1411"/>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2DF669"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17</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E52EE36"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MILHO VERDE, IN NATURA, EM ESPIGA, SEM CASCA OU PALHA, DE 1° QUALIDADE, TAMANHO MÉDIO A GRANDE, COLORAÇÃO UNIFORME, POLPA FIRME, LIVRE DE SUJIDADES, PARASITAS, LARVAS, SEM FERIMENTOS OU DEFEITOS E RESÍDUOS DE FERTILIZANTES. AMADURECIMENTO IDEAL PARA CONSUMO. EMBALAGEM PLÁSTICA DE 1KG, TRANSPARENTE, ATÓXICA E INTACTA</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89862C"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ED5039"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120,0000</w:t>
            </w:r>
          </w:p>
        </w:tc>
      </w:tr>
      <w:tr w:rsidR="00BF291F" w:rsidRPr="00CF7984" w14:paraId="1AD991E9" w14:textId="77777777" w:rsidTr="00B670B2">
        <w:trPr>
          <w:trHeight w:hRule="exact" w:val="3516"/>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A065DC"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18</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7705F78"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PÃO CASEIRO ENRIQUECIDO, ARTESANAL, FATIADO, ASSADO, PRONTO PARA CONSUMO, FRESCO, DO DIA. PRODUTO OBTIDO EM CONDIÇÕES TÉCNICAS ADEQUADA DE FABRICAÇÃO, COM MATÉRIAS PRIMAS DE PRIMEIRA QUALIDADE. INGREDIENTES: FARINHA DE TRIGO, CENOURA, BETERRABA, GORDURA SUÍNA, OVO, FOLHA ORA-PRO-NOBIS, AÇÚCAR E SAL. NÃO DEVE CONTER CORANTES ARTIFICIAIS, CONSERVANTES OU INGREDIENTES NÃO DECLARADOS. COR, SABOR CARACTERÍSTICO, TEXTURA CROCANTE POR FORA, MACIA E ELÁSTICA POR DENTRO. SUPERFÍCIE LISA OU LEVEMENTE RACHADA, SEM PONTOS DE MOFO, DEFORMAÇÕES EXCESSIVAS, OU SINAIS DE DETERIORAÇÃO. EMBALAGEM DE POLIETILENO, TRANSPARENTE, ATÓXICO, INTACTO, COM PESO LÍQUIDO DE 750G. DEVE PROTEGER CONTRA UMIDADE, POEIRA E CONTAMINAÇÃO. COM ETIQUETA CONTENDO DATA DE FABRICAÇÃO, VALIDADE, PESO/QUANTIDADE, IDENTIFICAÇÃO DO FORNECEDOR E ALVARÁ SANITÁRIO.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0B616C"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A55C7B"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400,0000</w:t>
            </w:r>
          </w:p>
        </w:tc>
      </w:tr>
      <w:tr w:rsidR="00BF291F" w:rsidRPr="00CF7984" w14:paraId="2A077E07" w14:textId="77777777" w:rsidTr="00B670B2">
        <w:trPr>
          <w:trHeight w:hRule="exact" w:val="1201"/>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BF461A"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19</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FF11E99"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PEPINO, COMUM, IN NATURA, DE 1° QUALIDADE, TAMANHO E COLORAÇÃO UNIFORME, POLPA FIRME, LIVRE DE SUJIDADES, SEM FERIMENTOS OU DEFEITOS E RESÍDUO DE FERTILIZANTES. EM PERFEITO ESTADO PARA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2FB48B"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2DEDC6"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150,0000</w:t>
            </w:r>
          </w:p>
        </w:tc>
      </w:tr>
      <w:tr w:rsidR="00BF291F" w:rsidRPr="00CF7984" w14:paraId="37586745" w14:textId="77777777" w:rsidTr="00B670B2">
        <w:trPr>
          <w:trHeight w:hRule="exact" w:val="1276"/>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7A95C0"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20</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5CFE455"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REPOLHO, TIPO VERDE, IN NATURA, DE 1° QUALIDADE, TAMANHO MÉDIO, COLORAÇÃO UNIFORME, CABEÇAS FECHADAS, TENRO, SEM MANCHAS, SEM FERIMENTOS OU DEFEITOS E RESÍDUO DE FERTILIZANTES. EM PERFEITO ESTADO PARA CONSUMO. EMBALADO EM SACOS DE ATÓXICO E POLIETILENO, TRANSPARENTE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7754D8"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FE8C47"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400,0000</w:t>
            </w:r>
          </w:p>
        </w:tc>
      </w:tr>
      <w:tr w:rsidR="00BF291F" w:rsidRPr="00CF7984" w14:paraId="02CF38B3" w14:textId="77777777" w:rsidTr="00B670B2">
        <w:trPr>
          <w:trHeight w:hRule="exact" w:val="127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7E95FC" w14:textId="77777777" w:rsidR="00BF291F" w:rsidRPr="00CF7984" w:rsidRDefault="00BF291F" w:rsidP="00B670B2">
            <w:pPr>
              <w:spacing w:line="229" w:lineRule="auto"/>
              <w:ind w:right="140"/>
              <w:jc w:val="center"/>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21</w:t>
            </w:r>
          </w:p>
        </w:tc>
        <w:tc>
          <w:tcPr>
            <w:tcW w:w="4876"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44CCF2B" w14:textId="77777777" w:rsidR="00BF291F" w:rsidRPr="00CF7984" w:rsidRDefault="00BF291F" w:rsidP="00B670B2">
            <w:pPr>
              <w:spacing w:line="229" w:lineRule="auto"/>
              <w:ind w:right="140"/>
              <w:jc w:val="both"/>
              <w:rPr>
                <w:rFonts w:ascii="Arial" w:eastAsia="Arial" w:hAnsi="Arial" w:cs="Arial"/>
                <w:b/>
                <w:color w:val="000000"/>
                <w:spacing w:val="-2"/>
                <w:sz w:val="16"/>
                <w:szCs w:val="16"/>
              </w:rPr>
            </w:pPr>
            <w:r w:rsidRPr="00CF7984">
              <w:rPr>
                <w:rFonts w:ascii="Arial" w:eastAsia="Arial" w:hAnsi="Arial" w:cs="Arial"/>
                <w:b/>
                <w:color w:val="000000"/>
                <w:spacing w:val="-2"/>
                <w:sz w:val="16"/>
                <w:szCs w:val="16"/>
              </w:rPr>
              <w:t>SALSINHA, IN NATURA, DE 1° QUALIDADE, TAMANHO E COLORAÇÃO UNIFORME, TALOS E FOLHAS INTEIRAS, LIVRE DE SUJIDADES, SEM FERIMENTOS OU DEFEITOS, NÃO PODERÁ ESTAR MURCHO. MAÇO COM APROXIMADAMENTE 400G. EMBALADO EM SACOS DE POLIETILENO, TRANSPARENTES, ATÓXICO E INTACTO.</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B490AB"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1EC743" w14:textId="77777777" w:rsidR="00BF291F" w:rsidRPr="00CF7984" w:rsidRDefault="00BF291F" w:rsidP="00B670B2">
            <w:pPr>
              <w:spacing w:line="229" w:lineRule="auto"/>
              <w:ind w:right="140"/>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600,0000</w:t>
            </w:r>
          </w:p>
        </w:tc>
      </w:tr>
    </w:tbl>
    <w:p w14:paraId="62BED8F5" w14:textId="77777777" w:rsidR="00BF291F" w:rsidRPr="00CF7984" w:rsidRDefault="00BF291F" w:rsidP="00BF291F">
      <w:pPr>
        <w:spacing w:after="0" w:line="240" w:lineRule="auto"/>
        <w:ind w:right="140"/>
        <w:rPr>
          <w:rFonts w:ascii="Arial" w:hAnsi="Arial" w:cs="Arial"/>
          <w:lang w:val="x-none" w:eastAsia="x-none"/>
        </w:rPr>
      </w:pPr>
    </w:p>
    <w:p w14:paraId="4E96161B" w14:textId="77777777" w:rsidR="00BF291F" w:rsidRPr="00CF7984" w:rsidRDefault="00BF291F" w:rsidP="00BF291F">
      <w:pPr>
        <w:spacing w:after="0" w:line="240" w:lineRule="auto"/>
        <w:ind w:right="140"/>
        <w:rPr>
          <w:rFonts w:ascii="Arial" w:hAnsi="Arial" w:cs="Arial"/>
          <w:lang w:val="x-none" w:eastAsia="x-none"/>
        </w:rPr>
      </w:pPr>
    </w:p>
    <w:p w14:paraId="6EDAF840" w14:textId="77777777" w:rsidR="00BF291F" w:rsidRPr="00CF7984" w:rsidRDefault="00BF291F" w:rsidP="00BF291F">
      <w:pPr>
        <w:pStyle w:val="PargrafodaLista"/>
        <w:spacing w:after="0" w:line="240" w:lineRule="auto"/>
        <w:ind w:left="0" w:right="140"/>
        <w:jc w:val="both"/>
        <w:rPr>
          <w:rStyle w:val="Forte"/>
          <w:rFonts w:ascii="Arial" w:hAnsi="Arial" w:cs="Arial"/>
          <w:color w:val="000000"/>
        </w:rPr>
      </w:pPr>
      <w:r w:rsidRPr="00CF7984">
        <w:rPr>
          <w:rStyle w:val="Forte"/>
          <w:rFonts w:ascii="Arial" w:hAnsi="Arial" w:cs="Arial"/>
          <w:color w:val="000000"/>
        </w:rPr>
        <w:t>1.4. VIGÊNCIA</w:t>
      </w:r>
    </w:p>
    <w:p w14:paraId="6172A569" w14:textId="77777777" w:rsidR="00BF291F" w:rsidRPr="00CF7984" w:rsidRDefault="00BF291F" w:rsidP="00BF291F">
      <w:pPr>
        <w:pStyle w:val="PargrafodaLista"/>
        <w:spacing w:after="0" w:line="240" w:lineRule="auto"/>
        <w:ind w:left="0" w:right="140"/>
        <w:jc w:val="both"/>
        <w:rPr>
          <w:rFonts w:ascii="Arial" w:hAnsi="Arial" w:cs="Arial"/>
        </w:rPr>
      </w:pPr>
    </w:p>
    <w:p w14:paraId="06409839" w14:textId="77777777" w:rsidR="00BF291F" w:rsidRPr="00CF7984" w:rsidRDefault="00BF291F" w:rsidP="00BF291F">
      <w:pPr>
        <w:pStyle w:val="NormalWeb"/>
        <w:spacing w:before="0" w:beforeAutospacing="0" w:after="0" w:afterAutospacing="0"/>
        <w:ind w:right="140"/>
        <w:jc w:val="both"/>
        <w:rPr>
          <w:rFonts w:ascii="Arial" w:hAnsi="Arial" w:cs="Arial"/>
          <w:color w:val="000000"/>
          <w:sz w:val="22"/>
          <w:szCs w:val="22"/>
        </w:rPr>
      </w:pPr>
      <w:r w:rsidRPr="00CF7984">
        <w:rPr>
          <w:rFonts w:ascii="Arial" w:hAnsi="Arial" w:cs="Arial"/>
          <w:color w:val="000000"/>
          <w:sz w:val="22"/>
          <w:szCs w:val="22"/>
        </w:rPr>
        <w:t xml:space="preserve">O prazo de vigência do contrato será de 1 (um) ano e poderá ser prorrogado, por igual período, desde que comprovado o preço vantajoso. </w:t>
      </w:r>
      <w:bookmarkStart w:id="9" w:name="art84p"/>
      <w:bookmarkEnd w:id="9"/>
      <w:r w:rsidRPr="00CF7984">
        <w:rPr>
          <w:rFonts w:ascii="Arial" w:hAnsi="Arial" w:cs="Arial"/>
          <w:color w:val="000000"/>
          <w:sz w:val="22"/>
          <w:szCs w:val="22"/>
        </w:rPr>
        <w:t>O contrato terá sua vigência estabelecida em conformidade com as disposições nela contidas.</w:t>
      </w:r>
    </w:p>
    <w:p w14:paraId="771C6579" w14:textId="77777777" w:rsidR="00BF291F" w:rsidRPr="00CF7984" w:rsidRDefault="00BF291F" w:rsidP="00BF291F">
      <w:pPr>
        <w:pStyle w:val="PargrafodaLista"/>
        <w:spacing w:after="0" w:line="240" w:lineRule="auto"/>
        <w:ind w:left="0" w:right="140"/>
        <w:jc w:val="both"/>
        <w:rPr>
          <w:rFonts w:ascii="Arial" w:hAnsi="Arial" w:cs="Arial"/>
        </w:rPr>
      </w:pPr>
    </w:p>
    <w:p w14:paraId="176DB797"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rPr>
        <w:lastRenderedPageBreak/>
        <w:t>A minuta do Contrato oferece maior detalhamento das regras que serão aplicadas em relação à vigência da contratação.</w:t>
      </w:r>
    </w:p>
    <w:p w14:paraId="6728CD3B" w14:textId="77777777" w:rsidR="00BF291F" w:rsidRPr="00CF7984" w:rsidRDefault="00BF291F" w:rsidP="00BF291F">
      <w:pPr>
        <w:pStyle w:val="PargrafodaLista"/>
        <w:spacing w:after="0" w:line="240" w:lineRule="auto"/>
        <w:ind w:left="0" w:right="140"/>
        <w:jc w:val="both"/>
        <w:rPr>
          <w:rFonts w:ascii="Arial" w:hAnsi="Arial" w:cs="Arial"/>
          <w:color w:val="000000"/>
        </w:rPr>
      </w:pPr>
    </w:p>
    <w:p w14:paraId="2356452D" w14:textId="77777777" w:rsidR="00BF291F" w:rsidRPr="00CF7984" w:rsidRDefault="00BF291F" w:rsidP="00BF291F">
      <w:pPr>
        <w:pStyle w:val="NormalWeb"/>
        <w:spacing w:before="0" w:beforeAutospacing="0" w:after="0" w:afterAutospacing="0"/>
        <w:ind w:right="140"/>
        <w:jc w:val="both"/>
        <w:rPr>
          <w:rFonts w:ascii="Arial" w:hAnsi="Arial" w:cs="Arial"/>
          <w:b/>
          <w:bCs/>
          <w:color w:val="000000"/>
          <w:sz w:val="22"/>
          <w:szCs w:val="22"/>
        </w:rPr>
      </w:pPr>
      <w:r w:rsidRPr="00CF7984">
        <w:rPr>
          <w:rStyle w:val="Forte"/>
          <w:rFonts w:ascii="Arial" w:hAnsi="Arial" w:cs="Arial"/>
          <w:color w:val="000000"/>
          <w:sz w:val="22"/>
          <w:szCs w:val="22"/>
        </w:rPr>
        <w:t>2. JUSTIFICATIVA E FUNDAMENTAÇÃO DA CONTRATAÇÃO</w:t>
      </w:r>
      <w:bookmarkStart w:id="10" w:name="_Hlk194030335"/>
    </w:p>
    <w:bookmarkEnd w:id="10"/>
    <w:p w14:paraId="3FA882AD" w14:textId="77777777" w:rsidR="00BF291F" w:rsidRPr="00CF7984" w:rsidRDefault="00BF291F" w:rsidP="00BF291F">
      <w:pPr>
        <w:pStyle w:val="NormalWeb"/>
        <w:spacing w:before="0" w:beforeAutospacing="0" w:after="0" w:afterAutospacing="0"/>
        <w:ind w:right="-1"/>
        <w:jc w:val="both"/>
        <w:rPr>
          <w:rFonts w:ascii="Arial" w:eastAsia="SimSun" w:hAnsi="Arial" w:cs="Arial"/>
          <w:bCs/>
          <w:color w:val="000000" w:themeColor="text1"/>
          <w:kern w:val="3"/>
          <w:sz w:val="23"/>
          <w:szCs w:val="23"/>
          <w:lang w:eastAsia="zh-CN" w:bidi="hi-IN"/>
        </w:rPr>
      </w:pPr>
      <w:r w:rsidRPr="00CF7984">
        <w:rPr>
          <w:rFonts w:ascii="Arial" w:eastAsia="SimSun" w:hAnsi="Arial" w:cs="Arial"/>
          <w:bCs/>
          <w:color w:val="000000" w:themeColor="text1"/>
          <w:kern w:val="3"/>
          <w:sz w:val="23"/>
          <w:szCs w:val="23"/>
          <w:lang w:eastAsia="zh-CN" w:bidi="hi-IN"/>
        </w:rPr>
        <w:t>A aquisição de gêneros alimentícios provenientes da agricultura familiar para atendimento ao Programa Nacional de Alimentação Escolar (PNAE) é necessária e vantajosa para o município, considerando seus benefícios nutricionais, sociais, econômicos, culturais e ambientais. A contratação fortalece a economia local ao direcionar recursos aos pequenos produtores rurais, contribuindo para o desenvolvimento regional.</w:t>
      </w:r>
    </w:p>
    <w:p w14:paraId="3EA9EA95" w14:textId="77777777" w:rsidR="00BF291F" w:rsidRPr="00CF7984" w:rsidRDefault="00BF291F" w:rsidP="00BF291F">
      <w:pPr>
        <w:pStyle w:val="NormalWeb"/>
        <w:spacing w:before="0" w:beforeAutospacing="0" w:after="0" w:afterAutospacing="0"/>
        <w:ind w:right="-1"/>
        <w:jc w:val="both"/>
        <w:rPr>
          <w:rFonts w:ascii="Arial" w:eastAsia="SimSun" w:hAnsi="Arial" w:cs="Arial"/>
          <w:bCs/>
          <w:color w:val="000000" w:themeColor="text1"/>
          <w:kern w:val="3"/>
          <w:sz w:val="23"/>
          <w:szCs w:val="23"/>
          <w:lang w:eastAsia="zh-CN" w:bidi="hi-IN"/>
        </w:rPr>
      </w:pPr>
    </w:p>
    <w:p w14:paraId="179937C3" w14:textId="77777777" w:rsidR="00BF291F" w:rsidRPr="00CF7984" w:rsidRDefault="00BF291F" w:rsidP="00BF291F">
      <w:pPr>
        <w:pStyle w:val="NormalWeb"/>
        <w:spacing w:before="0" w:beforeAutospacing="0" w:after="0" w:afterAutospacing="0"/>
        <w:ind w:right="-1"/>
        <w:jc w:val="both"/>
        <w:rPr>
          <w:rFonts w:ascii="Arial" w:hAnsi="Arial" w:cs="Arial"/>
          <w:color w:val="000000" w:themeColor="text1"/>
          <w:sz w:val="23"/>
          <w:szCs w:val="23"/>
        </w:rPr>
      </w:pPr>
      <w:r w:rsidRPr="00CF7984">
        <w:rPr>
          <w:rFonts w:ascii="Arial" w:hAnsi="Arial" w:cs="Arial"/>
          <w:color w:val="000000" w:themeColor="text1"/>
          <w:sz w:val="23"/>
          <w:szCs w:val="23"/>
        </w:rPr>
        <w:t>Os alimentos da agricultura familiar apresentam melhor qualidade, por serem mais frescos, produzidos de forma sustentável e com menor uso de agrotóxicos, garantindo refeições mais saudáveis aos alunos. A diversidade dos produtos possibilita a elaboração de cardápios mais equilibrados e variados, promovendo hábitos alimentares adequados.</w:t>
      </w:r>
    </w:p>
    <w:p w14:paraId="6BFD0150" w14:textId="77777777" w:rsidR="00BF291F" w:rsidRPr="00CF7984" w:rsidRDefault="00BF291F" w:rsidP="00BF291F">
      <w:pPr>
        <w:pStyle w:val="NormalWeb"/>
        <w:spacing w:before="0" w:beforeAutospacing="0" w:after="0" w:afterAutospacing="0"/>
        <w:ind w:right="-1"/>
        <w:jc w:val="both"/>
        <w:rPr>
          <w:rFonts w:ascii="Arial" w:hAnsi="Arial" w:cs="Arial"/>
          <w:color w:val="000000" w:themeColor="text1"/>
          <w:sz w:val="23"/>
          <w:szCs w:val="23"/>
        </w:rPr>
      </w:pPr>
    </w:p>
    <w:p w14:paraId="64285338" w14:textId="77777777" w:rsidR="00BF291F" w:rsidRPr="00CF7984" w:rsidRDefault="00BF291F" w:rsidP="00BF291F">
      <w:pPr>
        <w:pStyle w:val="NormalWeb"/>
        <w:spacing w:before="0" w:beforeAutospacing="0" w:after="0" w:afterAutospacing="0"/>
        <w:ind w:right="-1"/>
        <w:jc w:val="both"/>
        <w:rPr>
          <w:rFonts w:ascii="Arial" w:hAnsi="Arial" w:cs="Arial"/>
          <w:color w:val="000000" w:themeColor="text1"/>
          <w:sz w:val="23"/>
          <w:szCs w:val="23"/>
        </w:rPr>
      </w:pPr>
      <w:r w:rsidRPr="00CF7984">
        <w:rPr>
          <w:rFonts w:ascii="Arial" w:hAnsi="Arial" w:cs="Arial"/>
          <w:color w:val="000000" w:themeColor="text1"/>
          <w:sz w:val="23"/>
          <w:szCs w:val="23"/>
        </w:rPr>
        <w:t>Além disso, a contratação valoriza a cultura alimentar regional e reduz impactos ambientais, ao diminuir a necessidade de longos percursos de transporte e as emissões de gases poluentes. Dessa forma, a escolha pela agricultura familiar assegura qualidade nutricional, sustentabilidade, eficiência no atendimento ao PNAE e incentivo à economia local, justificando plenamente a contratação.</w:t>
      </w:r>
    </w:p>
    <w:p w14:paraId="7A0D809A"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730B9E69" w14:textId="77777777" w:rsidR="00BF291F" w:rsidRPr="00CF7984" w:rsidRDefault="00BF291F" w:rsidP="00BF291F">
      <w:pPr>
        <w:pStyle w:val="Nivel1"/>
        <w:tabs>
          <w:tab w:val="clear" w:pos="360"/>
        </w:tabs>
        <w:spacing w:before="0" w:after="0" w:line="240" w:lineRule="auto"/>
        <w:ind w:right="140"/>
        <w:outlineLvl w:val="9"/>
        <w:rPr>
          <w:sz w:val="22"/>
          <w:szCs w:val="22"/>
        </w:rPr>
      </w:pPr>
      <w:r w:rsidRPr="00CF7984">
        <w:rPr>
          <w:sz w:val="22"/>
          <w:szCs w:val="22"/>
        </w:rPr>
        <w:t>3. DESCRIÇÃO DA SOLUÇÃO COMO UM TODO:</w:t>
      </w:r>
    </w:p>
    <w:p w14:paraId="1FC915C3" w14:textId="77777777" w:rsidR="00BF291F" w:rsidRPr="00CF7984" w:rsidRDefault="00BF291F" w:rsidP="00BF291F">
      <w:pPr>
        <w:pStyle w:val="NormalWeb"/>
        <w:ind w:right="-1"/>
        <w:jc w:val="both"/>
        <w:rPr>
          <w:rFonts w:ascii="Arial" w:hAnsi="Arial" w:cs="Arial"/>
          <w:sz w:val="23"/>
          <w:szCs w:val="23"/>
        </w:rPr>
      </w:pPr>
      <w:r w:rsidRPr="00CF7984">
        <w:rPr>
          <w:rFonts w:ascii="Arial" w:hAnsi="Arial" w:cs="Arial"/>
          <w:sz w:val="23"/>
          <w:szCs w:val="23"/>
        </w:rPr>
        <w:t>O fornecedor contratado deverá garantir a qualidade dos produtos fornecidos, responsabilizando-se por defeitos, avarias ou danos ocasionados durante o transporte, comprometendo-se à substituição imediata do produto inadequado, sem ônus para a Administração.</w:t>
      </w:r>
    </w:p>
    <w:p w14:paraId="005497CF" w14:textId="77777777" w:rsidR="00BF291F" w:rsidRPr="00CF7984" w:rsidRDefault="00BF291F" w:rsidP="00BF291F">
      <w:pPr>
        <w:pStyle w:val="NormalWeb"/>
        <w:ind w:right="-1"/>
        <w:jc w:val="both"/>
        <w:rPr>
          <w:rFonts w:ascii="Arial" w:hAnsi="Arial" w:cs="Arial"/>
          <w:sz w:val="23"/>
          <w:szCs w:val="23"/>
        </w:rPr>
      </w:pPr>
      <w:r w:rsidRPr="00CF7984">
        <w:rPr>
          <w:rFonts w:ascii="Arial" w:hAnsi="Arial" w:cs="Arial"/>
          <w:sz w:val="23"/>
          <w:szCs w:val="23"/>
        </w:rPr>
        <w:t>O fornecedor obriga-se a fornecer os gêneros alimentícios conforme os quantitativos e especificações constantes na proposta aprovada na Chamada Pública, sendo de sua inteira responsabilidade a substituição, no prazo máximo de 02 (dois) dias, dos produtos que não estejam em conformidade com as especificações estabelecidas.</w:t>
      </w:r>
    </w:p>
    <w:p w14:paraId="48509BFE" w14:textId="77777777" w:rsidR="00BF291F" w:rsidRPr="00CF7984" w:rsidRDefault="00BF291F" w:rsidP="00BF291F">
      <w:pPr>
        <w:pStyle w:val="Standard"/>
        <w:ind w:right="-1"/>
        <w:jc w:val="both"/>
        <w:textAlignment w:val="auto"/>
        <w:rPr>
          <w:rFonts w:ascii="Arial" w:hAnsi="Arial" w:cs="Arial"/>
          <w:b/>
          <w:bCs/>
          <w:sz w:val="23"/>
          <w:szCs w:val="23"/>
        </w:rPr>
      </w:pPr>
      <w:r w:rsidRPr="00CF7984">
        <w:rPr>
          <w:rFonts w:ascii="Arial" w:hAnsi="Arial" w:cs="Arial"/>
          <w:sz w:val="23"/>
          <w:szCs w:val="23"/>
        </w:rPr>
        <w:t>O critério de seleção é o previsto no art. 79, inciso I, da Lei Federal nº 14.133/2021, ou seja, paralela e não excludente: caso em que é viável e vantajosa para a Administração a realização de contratações simultâneas em condições padronizadas</w:t>
      </w:r>
    </w:p>
    <w:p w14:paraId="577D372A" w14:textId="77777777" w:rsidR="00BF291F" w:rsidRPr="00CF7984" w:rsidRDefault="00BF291F" w:rsidP="00BF291F">
      <w:pPr>
        <w:pStyle w:val="PargrafodaLista"/>
        <w:spacing w:after="0" w:line="240" w:lineRule="auto"/>
        <w:ind w:left="0" w:right="140"/>
        <w:jc w:val="both"/>
        <w:rPr>
          <w:rFonts w:ascii="Arial" w:hAnsi="Arial" w:cs="Arial"/>
          <w:color w:val="000000"/>
        </w:rPr>
      </w:pPr>
    </w:p>
    <w:p w14:paraId="79BA30F4" w14:textId="77777777" w:rsidR="00BF291F" w:rsidRPr="00CF7984" w:rsidRDefault="00BF291F" w:rsidP="00BF291F">
      <w:pPr>
        <w:pStyle w:val="PargrafodaLista"/>
        <w:spacing w:after="0" w:line="240" w:lineRule="auto"/>
        <w:ind w:left="0" w:right="140"/>
        <w:jc w:val="both"/>
        <w:rPr>
          <w:rFonts w:ascii="Arial" w:hAnsi="Arial" w:cs="Arial"/>
          <w:b/>
          <w:bCs/>
        </w:rPr>
      </w:pPr>
      <w:r w:rsidRPr="00CF7984">
        <w:rPr>
          <w:rFonts w:ascii="Arial" w:hAnsi="Arial" w:cs="Arial"/>
          <w:b/>
          <w:bCs/>
        </w:rPr>
        <w:t>4. DOS REQUISITOS DA CONTRATAÇÃO</w:t>
      </w:r>
    </w:p>
    <w:p w14:paraId="76F4F3A7" w14:textId="77777777" w:rsidR="00BF291F" w:rsidRPr="00CF7984" w:rsidRDefault="00BF291F" w:rsidP="00BF291F">
      <w:pPr>
        <w:pStyle w:val="PargrafodaLista"/>
        <w:tabs>
          <w:tab w:val="left" w:pos="3372"/>
        </w:tabs>
        <w:spacing w:after="0" w:line="240" w:lineRule="auto"/>
        <w:ind w:left="0" w:right="140"/>
        <w:jc w:val="both"/>
        <w:rPr>
          <w:rFonts w:ascii="Arial" w:hAnsi="Arial" w:cs="Arial"/>
        </w:rPr>
      </w:pPr>
      <w:r w:rsidRPr="00CF7984">
        <w:rPr>
          <w:rFonts w:ascii="Arial" w:hAnsi="Arial" w:cs="Arial"/>
        </w:rPr>
        <w:tab/>
      </w:r>
    </w:p>
    <w:p w14:paraId="2E3446FA"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t>4.1. Sustentabilidade:</w:t>
      </w:r>
    </w:p>
    <w:p w14:paraId="2693C1A9"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p>
    <w:p w14:paraId="0D7925E6"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Os possíveis impactos ambientais, tais como a degradação do meio ambiente, que podem ocorrer desde a produção ao descarte dos materiais, poderão ser sanados com o descarte adequado dos materiais após a utilização em recipientes específicos para resíduos químicos e/ou perfurocortantes com posterior coleta por empresa especializada na destinação final desses resíduos.</w:t>
      </w:r>
    </w:p>
    <w:p w14:paraId="7BAF9030"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Além disso, a Contratada deve garantir que os produtos a serem fornecidos atendem, quando aplicável, os critérios de Sustentabilidade Ambiental previstos na Instrução Normativa n° 01/2010/MPOG artigo 6°, parágrafo único</w:t>
      </w:r>
    </w:p>
    <w:p w14:paraId="193B8504"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p>
    <w:p w14:paraId="1B6A9C6F"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b/>
          <w:bCs/>
        </w:rPr>
        <w:t xml:space="preserve">4.2. Indicação de marcas ou modelos </w:t>
      </w:r>
      <w:r w:rsidRPr="00CF7984">
        <w:rPr>
          <w:rFonts w:ascii="Arial" w:hAnsi="Arial" w:cs="Arial"/>
        </w:rPr>
        <w:t>(Art. 41, inciso I, da Lei nº 14.133, de 2021):</w:t>
      </w:r>
    </w:p>
    <w:p w14:paraId="640007B8"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7034FCED"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Na presente contratação não haverá indicação de marcas, características ou modelos.</w:t>
      </w:r>
    </w:p>
    <w:p w14:paraId="3BD7FD32"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p>
    <w:p w14:paraId="68192C9F"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lastRenderedPageBreak/>
        <w:t>4.3. Da vedação de utilização de marca/produto na execução do serviço</w:t>
      </w:r>
    </w:p>
    <w:p w14:paraId="28D1B837"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Na presente contratação não haverá necessidade de vedação de produtos/marcas.</w:t>
      </w:r>
    </w:p>
    <w:p w14:paraId="1094D167"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38321178"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t>4.4. Da exigência de amostra</w:t>
      </w:r>
    </w:p>
    <w:p w14:paraId="73D4F325"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4B80C861"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Não haverá exigência de amostra na presente contratação.</w:t>
      </w:r>
    </w:p>
    <w:p w14:paraId="2694077C"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17EFD626" w14:textId="77777777" w:rsidR="00BF291F" w:rsidRPr="00CF7984" w:rsidRDefault="00BF291F" w:rsidP="00BF291F">
      <w:pPr>
        <w:spacing w:after="0" w:line="240" w:lineRule="auto"/>
        <w:ind w:right="140"/>
        <w:jc w:val="both"/>
        <w:rPr>
          <w:rFonts w:ascii="Arial" w:hAnsi="Arial" w:cs="Arial"/>
          <w:b/>
          <w:bCs/>
        </w:rPr>
      </w:pPr>
      <w:r w:rsidRPr="00CF7984">
        <w:rPr>
          <w:rFonts w:ascii="Arial" w:hAnsi="Arial" w:cs="Arial"/>
          <w:b/>
          <w:bCs/>
        </w:rPr>
        <w:t>4.5. Da apresentação de prospecto/catálogo/folder:</w:t>
      </w:r>
    </w:p>
    <w:p w14:paraId="66F728D3" w14:textId="77777777" w:rsidR="00BF291F" w:rsidRPr="00CF7984" w:rsidRDefault="00BF291F" w:rsidP="00BF291F">
      <w:pPr>
        <w:spacing w:after="0" w:line="240" w:lineRule="auto"/>
        <w:ind w:right="140"/>
        <w:jc w:val="both"/>
        <w:rPr>
          <w:rFonts w:ascii="Arial" w:hAnsi="Arial" w:cs="Arial"/>
        </w:rPr>
      </w:pPr>
    </w:p>
    <w:p w14:paraId="32E60942" w14:textId="77777777" w:rsidR="00BF291F" w:rsidRPr="00CF7984" w:rsidRDefault="00BF291F" w:rsidP="00BF291F">
      <w:pPr>
        <w:spacing w:after="0" w:line="240" w:lineRule="auto"/>
        <w:ind w:right="140"/>
        <w:jc w:val="both"/>
        <w:rPr>
          <w:rFonts w:ascii="Arial" w:hAnsi="Arial" w:cs="Arial"/>
        </w:rPr>
      </w:pPr>
      <w:r w:rsidRPr="00CF7984">
        <w:rPr>
          <w:rFonts w:ascii="Arial" w:hAnsi="Arial" w:cs="Arial"/>
        </w:rPr>
        <w:t>Não se aplica ao presente caso.</w:t>
      </w:r>
    </w:p>
    <w:p w14:paraId="3DFE0451"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54F85B03" w14:textId="77777777" w:rsidR="00BF291F" w:rsidRPr="00CF7984" w:rsidRDefault="00BF291F" w:rsidP="00BF291F">
      <w:pPr>
        <w:adjustRightInd w:val="0"/>
        <w:spacing w:after="0" w:line="240" w:lineRule="auto"/>
        <w:ind w:right="140"/>
        <w:jc w:val="both"/>
        <w:rPr>
          <w:rFonts w:ascii="Arial" w:hAnsi="Arial" w:cs="Arial"/>
          <w:b/>
          <w:bCs/>
        </w:rPr>
      </w:pPr>
      <w:r w:rsidRPr="00CF7984">
        <w:rPr>
          <w:rFonts w:ascii="Arial" w:hAnsi="Arial" w:cs="Arial"/>
          <w:b/>
          <w:bCs/>
        </w:rPr>
        <w:t>4.6. Vistoria Prévia</w:t>
      </w:r>
    </w:p>
    <w:p w14:paraId="56C855C9" w14:textId="77777777" w:rsidR="00BF291F" w:rsidRPr="00CF7984" w:rsidRDefault="00BF291F" w:rsidP="00BF291F">
      <w:pPr>
        <w:adjustRightInd w:val="0"/>
        <w:spacing w:after="0" w:line="240" w:lineRule="auto"/>
        <w:ind w:right="140"/>
        <w:jc w:val="both"/>
        <w:rPr>
          <w:rFonts w:ascii="Arial" w:hAnsi="Arial" w:cs="Arial"/>
          <w:b/>
          <w:bCs/>
        </w:rPr>
      </w:pPr>
    </w:p>
    <w:p w14:paraId="5E8FD5BC" w14:textId="77777777" w:rsidR="00BF291F" w:rsidRPr="00CF7984" w:rsidRDefault="00BF291F" w:rsidP="00BF291F">
      <w:pPr>
        <w:adjustRightInd w:val="0"/>
        <w:spacing w:after="0" w:line="240" w:lineRule="auto"/>
        <w:ind w:right="140"/>
        <w:jc w:val="both"/>
        <w:rPr>
          <w:rFonts w:ascii="Arial" w:hAnsi="Arial" w:cs="Arial"/>
        </w:rPr>
      </w:pPr>
      <w:r w:rsidRPr="00CF7984">
        <w:rPr>
          <w:rFonts w:ascii="Arial" w:hAnsi="Arial" w:cs="Arial"/>
        </w:rPr>
        <w:t>Não se aplica.</w:t>
      </w:r>
    </w:p>
    <w:p w14:paraId="4F0785B5" w14:textId="77777777" w:rsidR="00BF291F" w:rsidRPr="00CF7984" w:rsidRDefault="00BF291F" w:rsidP="00BF291F">
      <w:pPr>
        <w:tabs>
          <w:tab w:val="left" w:pos="3383"/>
        </w:tabs>
        <w:spacing w:after="0" w:line="240" w:lineRule="auto"/>
        <w:ind w:right="140"/>
        <w:jc w:val="both"/>
        <w:rPr>
          <w:rFonts w:ascii="Arial" w:hAnsi="Arial" w:cs="Arial"/>
        </w:rPr>
      </w:pPr>
      <w:r w:rsidRPr="00CF7984">
        <w:rPr>
          <w:rFonts w:ascii="Arial" w:hAnsi="Arial" w:cs="Arial"/>
        </w:rPr>
        <w:tab/>
      </w:r>
    </w:p>
    <w:p w14:paraId="6EA1469F"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t>4.7. Da exigência de carta de solidariedade</w:t>
      </w:r>
    </w:p>
    <w:p w14:paraId="3C1F21BF"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115E6A17"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Não será exigida carta de solidariedade no presente processo.</w:t>
      </w:r>
    </w:p>
    <w:p w14:paraId="6E18B5B1"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44FF3020"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t>4.8. Subcontratação</w:t>
      </w:r>
    </w:p>
    <w:p w14:paraId="0CE619F7" w14:textId="77777777" w:rsidR="00BF291F" w:rsidRPr="00CF7984" w:rsidRDefault="00BF291F" w:rsidP="00BF291F">
      <w:pPr>
        <w:spacing w:after="0" w:line="240" w:lineRule="auto"/>
        <w:ind w:right="140"/>
        <w:rPr>
          <w:rFonts w:ascii="Arial" w:hAnsi="Arial" w:cs="Arial"/>
          <w:i/>
          <w:iCs/>
          <w:lang w:eastAsia="x-none"/>
        </w:rPr>
      </w:pPr>
    </w:p>
    <w:p w14:paraId="727EC024"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Não é admitida a subcontratação do objeto contratual.</w:t>
      </w:r>
    </w:p>
    <w:p w14:paraId="039E13C0"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62686B2A"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t>4.9. Garantia da contratação</w:t>
      </w:r>
    </w:p>
    <w:p w14:paraId="5AE40FDC"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7A415072"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Não haverá exigência da garantia da contratação dos artigos 96 e seguintes da Lei nº 14.133, de 2021.</w:t>
      </w:r>
    </w:p>
    <w:p w14:paraId="36B82A56" w14:textId="77777777" w:rsidR="00BF291F" w:rsidRPr="00CF7984" w:rsidRDefault="00BF291F" w:rsidP="00BF291F">
      <w:pPr>
        <w:spacing w:after="0" w:line="240" w:lineRule="auto"/>
        <w:ind w:right="140"/>
        <w:jc w:val="both"/>
        <w:rPr>
          <w:rFonts w:ascii="Arial" w:hAnsi="Arial" w:cs="Arial"/>
        </w:rPr>
      </w:pPr>
    </w:p>
    <w:p w14:paraId="523D0812"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b/>
          <w:bCs/>
          <w:color w:val="000000"/>
        </w:rPr>
        <w:t>5. MODELO DE EXECUÇÃO DO OBJETO</w:t>
      </w:r>
    </w:p>
    <w:p w14:paraId="0A6B8AC9"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p>
    <w:p w14:paraId="5AB7F83E"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O objeto será executado, assim que as informações necessárias para a formulação da cesta de preços forem enviadas pelo setor responsável;</w:t>
      </w:r>
    </w:p>
    <w:p w14:paraId="5EBB3757"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F46F61F"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color w:val="000000"/>
        </w:rPr>
        <w:t>O prazo de entrega dos produtos será de até 3 (três) dias, contados do envio das informações;</w:t>
      </w:r>
    </w:p>
    <w:p w14:paraId="705CE437"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p>
    <w:p w14:paraId="36AC13D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Caso não seja possível a entrega na prevista, a empresa deverá comunicar as razões respectivas com pelo menos 2(dois) dias de antecedência para que qualquer pleito de prorrogação de prazo seja analisado, ressalvadas situações de caso fortuito e força maior.</w:t>
      </w:r>
    </w:p>
    <w:p w14:paraId="0281A3FB"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p>
    <w:p w14:paraId="427C803E"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b/>
          <w:bCs/>
          <w:color w:val="000000"/>
        </w:rPr>
        <w:t>Garantia, manutenção e assistência técnica</w:t>
      </w:r>
    </w:p>
    <w:p w14:paraId="3D509CDF"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O prazo de garantia é aquele estabelecido na Lei nº 8.078, de 11 de setembro de 1990 (Código de Defesa do Consumidor).</w:t>
      </w:r>
    </w:p>
    <w:p w14:paraId="589EF96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65D25E1F"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b/>
          <w:bCs/>
          <w:color w:val="000000"/>
        </w:rPr>
        <w:t>6. MODELO DE GESTÃO DO CONTRATO</w:t>
      </w:r>
    </w:p>
    <w:p w14:paraId="5271C193"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p>
    <w:p w14:paraId="711BF6F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O contrato deverá ser executado fielmente pelas partes, de acordo com as cláusulas avençadas e as normas da Lei nº 14.133, de 2021, e cada parte responderá pelas consequências de sua inexecução total ou parcial.</w:t>
      </w:r>
    </w:p>
    <w:p w14:paraId="58DE8EB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6D16D23B"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Em caso de impedimento, ordem de paralisação ou suspensão do contrato, deverá ser tomadas as providências de acordo com o Decreto vigente.</w:t>
      </w:r>
    </w:p>
    <w:p w14:paraId="1F8C1F0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As comunicações entre o órgão ou entidade e a contratada devem ser realizadas por escrito sempre que o ato exigir tal formalidade, admitindo-se o uso de mensagem eletrônica para esse fim.</w:t>
      </w:r>
    </w:p>
    <w:p w14:paraId="5D8EA069"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3ACD2AE"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O órgão ou entidade poderá convocar representante da empresa para adoção de providências que devam ser cumpridas de imediato.</w:t>
      </w:r>
    </w:p>
    <w:p w14:paraId="581B44B0"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2926E7DC"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A execução do contrato deverá ser acompanhada e fiscalizada pelo(s) fiscal(is) do contrato, ou pelos respectivos substitutos;</w:t>
      </w:r>
    </w:p>
    <w:p w14:paraId="5499A72E"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25AF7BC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O fiscal do contrato acompanhará a execução do contrato, para que sejam cumpridas todas as condições estabelecidas no contrato, de modo a assegurar os melhores resultados para a Administração;</w:t>
      </w:r>
    </w:p>
    <w:p w14:paraId="582B987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1B85090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81"/>
        </w:rPr>
      </w:pPr>
      <w:r w:rsidRPr="00CF7984">
        <w:rPr>
          <w:rFonts w:ascii="Arial" w:hAnsi="Arial" w:cs="Arial"/>
          <w:color w:val="000000"/>
        </w:rPr>
        <w:t>O fiscal do contrato anotará no histórico de gerenciamento do contrato todas as ocorrências relacionadas à execução do contrato, com a descrição do que for necessário para regularização das faltas ou dos defeitos observados;</w:t>
      </w:r>
    </w:p>
    <w:p w14:paraId="59B794A0" w14:textId="77777777" w:rsidR="00BF291F" w:rsidRPr="00CF7984" w:rsidRDefault="00BF291F" w:rsidP="00BF291F">
      <w:pPr>
        <w:pStyle w:val="PargrafodaLista"/>
        <w:spacing w:after="0" w:line="240" w:lineRule="auto"/>
        <w:ind w:left="0" w:right="140"/>
        <w:jc w:val="both"/>
        <w:rPr>
          <w:rFonts w:ascii="Arial" w:hAnsi="Arial" w:cs="Arial"/>
          <w:color w:val="000081"/>
        </w:rPr>
      </w:pPr>
    </w:p>
    <w:p w14:paraId="72CDA479"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rPr>
        <w:t>Identificada qualquer inexatidão ou irregularidade, o fiscal do contrato emitirá notificações para a correção da execução do contrato, determinando prazo para a correção;</w:t>
      </w:r>
    </w:p>
    <w:p w14:paraId="562BBACE" w14:textId="77777777" w:rsidR="00BF291F" w:rsidRPr="00CF7984" w:rsidRDefault="00BF291F" w:rsidP="00BF291F">
      <w:pPr>
        <w:pStyle w:val="PargrafodaLista"/>
        <w:spacing w:after="0" w:line="240" w:lineRule="auto"/>
        <w:ind w:left="0" w:right="140"/>
        <w:jc w:val="both"/>
        <w:rPr>
          <w:rFonts w:ascii="Arial" w:hAnsi="Arial" w:cs="Arial"/>
        </w:rPr>
      </w:pPr>
    </w:p>
    <w:p w14:paraId="66AA4C9F"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rPr>
        <w:t>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2E4A5D29" w14:textId="77777777" w:rsidR="00BF291F" w:rsidRPr="00CF7984" w:rsidRDefault="00BF291F" w:rsidP="00BF291F">
      <w:pPr>
        <w:pStyle w:val="PargrafodaLista"/>
        <w:spacing w:after="0" w:line="240" w:lineRule="auto"/>
        <w:ind w:left="0" w:right="140"/>
        <w:jc w:val="both"/>
        <w:rPr>
          <w:rFonts w:ascii="Arial" w:hAnsi="Arial" w:cs="Arial"/>
        </w:rPr>
      </w:pPr>
    </w:p>
    <w:p w14:paraId="75E4A8DC"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rPr>
        <w:t>A designação da equipe de fiscalização do contrato será realizada por ato formal da CONTRATANTE e integrará o processo da contratação, devendo ser devidamente publicada no Diário Oficial do Município.</w:t>
      </w:r>
    </w:p>
    <w:p w14:paraId="602EFE40" w14:textId="77777777" w:rsidR="00BF291F" w:rsidRPr="00CF7984" w:rsidRDefault="00BF291F" w:rsidP="00BF291F">
      <w:pPr>
        <w:pStyle w:val="PargrafodaLista"/>
        <w:spacing w:after="0" w:line="240" w:lineRule="auto"/>
        <w:ind w:left="0" w:right="140"/>
        <w:jc w:val="both"/>
        <w:rPr>
          <w:rFonts w:ascii="Arial" w:hAnsi="Arial" w:cs="Arial"/>
        </w:rPr>
      </w:pPr>
    </w:p>
    <w:p w14:paraId="05DCC0AF"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rPr>
        <w:t>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00D8AE7A" w14:textId="77777777" w:rsidR="00BF291F" w:rsidRPr="00CF7984" w:rsidRDefault="00BF291F" w:rsidP="00BF291F">
      <w:pPr>
        <w:pStyle w:val="PargrafodaLista"/>
        <w:spacing w:after="0" w:line="240" w:lineRule="auto"/>
        <w:ind w:left="0" w:right="140"/>
        <w:jc w:val="both"/>
        <w:rPr>
          <w:rFonts w:ascii="Arial" w:hAnsi="Arial" w:cs="Arial"/>
        </w:rPr>
      </w:pPr>
    </w:p>
    <w:p w14:paraId="13AA3AF1"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04A3E102" w14:textId="77777777" w:rsidR="00BF291F" w:rsidRPr="00CF7984" w:rsidRDefault="00BF291F" w:rsidP="00BF291F">
      <w:pPr>
        <w:pStyle w:val="PargrafodaLista"/>
        <w:spacing w:after="0" w:line="240" w:lineRule="auto"/>
        <w:ind w:left="0" w:right="140"/>
        <w:jc w:val="both"/>
        <w:rPr>
          <w:rFonts w:ascii="Arial" w:hAnsi="Arial" w:cs="Arial"/>
        </w:rPr>
      </w:pPr>
    </w:p>
    <w:p w14:paraId="1DFBC436"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b/>
          <w:bCs/>
        </w:rPr>
        <w:t xml:space="preserve">Do Recebimento do objeto – </w:t>
      </w:r>
      <w:r w:rsidRPr="00CF7984">
        <w:rPr>
          <w:rFonts w:ascii="Arial" w:hAnsi="Arial" w:cs="Arial"/>
        </w:rPr>
        <w:t>Entrega parcelada, de acordo com a demanda da Secretaria, em local previamente informado na Ordem de Recebimento.</w:t>
      </w:r>
    </w:p>
    <w:p w14:paraId="5EA30978"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p>
    <w:p w14:paraId="2FAF2B7B"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b/>
          <w:bCs/>
          <w:color w:val="000000"/>
        </w:rPr>
        <w:t>7. PAGAMENTO</w:t>
      </w:r>
    </w:p>
    <w:p w14:paraId="6E23D89C"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b/>
          <w:bCs/>
          <w:color w:val="000000"/>
        </w:rPr>
        <w:t>Prazo de Pagamento</w:t>
      </w:r>
    </w:p>
    <w:p w14:paraId="7039CB16"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Recebida a Nota Fiscal ou documento de cobrança equivalente, o pagamento ocorrerá no prazo máximo de até 30 (trinta) dias, para fins de liquidação.</w:t>
      </w:r>
    </w:p>
    <w:p w14:paraId="7430F2E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14E3F8D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8CD1C8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3FCB4BA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a) o prazo de validade;</w:t>
      </w:r>
    </w:p>
    <w:p w14:paraId="7521B70E"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b) a data da emissão;</w:t>
      </w:r>
    </w:p>
    <w:p w14:paraId="2978842E"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c) os dados do contrato e do órgão contratante;</w:t>
      </w:r>
    </w:p>
    <w:p w14:paraId="0F73A85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d) o valor a pagar; e</w:t>
      </w:r>
    </w:p>
    <w:p w14:paraId="630EAE7B"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e) marca do produto </w:t>
      </w:r>
      <w:r w:rsidRPr="00CF7984">
        <w:rPr>
          <w:rFonts w:ascii="Arial" w:hAnsi="Arial" w:cs="Arial"/>
          <w:i/>
          <w:iCs/>
          <w:color w:val="000000"/>
        </w:rPr>
        <w:t>(nos casos de fornecimento);</w:t>
      </w:r>
    </w:p>
    <w:p w14:paraId="45489573"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lastRenderedPageBreak/>
        <w:t>f) eventual destaque do valor de retenções tributárias cabíveis.</w:t>
      </w:r>
    </w:p>
    <w:p w14:paraId="0C9A44C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154D64A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51A4243"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6B6CF30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A nota fiscal ou instrumento de cobrança equivalente deverá ser obrigatoriamente acompanhado da comprovação da regularidade fiscal e trabalhista.</w:t>
      </w:r>
    </w:p>
    <w:p w14:paraId="4DB3786E"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81"/>
        </w:rPr>
      </w:pPr>
    </w:p>
    <w:p w14:paraId="791FF298" w14:textId="77777777" w:rsidR="00BF291F" w:rsidRPr="00CF7984" w:rsidRDefault="00BF291F" w:rsidP="00BF291F">
      <w:pPr>
        <w:pStyle w:val="PargrafodaLista"/>
        <w:spacing w:after="0" w:line="240" w:lineRule="auto"/>
        <w:ind w:left="0" w:right="140"/>
        <w:jc w:val="both"/>
        <w:rPr>
          <w:rFonts w:ascii="Arial" w:hAnsi="Arial" w:cs="Arial"/>
          <w:color w:val="000000"/>
        </w:rPr>
      </w:pPr>
      <w:r w:rsidRPr="00CF7984">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CF7984">
        <w:rPr>
          <w:rFonts w:ascii="Arial" w:hAnsi="Arial" w:cs="Arial"/>
          <w:color w:val="000000"/>
        </w:rPr>
        <w:t>:</w:t>
      </w:r>
    </w:p>
    <w:p w14:paraId="59AA9ADE" w14:textId="77777777" w:rsidR="00BF291F" w:rsidRPr="00CF7984" w:rsidRDefault="00BF291F" w:rsidP="00BF291F">
      <w:pPr>
        <w:pStyle w:val="PargrafodaLista"/>
        <w:spacing w:after="0" w:line="240" w:lineRule="auto"/>
        <w:ind w:left="0" w:right="140"/>
        <w:jc w:val="both"/>
        <w:rPr>
          <w:rFonts w:ascii="Arial" w:hAnsi="Arial" w:cs="Arial"/>
        </w:rPr>
      </w:pPr>
    </w:p>
    <w:p w14:paraId="010414FD" w14:textId="77777777" w:rsidR="00BF291F" w:rsidRPr="00CF7984" w:rsidRDefault="00BF291F" w:rsidP="00BF291F">
      <w:pPr>
        <w:tabs>
          <w:tab w:val="left" w:pos="1701"/>
        </w:tabs>
        <w:spacing w:after="0" w:line="240" w:lineRule="auto"/>
        <w:ind w:right="140"/>
        <w:jc w:val="both"/>
        <w:rPr>
          <w:rFonts w:ascii="Arial" w:hAnsi="Arial" w:cs="Arial"/>
          <w:color w:val="000000"/>
        </w:rPr>
      </w:pPr>
      <w:r w:rsidRPr="00CF7984">
        <w:rPr>
          <w:rFonts w:ascii="Arial" w:hAnsi="Arial" w:cs="Arial"/>
          <w:color w:val="000000"/>
        </w:rPr>
        <w:t>EM = I x N x VP, sendo:</w:t>
      </w:r>
    </w:p>
    <w:p w14:paraId="14A5D553" w14:textId="77777777" w:rsidR="00BF291F" w:rsidRPr="00CF7984" w:rsidRDefault="00BF291F" w:rsidP="00BF291F">
      <w:pPr>
        <w:tabs>
          <w:tab w:val="left" w:pos="1701"/>
        </w:tabs>
        <w:spacing w:after="0" w:line="240" w:lineRule="auto"/>
        <w:ind w:right="140"/>
        <w:jc w:val="both"/>
        <w:rPr>
          <w:rFonts w:ascii="Arial" w:hAnsi="Arial" w:cs="Arial"/>
          <w:snapToGrid w:val="0"/>
          <w:color w:val="000000"/>
        </w:rPr>
      </w:pPr>
      <w:r w:rsidRPr="00CF7984">
        <w:rPr>
          <w:rFonts w:ascii="Arial" w:hAnsi="Arial" w:cs="Arial"/>
          <w:snapToGrid w:val="0"/>
          <w:color w:val="000000"/>
        </w:rPr>
        <w:t>EM = Encargos moratórios;</w:t>
      </w:r>
    </w:p>
    <w:p w14:paraId="38F59976" w14:textId="77777777" w:rsidR="00BF291F" w:rsidRPr="00CF7984" w:rsidRDefault="00BF291F" w:rsidP="00BF291F">
      <w:pPr>
        <w:tabs>
          <w:tab w:val="left" w:pos="1701"/>
        </w:tabs>
        <w:spacing w:after="0" w:line="240" w:lineRule="auto"/>
        <w:ind w:right="140"/>
        <w:jc w:val="both"/>
        <w:rPr>
          <w:rFonts w:ascii="Arial" w:hAnsi="Arial" w:cs="Arial"/>
          <w:color w:val="000000"/>
        </w:rPr>
      </w:pPr>
      <w:r w:rsidRPr="00CF7984">
        <w:rPr>
          <w:rFonts w:ascii="Arial" w:hAnsi="Arial" w:cs="Arial"/>
          <w:color w:val="000000"/>
        </w:rPr>
        <w:t>N = Número de dias entre a data prevista para o pagamento e a do efetivo pagamento;</w:t>
      </w:r>
    </w:p>
    <w:p w14:paraId="410D0DB6" w14:textId="77777777" w:rsidR="00BF291F" w:rsidRPr="00CF7984" w:rsidRDefault="00BF291F" w:rsidP="00BF291F">
      <w:pPr>
        <w:tabs>
          <w:tab w:val="left" w:pos="1701"/>
        </w:tabs>
        <w:spacing w:after="0" w:line="240" w:lineRule="auto"/>
        <w:ind w:right="140"/>
        <w:jc w:val="both"/>
        <w:rPr>
          <w:rFonts w:ascii="Arial" w:hAnsi="Arial" w:cs="Arial"/>
          <w:color w:val="000000"/>
        </w:rPr>
      </w:pPr>
      <w:r w:rsidRPr="00CF7984">
        <w:rPr>
          <w:rFonts w:ascii="Arial" w:hAnsi="Arial" w:cs="Arial"/>
          <w:color w:val="000000"/>
        </w:rPr>
        <w:t>VP = Valor da parcela a ser paga.</w:t>
      </w:r>
    </w:p>
    <w:p w14:paraId="2CD3C600" w14:textId="77777777" w:rsidR="00BF291F" w:rsidRPr="00CF7984" w:rsidRDefault="00BF291F" w:rsidP="00BF291F">
      <w:pPr>
        <w:tabs>
          <w:tab w:val="left" w:pos="1701"/>
        </w:tabs>
        <w:spacing w:after="0" w:line="240" w:lineRule="auto"/>
        <w:ind w:right="140"/>
        <w:jc w:val="both"/>
        <w:rPr>
          <w:rFonts w:ascii="Arial" w:hAnsi="Arial" w:cs="Arial"/>
          <w:color w:val="000000"/>
        </w:rPr>
      </w:pPr>
      <w:r w:rsidRPr="00CF7984">
        <w:rPr>
          <w:rFonts w:ascii="Arial" w:hAnsi="Arial" w:cs="Arial"/>
          <w:snapToGrid w:val="0"/>
          <w:color w:val="000000"/>
        </w:rPr>
        <w:t xml:space="preserve">I = Índice de compensação financeira = </w:t>
      </w:r>
      <w:r w:rsidRPr="00CF7984">
        <w:rPr>
          <w:rFonts w:ascii="Arial" w:hAnsi="Arial" w:cs="Arial"/>
          <w:color w:val="000000"/>
        </w:rPr>
        <w:t>0,00016438, assim apurado:</w:t>
      </w:r>
    </w:p>
    <w:tbl>
      <w:tblPr>
        <w:tblW w:w="0" w:type="auto"/>
        <w:tblInd w:w="425" w:type="dxa"/>
        <w:tblLook w:val="04A0" w:firstRow="1" w:lastRow="0" w:firstColumn="1" w:lastColumn="0" w:noHBand="0" w:noVBand="1"/>
      </w:tblPr>
      <w:tblGrid>
        <w:gridCol w:w="2156"/>
        <w:gridCol w:w="584"/>
        <w:gridCol w:w="1254"/>
        <w:gridCol w:w="4652"/>
      </w:tblGrid>
      <w:tr w:rsidR="00BF291F" w:rsidRPr="00CF7984" w14:paraId="7C91612A" w14:textId="77777777" w:rsidTr="00B670B2">
        <w:tc>
          <w:tcPr>
            <w:tcW w:w="2214" w:type="dxa"/>
            <w:vAlign w:val="center"/>
          </w:tcPr>
          <w:p w14:paraId="535FC165" w14:textId="77777777" w:rsidR="00BF291F" w:rsidRPr="00CF7984" w:rsidRDefault="00BF291F" w:rsidP="00B670B2">
            <w:pPr>
              <w:tabs>
                <w:tab w:val="left" w:pos="1701"/>
              </w:tabs>
              <w:spacing w:after="0" w:line="240" w:lineRule="auto"/>
              <w:ind w:right="140"/>
              <w:jc w:val="both"/>
              <w:rPr>
                <w:rFonts w:ascii="Arial" w:hAnsi="Arial" w:cs="Arial"/>
                <w:color w:val="000000"/>
              </w:rPr>
            </w:pPr>
            <w:r w:rsidRPr="00CF7984">
              <w:rPr>
                <w:rFonts w:ascii="Arial" w:hAnsi="Arial" w:cs="Arial"/>
                <w:color w:val="000000"/>
              </w:rPr>
              <w:t>I = (TX)</w:t>
            </w:r>
          </w:p>
        </w:tc>
        <w:tc>
          <w:tcPr>
            <w:tcW w:w="588" w:type="dxa"/>
            <w:vAlign w:val="center"/>
          </w:tcPr>
          <w:p w14:paraId="1B8B1FE7" w14:textId="77777777" w:rsidR="00BF291F" w:rsidRPr="00CF7984" w:rsidRDefault="00BF291F" w:rsidP="00B670B2">
            <w:pPr>
              <w:tabs>
                <w:tab w:val="left" w:pos="1701"/>
              </w:tabs>
              <w:spacing w:after="0" w:line="240" w:lineRule="auto"/>
              <w:ind w:right="140"/>
              <w:jc w:val="both"/>
              <w:rPr>
                <w:rFonts w:ascii="Arial" w:hAnsi="Arial" w:cs="Arial"/>
                <w:color w:val="000000"/>
              </w:rPr>
            </w:pPr>
            <w:r w:rsidRPr="00CF7984">
              <w:rPr>
                <w:rFonts w:ascii="Arial" w:hAnsi="Arial" w:cs="Arial"/>
                <w:color w:val="000000"/>
              </w:rPr>
              <w:t xml:space="preserve">I = </w:t>
            </w:r>
          </w:p>
        </w:tc>
        <w:tc>
          <w:tcPr>
            <w:tcW w:w="1276" w:type="dxa"/>
            <w:tcBorders>
              <w:bottom w:val="single" w:sz="4" w:space="0" w:color="auto"/>
            </w:tcBorders>
          </w:tcPr>
          <w:p w14:paraId="43539D16" w14:textId="77777777" w:rsidR="00BF291F" w:rsidRPr="00CF7984" w:rsidRDefault="00BF291F" w:rsidP="00B670B2">
            <w:pPr>
              <w:tabs>
                <w:tab w:val="left" w:pos="1701"/>
              </w:tabs>
              <w:spacing w:after="0" w:line="240" w:lineRule="auto"/>
              <w:ind w:right="140"/>
              <w:jc w:val="both"/>
              <w:rPr>
                <w:rFonts w:ascii="Arial" w:hAnsi="Arial" w:cs="Arial"/>
                <w:color w:val="000000"/>
              </w:rPr>
            </w:pPr>
            <w:proofErr w:type="gramStart"/>
            <w:r w:rsidRPr="00CF7984">
              <w:rPr>
                <w:rFonts w:ascii="Arial" w:hAnsi="Arial" w:cs="Arial"/>
                <w:color w:val="000000"/>
              </w:rPr>
              <w:t>( 6</w:t>
            </w:r>
            <w:proofErr w:type="gramEnd"/>
            <w:r w:rsidRPr="00CF7984">
              <w:rPr>
                <w:rFonts w:ascii="Arial" w:hAnsi="Arial" w:cs="Arial"/>
                <w:color w:val="000000"/>
              </w:rPr>
              <w:t xml:space="preserve"> / 100 )</w:t>
            </w:r>
          </w:p>
        </w:tc>
        <w:tc>
          <w:tcPr>
            <w:tcW w:w="4784" w:type="dxa"/>
            <w:vAlign w:val="center"/>
          </w:tcPr>
          <w:p w14:paraId="79BE295C" w14:textId="77777777" w:rsidR="00BF291F" w:rsidRPr="00CF7984" w:rsidRDefault="00BF291F" w:rsidP="00B670B2">
            <w:pPr>
              <w:tabs>
                <w:tab w:val="left" w:pos="1701"/>
              </w:tabs>
              <w:spacing w:after="0" w:line="240" w:lineRule="auto"/>
              <w:ind w:right="140"/>
              <w:jc w:val="both"/>
              <w:rPr>
                <w:rFonts w:ascii="Arial" w:hAnsi="Arial" w:cs="Arial"/>
                <w:color w:val="000000"/>
              </w:rPr>
            </w:pPr>
            <w:r w:rsidRPr="00CF7984">
              <w:rPr>
                <w:rFonts w:ascii="Arial" w:hAnsi="Arial" w:cs="Arial"/>
                <w:color w:val="000000"/>
              </w:rPr>
              <w:t>I = 0,00016438</w:t>
            </w:r>
          </w:p>
          <w:p w14:paraId="0F459C7F" w14:textId="77777777" w:rsidR="00BF291F" w:rsidRPr="00CF7984" w:rsidRDefault="00BF291F" w:rsidP="00B670B2">
            <w:pPr>
              <w:tabs>
                <w:tab w:val="left" w:pos="1701"/>
              </w:tabs>
              <w:spacing w:after="0" w:line="240" w:lineRule="auto"/>
              <w:ind w:right="140"/>
              <w:jc w:val="both"/>
              <w:rPr>
                <w:rFonts w:ascii="Arial" w:hAnsi="Arial" w:cs="Arial"/>
                <w:color w:val="000000"/>
              </w:rPr>
            </w:pPr>
            <w:r w:rsidRPr="00CF7984">
              <w:rPr>
                <w:rFonts w:ascii="Arial" w:hAnsi="Arial" w:cs="Arial"/>
                <w:color w:val="000000"/>
              </w:rPr>
              <w:t>TX = Percentual da taxa anual = 6%</w:t>
            </w:r>
          </w:p>
        </w:tc>
      </w:tr>
    </w:tbl>
    <w:p w14:paraId="70498ED4" w14:textId="77777777" w:rsidR="00BF291F" w:rsidRPr="00CF7984" w:rsidRDefault="00BF291F" w:rsidP="00BF291F">
      <w:pPr>
        <w:pStyle w:val="NormalWeb"/>
        <w:spacing w:before="0" w:beforeAutospacing="0" w:after="0" w:afterAutospacing="0"/>
        <w:ind w:right="140"/>
        <w:jc w:val="both"/>
        <w:rPr>
          <w:rFonts w:ascii="Arial" w:hAnsi="Arial" w:cs="Arial"/>
          <w:color w:val="000000"/>
          <w:sz w:val="22"/>
          <w:szCs w:val="22"/>
        </w:rPr>
      </w:pPr>
      <w:r w:rsidRPr="00CF7984">
        <w:rPr>
          <w:rFonts w:ascii="Arial" w:hAnsi="Arial" w:cs="Arial"/>
          <w:sz w:val="22"/>
          <w:szCs w:val="22"/>
        </w:rPr>
        <w:t xml:space="preserve">                                                            365</w:t>
      </w:r>
    </w:p>
    <w:p w14:paraId="50F93D8C" w14:textId="77777777" w:rsidR="00BF291F" w:rsidRPr="00CF7984" w:rsidRDefault="00BF291F" w:rsidP="00BF291F">
      <w:pPr>
        <w:pStyle w:val="PargrafodaLista"/>
        <w:spacing w:after="0" w:line="240" w:lineRule="auto"/>
        <w:ind w:left="0" w:right="140"/>
        <w:jc w:val="both"/>
        <w:rPr>
          <w:rFonts w:ascii="Arial" w:hAnsi="Arial" w:cs="Arial"/>
          <w:b/>
          <w:bCs/>
        </w:rPr>
      </w:pPr>
      <w:r w:rsidRPr="00CF7984">
        <w:rPr>
          <w:rFonts w:ascii="Arial" w:hAnsi="Arial" w:cs="Arial"/>
          <w:b/>
          <w:bCs/>
        </w:rPr>
        <w:t>Forma de pagamento</w:t>
      </w:r>
    </w:p>
    <w:p w14:paraId="04BAF84F"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rPr>
        <w:t xml:space="preserve">O pagamento será realizado por meio de ordem bancária, para crédito em banco, agência e conta corrente indicado pela CONTRATADA. </w:t>
      </w:r>
    </w:p>
    <w:p w14:paraId="13D49703" w14:textId="77777777" w:rsidR="00BF291F" w:rsidRPr="00CF7984" w:rsidRDefault="00BF291F" w:rsidP="00BF291F">
      <w:pPr>
        <w:pStyle w:val="PargrafodaLista"/>
        <w:spacing w:after="0" w:line="240" w:lineRule="auto"/>
        <w:ind w:left="0" w:right="140"/>
        <w:jc w:val="both"/>
        <w:rPr>
          <w:rFonts w:ascii="Arial" w:hAnsi="Arial" w:cs="Arial"/>
        </w:rPr>
      </w:pPr>
    </w:p>
    <w:p w14:paraId="5DB21D4A"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rPr>
        <w:t xml:space="preserve">Será considerada data do pagamento o dia em que constar como emitida a ordem bancária para pagamento. </w:t>
      </w:r>
    </w:p>
    <w:p w14:paraId="151A7980" w14:textId="77777777" w:rsidR="00BF291F" w:rsidRPr="00CF7984" w:rsidRDefault="00BF291F" w:rsidP="00BF291F">
      <w:pPr>
        <w:pStyle w:val="PargrafodaLista"/>
        <w:spacing w:after="0" w:line="240" w:lineRule="auto"/>
        <w:ind w:left="0" w:right="140"/>
        <w:jc w:val="both"/>
        <w:rPr>
          <w:rFonts w:ascii="Arial" w:hAnsi="Arial" w:cs="Arial"/>
        </w:rPr>
      </w:pPr>
    </w:p>
    <w:p w14:paraId="33B3E045" w14:textId="77777777" w:rsidR="00BF291F" w:rsidRPr="00CF7984" w:rsidRDefault="00BF291F" w:rsidP="00BF291F">
      <w:pPr>
        <w:pStyle w:val="PargrafodaLista"/>
        <w:spacing w:after="0" w:line="240" w:lineRule="auto"/>
        <w:ind w:left="0" w:right="140"/>
        <w:jc w:val="both"/>
        <w:rPr>
          <w:rFonts w:ascii="Arial" w:hAnsi="Arial" w:cs="Arial"/>
        </w:rPr>
      </w:pPr>
      <w:r w:rsidRPr="00CF7984">
        <w:rPr>
          <w:rFonts w:ascii="Arial" w:hAnsi="Arial" w:cs="Arial"/>
        </w:rPr>
        <w:t>Quando do pagamento, será efetuada a retenção tributária prevista na legislação aplicável.</w:t>
      </w:r>
    </w:p>
    <w:p w14:paraId="16AF7675" w14:textId="77777777" w:rsidR="00BF291F" w:rsidRPr="00CF7984" w:rsidRDefault="00BF291F" w:rsidP="00BF291F">
      <w:pPr>
        <w:pStyle w:val="PargrafodaLista"/>
        <w:spacing w:after="0" w:line="240" w:lineRule="auto"/>
        <w:ind w:left="0" w:right="140"/>
        <w:jc w:val="both"/>
        <w:rPr>
          <w:rFonts w:ascii="Arial" w:hAnsi="Arial" w:cs="Arial"/>
        </w:rPr>
      </w:pPr>
    </w:p>
    <w:p w14:paraId="6460339A"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b/>
          <w:bCs/>
          <w:color w:val="000000"/>
        </w:rPr>
        <w:t>8. FORMA E CRITÉRIOS DE SELEÇÃO DO FORNECEDOR</w:t>
      </w:r>
    </w:p>
    <w:p w14:paraId="59A897A0"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t xml:space="preserve">8.1. Forma de seleção e critério de julgamento da proposta: </w:t>
      </w:r>
    </w:p>
    <w:p w14:paraId="33CDB88E"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Style w:val="Forte"/>
          <w:rFonts w:ascii="Arial" w:hAnsi="Arial" w:cs="Arial"/>
        </w:rPr>
        <w:t>Forma de seleção:</w:t>
      </w:r>
      <w:r w:rsidRPr="00CF7984">
        <w:rPr>
          <w:rFonts w:ascii="Arial" w:hAnsi="Arial" w:cs="Arial"/>
        </w:rPr>
        <w:t xml:space="preserve"> Chamada Pública da Agricultura Familiar, conforme art. 14 da Lei nº 11.947/2009 e Resolução FNDE nº 06/2020.</w:t>
      </w:r>
    </w:p>
    <w:p w14:paraId="762DFAD8"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Style w:val="Forte"/>
          <w:rFonts w:ascii="Arial" w:hAnsi="Arial" w:cs="Arial"/>
        </w:rPr>
        <w:t>Critério:</w:t>
      </w:r>
      <w:r w:rsidRPr="00CF7984">
        <w:rPr>
          <w:rFonts w:ascii="Arial" w:hAnsi="Arial" w:cs="Arial"/>
        </w:rPr>
        <w:t xml:space="preserve"> atendimento às especificações + compatibilidade com o preço de referência.</w:t>
      </w:r>
    </w:p>
    <w:p w14:paraId="5CFD39D0"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799FB873" w14:textId="77777777" w:rsidR="00BF291F" w:rsidRPr="00CF7984" w:rsidRDefault="00BF291F" w:rsidP="00BF291F">
      <w:pPr>
        <w:pStyle w:val="PargrafodaLista"/>
        <w:spacing w:after="0" w:line="240" w:lineRule="auto"/>
        <w:ind w:left="0" w:right="140"/>
        <w:jc w:val="both"/>
        <w:rPr>
          <w:rFonts w:ascii="Arial" w:hAnsi="Arial" w:cs="Arial"/>
          <w:b/>
          <w:bCs/>
          <w:color w:val="000000"/>
        </w:rPr>
      </w:pPr>
      <w:r w:rsidRPr="00CF7984">
        <w:rPr>
          <w:rFonts w:ascii="Arial" w:hAnsi="Arial" w:cs="Arial"/>
          <w:b/>
          <w:bCs/>
          <w:color w:val="000000"/>
        </w:rPr>
        <w:t>8.2. Aplica-se Sistema Registro de Preços:</w:t>
      </w:r>
    </w:p>
    <w:p w14:paraId="7F741673" w14:textId="77777777" w:rsidR="00BF291F" w:rsidRPr="00CF7984" w:rsidRDefault="00BF291F" w:rsidP="00BF291F">
      <w:pPr>
        <w:pStyle w:val="PargrafodaLista"/>
        <w:spacing w:after="0" w:line="240" w:lineRule="auto"/>
        <w:ind w:left="0" w:right="140"/>
        <w:jc w:val="both"/>
        <w:rPr>
          <w:rFonts w:ascii="Arial" w:hAnsi="Arial" w:cs="Arial"/>
          <w:color w:val="000000"/>
        </w:rPr>
      </w:pPr>
      <w:r w:rsidRPr="00CF7984">
        <w:rPr>
          <w:rFonts w:ascii="Arial" w:hAnsi="Arial" w:cs="Arial"/>
          <w:color w:val="000000"/>
        </w:rPr>
        <w:t>(</w:t>
      </w:r>
      <w:r w:rsidRPr="00CF7984">
        <w:rPr>
          <w:rFonts w:ascii="Arial" w:hAnsi="Arial" w:cs="Arial"/>
          <w:b/>
          <w:bCs/>
          <w:color w:val="000000"/>
        </w:rPr>
        <w:t>x</w:t>
      </w:r>
      <w:r w:rsidRPr="00CF7984">
        <w:rPr>
          <w:rFonts w:ascii="Arial" w:hAnsi="Arial" w:cs="Arial"/>
          <w:color w:val="000000"/>
        </w:rPr>
        <w:t xml:space="preserve">) Não; </w:t>
      </w:r>
      <w:r w:rsidRPr="00CF7984">
        <w:rPr>
          <w:rStyle w:val="Forte"/>
          <w:rFonts w:ascii="Arial" w:hAnsi="Arial" w:cs="Arial"/>
        </w:rPr>
        <w:t xml:space="preserve">contratação direta </w:t>
      </w:r>
      <w:proofErr w:type="spellStart"/>
      <w:r w:rsidRPr="00CF7984">
        <w:rPr>
          <w:rStyle w:val="Forte"/>
          <w:rFonts w:ascii="Arial" w:hAnsi="Arial" w:cs="Arial"/>
        </w:rPr>
        <w:t>por</w:t>
      </w:r>
      <w:proofErr w:type="spellEnd"/>
      <w:r w:rsidRPr="00CF7984">
        <w:rPr>
          <w:rStyle w:val="Forte"/>
          <w:rFonts w:ascii="Arial" w:hAnsi="Arial" w:cs="Arial"/>
        </w:rPr>
        <w:t xml:space="preserve"> termo/contrato administrativo</w:t>
      </w:r>
      <w:r w:rsidRPr="00CF7984">
        <w:rPr>
          <w:rFonts w:ascii="Arial" w:hAnsi="Arial" w:cs="Arial"/>
          <w:b/>
          <w:bCs/>
        </w:rPr>
        <w:t>.</w:t>
      </w:r>
    </w:p>
    <w:p w14:paraId="238E3197" w14:textId="77777777" w:rsidR="00BF291F" w:rsidRPr="00CF7984" w:rsidRDefault="00BF291F" w:rsidP="00BF291F">
      <w:pPr>
        <w:pStyle w:val="PargrafodaLista"/>
        <w:spacing w:after="0" w:line="240" w:lineRule="auto"/>
        <w:ind w:left="0" w:right="140"/>
        <w:jc w:val="both"/>
        <w:rPr>
          <w:rFonts w:ascii="Arial" w:hAnsi="Arial" w:cs="Arial"/>
          <w:color w:val="000000"/>
        </w:rPr>
      </w:pPr>
    </w:p>
    <w:p w14:paraId="2111326B"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b/>
          <w:bCs/>
          <w:color w:val="000000"/>
        </w:rPr>
        <w:t>8.3. Exigências de habilitação</w:t>
      </w:r>
    </w:p>
    <w:p w14:paraId="2BC7EE11" w14:textId="77777777" w:rsidR="00BF291F" w:rsidRPr="00CF7984" w:rsidRDefault="00BF291F" w:rsidP="00BF291F">
      <w:pPr>
        <w:pStyle w:val="PargrafodaLista"/>
        <w:numPr>
          <w:ilvl w:val="0"/>
          <w:numId w:val="24"/>
        </w:num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rPr>
        <w:t>DAP/CAF válida</w:t>
      </w:r>
    </w:p>
    <w:p w14:paraId="3004C8AF" w14:textId="77777777" w:rsidR="00BF291F" w:rsidRPr="00CF7984" w:rsidRDefault="00BF291F" w:rsidP="00BF291F">
      <w:pPr>
        <w:pStyle w:val="NormalWeb"/>
        <w:numPr>
          <w:ilvl w:val="0"/>
          <w:numId w:val="24"/>
        </w:numPr>
        <w:rPr>
          <w:rFonts w:ascii="Arial" w:hAnsi="Arial" w:cs="Arial"/>
          <w:sz w:val="22"/>
          <w:szCs w:val="22"/>
        </w:rPr>
      </w:pPr>
      <w:r w:rsidRPr="00CF7984">
        <w:rPr>
          <w:rFonts w:ascii="Arial" w:hAnsi="Arial" w:cs="Arial"/>
          <w:sz w:val="22"/>
          <w:szCs w:val="22"/>
        </w:rPr>
        <w:t>CPF ou CNPJ (se cooperativa)</w:t>
      </w:r>
    </w:p>
    <w:p w14:paraId="4293B87E" w14:textId="77777777" w:rsidR="00BF291F" w:rsidRPr="00CF7984" w:rsidRDefault="00BF291F" w:rsidP="00BF291F">
      <w:pPr>
        <w:pStyle w:val="NormalWeb"/>
        <w:numPr>
          <w:ilvl w:val="0"/>
          <w:numId w:val="24"/>
        </w:numPr>
        <w:rPr>
          <w:rFonts w:ascii="Arial" w:hAnsi="Arial" w:cs="Arial"/>
          <w:sz w:val="22"/>
          <w:szCs w:val="22"/>
        </w:rPr>
      </w:pPr>
      <w:r w:rsidRPr="00CF7984">
        <w:rPr>
          <w:rFonts w:ascii="Arial" w:hAnsi="Arial" w:cs="Arial"/>
          <w:sz w:val="22"/>
          <w:szCs w:val="22"/>
        </w:rPr>
        <w:t>Declaração de produção própria</w:t>
      </w:r>
    </w:p>
    <w:p w14:paraId="38198839" w14:textId="77777777" w:rsidR="00BF291F" w:rsidRPr="00CF7984" w:rsidRDefault="00BF291F" w:rsidP="00BF291F">
      <w:pPr>
        <w:pStyle w:val="NormalWeb"/>
        <w:numPr>
          <w:ilvl w:val="0"/>
          <w:numId w:val="24"/>
        </w:numPr>
        <w:rPr>
          <w:rFonts w:ascii="Arial" w:hAnsi="Arial" w:cs="Arial"/>
          <w:sz w:val="22"/>
          <w:szCs w:val="22"/>
        </w:rPr>
      </w:pPr>
      <w:r w:rsidRPr="00CF7984">
        <w:rPr>
          <w:rFonts w:ascii="Arial" w:hAnsi="Arial" w:cs="Arial"/>
          <w:sz w:val="22"/>
          <w:szCs w:val="22"/>
        </w:rPr>
        <w:t>Alvará sanitário ou declaração da vigilância local (quando aplicável)</w:t>
      </w:r>
    </w:p>
    <w:p w14:paraId="468BD35D" w14:textId="77777777" w:rsidR="00BF291F" w:rsidRPr="00CF7984" w:rsidRDefault="00BF291F" w:rsidP="00BF291F">
      <w:pPr>
        <w:pStyle w:val="PargrafodaLista"/>
        <w:autoSpaceDE w:val="0"/>
        <w:autoSpaceDN w:val="0"/>
        <w:adjustRightInd w:val="0"/>
        <w:spacing w:after="0" w:line="240" w:lineRule="auto"/>
        <w:ind w:left="0" w:right="140"/>
        <w:contextualSpacing w:val="0"/>
        <w:jc w:val="both"/>
        <w:rPr>
          <w:rFonts w:ascii="Arial" w:hAnsi="Arial" w:cs="Arial"/>
          <w:b/>
          <w:bCs/>
        </w:rPr>
      </w:pPr>
      <w:r w:rsidRPr="00CF7984">
        <w:rPr>
          <w:rFonts w:ascii="Arial" w:hAnsi="Arial" w:cs="Arial"/>
          <w:b/>
          <w:bCs/>
        </w:rPr>
        <w:t>9. CRITÉRIOS DE DESEMPATE</w:t>
      </w:r>
    </w:p>
    <w:p w14:paraId="7D387CC2"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O edital apresentará o detalhamento desses requisitos, os quais pontuamos:</w:t>
      </w:r>
    </w:p>
    <w:p w14:paraId="7B1726D8" w14:textId="77777777" w:rsidR="00BF291F" w:rsidRPr="00CF7984" w:rsidRDefault="00BF291F" w:rsidP="00BF291F">
      <w:pPr>
        <w:pStyle w:val="NormalWeb"/>
        <w:rPr>
          <w:rFonts w:ascii="Arial" w:hAnsi="Arial" w:cs="Arial"/>
          <w:sz w:val="22"/>
          <w:szCs w:val="22"/>
        </w:rPr>
      </w:pPr>
      <w:r w:rsidRPr="00CF7984">
        <w:rPr>
          <w:rFonts w:ascii="Arial" w:hAnsi="Arial" w:cs="Arial"/>
          <w:sz w:val="22"/>
          <w:szCs w:val="22"/>
        </w:rPr>
        <w:t xml:space="preserve">Usar os critérios do </w:t>
      </w:r>
      <w:r w:rsidRPr="00CF7984">
        <w:rPr>
          <w:rStyle w:val="Forte"/>
          <w:rFonts w:ascii="Arial" w:hAnsi="Arial" w:cs="Arial"/>
          <w:sz w:val="22"/>
          <w:szCs w:val="22"/>
        </w:rPr>
        <w:t>FNDE</w:t>
      </w:r>
      <w:r w:rsidRPr="00CF7984">
        <w:rPr>
          <w:rFonts w:ascii="Arial" w:hAnsi="Arial" w:cs="Arial"/>
          <w:sz w:val="22"/>
          <w:szCs w:val="22"/>
        </w:rPr>
        <w:t>, como:</w:t>
      </w:r>
    </w:p>
    <w:p w14:paraId="423A1CC9" w14:textId="77777777" w:rsidR="00BF291F" w:rsidRPr="00CF7984" w:rsidRDefault="00BF291F" w:rsidP="00BF291F">
      <w:pPr>
        <w:pStyle w:val="NormalWeb"/>
        <w:numPr>
          <w:ilvl w:val="0"/>
          <w:numId w:val="25"/>
        </w:numPr>
        <w:rPr>
          <w:rFonts w:ascii="Arial" w:hAnsi="Arial" w:cs="Arial"/>
          <w:sz w:val="22"/>
          <w:szCs w:val="22"/>
        </w:rPr>
      </w:pPr>
      <w:r w:rsidRPr="00CF7984">
        <w:rPr>
          <w:rFonts w:ascii="Arial" w:hAnsi="Arial" w:cs="Arial"/>
          <w:sz w:val="22"/>
          <w:szCs w:val="22"/>
        </w:rPr>
        <w:lastRenderedPageBreak/>
        <w:t>produtores locais,</w:t>
      </w:r>
    </w:p>
    <w:p w14:paraId="4A6F2FA6" w14:textId="77777777" w:rsidR="00BF291F" w:rsidRPr="00CF7984" w:rsidRDefault="00BF291F" w:rsidP="00BF291F">
      <w:pPr>
        <w:pStyle w:val="NormalWeb"/>
        <w:numPr>
          <w:ilvl w:val="0"/>
          <w:numId w:val="25"/>
        </w:numPr>
        <w:rPr>
          <w:rFonts w:ascii="Arial" w:hAnsi="Arial" w:cs="Arial"/>
          <w:sz w:val="22"/>
          <w:szCs w:val="22"/>
        </w:rPr>
      </w:pPr>
      <w:r w:rsidRPr="00CF7984">
        <w:rPr>
          <w:rFonts w:ascii="Arial" w:hAnsi="Arial" w:cs="Arial"/>
          <w:sz w:val="22"/>
          <w:szCs w:val="22"/>
        </w:rPr>
        <w:t>assentamentos,</w:t>
      </w:r>
    </w:p>
    <w:p w14:paraId="2683CAF9" w14:textId="77777777" w:rsidR="00BF291F" w:rsidRPr="00CF7984" w:rsidRDefault="00BF291F" w:rsidP="00BF291F">
      <w:pPr>
        <w:pStyle w:val="NormalWeb"/>
        <w:numPr>
          <w:ilvl w:val="0"/>
          <w:numId w:val="25"/>
        </w:numPr>
        <w:rPr>
          <w:rFonts w:ascii="Arial" w:hAnsi="Arial" w:cs="Arial"/>
          <w:sz w:val="22"/>
          <w:szCs w:val="22"/>
        </w:rPr>
      </w:pPr>
      <w:r w:rsidRPr="00CF7984">
        <w:rPr>
          <w:rFonts w:ascii="Arial" w:hAnsi="Arial" w:cs="Arial"/>
          <w:sz w:val="22"/>
          <w:szCs w:val="22"/>
        </w:rPr>
        <w:t>quilombolas,</w:t>
      </w:r>
    </w:p>
    <w:p w14:paraId="290E79DE" w14:textId="77777777" w:rsidR="00BF291F" w:rsidRPr="00CF7984" w:rsidRDefault="00BF291F" w:rsidP="00BF291F">
      <w:pPr>
        <w:pStyle w:val="NormalWeb"/>
        <w:numPr>
          <w:ilvl w:val="0"/>
          <w:numId w:val="25"/>
        </w:numPr>
        <w:rPr>
          <w:rFonts w:ascii="Arial" w:hAnsi="Arial" w:cs="Arial"/>
          <w:sz w:val="22"/>
          <w:szCs w:val="22"/>
        </w:rPr>
      </w:pPr>
      <w:r w:rsidRPr="00CF7984">
        <w:rPr>
          <w:rFonts w:ascii="Arial" w:hAnsi="Arial" w:cs="Arial"/>
          <w:sz w:val="22"/>
          <w:szCs w:val="22"/>
        </w:rPr>
        <w:t>orgânicos,</w:t>
      </w:r>
    </w:p>
    <w:p w14:paraId="2B65F119" w14:textId="77777777" w:rsidR="00BF291F" w:rsidRPr="00CF7984" w:rsidRDefault="00BF291F" w:rsidP="00BF291F">
      <w:pPr>
        <w:pStyle w:val="NormalWeb"/>
        <w:numPr>
          <w:ilvl w:val="0"/>
          <w:numId w:val="25"/>
        </w:numPr>
        <w:rPr>
          <w:rFonts w:ascii="Arial" w:hAnsi="Arial" w:cs="Arial"/>
          <w:sz w:val="22"/>
          <w:szCs w:val="22"/>
        </w:rPr>
      </w:pPr>
      <w:r w:rsidRPr="00CF7984">
        <w:rPr>
          <w:rFonts w:ascii="Arial" w:hAnsi="Arial" w:cs="Arial"/>
          <w:sz w:val="22"/>
          <w:szCs w:val="22"/>
        </w:rPr>
        <w:t>grupos formais.</w:t>
      </w:r>
    </w:p>
    <w:p w14:paraId="00DF0F72"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t>10. REGIME DE EXECUÇÃO (ART. 46 DA LEI Nº 14.133, DE 2021).</w:t>
      </w:r>
    </w:p>
    <w:p w14:paraId="08604735"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Esse Art. 46 da Lei aplica-se apenas na execução indireta de obras e serviços de engenharia e considerando que no caso em apreço se trata de fornecimento de itens, não se aplica esse requisito.</w:t>
      </w:r>
    </w:p>
    <w:p w14:paraId="709877F8"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p>
    <w:p w14:paraId="243F67E2"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t xml:space="preserve">11. OS CRITÉRIOS DE ACEITABILIDADE DA PREÇOS - valor unitário e global estimado para a contratação (§ 5º do art. 56 e § 3º do art. 59 da Lei nº 14.133, de 2021); </w:t>
      </w:r>
    </w:p>
    <w:p w14:paraId="2F8111DC"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Os preços máximos aceitáveis serão definidos com base em pesquisa de mercado local e regional, conforme as diretrizes do FNDE, e deverão ser compatíveis com os valores praticados na região, vedada a contratação por valores superiores aos de mercado, nos termos do art. 23 da Lei nº 14.133/2021, aplicada subsidiariamente.</w:t>
      </w:r>
    </w:p>
    <w:p w14:paraId="0596E6B6"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p>
    <w:p w14:paraId="091D9A07" w14:textId="77777777" w:rsidR="00BF291F" w:rsidRPr="00CF7984" w:rsidRDefault="00BF291F" w:rsidP="00BF291F">
      <w:pPr>
        <w:pStyle w:val="Corpodetexto"/>
        <w:ind w:right="140"/>
        <w:rPr>
          <w:rFonts w:ascii="Arial" w:hAnsi="Arial" w:cs="Arial"/>
          <w:b/>
          <w:bCs/>
        </w:rPr>
      </w:pPr>
      <w:r w:rsidRPr="00CF7984">
        <w:rPr>
          <w:rFonts w:ascii="Arial" w:hAnsi="Arial" w:cs="Arial"/>
          <w:b/>
          <w:bCs/>
        </w:rPr>
        <w:t>12. DA PARTICIPAÇÃO DE EMPRESAS EM CONSÓRCIO</w:t>
      </w:r>
    </w:p>
    <w:p w14:paraId="4FAAC413" w14:textId="77777777" w:rsidR="00BF291F" w:rsidRPr="00CF7984" w:rsidRDefault="00BF291F" w:rsidP="00BF291F">
      <w:pPr>
        <w:pStyle w:val="Corpodetexto"/>
        <w:ind w:right="140"/>
        <w:rPr>
          <w:rFonts w:ascii="Arial" w:hAnsi="Arial" w:cs="Arial"/>
        </w:rPr>
      </w:pPr>
    </w:p>
    <w:p w14:paraId="6530FC52" w14:textId="77777777" w:rsidR="00BF291F" w:rsidRPr="00CF7984" w:rsidRDefault="00BF291F" w:rsidP="00BF291F">
      <w:pPr>
        <w:pStyle w:val="Corpodetexto"/>
        <w:ind w:right="140"/>
        <w:rPr>
          <w:rFonts w:ascii="Arial" w:hAnsi="Arial" w:cs="Arial"/>
        </w:rPr>
      </w:pPr>
      <w:r w:rsidRPr="00CF7984">
        <w:rPr>
          <w:rFonts w:ascii="Arial" w:hAnsi="Arial" w:cs="Arial"/>
        </w:rPr>
        <w:t>Não se aplica.</w:t>
      </w:r>
    </w:p>
    <w:p w14:paraId="234CB374" w14:textId="77777777" w:rsidR="00BF291F" w:rsidRPr="00CF7984" w:rsidRDefault="00BF291F" w:rsidP="00BF291F">
      <w:pPr>
        <w:pStyle w:val="Corpodetexto"/>
        <w:ind w:right="140"/>
        <w:rPr>
          <w:rFonts w:ascii="Arial" w:hAnsi="Arial" w:cs="Arial"/>
        </w:rPr>
      </w:pPr>
      <w:r w:rsidRPr="00CF7984">
        <w:rPr>
          <w:rFonts w:ascii="Arial" w:hAnsi="Arial" w:cs="Arial"/>
        </w:rPr>
        <w:t>Poderão participar da chamada pública agricultores familiares individuais, grupos informais e grupos formais organizados em associações ou cooperativas, conforme a legislação específica da agricultura familiar e normas do FNDE.</w:t>
      </w:r>
    </w:p>
    <w:p w14:paraId="508D1E90" w14:textId="77777777" w:rsidR="00BF291F" w:rsidRPr="00CF7984" w:rsidRDefault="00BF291F" w:rsidP="00BF291F">
      <w:pPr>
        <w:pStyle w:val="Corpodetexto"/>
        <w:ind w:right="140"/>
        <w:rPr>
          <w:rFonts w:ascii="Arial" w:hAnsi="Arial" w:cs="Arial"/>
        </w:rPr>
      </w:pPr>
    </w:p>
    <w:p w14:paraId="50DA67B5" w14:textId="77777777" w:rsidR="00BF291F" w:rsidRPr="00CF7984" w:rsidRDefault="00BF291F" w:rsidP="00BF291F">
      <w:pPr>
        <w:pStyle w:val="Corpodetexto"/>
        <w:ind w:right="140"/>
        <w:rPr>
          <w:rFonts w:ascii="Arial" w:hAnsi="Arial" w:cs="Arial"/>
          <w:b/>
          <w:bCs/>
        </w:rPr>
      </w:pPr>
      <w:r w:rsidRPr="00CF7984">
        <w:rPr>
          <w:rFonts w:ascii="Arial" w:hAnsi="Arial" w:cs="Arial"/>
          <w:b/>
          <w:bCs/>
        </w:rPr>
        <w:t>13. DA PARTICIPAÇÃO DE PROFISSIONAIS ORGANIZADOS SOB A FORMA DE COOPERATIVA</w:t>
      </w:r>
    </w:p>
    <w:p w14:paraId="65C96C15" w14:textId="77777777" w:rsidR="00BF291F" w:rsidRPr="00CF7984" w:rsidRDefault="00BF291F" w:rsidP="00BF291F">
      <w:pPr>
        <w:pStyle w:val="Corpodetexto"/>
        <w:ind w:right="140"/>
        <w:rPr>
          <w:rFonts w:ascii="Arial" w:hAnsi="Arial" w:cs="Arial"/>
        </w:rPr>
      </w:pPr>
      <w:r w:rsidRPr="00CF7984">
        <w:rPr>
          <w:rFonts w:ascii="Arial" w:hAnsi="Arial" w:cs="Arial"/>
        </w:rPr>
        <w:t>Poderão participar cooperativas e associações da agricultura familiar regularmente constituídas, desde que:</w:t>
      </w:r>
    </w:p>
    <w:p w14:paraId="7B445FF4" w14:textId="77777777" w:rsidR="00BF291F" w:rsidRPr="00CF7984" w:rsidRDefault="00BF291F" w:rsidP="00BF291F">
      <w:pPr>
        <w:pStyle w:val="Corpodetexto"/>
        <w:ind w:right="140"/>
        <w:rPr>
          <w:rFonts w:ascii="Arial" w:hAnsi="Arial" w:cs="Arial"/>
        </w:rPr>
      </w:pPr>
      <w:r w:rsidRPr="00CF7984">
        <w:rPr>
          <w:rFonts w:ascii="Arial" w:hAnsi="Arial" w:cs="Arial"/>
        </w:rPr>
        <w:t xml:space="preserve">I – </w:t>
      </w:r>
      <w:proofErr w:type="gramStart"/>
      <w:r w:rsidRPr="00CF7984">
        <w:rPr>
          <w:rFonts w:ascii="Arial" w:hAnsi="Arial" w:cs="Arial"/>
        </w:rPr>
        <w:t>estejam</w:t>
      </w:r>
      <w:proofErr w:type="gramEnd"/>
      <w:r w:rsidRPr="00CF7984">
        <w:rPr>
          <w:rFonts w:ascii="Arial" w:hAnsi="Arial" w:cs="Arial"/>
        </w:rPr>
        <w:t xml:space="preserve"> legalmente registradas;</w:t>
      </w:r>
    </w:p>
    <w:p w14:paraId="09221D4A" w14:textId="77777777" w:rsidR="00BF291F" w:rsidRPr="00CF7984" w:rsidRDefault="00BF291F" w:rsidP="00BF291F">
      <w:pPr>
        <w:pStyle w:val="Corpodetexto"/>
        <w:ind w:right="140"/>
        <w:rPr>
          <w:rFonts w:ascii="Arial" w:hAnsi="Arial" w:cs="Arial"/>
        </w:rPr>
      </w:pPr>
      <w:r w:rsidRPr="00CF7984">
        <w:rPr>
          <w:rFonts w:ascii="Arial" w:hAnsi="Arial" w:cs="Arial"/>
        </w:rPr>
        <w:t xml:space="preserve">II – </w:t>
      </w:r>
      <w:proofErr w:type="gramStart"/>
      <w:r w:rsidRPr="00CF7984">
        <w:rPr>
          <w:rFonts w:ascii="Arial" w:hAnsi="Arial" w:cs="Arial"/>
        </w:rPr>
        <w:t>possuam</w:t>
      </w:r>
      <w:proofErr w:type="gramEnd"/>
      <w:r w:rsidRPr="00CF7984">
        <w:rPr>
          <w:rFonts w:ascii="Arial" w:hAnsi="Arial" w:cs="Arial"/>
        </w:rPr>
        <w:t xml:space="preserve"> em seu objeto social a comercialização de produtos agrícolas;</w:t>
      </w:r>
    </w:p>
    <w:p w14:paraId="7CCA46EB" w14:textId="77777777" w:rsidR="00BF291F" w:rsidRPr="00CF7984" w:rsidRDefault="00BF291F" w:rsidP="00BF291F">
      <w:pPr>
        <w:pStyle w:val="Corpodetexto"/>
        <w:ind w:right="140"/>
        <w:rPr>
          <w:rFonts w:ascii="Arial" w:hAnsi="Arial" w:cs="Arial"/>
        </w:rPr>
      </w:pPr>
      <w:r w:rsidRPr="00CF7984">
        <w:rPr>
          <w:rFonts w:ascii="Arial" w:hAnsi="Arial" w:cs="Arial"/>
        </w:rPr>
        <w:t>III – apresentem DAP/CAF jurídica válida;</w:t>
      </w:r>
    </w:p>
    <w:p w14:paraId="770F978F" w14:textId="77777777" w:rsidR="00BF291F" w:rsidRPr="00CF7984" w:rsidRDefault="00BF291F" w:rsidP="00BF291F">
      <w:pPr>
        <w:pStyle w:val="Corpodetexto"/>
        <w:ind w:right="140"/>
        <w:rPr>
          <w:rFonts w:ascii="Arial" w:hAnsi="Arial" w:cs="Arial"/>
        </w:rPr>
      </w:pPr>
      <w:r w:rsidRPr="00CF7984">
        <w:rPr>
          <w:rFonts w:ascii="Arial" w:hAnsi="Arial" w:cs="Arial"/>
        </w:rPr>
        <w:t xml:space="preserve">IV – </w:t>
      </w:r>
      <w:proofErr w:type="gramStart"/>
      <w:r w:rsidRPr="00CF7984">
        <w:rPr>
          <w:rFonts w:ascii="Arial" w:hAnsi="Arial" w:cs="Arial"/>
        </w:rPr>
        <w:t>estejam</w:t>
      </w:r>
      <w:proofErr w:type="gramEnd"/>
      <w:r w:rsidRPr="00CF7984">
        <w:rPr>
          <w:rFonts w:ascii="Arial" w:hAnsi="Arial" w:cs="Arial"/>
        </w:rPr>
        <w:t xml:space="preserve"> aptas a fornecer os gêneros descritos no objeto.</w:t>
      </w:r>
    </w:p>
    <w:p w14:paraId="2C364242" w14:textId="77777777" w:rsidR="00BF291F" w:rsidRPr="00CF7984" w:rsidRDefault="00BF291F" w:rsidP="00BF291F">
      <w:pPr>
        <w:pStyle w:val="Corpodetexto"/>
        <w:ind w:right="140"/>
        <w:rPr>
          <w:rFonts w:ascii="Arial" w:hAnsi="Arial" w:cs="Arial"/>
          <w:b/>
          <w:bCs/>
        </w:rPr>
      </w:pPr>
      <w:r w:rsidRPr="00CF7984">
        <w:rPr>
          <w:rFonts w:ascii="Arial" w:hAnsi="Arial" w:cs="Arial"/>
          <w:b/>
          <w:bCs/>
        </w:rPr>
        <w:t>14. DA PARTICIPAÇÃO DE PESSOA FÍSICA</w:t>
      </w:r>
    </w:p>
    <w:p w14:paraId="3898BAD0" w14:textId="77777777" w:rsidR="00BF291F" w:rsidRPr="00CF7984" w:rsidRDefault="00BF291F" w:rsidP="00BF291F">
      <w:pPr>
        <w:pStyle w:val="Corpodetexto"/>
        <w:ind w:right="140"/>
        <w:rPr>
          <w:rFonts w:ascii="Arial" w:hAnsi="Arial" w:cs="Arial"/>
        </w:rPr>
      </w:pPr>
      <w:r w:rsidRPr="00CF7984">
        <w:rPr>
          <w:rFonts w:ascii="Arial" w:hAnsi="Arial" w:cs="Arial"/>
        </w:rPr>
        <w:t>Será admitida a participação de agricultores familiares pessoas físicas, grupos informais, associações e cooperativas, desde que possuam DAP/CAF válida e atendam às exigências deste Termo de Referência.</w:t>
      </w:r>
    </w:p>
    <w:p w14:paraId="5643996C" w14:textId="77777777" w:rsidR="00BF291F" w:rsidRPr="00CF7984" w:rsidRDefault="00BF291F" w:rsidP="00BF291F">
      <w:pPr>
        <w:pStyle w:val="Corpodetexto"/>
        <w:ind w:right="140"/>
        <w:rPr>
          <w:rFonts w:ascii="Arial" w:hAnsi="Arial" w:cs="Arial"/>
        </w:rPr>
      </w:pPr>
    </w:p>
    <w:p w14:paraId="7A61B898" w14:textId="77777777" w:rsidR="00BF291F" w:rsidRPr="00CF7984" w:rsidRDefault="00BF291F" w:rsidP="00BF291F">
      <w:pPr>
        <w:autoSpaceDE w:val="0"/>
        <w:autoSpaceDN w:val="0"/>
        <w:adjustRightInd w:val="0"/>
        <w:spacing w:after="0" w:line="240" w:lineRule="auto"/>
        <w:ind w:right="140"/>
        <w:jc w:val="both"/>
        <w:rPr>
          <w:rFonts w:ascii="Arial" w:hAnsi="Arial" w:cs="Arial"/>
          <w:b/>
          <w:bCs/>
        </w:rPr>
      </w:pPr>
      <w:r w:rsidRPr="00CF7984">
        <w:rPr>
          <w:rFonts w:ascii="Arial" w:hAnsi="Arial" w:cs="Arial"/>
          <w:b/>
          <w:bCs/>
        </w:rPr>
        <w:t>15. ESTIMATIVAS DO VALOR DA CONTRATAÇÃO</w:t>
      </w:r>
    </w:p>
    <w:p w14:paraId="11F3A2CC"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 xml:space="preserve">O custo estimado total da contratação para é de </w:t>
      </w:r>
      <w:r w:rsidRPr="00CF7984">
        <w:rPr>
          <w:rFonts w:ascii="Arial" w:hAnsi="Arial" w:cs="Arial"/>
          <w:b/>
          <w:bCs/>
        </w:rPr>
        <w:t xml:space="preserve">R$ </w:t>
      </w:r>
      <w:r w:rsidRPr="00CF7984">
        <w:rPr>
          <w:rStyle w:val="Forte"/>
          <w:rFonts w:ascii="Arial" w:hAnsi="Arial" w:cs="Arial"/>
          <w:sz w:val="23"/>
          <w:szCs w:val="23"/>
        </w:rPr>
        <w:t>91.766,65</w:t>
      </w:r>
      <w:r w:rsidRPr="00CF7984">
        <w:rPr>
          <w:rFonts w:ascii="Arial" w:hAnsi="Arial" w:cs="Arial"/>
        </w:rPr>
        <w:t>, conforme tabela abaixo:</w:t>
      </w:r>
    </w:p>
    <w:p w14:paraId="4AB91E16"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tbl>
      <w:tblPr>
        <w:tblW w:w="8527" w:type="dxa"/>
        <w:tblLayout w:type="fixed"/>
        <w:tblCellMar>
          <w:left w:w="0" w:type="dxa"/>
          <w:right w:w="0" w:type="dxa"/>
        </w:tblCellMar>
        <w:tblLook w:val="04A0" w:firstRow="1" w:lastRow="0" w:firstColumn="1" w:lastColumn="0" w:noHBand="0" w:noVBand="1"/>
      </w:tblPr>
      <w:tblGrid>
        <w:gridCol w:w="788"/>
        <w:gridCol w:w="3897"/>
        <w:gridCol w:w="788"/>
        <w:gridCol w:w="1018"/>
        <w:gridCol w:w="1018"/>
        <w:gridCol w:w="1018"/>
      </w:tblGrid>
      <w:tr w:rsidR="00BF291F" w:rsidRPr="00CF7984" w14:paraId="0FA58C40" w14:textId="77777777" w:rsidTr="00B670B2">
        <w:trPr>
          <w:trHeight w:hRule="exact" w:val="506"/>
        </w:trPr>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AC411C0"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Código Item</w:t>
            </w:r>
          </w:p>
        </w:tc>
        <w:tc>
          <w:tcPr>
            <w:tcW w:w="3897"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0EE9D1D6"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Itens</w:t>
            </w:r>
          </w:p>
        </w:tc>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23C57A"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Unidade</w:t>
            </w:r>
          </w:p>
        </w:tc>
        <w:tc>
          <w:tcPr>
            <w:tcW w:w="101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65B9EC7"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Quantidade</w:t>
            </w:r>
          </w:p>
        </w:tc>
        <w:tc>
          <w:tcPr>
            <w:tcW w:w="1018" w:type="dxa"/>
            <w:tcBorders>
              <w:top w:val="single" w:sz="5" w:space="0" w:color="000000"/>
              <w:left w:val="single" w:sz="5" w:space="0" w:color="000000"/>
              <w:bottom w:val="single" w:sz="5" w:space="0" w:color="000000"/>
              <w:right w:val="single" w:sz="5" w:space="0" w:color="000000"/>
            </w:tcBorders>
            <w:shd w:val="clear" w:color="auto" w:fill="E7E6E6"/>
          </w:tcPr>
          <w:p w14:paraId="63E720BE"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Valor Unitário</w:t>
            </w:r>
          </w:p>
        </w:tc>
        <w:tc>
          <w:tcPr>
            <w:tcW w:w="1018" w:type="dxa"/>
            <w:tcBorders>
              <w:top w:val="single" w:sz="5" w:space="0" w:color="000000"/>
              <w:left w:val="single" w:sz="5" w:space="0" w:color="000000"/>
              <w:bottom w:val="single" w:sz="5" w:space="0" w:color="000000"/>
              <w:right w:val="single" w:sz="5" w:space="0" w:color="000000"/>
            </w:tcBorders>
            <w:shd w:val="clear" w:color="auto" w:fill="E7E6E6"/>
          </w:tcPr>
          <w:p w14:paraId="34DFFACE"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Valor Total</w:t>
            </w:r>
          </w:p>
        </w:tc>
      </w:tr>
      <w:tr w:rsidR="00BF291F" w:rsidRPr="00CF7984" w14:paraId="0CCCD96A" w14:textId="77777777" w:rsidTr="00B670B2">
        <w:trPr>
          <w:trHeight w:hRule="exact" w:val="1388"/>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023DCD"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lastRenderedPageBreak/>
              <w:t>1</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09D769"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ABÓBORA, CABOTIAN, MADURA, IN NATURA, DE 1° QUALIDADE, TAMANHO E COLORAÇÃO UNIFORME, POLPA FIRME, SEM FERIMENTOS OU DEFEITOS, LIVRE DE SUJIDADES.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99AD3D"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97CBAF"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350,0000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0A6DE034" w14:textId="77777777" w:rsidR="00BF291F" w:rsidRPr="00CF7984" w:rsidRDefault="00BF291F" w:rsidP="00B670B2">
            <w:pPr>
              <w:spacing w:after="0" w:line="240" w:lineRule="auto"/>
              <w:jc w:val="center"/>
              <w:rPr>
                <w:rFonts w:ascii="Arial" w:hAnsi="Arial" w:cs="Arial"/>
                <w:color w:val="000000"/>
                <w:sz w:val="16"/>
                <w:szCs w:val="16"/>
                <w:lang w:eastAsia="pt-BR"/>
              </w:rPr>
            </w:pPr>
            <w:r w:rsidRPr="00CF7984">
              <w:rPr>
                <w:rFonts w:ascii="Arial" w:hAnsi="Arial" w:cs="Arial"/>
                <w:color w:val="000000"/>
                <w:sz w:val="16"/>
                <w:szCs w:val="16"/>
              </w:rPr>
              <w:t>R$7,14</w:t>
            </w:r>
          </w:p>
          <w:p w14:paraId="343EE676" w14:textId="77777777" w:rsidR="00BF291F" w:rsidRPr="00CF7984" w:rsidRDefault="00BF291F" w:rsidP="00B670B2">
            <w:pPr>
              <w:spacing w:after="0" w:line="228" w:lineRule="auto"/>
              <w:jc w:val="center"/>
              <w:rPr>
                <w:rFonts w:ascii="Arial" w:eastAsia="Arial" w:hAnsi="Arial" w:cs="Arial"/>
                <w:color w:val="000000"/>
                <w:spacing w:val="-2"/>
                <w:sz w:val="16"/>
                <w:szCs w:val="16"/>
              </w:rPr>
            </w:pPr>
          </w:p>
        </w:tc>
        <w:tc>
          <w:tcPr>
            <w:tcW w:w="1018" w:type="dxa"/>
            <w:tcBorders>
              <w:top w:val="single" w:sz="5" w:space="0" w:color="000000"/>
              <w:left w:val="single" w:sz="5" w:space="0" w:color="000000"/>
              <w:bottom w:val="single" w:sz="5" w:space="0" w:color="000000"/>
              <w:right w:val="single" w:sz="5" w:space="0" w:color="000000"/>
            </w:tcBorders>
            <w:vAlign w:val="center"/>
          </w:tcPr>
          <w:p w14:paraId="6C1BFFDA" w14:textId="77777777" w:rsidR="00BF291F" w:rsidRPr="00CF7984" w:rsidRDefault="00BF291F" w:rsidP="00B670B2">
            <w:pPr>
              <w:spacing w:after="0" w:line="240" w:lineRule="auto"/>
              <w:ind w:firstLineChars="100" w:firstLine="160"/>
              <w:jc w:val="center"/>
              <w:rPr>
                <w:rFonts w:ascii="Arial" w:hAnsi="Arial" w:cs="Arial"/>
                <w:color w:val="000000"/>
                <w:sz w:val="16"/>
                <w:szCs w:val="16"/>
                <w:lang w:eastAsia="pt-BR"/>
              </w:rPr>
            </w:pPr>
            <w:r w:rsidRPr="00CF7984">
              <w:rPr>
                <w:rFonts w:ascii="Arial" w:hAnsi="Arial" w:cs="Arial"/>
                <w:color w:val="000000"/>
                <w:sz w:val="16"/>
                <w:szCs w:val="16"/>
              </w:rPr>
              <w:t>R$2.499,00</w:t>
            </w:r>
          </w:p>
          <w:p w14:paraId="093336E0" w14:textId="77777777" w:rsidR="00BF291F" w:rsidRPr="00CF7984" w:rsidRDefault="00BF291F" w:rsidP="00B670B2">
            <w:pPr>
              <w:spacing w:after="0" w:line="229" w:lineRule="auto"/>
              <w:ind w:right="-1"/>
              <w:jc w:val="center"/>
              <w:rPr>
                <w:rFonts w:ascii="Arial" w:eastAsia="Arial" w:hAnsi="Arial" w:cs="Arial"/>
                <w:color w:val="000000"/>
                <w:spacing w:val="-2"/>
                <w:sz w:val="16"/>
                <w:szCs w:val="16"/>
              </w:rPr>
            </w:pPr>
          </w:p>
        </w:tc>
      </w:tr>
      <w:tr w:rsidR="00BF291F" w:rsidRPr="00CF7984" w14:paraId="205E4500" w14:textId="77777777" w:rsidTr="00B670B2">
        <w:trPr>
          <w:trHeight w:hRule="exact" w:val="1564"/>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BD672A"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2</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22B7DD0"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ABOBRINHA, VERDE, IN NATURA, DE 1º QUALIDADE, TAMANHO E COLORAÇÃO UNIFORME, POLPA FIRME, COM BRILHO, SEM FERIMENTOS OU DEFEITOS, LIVRE DE SUJIDADES.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86804F"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F5382E"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350,0000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1579229E" w14:textId="77777777" w:rsidR="00BF291F" w:rsidRPr="00CF7984" w:rsidRDefault="00BF291F" w:rsidP="00B670B2">
            <w:pPr>
              <w:spacing w:after="0" w:line="228" w:lineRule="auto"/>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8,21</w:t>
            </w:r>
          </w:p>
        </w:tc>
        <w:tc>
          <w:tcPr>
            <w:tcW w:w="1018" w:type="dxa"/>
            <w:tcBorders>
              <w:top w:val="single" w:sz="5" w:space="0" w:color="000000"/>
              <w:left w:val="single" w:sz="5" w:space="0" w:color="000000"/>
              <w:bottom w:val="single" w:sz="5" w:space="0" w:color="000000"/>
              <w:right w:val="single" w:sz="5" w:space="0" w:color="000000"/>
            </w:tcBorders>
            <w:vAlign w:val="center"/>
          </w:tcPr>
          <w:p w14:paraId="6331BC12" w14:textId="77777777" w:rsidR="00BF291F" w:rsidRPr="00CF7984" w:rsidRDefault="00BF291F" w:rsidP="00B670B2">
            <w:pPr>
              <w:spacing w:after="0" w:line="229" w:lineRule="auto"/>
              <w:ind w:right="-1"/>
              <w:jc w:val="center"/>
              <w:rPr>
                <w:rFonts w:ascii="Arial" w:hAnsi="Arial" w:cs="Arial"/>
                <w:sz w:val="16"/>
                <w:szCs w:val="16"/>
              </w:rPr>
            </w:pPr>
          </w:p>
          <w:p w14:paraId="0608F2FB" w14:textId="77777777" w:rsidR="00BF291F" w:rsidRPr="00CF7984" w:rsidRDefault="00BF291F" w:rsidP="00B670B2">
            <w:pPr>
              <w:spacing w:after="0" w:line="229" w:lineRule="auto"/>
              <w:ind w:right="-1"/>
              <w:jc w:val="center"/>
              <w:rPr>
                <w:rFonts w:ascii="Arial" w:eastAsia="Arial" w:hAnsi="Arial" w:cs="Arial"/>
                <w:color w:val="000000"/>
                <w:spacing w:val="-2"/>
                <w:sz w:val="16"/>
                <w:szCs w:val="16"/>
              </w:rPr>
            </w:pPr>
            <w:r w:rsidRPr="00CF7984">
              <w:rPr>
                <w:rFonts w:ascii="Arial" w:hAnsi="Arial" w:cs="Arial"/>
                <w:sz w:val="16"/>
                <w:szCs w:val="16"/>
              </w:rPr>
              <w:t>2.875,25</w:t>
            </w:r>
          </w:p>
        </w:tc>
      </w:tr>
      <w:tr w:rsidR="00BF291F" w:rsidRPr="00CF7984" w14:paraId="71B85BA8" w14:textId="77777777" w:rsidTr="00B670B2">
        <w:trPr>
          <w:trHeight w:hRule="exact" w:val="1684"/>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89E538"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3</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42B757A"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ALFACE, LISA OU CRESPA, EM PÉ, IN NATURA, DE 1° QUALIDADE, TAMANHO E COLORAÇÃO UNIFORME, ÍNTEGRA, LIVRE DE FOLHAS DANIFICADAS, SEM PARASITAS, LARVAS, SUJIDADES E RESÍDUOS DE FERTILIZANTES, EM PERFEITO ESTADO PARA CONSUMO. PESO MÉDIO DE 400G.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46A4E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304A98"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1.300,0000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56AA708D"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6,41</w:t>
            </w:r>
          </w:p>
        </w:tc>
        <w:tc>
          <w:tcPr>
            <w:tcW w:w="1018" w:type="dxa"/>
            <w:tcBorders>
              <w:top w:val="single" w:sz="5" w:space="0" w:color="000000"/>
              <w:left w:val="single" w:sz="5" w:space="0" w:color="000000"/>
              <w:bottom w:val="single" w:sz="5" w:space="0" w:color="000000"/>
              <w:right w:val="single" w:sz="5" w:space="0" w:color="000000"/>
            </w:tcBorders>
            <w:vAlign w:val="center"/>
          </w:tcPr>
          <w:p w14:paraId="63ACA810" w14:textId="77777777" w:rsidR="00BF291F" w:rsidRPr="00CF7984" w:rsidRDefault="00BF291F" w:rsidP="00B670B2">
            <w:pPr>
              <w:spacing w:line="229" w:lineRule="auto"/>
              <w:ind w:right="-1"/>
              <w:jc w:val="center"/>
              <w:rPr>
                <w:rFonts w:ascii="Arial" w:eastAsia="Arial" w:hAnsi="Arial" w:cs="Arial"/>
                <w:b/>
                <w:bCs/>
                <w:color w:val="000000"/>
                <w:spacing w:val="-2"/>
                <w:sz w:val="16"/>
                <w:szCs w:val="16"/>
              </w:rPr>
            </w:pPr>
            <w:r w:rsidRPr="00CF7984">
              <w:rPr>
                <w:rStyle w:val="Forte"/>
                <w:rFonts w:ascii="Arial" w:hAnsi="Arial" w:cs="Arial"/>
                <w:sz w:val="16"/>
                <w:szCs w:val="16"/>
              </w:rPr>
              <w:t>8.333,00</w:t>
            </w:r>
          </w:p>
        </w:tc>
      </w:tr>
      <w:tr w:rsidR="00BF291F" w:rsidRPr="00CF7984" w14:paraId="306A347B" w14:textId="77777777" w:rsidTr="00B670B2">
        <w:trPr>
          <w:trHeight w:hRule="exact" w:val="1831"/>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A120CF"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4</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8748AE0"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ARROZ AGULHINHA, TIPO 1, LONGO, FINO E POLIDO, GRÃOS INTEIROS DE BOA QUALIDADE, ISENTO DE MATÉRIA TERROSA, PEDRAS, PARASITAS, LIVRE DE UMIDADE. EMBALAGEM DE POLIPROPILENO TRANSPARENTE, COM REGISTRO NO MINISTÉRIO DA - AGRICULTURA/SIF, INFORMAÇÕES DO PRODUTO, DO FABRICANTE E DATA DE VALIDADE MÍNIMA 06 (SEIS) MESES, A PARTIR DA DATA DE ENTREGA.</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009FDF"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02087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2.500,0000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1A0B06D6"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5,50</w:t>
            </w:r>
          </w:p>
        </w:tc>
        <w:tc>
          <w:tcPr>
            <w:tcW w:w="1018" w:type="dxa"/>
            <w:tcBorders>
              <w:top w:val="single" w:sz="5" w:space="0" w:color="000000"/>
              <w:left w:val="single" w:sz="5" w:space="0" w:color="000000"/>
              <w:bottom w:val="single" w:sz="5" w:space="0" w:color="000000"/>
              <w:right w:val="single" w:sz="5" w:space="0" w:color="000000"/>
            </w:tcBorders>
            <w:vAlign w:val="center"/>
          </w:tcPr>
          <w:p w14:paraId="3411F82A"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13.750,00</w:t>
            </w:r>
          </w:p>
        </w:tc>
      </w:tr>
      <w:tr w:rsidR="00BF291F" w:rsidRPr="00CF7984" w14:paraId="7E3BC7FB" w14:textId="77777777" w:rsidTr="00B670B2">
        <w:trPr>
          <w:trHeight w:hRule="exact" w:val="1777"/>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6C28A0"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5</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15F6913"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BANANA NANICA, EM PENCA, IN NATURA, DE 1° QUALIDADE, TAMANHO E COLORAÇÃO UNIFORME, FRUTOS COM 60 A 80% DE MATURAÇÃO NATURAL, FIRMES E COM BRILHO, LIVRE DE SUJIDADES, POEIRA, SEM FERIMENTOS OU DEFEITOS. EM PERFEITO ESTADO PARA CONSUMO. EMBALADO EM CAIXA DE POLIETILENO OU MADEIRA, QUE PERMITA A INTEGRIDADE DO PRODUTO.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4EEDEB"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0A3F69"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1.300,0000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6B2FA6B0"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7,96</w:t>
            </w:r>
          </w:p>
        </w:tc>
        <w:tc>
          <w:tcPr>
            <w:tcW w:w="1018" w:type="dxa"/>
            <w:tcBorders>
              <w:top w:val="single" w:sz="5" w:space="0" w:color="000000"/>
              <w:left w:val="single" w:sz="5" w:space="0" w:color="000000"/>
              <w:bottom w:val="single" w:sz="5" w:space="0" w:color="000000"/>
              <w:right w:val="single" w:sz="5" w:space="0" w:color="000000"/>
            </w:tcBorders>
            <w:vAlign w:val="center"/>
          </w:tcPr>
          <w:p w14:paraId="1E1A9E68" w14:textId="77777777" w:rsidR="00BF291F" w:rsidRPr="00CF7984" w:rsidRDefault="00BF291F" w:rsidP="00B670B2">
            <w:pPr>
              <w:spacing w:line="229" w:lineRule="auto"/>
              <w:ind w:right="-1"/>
              <w:jc w:val="center"/>
              <w:rPr>
                <w:rFonts w:ascii="Arial" w:eastAsia="Arial" w:hAnsi="Arial" w:cs="Arial"/>
                <w:b/>
                <w:bCs/>
                <w:color w:val="000000"/>
                <w:spacing w:val="-2"/>
                <w:sz w:val="16"/>
                <w:szCs w:val="16"/>
              </w:rPr>
            </w:pPr>
            <w:r w:rsidRPr="00CF7984">
              <w:rPr>
                <w:rStyle w:val="Forte"/>
                <w:rFonts w:ascii="Arial" w:hAnsi="Arial" w:cs="Arial"/>
                <w:sz w:val="16"/>
                <w:szCs w:val="16"/>
              </w:rPr>
              <w:t>10.348,00</w:t>
            </w:r>
          </w:p>
        </w:tc>
      </w:tr>
      <w:tr w:rsidR="00BF291F" w:rsidRPr="00CF7984" w14:paraId="151FD472" w14:textId="77777777" w:rsidTr="00B670B2">
        <w:trPr>
          <w:trHeight w:hRule="exact" w:val="1501"/>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73DDF8"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6</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617619D"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BERINGELA, IN NATURA, DE 1° QUALIDADE, TAMANHO E COLORAÇÃO UNIFORME, INTEIRA, POLPA FIRME, CASCA LISA E COM BRILHO, LIVRE DE SUJIDADES, SEM FERIMENTOS OU DEFEITOS.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089ACE"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279159"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80,0000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43FFEC3B"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9,41</w:t>
            </w:r>
          </w:p>
        </w:tc>
        <w:tc>
          <w:tcPr>
            <w:tcW w:w="1018" w:type="dxa"/>
            <w:tcBorders>
              <w:top w:val="single" w:sz="5" w:space="0" w:color="000000"/>
              <w:left w:val="single" w:sz="5" w:space="0" w:color="000000"/>
              <w:bottom w:val="single" w:sz="5" w:space="0" w:color="000000"/>
              <w:right w:val="single" w:sz="5" w:space="0" w:color="000000"/>
            </w:tcBorders>
            <w:vAlign w:val="center"/>
          </w:tcPr>
          <w:p w14:paraId="4C1678A9"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752,80</w:t>
            </w:r>
          </w:p>
        </w:tc>
      </w:tr>
      <w:tr w:rsidR="00BF291F" w:rsidRPr="00CF7984" w14:paraId="15208181" w14:textId="77777777" w:rsidTr="00B670B2">
        <w:trPr>
          <w:trHeight w:hRule="exact" w:val="1198"/>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25E638"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7</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5FDACCA"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BETERRABA, IN NATURA, DE 1° QUALIDADE, TAMANHO E COLORAÇÃO UNIFORME, POLPA FIRME, LIVRE DE SUJIDADES, SEM FERIMENTOS OU DEFEITOS. EM PERFEITO ESTADO PARA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DA8EF0"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AA4C17"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300,0000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7635E7B4"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7,32</w:t>
            </w:r>
          </w:p>
        </w:tc>
        <w:tc>
          <w:tcPr>
            <w:tcW w:w="1018" w:type="dxa"/>
            <w:tcBorders>
              <w:top w:val="single" w:sz="5" w:space="0" w:color="000000"/>
              <w:left w:val="single" w:sz="5" w:space="0" w:color="000000"/>
              <w:bottom w:val="single" w:sz="5" w:space="0" w:color="000000"/>
              <w:right w:val="single" w:sz="5" w:space="0" w:color="000000"/>
            </w:tcBorders>
            <w:vAlign w:val="center"/>
          </w:tcPr>
          <w:p w14:paraId="0D06E8B8"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5D1A85ED" w14:textId="77777777" w:rsidR="00BF291F" w:rsidRPr="00CF7984" w:rsidRDefault="00BF291F" w:rsidP="00B670B2">
            <w:pPr>
              <w:spacing w:line="229" w:lineRule="auto"/>
              <w:ind w:right="-1"/>
              <w:jc w:val="center"/>
              <w:rPr>
                <w:rFonts w:ascii="Arial" w:eastAsia="Arial" w:hAnsi="Arial" w:cs="Arial"/>
                <w:b/>
                <w:bCs/>
                <w:color w:val="000000"/>
                <w:spacing w:val="-2"/>
                <w:sz w:val="16"/>
                <w:szCs w:val="16"/>
              </w:rPr>
            </w:pPr>
            <w:r w:rsidRPr="00CF7984">
              <w:rPr>
                <w:rStyle w:val="Forte"/>
                <w:rFonts w:ascii="Arial" w:hAnsi="Arial" w:cs="Arial"/>
                <w:sz w:val="16"/>
                <w:szCs w:val="16"/>
              </w:rPr>
              <w:t>2.196,00</w:t>
            </w:r>
          </w:p>
          <w:p w14:paraId="5D90BFF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tc>
      </w:tr>
      <w:tr w:rsidR="00BF291F" w:rsidRPr="00CF7984" w14:paraId="1B2F09F8" w14:textId="77777777" w:rsidTr="00B670B2">
        <w:trPr>
          <w:trHeight w:hRule="exact" w:val="1608"/>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14FC7F"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8</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F274452"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BROCOLIS, IN NATURA, DE 1° QUALIDADE, VERDE ESCURO, SEM PARTES AMARELADAS, SEM MANCHAS, ASPECTO FIRME, INTACTO, TAMANHO UNIFORME, LIVRE DE SUJIDADES, SEM FERIMENTOS OU DEFEITOS, NÃO PODERÁ ESTAR MURCHO. PESO MÉDIO 400G.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74A965"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937CF4"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232D80D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350,0000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23B3CC8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43B9775C"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10,45</w:t>
            </w:r>
          </w:p>
        </w:tc>
        <w:tc>
          <w:tcPr>
            <w:tcW w:w="1018" w:type="dxa"/>
            <w:tcBorders>
              <w:top w:val="single" w:sz="5" w:space="0" w:color="000000"/>
              <w:left w:val="single" w:sz="5" w:space="0" w:color="000000"/>
              <w:bottom w:val="single" w:sz="5" w:space="0" w:color="000000"/>
              <w:right w:val="single" w:sz="5" w:space="0" w:color="000000"/>
            </w:tcBorders>
            <w:vAlign w:val="center"/>
          </w:tcPr>
          <w:p w14:paraId="3D24DFFC"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4AB19F09"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3.659,25</w:t>
            </w:r>
          </w:p>
        </w:tc>
      </w:tr>
      <w:tr w:rsidR="00BF291F" w:rsidRPr="00CF7984" w14:paraId="65694CCB" w14:textId="77777777" w:rsidTr="00B670B2">
        <w:trPr>
          <w:trHeight w:hRule="exact" w:val="1418"/>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9E1F92"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9</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B2E11E3"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CEBOLA, IN NATURA, DE 1° QUALIDADE, TAMANHO E COLORAÇÃO UNIFORME, FIRME, COM BRILHO, LIVRE DE SUJIDADES, SEM FERIMENTOS OU DEFEITOS.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70F008"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B53016"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360272EA"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400,0000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16FF5A5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5D38B110"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6,91</w:t>
            </w:r>
          </w:p>
        </w:tc>
        <w:tc>
          <w:tcPr>
            <w:tcW w:w="1018" w:type="dxa"/>
            <w:tcBorders>
              <w:top w:val="single" w:sz="5" w:space="0" w:color="000000"/>
              <w:left w:val="single" w:sz="5" w:space="0" w:color="000000"/>
              <w:bottom w:val="single" w:sz="5" w:space="0" w:color="000000"/>
              <w:right w:val="single" w:sz="5" w:space="0" w:color="000000"/>
            </w:tcBorders>
            <w:vAlign w:val="center"/>
          </w:tcPr>
          <w:p w14:paraId="62ED9245"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4F114AA4"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2.766,00</w:t>
            </w:r>
          </w:p>
        </w:tc>
      </w:tr>
      <w:tr w:rsidR="00BF291F" w:rsidRPr="00CF7984" w14:paraId="2ECF03AA" w14:textId="77777777" w:rsidTr="00B670B2">
        <w:trPr>
          <w:trHeight w:hRule="exact" w:val="159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B3F213"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lastRenderedPageBreak/>
              <w:t>10</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95A6CB6"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CEBOLINHA, IN NATURA, DE 1° QUALIDADE, TAMANHO E COLORAÇÃO UNIFORME, FOLHAS INTEIRAS, LIVRE DE SUJIDADES, SEM FERIMENTOS OU DEFEITOS, NÃO PODERÁ ESTAR MURCHO. MAÇO COM APROXIMADAMENTE 350G.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096998"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24C037"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55EEC935"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44A9DE2E"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43BD6214"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6,18</w:t>
            </w:r>
          </w:p>
        </w:tc>
        <w:tc>
          <w:tcPr>
            <w:tcW w:w="1018" w:type="dxa"/>
            <w:tcBorders>
              <w:top w:val="single" w:sz="5" w:space="0" w:color="000000"/>
              <w:left w:val="single" w:sz="5" w:space="0" w:color="000000"/>
              <w:bottom w:val="single" w:sz="5" w:space="0" w:color="000000"/>
              <w:right w:val="single" w:sz="5" w:space="0" w:color="000000"/>
            </w:tcBorders>
            <w:vAlign w:val="center"/>
          </w:tcPr>
          <w:p w14:paraId="53686B29"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67E3F230"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4.329,50</w:t>
            </w:r>
          </w:p>
        </w:tc>
      </w:tr>
      <w:tr w:rsidR="00BF291F" w:rsidRPr="00CF7984" w14:paraId="4C030B23" w14:textId="77777777" w:rsidTr="00B670B2">
        <w:trPr>
          <w:trHeight w:hRule="exact" w:val="1432"/>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CC5DA2"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11</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930F7A0"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CENOURA, IN NATURA, DE 1º QUALIDADE, TAMANHO E COLORAÇÃO UNIFORME, POLPA FIRME, LIVRE DE SUJIDADES, SEM FERIMENTOS OU DEFEITOS. EM PERFEITO ESTADO PARA CONSUMO. EMBALADO EM SACOS DE POLIETILENO, TRANSPARENTES, ATÓXICO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98A4EA"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FBA58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390959C6"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500,0000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36C5C9D6"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5CDCE677"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7,86</w:t>
            </w:r>
          </w:p>
        </w:tc>
        <w:tc>
          <w:tcPr>
            <w:tcW w:w="1018" w:type="dxa"/>
            <w:tcBorders>
              <w:top w:val="single" w:sz="5" w:space="0" w:color="000000"/>
              <w:left w:val="single" w:sz="5" w:space="0" w:color="000000"/>
              <w:bottom w:val="single" w:sz="5" w:space="0" w:color="000000"/>
              <w:right w:val="single" w:sz="5" w:space="0" w:color="000000"/>
            </w:tcBorders>
            <w:vAlign w:val="center"/>
          </w:tcPr>
          <w:p w14:paraId="2182474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1DF49BA0"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Style w:val="Forte"/>
                <w:rFonts w:ascii="Arial" w:hAnsi="Arial" w:cs="Arial"/>
                <w:sz w:val="16"/>
                <w:szCs w:val="16"/>
              </w:rPr>
              <w:t>3.930,00</w:t>
            </w:r>
          </w:p>
        </w:tc>
      </w:tr>
      <w:tr w:rsidR="00BF291F" w:rsidRPr="00CF7984" w14:paraId="25FC8732" w14:textId="77777777" w:rsidTr="00B670B2">
        <w:trPr>
          <w:trHeight w:hRule="exact" w:val="1411"/>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CF1888"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12</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2ECD294"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CHUCHU, IN NATURA, DE 1° QUALIDADE, TAMANHO E COLORAÇÃO UNIFORME, FIRME, COM BRILHO, LIVRE DE SUJIDADES, SEM FERIMENTOS MANCHAS OU DEFEITOS. EM PERFEITO ESTADO PARA CONSUMO.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5741F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89B40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15CB9B6D"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230,0000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3F167140"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5B03771F"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7,94</w:t>
            </w:r>
          </w:p>
        </w:tc>
        <w:tc>
          <w:tcPr>
            <w:tcW w:w="1018" w:type="dxa"/>
            <w:tcBorders>
              <w:top w:val="single" w:sz="5" w:space="0" w:color="000000"/>
              <w:left w:val="single" w:sz="5" w:space="0" w:color="000000"/>
              <w:bottom w:val="single" w:sz="5" w:space="0" w:color="000000"/>
              <w:right w:val="single" w:sz="5" w:space="0" w:color="000000"/>
            </w:tcBorders>
            <w:vAlign w:val="center"/>
          </w:tcPr>
          <w:p w14:paraId="2EFDB60E"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563E101A" w14:textId="77777777" w:rsidR="00BF291F" w:rsidRPr="00CF7984" w:rsidRDefault="00BF291F" w:rsidP="00B670B2">
            <w:pPr>
              <w:spacing w:line="229" w:lineRule="auto"/>
              <w:ind w:right="-1"/>
              <w:jc w:val="center"/>
              <w:rPr>
                <w:rFonts w:ascii="Arial" w:eastAsia="Arial" w:hAnsi="Arial" w:cs="Arial"/>
                <w:b/>
                <w:bCs/>
                <w:color w:val="000000"/>
                <w:spacing w:val="-2"/>
                <w:sz w:val="16"/>
                <w:szCs w:val="16"/>
              </w:rPr>
            </w:pPr>
            <w:r w:rsidRPr="00CF7984">
              <w:rPr>
                <w:rStyle w:val="Forte"/>
                <w:sz w:val="16"/>
                <w:szCs w:val="16"/>
              </w:rPr>
              <w:t>1.827,35</w:t>
            </w:r>
          </w:p>
        </w:tc>
      </w:tr>
      <w:tr w:rsidR="00BF291F" w:rsidRPr="00CF7984" w14:paraId="65EACE1D" w14:textId="77777777" w:rsidTr="00B670B2">
        <w:trPr>
          <w:trHeight w:hRule="exact" w:val="155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DB4328"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13</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AC45FF"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COUVE, FOLHA, TIPO MANTEIGA, IN NATURA, DE 1° QUALIDADE, COM FOLHAS DE TAMANHO MÉDIO, INTEIRAS, COLORAÇÃO UNIFORME, SEM MANCHAS, FIRMES, SEM FERIMENTOS OU DEFEITOS E RESÍDUO DE FERTILIZANTES. MAÇO COM APROXIMADAMENTE 400G.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063A2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F0CC71"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62DFFDB0"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600,0000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461445B1"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12C281B4"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6,34</w:t>
            </w:r>
          </w:p>
        </w:tc>
        <w:tc>
          <w:tcPr>
            <w:tcW w:w="1018" w:type="dxa"/>
            <w:tcBorders>
              <w:top w:val="single" w:sz="5" w:space="0" w:color="000000"/>
              <w:left w:val="single" w:sz="5" w:space="0" w:color="000000"/>
              <w:bottom w:val="single" w:sz="5" w:space="0" w:color="000000"/>
              <w:right w:val="single" w:sz="5" w:space="0" w:color="000000"/>
            </w:tcBorders>
            <w:vAlign w:val="center"/>
          </w:tcPr>
          <w:p w14:paraId="4AF6872B"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6EAC5FF9"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3.804,00</w:t>
            </w:r>
          </w:p>
        </w:tc>
      </w:tr>
      <w:tr w:rsidR="00BF291F" w:rsidRPr="00CF7984" w14:paraId="5B91751D" w14:textId="77777777" w:rsidTr="00B670B2">
        <w:trPr>
          <w:trHeight w:hRule="exact" w:val="159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F215B5"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14</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137C588"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GOIABA, VERMELHA, IN NATURA, DE 1º QUALIDADE, MADURA, TAMANHO E COLORAÇÃO UNIFORME, POLPA FIRME, COM BRILHO, LIVRE DE SUJIDADES, SEM FERIMENTOS, MANCHAS OU DEFEITOS. EM PERFEITO ESTADO PARA CONSUMO. EMBALADO EM SACOS DE POLIETILENO, TRANSPARENTE,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A1A0CA"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A2299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500,0000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0A2184C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7,85</w:t>
            </w:r>
          </w:p>
        </w:tc>
        <w:tc>
          <w:tcPr>
            <w:tcW w:w="1018" w:type="dxa"/>
            <w:tcBorders>
              <w:top w:val="single" w:sz="5" w:space="0" w:color="000000"/>
              <w:left w:val="single" w:sz="5" w:space="0" w:color="000000"/>
              <w:bottom w:val="single" w:sz="5" w:space="0" w:color="000000"/>
              <w:right w:val="single" w:sz="5" w:space="0" w:color="000000"/>
            </w:tcBorders>
            <w:vAlign w:val="center"/>
          </w:tcPr>
          <w:p w14:paraId="42EEBB3A" w14:textId="77777777" w:rsidR="00BF291F" w:rsidRPr="00CF7984" w:rsidRDefault="00BF291F" w:rsidP="00B670B2">
            <w:pPr>
              <w:spacing w:line="229" w:lineRule="auto"/>
              <w:ind w:right="-1"/>
              <w:jc w:val="center"/>
              <w:rPr>
                <w:rFonts w:ascii="Arial" w:eastAsia="Arial" w:hAnsi="Arial" w:cs="Arial"/>
                <w:b/>
                <w:bCs/>
                <w:color w:val="000000"/>
                <w:spacing w:val="-2"/>
                <w:sz w:val="16"/>
                <w:szCs w:val="16"/>
              </w:rPr>
            </w:pPr>
            <w:r w:rsidRPr="00CF7984">
              <w:rPr>
                <w:rStyle w:val="Forte"/>
                <w:rFonts w:ascii="Arial" w:hAnsi="Arial" w:cs="Arial"/>
                <w:sz w:val="16"/>
                <w:szCs w:val="16"/>
              </w:rPr>
              <w:t>3.927,50</w:t>
            </w:r>
          </w:p>
        </w:tc>
      </w:tr>
      <w:tr w:rsidR="00BF291F" w:rsidRPr="00CF7984" w14:paraId="49B3B0CF" w14:textId="77777777" w:rsidTr="00B670B2">
        <w:trPr>
          <w:trHeight w:hRule="exact" w:val="197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46B997"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15</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24AD0D1"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MANDIOCA, TIPO BRANCA/AMARELA, DESCASCADA, IN NATURA, CONGELADA, DE 1° QUALIDADE, TAMANHO E COLORAÇÃO UNIFORME, POLPA FIRME, LIVRE DE SUJIDADES E MANCHAS. EMBALAGEM PLÁSTICA DE 1KG. TRANSPARENTE, ATÓXICA, INTACTO, COM RÓTULO DE IDENTIFICAÇÃO, DATA DE PROCESSAMENTO, DATA DE VALIDADE E ALVARÁ SANITÁRIO. VALIDADE MÍNIMA DE 03 (TRÊS) MESES A PARTIR DA DATA DE ENTREGA.</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39983F"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929D2D"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250,0000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52A49D97"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8,78</w:t>
            </w:r>
          </w:p>
        </w:tc>
        <w:tc>
          <w:tcPr>
            <w:tcW w:w="1018" w:type="dxa"/>
            <w:tcBorders>
              <w:top w:val="single" w:sz="5" w:space="0" w:color="000000"/>
              <w:left w:val="single" w:sz="5" w:space="0" w:color="000000"/>
              <w:bottom w:val="single" w:sz="5" w:space="0" w:color="000000"/>
              <w:right w:val="single" w:sz="5" w:space="0" w:color="000000"/>
            </w:tcBorders>
            <w:vAlign w:val="center"/>
          </w:tcPr>
          <w:p w14:paraId="103E865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2.195,00</w:t>
            </w:r>
          </w:p>
        </w:tc>
      </w:tr>
      <w:tr w:rsidR="00BF291F" w:rsidRPr="00CF7984" w14:paraId="32EB97B5" w14:textId="77777777" w:rsidTr="00B670B2">
        <w:trPr>
          <w:trHeight w:hRule="exact" w:val="1842"/>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92D7CF"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16</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56DD52C"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 xml:space="preserve">MEXERICA OU PONCÂN, IN NATURA, DE 1° QUALIDADE, CARACTERÍSTICAS BEM DEFINIDAS (COR, TEXTURA E SABOR), GRAU DE MATURAÇÃO QUE PERMITA SUPORTAR A MANIPULAÇÃO, O TRANSPORTE E CONSERVAÇÃO EM CONDIÇÕES ADEQUADAS PARA CONSUMO, LIVRE DE SUJIDADES, SEM FERIMENTOS OU DEFEITOS. EMBALADO EM SACOS DE POLIETILENO, TRANSPARENTE, ATÓXICO E INTACTO. </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97E2EE"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E9BE84"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243ECA1D"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17DC6D44"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9,00</w:t>
            </w:r>
          </w:p>
          <w:p w14:paraId="7E587C0D"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tc>
        <w:tc>
          <w:tcPr>
            <w:tcW w:w="1018" w:type="dxa"/>
            <w:tcBorders>
              <w:top w:val="single" w:sz="5" w:space="0" w:color="000000"/>
              <w:left w:val="single" w:sz="5" w:space="0" w:color="000000"/>
              <w:bottom w:val="single" w:sz="5" w:space="0" w:color="000000"/>
              <w:right w:val="single" w:sz="5" w:space="0" w:color="000000"/>
            </w:tcBorders>
            <w:vAlign w:val="center"/>
          </w:tcPr>
          <w:p w14:paraId="239C015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6.300,00</w:t>
            </w:r>
          </w:p>
        </w:tc>
      </w:tr>
      <w:tr w:rsidR="00BF291F" w:rsidRPr="00CF7984" w14:paraId="1C4F75EE" w14:textId="77777777" w:rsidTr="00B670B2">
        <w:trPr>
          <w:trHeight w:hRule="exact" w:val="1891"/>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27CA55"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17</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889CE9B"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MILHO VERDE, IN NATURA, EM ESPIGA, SEM CASCA OU PALHA, DE 1° QUALIDADE, TAMANHO MÉDIO A GRANDE, COLORAÇÃO UNIFORME, POLPA FIRME, LIVRE DE SUJIDADES, PARASITAS, LARVAS, SEM FERIMENTOS OU DEFEITOS E RESÍDUOS DE FERTILIZANTES. AMADURECIMENTO IDEAL PARA CONSUMO. EMBALAGEM PLÁSTICA DE 1KG, TRANSPARENTE, ATÓXICA E INTACTA</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C8053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7C36CA"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120,0000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5D4EC53D"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12,10</w:t>
            </w:r>
          </w:p>
        </w:tc>
        <w:tc>
          <w:tcPr>
            <w:tcW w:w="1018" w:type="dxa"/>
            <w:tcBorders>
              <w:top w:val="single" w:sz="5" w:space="0" w:color="000000"/>
              <w:left w:val="single" w:sz="5" w:space="0" w:color="000000"/>
              <w:bottom w:val="single" w:sz="5" w:space="0" w:color="000000"/>
              <w:right w:val="single" w:sz="5" w:space="0" w:color="000000"/>
            </w:tcBorders>
            <w:vAlign w:val="center"/>
          </w:tcPr>
          <w:p w14:paraId="31F1978B" w14:textId="77777777" w:rsidR="00BF291F" w:rsidRPr="00CF7984" w:rsidRDefault="00BF291F" w:rsidP="00B670B2">
            <w:pPr>
              <w:spacing w:line="229" w:lineRule="auto"/>
              <w:ind w:right="-1"/>
              <w:jc w:val="center"/>
              <w:rPr>
                <w:rFonts w:ascii="Arial" w:eastAsia="Arial" w:hAnsi="Arial" w:cs="Arial"/>
                <w:b/>
                <w:bCs/>
                <w:color w:val="000000"/>
                <w:spacing w:val="-2"/>
                <w:sz w:val="16"/>
                <w:szCs w:val="16"/>
              </w:rPr>
            </w:pPr>
            <w:r w:rsidRPr="00CF7984">
              <w:rPr>
                <w:rStyle w:val="Forte"/>
                <w:rFonts w:ascii="Arial" w:hAnsi="Arial" w:cs="Arial"/>
                <w:sz w:val="16"/>
                <w:szCs w:val="16"/>
              </w:rPr>
              <w:t>1.452,00</w:t>
            </w:r>
          </w:p>
        </w:tc>
      </w:tr>
      <w:tr w:rsidR="00BF291F" w:rsidRPr="00CF7984" w14:paraId="4CEFC5FB" w14:textId="77777777" w:rsidTr="00B670B2">
        <w:trPr>
          <w:trHeight w:hRule="exact" w:val="382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6BFB69"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lastRenderedPageBreak/>
              <w:t>18</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C98BDB7"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PÃO CASEIRO ENRIQUECIDO, ARTESANAL, FATIADO, ASSADO, PRONTO PARA CONSUMO, FRESCO, DO DIA. PRODUTO OBTIDO EM CONDIÇÕES TÉCNICAS ADEQUADA DE FABRICAÇÃO, COM MATÉRIAS PRIMAS DE PRIMEIRA QUALIDADE. INGREDIENTES: FARINHA DE TRIGO, CENOURA, BETERRABA, GORDURA SUÍNA, OVO, FOLHA ORA-PRO-NOBIS, AÇÚCAR E SAL. NÃO DEVE CONTER CORANTES ARTIFICIAIS, CONSERVANTES OU INGREDIENTES NÃO DECLARADOS. COR, SABOR CARACTERÍSTICO, TEXTURA CROCANTE POR FORA, MACIA E ELÁSTICA POR DENTRO. SUPERFÍCIE LISA OU LEVEMENTE RACHADA, SEM PONTOS DE MOFO, DEFORMAÇÕES EXCESSIVAS, OU SINAIS DE DETERIORAÇÃO. EMBALAGEM DE POLIETILENO, TRANSPARENTE, ATÓXICO, INTACTO, COM PESO LÍQUIDO DE 750G. DEVE PROTEGER CONTRA UMIDADE, POEIRA E CONTAMINAÇÃO. COM ETIQUETA CONTENDO DATA DE FABRICAÇÃO, VALIDADE, PESO/QUANTIDADE, IDENTIFICAÇÃO DO FORNECEDOR E ALVARÁ SANITÁRIO.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B2F5C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8B2356"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6AD790DA"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400,0000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6ADCE9B6"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37FEE853"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23,95</w:t>
            </w:r>
          </w:p>
        </w:tc>
        <w:tc>
          <w:tcPr>
            <w:tcW w:w="1018" w:type="dxa"/>
            <w:tcBorders>
              <w:top w:val="single" w:sz="5" w:space="0" w:color="000000"/>
              <w:left w:val="single" w:sz="5" w:space="0" w:color="000000"/>
              <w:bottom w:val="single" w:sz="5" w:space="0" w:color="000000"/>
              <w:right w:val="single" w:sz="5" w:space="0" w:color="000000"/>
            </w:tcBorders>
            <w:vAlign w:val="center"/>
          </w:tcPr>
          <w:p w14:paraId="49237FB5"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71E72E80"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9.570,00</w:t>
            </w:r>
          </w:p>
        </w:tc>
      </w:tr>
      <w:tr w:rsidR="00BF291F" w:rsidRPr="00CF7984" w14:paraId="739E349F" w14:textId="77777777" w:rsidTr="00B670B2">
        <w:trPr>
          <w:trHeight w:hRule="exact" w:val="140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8B142A"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19</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3914AE6"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PEPINO, COMUM, IN NATURA, DE 1° QUALIDADE, TAMANHO E COLORAÇÃO UNIFORME, POLPA FIRME, LIVRE DE SUJIDADES, SEM FERIMENTOS OU DEFEITOS E RESÍDUO DE FERTILIZANTES. EM PERFEITO ESTADO PARA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F349DF"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65D491"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7C988F5F"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150,0000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03C12168"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232B49DB"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7,38</w:t>
            </w:r>
          </w:p>
        </w:tc>
        <w:tc>
          <w:tcPr>
            <w:tcW w:w="1018" w:type="dxa"/>
            <w:tcBorders>
              <w:top w:val="single" w:sz="5" w:space="0" w:color="000000"/>
              <w:left w:val="single" w:sz="5" w:space="0" w:color="000000"/>
              <w:bottom w:val="single" w:sz="5" w:space="0" w:color="000000"/>
              <w:right w:val="single" w:sz="5" w:space="0" w:color="000000"/>
            </w:tcBorders>
            <w:vAlign w:val="center"/>
          </w:tcPr>
          <w:p w14:paraId="4EBD1D71"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481F4B7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1.107,00</w:t>
            </w:r>
          </w:p>
        </w:tc>
      </w:tr>
      <w:tr w:rsidR="00BF291F" w:rsidRPr="00CF7984" w14:paraId="40D3ACB9" w14:textId="77777777" w:rsidTr="00B670B2">
        <w:trPr>
          <w:trHeight w:hRule="exact" w:val="159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559A4C"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20</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A0D03B1"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REPOLHO, TIPO VERDE, IN NATURA, DE 1° QUALIDADE, TAMANHO MÉDIO, COLORAÇÃO UNIFORME, CABEÇAS FECHADAS, TENRO, SEM MANCHAS, SEM FERIMENTOS OU DEFEITOS E RESÍDUO DE FERTILIZANTES. EM PERFEITO ESTADO PARA CONSUMO. EMBALADO EM SACOS DE ATÓXICO E POLIETILENO, TRANSPARENTE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536BF9"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kg</w:t>
            </w:r>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622505"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0F330A82"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400,0000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3426E0F6"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52911EFF"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6,37</w:t>
            </w:r>
          </w:p>
        </w:tc>
        <w:tc>
          <w:tcPr>
            <w:tcW w:w="1018" w:type="dxa"/>
            <w:tcBorders>
              <w:top w:val="single" w:sz="5" w:space="0" w:color="000000"/>
              <w:left w:val="single" w:sz="5" w:space="0" w:color="000000"/>
              <w:bottom w:val="single" w:sz="5" w:space="0" w:color="000000"/>
              <w:right w:val="single" w:sz="5" w:space="0" w:color="000000"/>
            </w:tcBorders>
            <w:vAlign w:val="center"/>
          </w:tcPr>
          <w:p w14:paraId="245F107A" w14:textId="77777777" w:rsidR="00BF291F" w:rsidRPr="00CF7984" w:rsidRDefault="00BF291F" w:rsidP="00B670B2">
            <w:pPr>
              <w:spacing w:line="229" w:lineRule="auto"/>
              <w:ind w:right="-1"/>
              <w:jc w:val="center"/>
              <w:rPr>
                <w:rStyle w:val="Forte"/>
                <w:rFonts w:ascii="Arial" w:hAnsi="Arial" w:cs="Arial"/>
                <w:b w:val="0"/>
                <w:bCs w:val="0"/>
                <w:sz w:val="16"/>
                <w:szCs w:val="16"/>
              </w:rPr>
            </w:pPr>
          </w:p>
          <w:p w14:paraId="6E07EB1D" w14:textId="77777777" w:rsidR="00BF291F" w:rsidRPr="00CF7984" w:rsidRDefault="00BF291F" w:rsidP="00B670B2">
            <w:pPr>
              <w:spacing w:line="229" w:lineRule="auto"/>
              <w:ind w:right="-1"/>
              <w:jc w:val="center"/>
              <w:rPr>
                <w:rFonts w:ascii="Arial" w:eastAsia="Arial" w:hAnsi="Arial" w:cs="Arial"/>
                <w:b/>
                <w:bCs/>
                <w:color w:val="000000"/>
                <w:spacing w:val="-2"/>
                <w:sz w:val="16"/>
                <w:szCs w:val="16"/>
              </w:rPr>
            </w:pPr>
            <w:r w:rsidRPr="00CF7984">
              <w:rPr>
                <w:rStyle w:val="Forte"/>
                <w:rFonts w:ascii="Arial" w:hAnsi="Arial" w:cs="Arial"/>
                <w:sz w:val="16"/>
                <w:szCs w:val="16"/>
              </w:rPr>
              <w:t>2.548,00</w:t>
            </w:r>
          </w:p>
        </w:tc>
      </w:tr>
      <w:tr w:rsidR="00BF291F" w:rsidRPr="00CF7984" w14:paraId="16B2B29C" w14:textId="77777777" w:rsidTr="00B670B2">
        <w:trPr>
          <w:trHeight w:hRule="exact" w:val="1529"/>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961259" w14:textId="77777777" w:rsidR="00BF291F" w:rsidRPr="00CF7984" w:rsidRDefault="00BF291F" w:rsidP="00B670B2">
            <w:pPr>
              <w:spacing w:line="229" w:lineRule="auto"/>
              <w:ind w:right="-1"/>
              <w:jc w:val="center"/>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21</w:t>
            </w:r>
          </w:p>
        </w:tc>
        <w:tc>
          <w:tcPr>
            <w:tcW w:w="389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F4A8B56" w14:textId="77777777" w:rsidR="00BF291F" w:rsidRPr="00CF7984" w:rsidRDefault="00BF291F" w:rsidP="00B670B2">
            <w:pPr>
              <w:spacing w:line="229" w:lineRule="auto"/>
              <w:ind w:right="-1"/>
              <w:jc w:val="both"/>
              <w:rPr>
                <w:rFonts w:ascii="Arial" w:eastAsia="Arial" w:hAnsi="Arial" w:cs="Arial"/>
                <w:b/>
                <w:color w:val="000000"/>
                <w:spacing w:val="-2"/>
                <w:sz w:val="15"/>
                <w:szCs w:val="15"/>
              </w:rPr>
            </w:pPr>
            <w:r w:rsidRPr="00CF7984">
              <w:rPr>
                <w:rFonts w:ascii="Arial" w:eastAsia="Arial" w:hAnsi="Arial" w:cs="Arial"/>
                <w:b/>
                <w:color w:val="000000"/>
                <w:spacing w:val="-2"/>
                <w:sz w:val="15"/>
                <w:szCs w:val="15"/>
              </w:rPr>
              <w:t>SALSINHA, IN NATURA, DE 1° QUALIDADE, TAMANHO E COLORAÇÃO UNIFORME, TALOS E FOLHAS INTEIRAS, LIVRE DE SUJIDADES, SEM FERIMENTOS OU DEFEITOS, NÃO PODERÁ ESTAR MURCHO. MAÇO COM APROXIMADAMENTE 400G. EMBALADO EM SACOS DE POLIETILENO, TRANSPARENTES, ATÓXICO E INTACTO.</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D06C7C"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roofErr w:type="spellStart"/>
            <w:r w:rsidRPr="00CF7984">
              <w:rPr>
                <w:rFonts w:ascii="Arial" w:eastAsia="Arial" w:hAnsi="Arial" w:cs="Arial"/>
                <w:color w:val="000000"/>
                <w:spacing w:val="-2"/>
                <w:sz w:val="16"/>
                <w:szCs w:val="16"/>
              </w:rPr>
              <w:t>un</w:t>
            </w:r>
            <w:proofErr w:type="spellEnd"/>
          </w:p>
        </w:tc>
        <w:tc>
          <w:tcPr>
            <w:tcW w:w="10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DEAFD4"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290C4F9A"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600,0000</w:t>
            </w:r>
          </w:p>
        </w:tc>
        <w:tc>
          <w:tcPr>
            <w:tcW w:w="1018" w:type="dxa"/>
            <w:tcBorders>
              <w:top w:val="single" w:sz="5" w:space="0" w:color="000000"/>
              <w:left w:val="single" w:sz="5" w:space="0" w:color="000000"/>
              <w:bottom w:val="single" w:sz="5" w:space="0" w:color="000000"/>
              <w:right w:val="single" w:sz="5" w:space="0" w:color="000000"/>
            </w:tcBorders>
            <w:vAlign w:val="center"/>
          </w:tcPr>
          <w:p w14:paraId="58569CE3" w14:textId="77777777" w:rsidR="00BF291F" w:rsidRPr="00CF7984" w:rsidRDefault="00BF291F" w:rsidP="00B670B2">
            <w:pPr>
              <w:spacing w:line="229" w:lineRule="auto"/>
              <w:ind w:left="-966" w:right="-1"/>
              <w:jc w:val="center"/>
              <w:rPr>
                <w:rFonts w:ascii="Arial" w:eastAsia="Arial" w:hAnsi="Arial" w:cs="Arial"/>
                <w:color w:val="000000"/>
                <w:spacing w:val="-2"/>
                <w:sz w:val="16"/>
                <w:szCs w:val="16"/>
              </w:rPr>
            </w:pPr>
          </w:p>
          <w:p w14:paraId="0DCD976B"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eastAsia="Arial" w:hAnsi="Arial" w:cs="Arial"/>
                <w:color w:val="000000"/>
                <w:spacing w:val="-2"/>
                <w:sz w:val="16"/>
                <w:szCs w:val="16"/>
              </w:rPr>
              <w:t>5,99</w:t>
            </w:r>
          </w:p>
        </w:tc>
        <w:tc>
          <w:tcPr>
            <w:tcW w:w="1018" w:type="dxa"/>
            <w:tcBorders>
              <w:top w:val="single" w:sz="5" w:space="0" w:color="000000"/>
              <w:left w:val="single" w:sz="5" w:space="0" w:color="000000"/>
              <w:bottom w:val="single" w:sz="5" w:space="0" w:color="000000"/>
              <w:right w:val="single" w:sz="5" w:space="0" w:color="000000"/>
            </w:tcBorders>
            <w:vAlign w:val="center"/>
          </w:tcPr>
          <w:p w14:paraId="2336AD61"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p>
          <w:p w14:paraId="03A61CFC" w14:textId="77777777" w:rsidR="00BF291F" w:rsidRPr="00CF7984" w:rsidRDefault="00BF291F" w:rsidP="00B670B2">
            <w:pPr>
              <w:spacing w:line="229" w:lineRule="auto"/>
              <w:ind w:right="-1"/>
              <w:jc w:val="center"/>
              <w:rPr>
                <w:rFonts w:ascii="Arial" w:eastAsia="Arial" w:hAnsi="Arial" w:cs="Arial"/>
                <w:color w:val="000000"/>
                <w:spacing w:val="-2"/>
                <w:sz w:val="16"/>
                <w:szCs w:val="16"/>
              </w:rPr>
            </w:pPr>
            <w:r w:rsidRPr="00CF7984">
              <w:rPr>
                <w:rFonts w:ascii="Arial" w:hAnsi="Arial" w:cs="Arial"/>
                <w:sz w:val="16"/>
                <w:szCs w:val="16"/>
              </w:rPr>
              <w:t>3.597,00</w:t>
            </w:r>
          </w:p>
        </w:tc>
      </w:tr>
    </w:tbl>
    <w:p w14:paraId="607AD3F3"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632203D7" w14:textId="77777777" w:rsidR="00BF291F" w:rsidRPr="00CF7984" w:rsidRDefault="00BF291F" w:rsidP="00BF291F">
      <w:pPr>
        <w:pStyle w:val="PargrafodaLista"/>
        <w:spacing w:after="0" w:line="240" w:lineRule="auto"/>
        <w:ind w:left="0" w:right="140"/>
        <w:jc w:val="both"/>
        <w:rPr>
          <w:rFonts w:ascii="Arial" w:hAnsi="Arial" w:cs="Arial"/>
          <w:color w:val="000000"/>
        </w:rPr>
      </w:pPr>
    </w:p>
    <w:p w14:paraId="2AFA44E5" w14:textId="77777777" w:rsidR="00BF291F" w:rsidRPr="00CF7984" w:rsidRDefault="00BF291F" w:rsidP="00BF291F">
      <w:pPr>
        <w:pStyle w:val="PargrafodaLista"/>
        <w:spacing w:after="0" w:line="240" w:lineRule="auto"/>
        <w:ind w:left="0" w:right="140"/>
        <w:jc w:val="both"/>
        <w:rPr>
          <w:rFonts w:ascii="Arial" w:hAnsi="Arial" w:cs="Arial"/>
          <w:b/>
          <w:bCs/>
        </w:rPr>
      </w:pPr>
      <w:r w:rsidRPr="00CF7984">
        <w:rPr>
          <w:rFonts w:ascii="Arial" w:hAnsi="Arial" w:cs="Arial"/>
          <w:b/>
          <w:bCs/>
        </w:rPr>
        <w:t xml:space="preserve">16. DA ADEQUAÇÃO ORÇAMENTÁRIA: </w:t>
      </w:r>
    </w:p>
    <w:p w14:paraId="5E31CD59"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bookmarkStart w:id="11" w:name="_Hlk162860185"/>
    </w:p>
    <w:p w14:paraId="379FA61A"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color w:val="000000"/>
        </w:rPr>
        <w:t xml:space="preserve">Considerando que para a presente contratação será aplicado o Sistema de Registro de Preços e em atenção ao Art. 83 da Lei 14.133, de 1º de abril de 2021, que afirma que </w:t>
      </w:r>
      <w:r w:rsidRPr="00CF7984">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CF7984">
        <w:rPr>
          <w:rFonts w:ascii="Arial" w:hAnsi="Arial" w:cs="Arial"/>
          <w:b/>
          <w:bCs/>
          <w:color w:val="000000"/>
        </w:rPr>
        <w:t>as compras correrão conforme disponibilidade de créditos e planejamento de utilização dos recursos.</w:t>
      </w:r>
    </w:p>
    <w:bookmarkEnd w:id="11"/>
    <w:p w14:paraId="02B3F3F6" w14:textId="77777777" w:rsidR="00BF291F" w:rsidRPr="00CF7984" w:rsidRDefault="00BF291F" w:rsidP="00BF291F">
      <w:pPr>
        <w:spacing w:after="0" w:line="240" w:lineRule="auto"/>
        <w:ind w:right="140"/>
        <w:jc w:val="both"/>
        <w:rPr>
          <w:rFonts w:ascii="Arial" w:hAnsi="Arial" w:cs="Arial"/>
          <w:color w:val="000000"/>
        </w:rPr>
      </w:pPr>
    </w:p>
    <w:p w14:paraId="4CA2E6E7" w14:textId="77777777" w:rsidR="00BF291F" w:rsidRPr="00CF7984" w:rsidRDefault="00BF291F" w:rsidP="00BF291F">
      <w:pPr>
        <w:pStyle w:val="NormalWeb"/>
        <w:spacing w:before="0" w:beforeAutospacing="0" w:after="0" w:afterAutospacing="0"/>
        <w:ind w:right="140"/>
        <w:jc w:val="both"/>
        <w:rPr>
          <w:rStyle w:val="Forte"/>
          <w:rFonts w:ascii="Arial" w:hAnsi="Arial" w:cs="Arial"/>
          <w:color w:val="000000"/>
          <w:sz w:val="22"/>
          <w:szCs w:val="22"/>
        </w:rPr>
      </w:pPr>
      <w:r w:rsidRPr="00CF7984">
        <w:rPr>
          <w:rStyle w:val="Forte"/>
          <w:rFonts w:ascii="Arial" w:hAnsi="Arial" w:cs="Arial"/>
          <w:color w:val="000000"/>
          <w:sz w:val="22"/>
          <w:szCs w:val="22"/>
        </w:rPr>
        <w:t>17. OBRIGAÇÕES DA CONTRATADA</w:t>
      </w:r>
    </w:p>
    <w:p w14:paraId="20811127" w14:textId="77777777" w:rsidR="00BF291F" w:rsidRPr="00CF7984" w:rsidRDefault="00BF291F" w:rsidP="00BF291F">
      <w:pPr>
        <w:pStyle w:val="NormalWeb"/>
        <w:spacing w:before="0" w:beforeAutospacing="0" w:after="0" w:afterAutospacing="0"/>
        <w:ind w:right="140"/>
        <w:jc w:val="both"/>
        <w:rPr>
          <w:rStyle w:val="Forte"/>
          <w:rFonts w:ascii="Arial" w:hAnsi="Arial" w:cs="Arial"/>
          <w:color w:val="000000"/>
          <w:sz w:val="22"/>
          <w:szCs w:val="22"/>
        </w:rPr>
      </w:pPr>
    </w:p>
    <w:p w14:paraId="127BB87F"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t>Cumprir integralmente todas as obrigações constantes no Termo de Referência e em sua proposta, assumindo como exclusivamente seus os riscos e despesas decorrentes da boa e perfeita execução do objeto;</w:t>
      </w:r>
    </w:p>
    <w:p w14:paraId="2F61A3E0"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t>Efetuar a entrega dos gêneros alimentícios em perfeitas condições de consumo, observando as especificações de qualidade, quantidade, prazos, locais e condições estabelecidas no Termo de Referência e seus anexos;</w:t>
      </w:r>
    </w:p>
    <w:p w14:paraId="4FD883A5"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sz w:val="22"/>
          <w:szCs w:val="22"/>
        </w:rPr>
      </w:pPr>
      <w:r w:rsidRPr="00CF7984">
        <w:rPr>
          <w:rFonts w:ascii="Arial" w:hAnsi="Arial" w:cs="Arial"/>
          <w:sz w:val="22"/>
          <w:szCs w:val="22"/>
        </w:rPr>
        <w:t>Entregar os produtos acompanhados da respectiva nota fiscal, contendo as informações exigidas pela legislação vigente;</w:t>
      </w:r>
    </w:p>
    <w:p w14:paraId="403F1E6B"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lastRenderedPageBreak/>
        <w:t>Garantir que os gêneros alimentícios estejam dentro do prazo de validade, em conformidade com as normas sanitárias e de segurança alimentar;</w:t>
      </w:r>
    </w:p>
    <w:p w14:paraId="507EC1AB"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t>Substituir, às suas expensas, no prazo estabelecido, os produtos que apresentarem avarias, deterioração, desconformidade com as especificações ou condições inadequadas para o consumo;</w:t>
      </w:r>
    </w:p>
    <w:p w14:paraId="29D88BF3" w14:textId="77777777" w:rsidR="00BF291F" w:rsidRPr="00CF7984" w:rsidRDefault="00BF291F" w:rsidP="00BF291F">
      <w:pPr>
        <w:pStyle w:val="NormalWeb"/>
        <w:numPr>
          <w:ilvl w:val="0"/>
          <w:numId w:val="19"/>
        </w:numPr>
        <w:ind w:right="140"/>
        <w:jc w:val="both"/>
        <w:rPr>
          <w:rFonts w:ascii="Arial" w:hAnsi="Arial" w:cs="Arial"/>
          <w:sz w:val="22"/>
          <w:szCs w:val="22"/>
        </w:rPr>
      </w:pPr>
      <w:r w:rsidRPr="00CF7984">
        <w:rPr>
          <w:rFonts w:ascii="Arial" w:hAnsi="Arial" w:cs="Arial"/>
          <w:sz w:val="22"/>
          <w:szCs w:val="22"/>
        </w:rPr>
        <w:t>Comunicar à Contratante, com antecedência mínima de 48 (quarenta e oito) horas, eventuais motivos que impossibilitem o cumprimento do prazo de entrega, devidamente justificados;</w:t>
      </w:r>
    </w:p>
    <w:p w14:paraId="737DA00C" w14:textId="77777777" w:rsidR="00BF291F" w:rsidRPr="00CF7984" w:rsidRDefault="00BF291F" w:rsidP="00BF291F">
      <w:pPr>
        <w:pStyle w:val="NormalWeb"/>
        <w:numPr>
          <w:ilvl w:val="0"/>
          <w:numId w:val="19"/>
        </w:numPr>
        <w:ind w:right="140"/>
        <w:jc w:val="both"/>
        <w:rPr>
          <w:rFonts w:ascii="Arial" w:hAnsi="Arial" w:cs="Arial"/>
          <w:sz w:val="22"/>
          <w:szCs w:val="22"/>
        </w:rPr>
      </w:pPr>
      <w:r w:rsidRPr="00CF7984">
        <w:rPr>
          <w:rFonts w:ascii="Arial" w:hAnsi="Arial" w:cs="Arial"/>
          <w:sz w:val="22"/>
          <w:szCs w:val="22"/>
        </w:rPr>
        <w:t>Manter, durante toda a execução da contratação, as condições de habilitação e qualificação exigidas na Chamada Pública;</w:t>
      </w:r>
    </w:p>
    <w:p w14:paraId="3571E419" w14:textId="77777777" w:rsidR="00BF291F" w:rsidRPr="00CF7984" w:rsidRDefault="00BF291F" w:rsidP="00BF291F">
      <w:pPr>
        <w:pStyle w:val="NormalWeb"/>
        <w:numPr>
          <w:ilvl w:val="0"/>
          <w:numId w:val="19"/>
        </w:numPr>
        <w:ind w:right="140"/>
        <w:jc w:val="both"/>
        <w:rPr>
          <w:rFonts w:ascii="Arial" w:hAnsi="Arial" w:cs="Arial"/>
          <w:sz w:val="22"/>
          <w:szCs w:val="22"/>
        </w:rPr>
      </w:pPr>
      <w:r w:rsidRPr="00CF7984">
        <w:rPr>
          <w:rFonts w:ascii="Arial" w:hAnsi="Arial" w:cs="Arial"/>
          <w:sz w:val="22"/>
          <w:szCs w:val="22"/>
        </w:rPr>
        <w:t>Indicar representante para acompanhar e responder pela execução do fornecimento;</w:t>
      </w:r>
    </w:p>
    <w:p w14:paraId="6D4850BF" w14:textId="77777777" w:rsidR="00BF291F" w:rsidRPr="00CF7984" w:rsidRDefault="00BF291F" w:rsidP="00BF291F">
      <w:pPr>
        <w:pStyle w:val="NormalWeb"/>
        <w:numPr>
          <w:ilvl w:val="0"/>
          <w:numId w:val="19"/>
        </w:numPr>
        <w:ind w:right="140"/>
        <w:jc w:val="both"/>
        <w:rPr>
          <w:rFonts w:ascii="Arial" w:hAnsi="Arial" w:cs="Arial"/>
          <w:sz w:val="22"/>
          <w:szCs w:val="22"/>
        </w:rPr>
      </w:pPr>
      <w:r w:rsidRPr="00CF7984">
        <w:rPr>
          <w:rFonts w:ascii="Arial" w:hAnsi="Arial" w:cs="Arial"/>
          <w:sz w:val="22"/>
          <w:szCs w:val="22"/>
        </w:rPr>
        <w:t>Responsabilizar-se por quaisquer danos causados à Administração ou a terceiros, decorrentes de culpa ou dolo durante o fornecimento e a entrega dos produtos;</w:t>
      </w:r>
    </w:p>
    <w:p w14:paraId="0A4E9C09" w14:textId="77777777" w:rsidR="00BF291F" w:rsidRPr="00CF7984" w:rsidRDefault="00BF291F" w:rsidP="00BF291F">
      <w:pPr>
        <w:pStyle w:val="NormalWeb"/>
        <w:numPr>
          <w:ilvl w:val="0"/>
          <w:numId w:val="19"/>
        </w:numPr>
        <w:ind w:right="140"/>
        <w:jc w:val="both"/>
        <w:rPr>
          <w:rFonts w:ascii="Arial" w:hAnsi="Arial" w:cs="Arial"/>
          <w:sz w:val="22"/>
          <w:szCs w:val="22"/>
        </w:rPr>
      </w:pPr>
      <w:r w:rsidRPr="00CF7984">
        <w:rPr>
          <w:rFonts w:ascii="Arial" w:hAnsi="Arial" w:cs="Arial"/>
          <w:sz w:val="22"/>
          <w:szCs w:val="22"/>
        </w:rPr>
        <w:t>Assumir todos os encargos trabalhistas, previdenciários, fiscais, comerciais e quaisquer outros resultantes da execução do fornecimento;</w:t>
      </w:r>
    </w:p>
    <w:p w14:paraId="04C4C76F" w14:textId="77777777" w:rsidR="00BF291F" w:rsidRPr="00CF7984" w:rsidRDefault="00BF291F" w:rsidP="00BF291F">
      <w:pPr>
        <w:pStyle w:val="NormalWeb"/>
        <w:numPr>
          <w:ilvl w:val="0"/>
          <w:numId w:val="19"/>
        </w:numPr>
        <w:ind w:right="140"/>
        <w:jc w:val="both"/>
        <w:rPr>
          <w:rFonts w:ascii="Arial" w:hAnsi="Arial" w:cs="Arial"/>
          <w:sz w:val="22"/>
          <w:szCs w:val="22"/>
        </w:rPr>
      </w:pPr>
      <w:r w:rsidRPr="00CF7984">
        <w:rPr>
          <w:rFonts w:ascii="Arial" w:hAnsi="Arial" w:cs="Arial"/>
          <w:sz w:val="22"/>
          <w:szCs w:val="22"/>
        </w:rPr>
        <w:t>Cumprir a legislação aplicável à reserva de cargos para pessoas com deficiência, reabilitados da Previdência Social e aprendizes, quando couber aceitar, nas mesmas condições contratuais, os acréscimos ou supressões que se fizerem necessários, até o limite de 25% (vinte e cinco por cento) do valor inicial atualizado do contrato.</w:t>
      </w:r>
    </w:p>
    <w:p w14:paraId="0C23AFB7" w14:textId="77777777" w:rsidR="00BF291F" w:rsidRPr="00CF7984" w:rsidRDefault="00BF291F" w:rsidP="00BF291F">
      <w:pPr>
        <w:pStyle w:val="NormalWeb"/>
        <w:spacing w:before="0" w:beforeAutospacing="0" w:after="0" w:afterAutospacing="0"/>
        <w:ind w:right="140"/>
        <w:jc w:val="both"/>
        <w:rPr>
          <w:rStyle w:val="Forte"/>
          <w:rFonts w:ascii="Arial" w:hAnsi="Arial" w:cs="Arial"/>
          <w:color w:val="000000"/>
          <w:sz w:val="22"/>
          <w:szCs w:val="22"/>
        </w:rPr>
      </w:pPr>
      <w:r w:rsidRPr="00CF7984">
        <w:rPr>
          <w:rFonts w:ascii="Arial" w:hAnsi="Arial" w:cs="Arial"/>
          <w:b/>
          <w:color w:val="000000"/>
          <w:sz w:val="22"/>
          <w:szCs w:val="22"/>
        </w:rPr>
        <w:t>18.</w:t>
      </w:r>
      <w:r w:rsidRPr="00CF7984">
        <w:rPr>
          <w:rFonts w:ascii="Arial" w:hAnsi="Arial" w:cs="Arial"/>
          <w:color w:val="000000"/>
          <w:sz w:val="22"/>
          <w:szCs w:val="22"/>
        </w:rPr>
        <w:t xml:space="preserve"> </w:t>
      </w:r>
      <w:r w:rsidRPr="00CF7984">
        <w:rPr>
          <w:rStyle w:val="Forte"/>
          <w:rFonts w:ascii="Arial" w:hAnsi="Arial" w:cs="Arial"/>
          <w:color w:val="000000"/>
          <w:sz w:val="22"/>
          <w:szCs w:val="22"/>
        </w:rPr>
        <w:t>OBRIGAÇÕES DA CONTRATANTE</w:t>
      </w:r>
    </w:p>
    <w:p w14:paraId="5018B068" w14:textId="77777777" w:rsidR="00BF291F" w:rsidRPr="00CF7984" w:rsidRDefault="00BF291F" w:rsidP="00BF291F">
      <w:pPr>
        <w:pStyle w:val="NormalWeb"/>
        <w:spacing w:before="0" w:beforeAutospacing="0" w:after="0" w:afterAutospacing="0"/>
        <w:ind w:right="140"/>
        <w:jc w:val="both"/>
        <w:rPr>
          <w:rStyle w:val="Forte"/>
          <w:rFonts w:ascii="Arial" w:hAnsi="Arial" w:cs="Arial"/>
          <w:color w:val="000000"/>
          <w:sz w:val="22"/>
          <w:szCs w:val="22"/>
        </w:rPr>
      </w:pPr>
    </w:p>
    <w:p w14:paraId="5E347712"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t>Receber os gêneros alimentícios no prazo e nas condições estabelecidas no Termo de Referência;</w:t>
      </w:r>
    </w:p>
    <w:p w14:paraId="1DC8DFF5" w14:textId="77777777" w:rsidR="00BF291F" w:rsidRPr="00CF7984" w:rsidRDefault="00BF291F" w:rsidP="00BF291F">
      <w:pPr>
        <w:pStyle w:val="NormalWeb"/>
        <w:spacing w:before="0" w:beforeAutospacing="0" w:after="0" w:afterAutospacing="0"/>
        <w:ind w:right="140"/>
        <w:jc w:val="both"/>
        <w:rPr>
          <w:rFonts w:ascii="Arial" w:hAnsi="Arial" w:cs="Arial"/>
          <w:b/>
          <w:bCs/>
          <w:color w:val="000000"/>
          <w:sz w:val="22"/>
          <w:szCs w:val="22"/>
        </w:rPr>
      </w:pPr>
    </w:p>
    <w:p w14:paraId="3E447B7E"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t>Verificar, no prazo fixado, a conformidade dos gêneros alimentícios recebidos com as especificações constantes no Termo de Referência, para fins de aceitação e recebimento definitivo;</w:t>
      </w:r>
    </w:p>
    <w:p w14:paraId="6442612B" w14:textId="77777777" w:rsidR="00BF291F" w:rsidRPr="00CF7984" w:rsidRDefault="00BF291F" w:rsidP="00BF291F">
      <w:pPr>
        <w:pStyle w:val="NormalWeb"/>
        <w:spacing w:before="0" w:beforeAutospacing="0" w:after="0" w:afterAutospacing="0"/>
        <w:ind w:right="140"/>
        <w:jc w:val="both"/>
        <w:rPr>
          <w:rFonts w:ascii="Arial" w:hAnsi="Arial" w:cs="Arial"/>
          <w:b/>
          <w:bCs/>
          <w:color w:val="000000"/>
          <w:sz w:val="22"/>
          <w:szCs w:val="22"/>
        </w:rPr>
      </w:pPr>
    </w:p>
    <w:p w14:paraId="6196AB00"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t>Comunicar à Contratada, por escrito, sobre imperfeições, falhas ou irregularidades verificadas nos gêneros alimentícios fornecidos, para que sejam devidamente substituídos;</w:t>
      </w:r>
    </w:p>
    <w:p w14:paraId="6C2B0CEB" w14:textId="77777777" w:rsidR="00BF291F" w:rsidRPr="00CF7984" w:rsidRDefault="00BF291F" w:rsidP="00BF291F">
      <w:pPr>
        <w:pStyle w:val="NormalWeb"/>
        <w:spacing w:before="0" w:beforeAutospacing="0" w:after="0" w:afterAutospacing="0"/>
        <w:ind w:right="140"/>
        <w:jc w:val="both"/>
        <w:rPr>
          <w:rFonts w:ascii="Arial" w:hAnsi="Arial" w:cs="Arial"/>
          <w:b/>
          <w:bCs/>
          <w:color w:val="000000"/>
          <w:sz w:val="22"/>
          <w:szCs w:val="22"/>
        </w:rPr>
      </w:pPr>
    </w:p>
    <w:p w14:paraId="4A9B7F1E"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t>Acompanhar e fiscalizar o cumprimento das obrigações da Contratada, por meio de servidor ou comissão especialmente designada;</w:t>
      </w:r>
    </w:p>
    <w:p w14:paraId="4A688388" w14:textId="77777777" w:rsidR="00BF291F" w:rsidRPr="00CF7984" w:rsidRDefault="00BF291F" w:rsidP="00BF291F">
      <w:pPr>
        <w:pStyle w:val="NormalWeb"/>
        <w:spacing w:before="0" w:beforeAutospacing="0" w:after="0" w:afterAutospacing="0"/>
        <w:ind w:right="140"/>
        <w:jc w:val="both"/>
        <w:rPr>
          <w:rFonts w:ascii="Arial" w:hAnsi="Arial" w:cs="Arial"/>
          <w:b/>
          <w:bCs/>
          <w:color w:val="000000"/>
          <w:sz w:val="22"/>
          <w:szCs w:val="22"/>
        </w:rPr>
      </w:pPr>
    </w:p>
    <w:p w14:paraId="268AC5E2"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t>Efetuar o pagamento à Contratada no valor correspondente ao fornecimento dos gêneros alimentícios, no prazo e forma estabelecidos no Termo de Referência;</w:t>
      </w:r>
    </w:p>
    <w:p w14:paraId="34D641E6" w14:textId="77777777" w:rsidR="00BF291F" w:rsidRPr="00CF7984" w:rsidRDefault="00BF291F" w:rsidP="00BF291F">
      <w:pPr>
        <w:pStyle w:val="NormalWeb"/>
        <w:spacing w:before="0" w:beforeAutospacing="0" w:after="0" w:afterAutospacing="0"/>
        <w:ind w:right="140"/>
        <w:jc w:val="both"/>
        <w:rPr>
          <w:rFonts w:ascii="Arial" w:hAnsi="Arial" w:cs="Arial"/>
          <w:b/>
          <w:bCs/>
          <w:color w:val="000000"/>
          <w:sz w:val="22"/>
          <w:szCs w:val="22"/>
        </w:rPr>
      </w:pPr>
    </w:p>
    <w:p w14:paraId="1AAAE362"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sz w:val="22"/>
          <w:szCs w:val="22"/>
        </w:rPr>
      </w:pPr>
      <w:r w:rsidRPr="00CF7984">
        <w:rPr>
          <w:rFonts w:ascii="Arial" w:hAnsi="Arial" w:cs="Arial"/>
          <w:sz w:val="22"/>
          <w:szCs w:val="22"/>
        </w:rPr>
        <w:t>A Administração não responderá por quaisquer compromissos assumidos pela Contratada com terceiros, ainda que vinculados ao fornecimento dos gêneros alimentícios, bem como por qualquer dano causado a terceiros decorrentes de ato da Contratada, de seus empregados, prepostos ou subordinados;</w:t>
      </w:r>
    </w:p>
    <w:p w14:paraId="28E1DD60" w14:textId="77777777" w:rsidR="00BF291F" w:rsidRPr="00CF7984" w:rsidRDefault="00BF291F" w:rsidP="00BF291F">
      <w:pPr>
        <w:pStyle w:val="NormalWeb"/>
        <w:spacing w:before="0" w:beforeAutospacing="0" w:after="0" w:afterAutospacing="0"/>
        <w:ind w:right="140"/>
        <w:jc w:val="both"/>
        <w:rPr>
          <w:rFonts w:ascii="Arial" w:hAnsi="Arial" w:cs="Arial"/>
          <w:b/>
          <w:bCs/>
          <w:color w:val="000000"/>
          <w:sz w:val="22"/>
          <w:szCs w:val="22"/>
        </w:rPr>
      </w:pPr>
    </w:p>
    <w:p w14:paraId="7BF67D3E" w14:textId="77777777" w:rsidR="00BF291F" w:rsidRPr="00CF7984" w:rsidRDefault="00BF291F" w:rsidP="00BF291F">
      <w:pPr>
        <w:pStyle w:val="NormalWeb"/>
        <w:numPr>
          <w:ilvl w:val="0"/>
          <w:numId w:val="19"/>
        </w:numPr>
        <w:spacing w:before="0" w:beforeAutospacing="0" w:after="0" w:afterAutospacing="0"/>
        <w:ind w:right="140"/>
        <w:jc w:val="both"/>
        <w:rPr>
          <w:rFonts w:ascii="Arial" w:hAnsi="Arial" w:cs="Arial"/>
          <w:b/>
          <w:bCs/>
          <w:color w:val="000000"/>
          <w:sz w:val="22"/>
          <w:szCs w:val="22"/>
        </w:rPr>
      </w:pPr>
      <w:r w:rsidRPr="00CF7984">
        <w:rPr>
          <w:rFonts w:ascii="Arial" w:hAnsi="Arial" w:cs="Arial"/>
          <w:sz w:val="22"/>
          <w:szCs w:val="22"/>
        </w:rPr>
        <w:t>Fixar o prazo para resposta aos pedidos de revisão de preços e de restabelecimento do equilíbrio econômico-financeiro, quando cabível, observado o prazo de até 15 (quinze) dias úteis.</w:t>
      </w:r>
    </w:p>
    <w:p w14:paraId="3A2FBDC4" w14:textId="77777777" w:rsidR="00BF291F" w:rsidRPr="00CF7984" w:rsidRDefault="00BF291F" w:rsidP="00BF291F">
      <w:pPr>
        <w:spacing w:after="0" w:line="240" w:lineRule="auto"/>
        <w:ind w:right="140"/>
        <w:jc w:val="both"/>
        <w:rPr>
          <w:rFonts w:ascii="Arial" w:hAnsi="Arial" w:cs="Arial"/>
          <w:lang w:val="x-none" w:eastAsia="x-none"/>
        </w:rPr>
      </w:pPr>
    </w:p>
    <w:p w14:paraId="548FE6FD" w14:textId="77777777" w:rsidR="00BF291F" w:rsidRPr="00CF7984" w:rsidRDefault="00BF291F" w:rsidP="00BF291F">
      <w:pPr>
        <w:pStyle w:val="TableContents"/>
        <w:ind w:right="140"/>
        <w:jc w:val="both"/>
        <w:rPr>
          <w:rFonts w:ascii="Arial" w:hAnsi="Arial" w:cs="Arial"/>
          <w:i/>
          <w:iCs/>
          <w:color w:val="000000" w:themeColor="text1"/>
          <w:sz w:val="22"/>
          <w:szCs w:val="22"/>
        </w:rPr>
      </w:pPr>
      <w:r w:rsidRPr="00CF7984">
        <w:rPr>
          <w:rFonts w:ascii="Arial" w:hAnsi="Arial" w:cs="Arial"/>
          <w:b/>
          <w:bCs/>
          <w:sz w:val="22"/>
          <w:szCs w:val="22"/>
          <w:lang w:eastAsia="x-none"/>
        </w:rPr>
        <w:t>19. ALTERAÇÃO OU ATUALIZAÇÃO DOS PREÇOS REGISTRADOS -</w:t>
      </w:r>
      <w:r w:rsidRPr="00CF7984">
        <w:rPr>
          <w:rFonts w:ascii="Arial" w:hAnsi="Arial" w:cs="Arial"/>
          <w:b/>
          <w:bCs/>
          <w:color w:val="000000" w:themeColor="text1"/>
          <w:sz w:val="22"/>
          <w:szCs w:val="22"/>
        </w:rPr>
        <w:t xml:space="preserve"> EQUILÍBRIO ECONÔMICO-FINANCEIRO </w:t>
      </w:r>
      <w:r w:rsidRPr="00CF7984">
        <w:rPr>
          <w:rFonts w:ascii="Arial" w:hAnsi="Arial" w:cs="Arial"/>
          <w:color w:val="000000" w:themeColor="text1"/>
          <w:sz w:val="22"/>
          <w:szCs w:val="22"/>
        </w:rPr>
        <w:t>(Fonte:</w:t>
      </w:r>
      <w:r w:rsidRPr="00CF7984">
        <w:rPr>
          <w:rFonts w:ascii="Arial" w:hAnsi="Arial" w:cs="Arial"/>
          <w:b/>
          <w:bCs/>
          <w:color w:val="000000" w:themeColor="text1"/>
          <w:sz w:val="22"/>
          <w:szCs w:val="22"/>
        </w:rPr>
        <w:t xml:space="preserve"> </w:t>
      </w:r>
      <w:r w:rsidRPr="00CF7984">
        <w:rPr>
          <w:rFonts w:ascii="Arial" w:hAnsi="Arial" w:cs="Arial"/>
          <w:i/>
          <w:iCs/>
          <w:color w:val="000000" w:themeColor="text1"/>
          <w:sz w:val="22"/>
          <w:szCs w:val="22"/>
        </w:rPr>
        <w:t>Manual de Orientações e Boas Práticas na Nova Lei de Licitações e Contratos Administrativos Versão do Arquivo Nº 01–abril/2025).</w:t>
      </w:r>
    </w:p>
    <w:p w14:paraId="2F9D4922" w14:textId="77777777" w:rsidR="00BF291F" w:rsidRPr="00CF7984" w:rsidRDefault="00BF291F" w:rsidP="00BF291F">
      <w:pPr>
        <w:pStyle w:val="TableContents"/>
        <w:ind w:right="140"/>
        <w:jc w:val="both"/>
        <w:rPr>
          <w:rFonts w:ascii="Arial" w:hAnsi="Arial" w:cs="Arial"/>
          <w:b/>
          <w:bCs/>
          <w:sz w:val="22"/>
          <w:szCs w:val="22"/>
          <w:lang w:eastAsia="x-none"/>
        </w:rPr>
      </w:pPr>
    </w:p>
    <w:p w14:paraId="400B734B" w14:textId="77777777" w:rsidR="00BF291F" w:rsidRPr="00CF7984" w:rsidRDefault="00BF291F" w:rsidP="00BF291F">
      <w:pPr>
        <w:pStyle w:val="Nivel1"/>
        <w:tabs>
          <w:tab w:val="clear" w:pos="360"/>
        </w:tabs>
        <w:spacing w:before="0" w:after="0" w:line="240" w:lineRule="auto"/>
        <w:ind w:right="140"/>
        <w:outlineLvl w:val="9"/>
        <w:rPr>
          <w:b w:val="0"/>
          <w:bCs/>
          <w:sz w:val="22"/>
          <w:szCs w:val="22"/>
        </w:rPr>
      </w:pPr>
      <w:r w:rsidRPr="00CF7984">
        <w:rPr>
          <w:b w:val="0"/>
          <w:bCs/>
          <w:sz w:val="22"/>
          <w:szCs w:val="22"/>
        </w:rPr>
        <w:lastRenderedPageBreak/>
        <w:t>Os preços poderão ser revisados quando comprovada variação significativa dos custos, conforme art. 65 da Lei 14.133, aplicado subsidiariamente.</w:t>
      </w:r>
    </w:p>
    <w:p w14:paraId="1252EB33" w14:textId="77777777" w:rsidR="00BF291F" w:rsidRPr="00CF7984" w:rsidRDefault="00BF291F" w:rsidP="00BF291F">
      <w:pPr>
        <w:pStyle w:val="Nivel1"/>
        <w:tabs>
          <w:tab w:val="clear" w:pos="360"/>
        </w:tabs>
        <w:spacing w:before="0" w:after="0" w:line="240" w:lineRule="auto"/>
        <w:ind w:right="140"/>
        <w:outlineLvl w:val="9"/>
        <w:rPr>
          <w:sz w:val="22"/>
          <w:szCs w:val="22"/>
        </w:rPr>
      </w:pPr>
    </w:p>
    <w:p w14:paraId="1215CD09" w14:textId="77777777" w:rsidR="00BF291F" w:rsidRPr="00CF7984" w:rsidRDefault="00BF291F" w:rsidP="00BF291F">
      <w:pPr>
        <w:pStyle w:val="Nivel1"/>
        <w:tabs>
          <w:tab w:val="clear" w:pos="360"/>
        </w:tabs>
        <w:spacing w:before="0" w:after="0" w:line="240" w:lineRule="auto"/>
        <w:ind w:right="140"/>
        <w:outlineLvl w:val="9"/>
        <w:rPr>
          <w:sz w:val="22"/>
          <w:szCs w:val="22"/>
        </w:rPr>
      </w:pPr>
      <w:r w:rsidRPr="00CF7984">
        <w:rPr>
          <w:sz w:val="22"/>
          <w:szCs w:val="22"/>
        </w:rPr>
        <w:t>20. DA GARANTIA DA PROPOSTA (Art. 58 da Lei 14.133/2021).</w:t>
      </w:r>
    </w:p>
    <w:p w14:paraId="69678D03" w14:textId="77777777" w:rsidR="00BF291F" w:rsidRPr="00CF7984" w:rsidRDefault="00BF291F" w:rsidP="00BF291F">
      <w:pPr>
        <w:spacing w:after="0" w:line="240" w:lineRule="auto"/>
        <w:ind w:right="140"/>
        <w:jc w:val="both"/>
        <w:rPr>
          <w:rFonts w:ascii="Arial" w:hAnsi="Arial" w:cs="Arial"/>
          <w:iCs/>
        </w:rPr>
      </w:pPr>
      <w:r w:rsidRPr="00CF7984">
        <w:rPr>
          <w:rFonts w:ascii="Arial" w:hAnsi="Arial" w:cs="Arial"/>
          <w:iCs/>
        </w:rPr>
        <w:t>Não haverá essa exigência.</w:t>
      </w:r>
    </w:p>
    <w:p w14:paraId="44999584"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p>
    <w:p w14:paraId="5309B23B"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r w:rsidRPr="00CF7984">
        <w:rPr>
          <w:rFonts w:ascii="Arial" w:hAnsi="Arial" w:cs="Arial"/>
          <w:b/>
          <w:bCs/>
          <w:color w:val="000000"/>
        </w:rPr>
        <w:t>21. DAS INFRAÇÕES E SANÇÕES ADMINISTRATIVAS</w:t>
      </w:r>
    </w:p>
    <w:p w14:paraId="36077400"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F9F36C"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DFC64C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6B216E1" w14:textId="77777777" w:rsidR="00BF291F" w:rsidRPr="00CF7984" w:rsidRDefault="00BF291F" w:rsidP="00BF291F">
      <w:pPr>
        <w:autoSpaceDE w:val="0"/>
        <w:autoSpaceDN w:val="0"/>
        <w:adjustRightInd w:val="0"/>
        <w:spacing w:after="0" w:line="240" w:lineRule="auto"/>
        <w:ind w:right="140"/>
        <w:jc w:val="both"/>
        <w:rPr>
          <w:rFonts w:ascii="Arial" w:hAnsi="Arial" w:cs="Arial"/>
          <w:b/>
          <w:bCs/>
          <w:color w:val="000000"/>
        </w:rPr>
      </w:pPr>
    </w:p>
    <w:p w14:paraId="59249C9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21.2. Será aplicada </w:t>
      </w:r>
      <w:r w:rsidRPr="00CF7984">
        <w:rPr>
          <w:rFonts w:ascii="Arial" w:hAnsi="Arial" w:cs="Arial"/>
          <w:b/>
          <w:bCs/>
          <w:color w:val="000000"/>
        </w:rPr>
        <w:t xml:space="preserve">ADVERTÊNCIA </w:t>
      </w:r>
      <w:r w:rsidRPr="00CF7984">
        <w:rPr>
          <w:rFonts w:ascii="Arial" w:hAnsi="Arial" w:cs="Arial"/>
          <w:color w:val="000000"/>
        </w:rPr>
        <w:t>por escrito nos casos literalmente indicados neste Termo de Referência, e nos casos de incorreções de menor gravidade, assim analisados pelo Contratante, tais como:</w:t>
      </w:r>
    </w:p>
    <w:p w14:paraId="6C991BEF"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a) quando o contratado der causa à inexecução parcial do contrato, sempre que não se justificar imposição de penalidade mais grave;</w:t>
      </w:r>
    </w:p>
    <w:p w14:paraId="48D1850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b) falhas durante a execução do fornecimento, não corrigidas em até 5 (cinco) dias úteis, contados a partir do comunicado formal à empresa;</w:t>
      </w:r>
    </w:p>
    <w:p w14:paraId="28EA2CD9"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c) sempre que for verificada alguma falha de pequeno porte, assim entendida pela fiscalização, e não disciplinada de forma diversa neste Termo de Referência.</w:t>
      </w:r>
    </w:p>
    <w:p w14:paraId="3AC7549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0C0574A3"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21.3. Será aplicada </w:t>
      </w:r>
      <w:r w:rsidRPr="00CF7984">
        <w:rPr>
          <w:rFonts w:ascii="Arial" w:hAnsi="Arial" w:cs="Arial"/>
          <w:b/>
          <w:bCs/>
          <w:color w:val="000000"/>
        </w:rPr>
        <w:t>MULTA</w:t>
      </w:r>
      <w:r w:rsidRPr="00CF7984">
        <w:rPr>
          <w:rFonts w:ascii="Arial" w:hAnsi="Arial" w:cs="Arial"/>
          <w:color w:val="000000"/>
        </w:rPr>
        <w:t>:</w:t>
      </w:r>
    </w:p>
    <w:p w14:paraId="485838C7"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7B87008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a) de </w:t>
      </w:r>
      <w:r w:rsidRPr="00CF7984">
        <w:rPr>
          <w:rFonts w:ascii="Arial" w:hAnsi="Arial" w:cs="Arial"/>
          <w:b/>
          <w:bCs/>
          <w:color w:val="000000"/>
        </w:rPr>
        <w:t xml:space="preserve">0,5% </w:t>
      </w:r>
      <w:r w:rsidRPr="00CF7984">
        <w:rPr>
          <w:rFonts w:ascii="Arial" w:hAnsi="Arial" w:cs="Arial"/>
          <w:color w:val="000000"/>
        </w:rPr>
        <w:t xml:space="preserve">(meio por cento), sobre o valor total da contratação referente ao item e por dia de </w:t>
      </w:r>
      <w:r w:rsidRPr="00CF7984">
        <w:rPr>
          <w:rFonts w:ascii="Arial" w:hAnsi="Arial" w:cs="Arial"/>
          <w:b/>
          <w:bCs/>
          <w:color w:val="000000"/>
        </w:rPr>
        <w:t xml:space="preserve">atraso </w:t>
      </w:r>
      <w:r w:rsidRPr="00CF7984">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52C643C"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b) de </w:t>
      </w:r>
      <w:r w:rsidRPr="00CF7984">
        <w:rPr>
          <w:rFonts w:ascii="Arial" w:hAnsi="Arial" w:cs="Arial"/>
          <w:b/>
          <w:bCs/>
          <w:color w:val="000000"/>
        </w:rPr>
        <w:t xml:space="preserve">5% </w:t>
      </w:r>
      <w:r w:rsidRPr="00CF7984">
        <w:rPr>
          <w:rFonts w:ascii="Arial" w:hAnsi="Arial" w:cs="Arial"/>
          <w:color w:val="000000"/>
        </w:rPr>
        <w:t>(cinco por cento) sobre o valor total da contratação, por ocorrência, no caso de atraso ou não emissão/encaminhamento do documento fiscal hábil (nota fiscal) necessário para pagamento;</w:t>
      </w:r>
    </w:p>
    <w:p w14:paraId="130E0AF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c) de </w:t>
      </w:r>
      <w:r w:rsidRPr="00CF7984">
        <w:rPr>
          <w:rFonts w:ascii="Arial" w:hAnsi="Arial" w:cs="Arial"/>
          <w:b/>
          <w:bCs/>
          <w:color w:val="000000"/>
        </w:rPr>
        <w:t xml:space="preserve">10% </w:t>
      </w:r>
      <w:r w:rsidRPr="00CF7984">
        <w:rPr>
          <w:rFonts w:ascii="Arial" w:hAnsi="Arial" w:cs="Arial"/>
          <w:color w:val="000000"/>
        </w:rPr>
        <w:t>(dez por cento) sobre o valor total da contratação, caso a entrega do material ou prestação do serviço esteja em desacordo com o contratado, no aspecto quantitativo e/ou qualitativo;</w:t>
      </w:r>
    </w:p>
    <w:p w14:paraId="1CC79646"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d) de </w:t>
      </w:r>
      <w:r w:rsidRPr="00CF7984">
        <w:rPr>
          <w:rFonts w:ascii="Arial" w:hAnsi="Arial" w:cs="Arial"/>
          <w:b/>
          <w:bCs/>
          <w:color w:val="000000"/>
        </w:rPr>
        <w:t xml:space="preserve">15% </w:t>
      </w:r>
      <w:r w:rsidRPr="00CF7984">
        <w:rPr>
          <w:rFonts w:ascii="Arial" w:hAnsi="Arial" w:cs="Arial"/>
          <w:color w:val="000000"/>
        </w:rPr>
        <w:t>(quinze por cento) sobre o valor total da contratação, no caso de desatendimento de cláusulas do Termo de Referência não especificadas neste item;</w:t>
      </w:r>
    </w:p>
    <w:p w14:paraId="2FDCCE87"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e) de </w:t>
      </w:r>
      <w:r w:rsidRPr="00CF7984">
        <w:rPr>
          <w:rFonts w:ascii="Arial" w:hAnsi="Arial" w:cs="Arial"/>
          <w:b/>
          <w:bCs/>
          <w:color w:val="000000"/>
        </w:rPr>
        <w:t xml:space="preserve">20% </w:t>
      </w:r>
      <w:r w:rsidRPr="00CF7984">
        <w:rPr>
          <w:rFonts w:ascii="Arial" w:hAnsi="Arial" w:cs="Arial"/>
          <w:color w:val="000000"/>
        </w:rPr>
        <w:t xml:space="preserve">(vinte por cento) do valor total da contratação, se a contratada </w:t>
      </w:r>
      <w:proofErr w:type="gramStart"/>
      <w:r w:rsidRPr="00CF7984">
        <w:rPr>
          <w:rFonts w:ascii="Arial" w:hAnsi="Arial" w:cs="Arial"/>
          <w:color w:val="000000"/>
        </w:rPr>
        <w:t>recusar-se</w:t>
      </w:r>
      <w:proofErr w:type="gramEnd"/>
      <w:r w:rsidRPr="00CF7984">
        <w:rPr>
          <w:rFonts w:ascii="Arial" w:hAnsi="Arial" w:cs="Arial"/>
          <w:color w:val="000000"/>
        </w:rPr>
        <w:t xml:space="preserve"> a entregar o material ou prestar o serviço sem motivo consistente devidamente apurado pelo Contratante, ou, se por falhas sucessivas ou por total descumprimento das condições estabelecidas, levar o Contratante ao cancelamento da contratação,</w:t>
      </w:r>
      <w:r w:rsidRPr="00CF7984">
        <w:rPr>
          <w:rFonts w:ascii="Arial" w:hAnsi="Arial" w:cs="Arial"/>
          <w:b/>
          <w:bCs/>
          <w:color w:val="000000"/>
        </w:rPr>
        <w:t xml:space="preserve"> </w:t>
      </w:r>
      <w:r w:rsidRPr="00CF7984">
        <w:rPr>
          <w:rFonts w:ascii="Arial" w:hAnsi="Arial" w:cs="Arial"/>
          <w:color w:val="000000"/>
        </w:rPr>
        <w:t>sendo cumulada com as demais multas aplicadas anteriormente.</w:t>
      </w:r>
    </w:p>
    <w:p w14:paraId="44EBD56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2665B6E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21.3.1. O CONTRATANTE poderá efetuar a retenção do valor da multa moratória presumida, até o limite de 20% (vinte por cento), dos pagamentos devidos à contratada.</w:t>
      </w:r>
    </w:p>
    <w:p w14:paraId="27261BB3"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21.3.1.1. A retenção perdurará até a finalização do procedimento administrativo instaurado para a apuração das falhas contratuais e o valor será restituído à contratada, em caso de não aplicação da penalidade de multa.</w:t>
      </w:r>
    </w:p>
    <w:p w14:paraId="7C0177D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lastRenderedPageBreak/>
        <w:t>21.3.1.2. Caso o valor da multa aplicada extrapolar o valor retido, serão adotadas as providências previstas nos subitens 22.3.2 e 22.3.3 abaixo;</w:t>
      </w:r>
    </w:p>
    <w:p w14:paraId="5F5E8C4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9395E1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21.3.2. Aplicada a penalidade, a CONTRATADA será notificada para recolher o valor da multa, em prazo não inferior a 15 (quinze) dias úteis, contados do recebimento da notificação;</w:t>
      </w:r>
    </w:p>
    <w:p w14:paraId="38DB2BF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B33530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21.3.3. Caso não haja recolhimento, a multa:</w:t>
      </w:r>
    </w:p>
    <w:p w14:paraId="0B048C9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a) poderá ser compensada por créditos da contratada relativos ao mesmo contrato;</w:t>
      </w:r>
    </w:p>
    <w:p w14:paraId="4891F896"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b) poderá ser descontada do valor da garantia, quando houver, caso não houver créditos ou se estes forem insuficientes para cobrir o valor total da multa;</w:t>
      </w:r>
    </w:p>
    <w:p w14:paraId="22FA5EC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c) poderá ser encaminhada para inscrição em Dívida Ativa, após esgotados os meios administrativos para cobrança do valor devido pela CONTRATADA.</w:t>
      </w:r>
    </w:p>
    <w:p w14:paraId="7A1281F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21.3.4. Caso o valor da garantia seja utilizado no todo ou em parte para o pagamento da multa, esta deve ser complementada no prazo de até 10 (dez) dias úteis, contado da notificação do CONTRATANTE.</w:t>
      </w:r>
    </w:p>
    <w:p w14:paraId="33107E67"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1ACE0C90"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21.3.5. A penalidade de multa poderá ser aplicada cumulativamente às demais sanções previstas neste instrumento.</w:t>
      </w:r>
    </w:p>
    <w:p w14:paraId="6DC4AD4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2D395DA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21.3.6. Em caso de reincidência, a multa poderá ser majorada até o dobro.</w:t>
      </w:r>
    </w:p>
    <w:p w14:paraId="0CC9D0AB"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3556E82B"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21.3.7. Para determinar a reincidência, serão considerados os antecedentes da contratada nos últimos cinco anos, contados da primeira decisão administrativa definitiva de aplicação de penalidade perante o CONTRATANTE.</w:t>
      </w:r>
    </w:p>
    <w:p w14:paraId="62158E5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7003705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21.4. Será aplicada a penalidade de </w:t>
      </w:r>
      <w:r w:rsidRPr="00CF7984">
        <w:rPr>
          <w:rFonts w:ascii="Arial" w:hAnsi="Arial" w:cs="Arial"/>
          <w:b/>
          <w:bCs/>
          <w:color w:val="000000"/>
        </w:rPr>
        <w:t xml:space="preserve">IMPEDIMENTO DE LICITAR E CONTRATAR </w:t>
      </w:r>
      <w:r w:rsidRPr="00CF7984">
        <w:rPr>
          <w:rFonts w:ascii="Arial" w:hAnsi="Arial" w:cs="Arial"/>
          <w:color w:val="000000"/>
        </w:rPr>
        <w:t>com o Município, sempre que não se justificar a imposição de penalidade mais grave, por prazo não superior a 3 (três) anos, quando o contratado:</w:t>
      </w:r>
    </w:p>
    <w:p w14:paraId="4EF951F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DC9FF3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a) der causa à inexecução parcial da contratação que cause grave dano à Administração ou ao funcionamento dos serviços públicos ou ao interesse coletivo;</w:t>
      </w:r>
    </w:p>
    <w:p w14:paraId="594FD6D0"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b) der causa à inexecução total da contratação;</w:t>
      </w:r>
    </w:p>
    <w:p w14:paraId="66F0C57F"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c) ensejar o retardamento da execução ou da entrega do objeto da contratação sem motivo justificado;</w:t>
      </w:r>
    </w:p>
    <w:p w14:paraId="3DD5947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5AD98AF"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21.5. Será aplicada a penalidade de </w:t>
      </w:r>
      <w:r w:rsidRPr="00CF7984">
        <w:rPr>
          <w:rFonts w:ascii="Arial" w:hAnsi="Arial" w:cs="Arial"/>
          <w:b/>
          <w:bCs/>
          <w:color w:val="000000"/>
        </w:rPr>
        <w:t xml:space="preserve">DECLARAÇÃO DE INIDONEIDADE </w:t>
      </w:r>
      <w:r w:rsidRPr="00CF7984">
        <w:rPr>
          <w:rFonts w:ascii="Arial" w:hAnsi="Arial" w:cs="Arial"/>
          <w:color w:val="000000"/>
        </w:rPr>
        <w:t>quando o contratado:</w:t>
      </w:r>
    </w:p>
    <w:p w14:paraId="2FC74A4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0B79D520"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a) prestar declaração falsa durante a execução da contratação;</w:t>
      </w:r>
    </w:p>
    <w:p w14:paraId="5BF1D0B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b) fraudar a licitação ou praticar ato fraudulento na execução da contratação;</w:t>
      </w:r>
    </w:p>
    <w:p w14:paraId="66E1D1A0"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c) comportar-se de modo inidôneo ou cometer fraude de qualquer natureza;</w:t>
      </w:r>
    </w:p>
    <w:p w14:paraId="0033E7B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themeColor="text1"/>
        </w:rPr>
      </w:pPr>
      <w:r w:rsidRPr="00CF7984">
        <w:rPr>
          <w:rFonts w:ascii="Arial" w:hAnsi="Arial" w:cs="Arial"/>
          <w:color w:val="000000"/>
        </w:rPr>
        <w:t xml:space="preserve">d) praticar ato lesivo previsto no </w:t>
      </w:r>
      <w:r w:rsidRPr="00CF7984">
        <w:rPr>
          <w:rFonts w:ascii="Arial" w:hAnsi="Arial" w:cs="Arial"/>
          <w:color w:val="000000" w:themeColor="text1"/>
        </w:rPr>
        <w:t>art. 5º da Lei nº 12.846, de 1º de agosto de 2013.</w:t>
      </w:r>
    </w:p>
    <w:p w14:paraId="624CB28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336A434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21.5.1. Também será aplicada a penalidade de DECLARAÇÃO DE INIDONEIDADE, nas hipóteses previstas no item 22.4, quando justifiquem a imposição de penalidade mais grave.</w:t>
      </w:r>
    </w:p>
    <w:p w14:paraId="0EA3FFA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493124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21.5.2. Aplicada a penalidade de DECLARAÇÃO DE INIDONEIDADE, o contratado estará impedido de licitar ou contratar no âmbito da Administração Pública Municipal, direta e indireta, pelo prazo mínimo de 3 (três) anos e máximo de 6 (seis) anos.</w:t>
      </w:r>
    </w:p>
    <w:p w14:paraId="5931874F"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22.5.3. A aplicação da penalidade de DECLARAÇÃO DE INIDONEIDADE é de competência exclusiva da autoridade máxima do órgão Contratante.</w:t>
      </w:r>
    </w:p>
    <w:p w14:paraId="5C20C727"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7084FAC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21.6. </w:t>
      </w:r>
      <w:proofErr w:type="gramStart"/>
      <w:r w:rsidRPr="00CF7984">
        <w:rPr>
          <w:rFonts w:ascii="Arial" w:hAnsi="Arial" w:cs="Arial"/>
          <w:color w:val="000000"/>
        </w:rPr>
        <w:t xml:space="preserve">A aplicação das </w:t>
      </w:r>
      <w:r w:rsidRPr="00CF7984">
        <w:rPr>
          <w:rFonts w:ascii="Arial" w:hAnsi="Arial" w:cs="Arial"/>
          <w:b/>
          <w:bCs/>
          <w:color w:val="000000"/>
        </w:rPr>
        <w:t xml:space="preserve">sanções previstas neste capítulo </w:t>
      </w:r>
      <w:r w:rsidRPr="00CF7984">
        <w:rPr>
          <w:rFonts w:ascii="Arial" w:hAnsi="Arial" w:cs="Arial"/>
          <w:color w:val="000000"/>
        </w:rPr>
        <w:t>serão</w:t>
      </w:r>
      <w:proofErr w:type="gramEnd"/>
      <w:r w:rsidRPr="00CF7984">
        <w:rPr>
          <w:rFonts w:ascii="Arial" w:hAnsi="Arial" w:cs="Arial"/>
          <w:color w:val="000000"/>
        </w:rPr>
        <w:t xml:space="preserve"> apuradas nos termos do processo de responsabilização, a ser conduzido por comissão composta de 2 (dois) ou mais </w:t>
      </w:r>
      <w:r w:rsidRPr="00CF7984">
        <w:rPr>
          <w:rFonts w:ascii="Arial" w:hAnsi="Arial" w:cs="Arial"/>
          <w:color w:val="000000"/>
        </w:rPr>
        <w:lastRenderedPageBreak/>
        <w:t>servidores estáveis, que avaliará fatos e circunstâncias conhecidos e intimará o licitante ou o contratado para, no prazo de 15 (quinze) dias úteis, contado da data de intimação, apresentar defesa escrita e especificar as provas que pretenda produzir.</w:t>
      </w:r>
    </w:p>
    <w:p w14:paraId="3894CB47"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3F4744B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C24568F"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09196E4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21.6.2. Serão indeferidas pela comissão, mediante decisão fundamentada, provas ilícitas, impertinentes, desnecessárias, protelatórias ou intempestivas.</w:t>
      </w:r>
    </w:p>
    <w:p w14:paraId="2FA7D0A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53FCD8CE"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21.6.3. A prescrição ocorrerá em 5 (cinco) anos, contados da ciência da infração pela Administração, e será:</w:t>
      </w:r>
    </w:p>
    <w:p w14:paraId="261648E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I - </w:t>
      </w:r>
      <w:proofErr w:type="gramStart"/>
      <w:r w:rsidRPr="00CF7984">
        <w:rPr>
          <w:rFonts w:ascii="Arial" w:hAnsi="Arial" w:cs="Arial"/>
          <w:color w:val="000000"/>
        </w:rPr>
        <w:t>interrompida</w:t>
      </w:r>
      <w:proofErr w:type="gramEnd"/>
      <w:r w:rsidRPr="00CF7984">
        <w:rPr>
          <w:rFonts w:ascii="Arial" w:hAnsi="Arial" w:cs="Arial"/>
          <w:color w:val="000000"/>
        </w:rPr>
        <w:t xml:space="preserve"> pela instauração do processo de responsabilização a que se refere o caput deste artigo;</w:t>
      </w:r>
    </w:p>
    <w:p w14:paraId="3FF6A4BF"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themeColor="text1"/>
        </w:rPr>
      </w:pPr>
      <w:r w:rsidRPr="00CF7984">
        <w:rPr>
          <w:rFonts w:ascii="Arial" w:hAnsi="Arial" w:cs="Arial"/>
          <w:color w:val="000000"/>
        </w:rPr>
        <w:t xml:space="preserve">II - </w:t>
      </w:r>
      <w:proofErr w:type="gramStart"/>
      <w:r w:rsidRPr="00CF7984">
        <w:rPr>
          <w:rFonts w:ascii="Arial" w:hAnsi="Arial" w:cs="Arial"/>
          <w:color w:val="000000"/>
        </w:rPr>
        <w:t>suspensa</w:t>
      </w:r>
      <w:proofErr w:type="gramEnd"/>
      <w:r w:rsidRPr="00CF7984">
        <w:rPr>
          <w:rFonts w:ascii="Arial" w:hAnsi="Arial" w:cs="Arial"/>
          <w:color w:val="000000"/>
        </w:rPr>
        <w:t xml:space="preserve"> pela celebração de acordo de leniência previsto </w:t>
      </w:r>
      <w:r w:rsidRPr="00CF7984">
        <w:rPr>
          <w:rFonts w:ascii="Arial" w:hAnsi="Arial" w:cs="Arial"/>
          <w:color w:val="000000" w:themeColor="text1"/>
        </w:rPr>
        <w:t>na Lei nº 12.846, de 1º de agosto de 2013;</w:t>
      </w:r>
    </w:p>
    <w:p w14:paraId="741B1863"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III - suspensa por decisão judicial que inviabilize a conclusão da apuração administrativa.</w:t>
      </w:r>
    </w:p>
    <w:p w14:paraId="4E838879"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27176333"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21.7. Os atos previstos como infrações administrativas nesta Lei ou em outras leis de licitações e contratos da Administração Pública que também sejam tipificados como atos lesivos na </w:t>
      </w:r>
      <w:r w:rsidRPr="00CF7984">
        <w:rPr>
          <w:rFonts w:ascii="Arial" w:hAnsi="Arial" w:cs="Arial"/>
          <w:color w:val="000000" w:themeColor="text1"/>
        </w:rPr>
        <w:t>Lei nº 12.846, de 1º de agosto de 2013</w:t>
      </w:r>
      <w:r w:rsidRPr="00CF7984">
        <w:rPr>
          <w:rFonts w:ascii="Arial" w:hAnsi="Arial" w:cs="Arial"/>
          <w:color w:val="000000"/>
        </w:rPr>
        <w:t>, serão apurados e julgados conjuntamente, nos mesmos autos, observados o rito procedimental e a autoridade competente definidos na referida Lei.</w:t>
      </w:r>
    </w:p>
    <w:p w14:paraId="47455BD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AE034EC"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21.8. A aplicação das sanções previstas neste Termo de Referência não exclui, em hipótese alguma, a obrigação de reparação integral do dano causado ao Contratante.</w:t>
      </w:r>
    </w:p>
    <w:p w14:paraId="165B0CF7"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3E0D214B"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21.9. Na aplicação das sanções serão considerados:</w:t>
      </w:r>
    </w:p>
    <w:p w14:paraId="18C3119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a) a natureza e a gravidade da infração cometida;</w:t>
      </w:r>
    </w:p>
    <w:p w14:paraId="0E8785EF"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b) as peculiaridades do caso concreto;</w:t>
      </w:r>
    </w:p>
    <w:p w14:paraId="0029E9C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c) as circunstâncias agravantes ou atenuantes;</w:t>
      </w:r>
    </w:p>
    <w:p w14:paraId="62F97956"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d) os danos que dela provierem para o Contratante;</w:t>
      </w:r>
    </w:p>
    <w:p w14:paraId="17B0CB7C"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e) a implantação ou o aperfeiçoamento de programa de integridade, conforme normas e orientações dos órgãos de controle.</w:t>
      </w:r>
    </w:p>
    <w:p w14:paraId="747B23D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331B007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DEDBDC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14957DDE"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21.11. As sanções de </w:t>
      </w:r>
      <w:r w:rsidRPr="00CF7984">
        <w:rPr>
          <w:rFonts w:ascii="Arial" w:hAnsi="Arial" w:cs="Arial"/>
          <w:b/>
          <w:bCs/>
          <w:color w:val="000000"/>
        </w:rPr>
        <w:t xml:space="preserve">IMPEDIMENTO DE LICITAR E CONTRATAR </w:t>
      </w:r>
      <w:r w:rsidRPr="00CF7984">
        <w:rPr>
          <w:rFonts w:ascii="Arial" w:hAnsi="Arial" w:cs="Arial"/>
          <w:color w:val="000000"/>
        </w:rPr>
        <w:t xml:space="preserve">e </w:t>
      </w:r>
      <w:r w:rsidRPr="00CF7984">
        <w:rPr>
          <w:rFonts w:ascii="Arial" w:hAnsi="Arial" w:cs="Arial"/>
          <w:b/>
          <w:bCs/>
          <w:color w:val="000000"/>
        </w:rPr>
        <w:t xml:space="preserve">DECLARAÇÃO DE INIDONEIDADE PARA LICITAR OU CONTRATAR </w:t>
      </w:r>
      <w:r w:rsidRPr="00CF7984">
        <w:rPr>
          <w:rFonts w:ascii="Arial" w:hAnsi="Arial" w:cs="Arial"/>
          <w:color w:val="000000"/>
        </w:rPr>
        <w:t>admitem reabilitação, exigidos, cumulativamente:</w:t>
      </w:r>
    </w:p>
    <w:p w14:paraId="460A5E9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I - </w:t>
      </w:r>
      <w:proofErr w:type="gramStart"/>
      <w:r w:rsidRPr="00CF7984">
        <w:rPr>
          <w:rFonts w:ascii="Arial" w:hAnsi="Arial" w:cs="Arial"/>
          <w:color w:val="000000"/>
        </w:rPr>
        <w:t>reparação</w:t>
      </w:r>
      <w:proofErr w:type="gramEnd"/>
      <w:r w:rsidRPr="00CF7984">
        <w:rPr>
          <w:rFonts w:ascii="Arial" w:hAnsi="Arial" w:cs="Arial"/>
          <w:color w:val="000000"/>
        </w:rPr>
        <w:t xml:space="preserve"> integral do dano causado à Administração Pública;</w:t>
      </w:r>
    </w:p>
    <w:p w14:paraId="16DB1EB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II - </w:t>
      </w:r>
      <w:proofErr w:type="gramStart"/>
      <w:r w:rsidRPr="00CF7984">
        <w:rPr>
          <w:rFonts w:ascii="Arial" w:hAnsi="Arial" w:cs="Arial"/>
          <w:color w:val="000000"/>
        </w:rPr>
        <w:t>pagamento</w:t>
      </w:r>
      <w:proofErr w:type="gramEnd"/>
      <w:r w:rsidRPr="00CF7984">
        <w:rPr>
          <w:rFonts w:ascii="Arial" w:hAnsi="Arial" w:cs="Arial"/>
          <w:color w:val="000000"/>
        </w:rPr>
        <w:t xml:space="preserve"> da multa;</w:t>
      </w:r>
    </w:p>
    <w:p w14:paraId="6F355EB7"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6D7F7A5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IV - </w:t>
      </w:r>
      <w:proofErr w:type="gramStart"/>
      <w:r w:rsidRPr="00CF7984">
        <w:rPr>
          <w:rFonts w:ascii="Arial" w:hAnsi="Arial" w:cs="Arial"/>
          <w:color w:val="000000"/>
        </w:rPr>
        <w:t>cumprimento</w:t>
      </w:r>
      <w:proofErr w:type="gramEnd"/>
      <w:r w:rsidRPr="00CF7984">
        <w:rPr>
          <w:rFonts w:ascii="Arial" w:hAnsi="Arial" w:cs="Arial"/>
          <w:color w:val="000000"/>
        </w:rPr>
        <w:t xml:space="preserve"> das condições de reabilitação definidas no ato punitivo;</w:t>
      </w:r>
    </w:p>
    <w:p w14:paraId="4E84DF6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lastRenderedPageBreak/>
        <w:t xml:space="preserve">V - </w:t>
      </w:r>
      <w:proofErr w:type="gramStart"/>
      <w:r w:rsidRPr="00CF7984">
        <w:rPr>
          <w:rFonts w:ascii="Arial" w:hAnsi="Arial" w:cs="Arial"/>
          <w:color w:val="000000"/>
        </w:rPr>
        <w:t>análise</w:t>
      </w:r>
      <w:proofErr w:type="gramEnd"/>
      <w:r w:rsidRPr="00CF7984">
        <w:rPr>
          <w:rFonts w:ascii="Arial" w:hAnsi="Arial" w:cs="Arial"/>
          <w:color w:val="000000"/>
        </w:rPr>
        <w:t xml:space="preserve"> jurídica prévia, com posicionamento conclusivo quanto ao cumprimento dos requisitos definidos neste artigo.</w:t>
      </w:r>
    </w:p>
    <w:p w14:paraId="5A7C3CA0"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Parágrafo único. A sanção pelas infrações previstas nas alíneas "a" e "d" do subitem 22.5 exigirá, como condição de reabilitação do licitante ou contratado, a implantação ou aperfeiçoamento de programa de integridade pelo responsável.</w:t>
      </w:r>
    </w:p>
    <w:p w14:paraId="6B2EB2C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798D17F0"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21.12. Da aplicação das sanções </w:t>
      </w:r>
      <w:r w:rsidRPr="00CF7984">
        <w:rPr>
          <w:rFonts w:ascii="Arial" w:hAnsi="Arial" w:cs="Arial"/>
          <w:b/>
          <w:bCs/>
          <w:color w:val="000000"/>
        </w:rPr>
        <w:t xml:space="preserve">ADVERTÊNCIA, MULTA E IMPEDIMENTO DE CONTRATAR </w:t>
      </w:r>
      <w:r w:rsidRPr="00CF7984">
        <w:rPr>
          <w:rFonts w:ascii="Arial" w:hAnsi="Arial" w:cs="Arial"/>
          <w:color w:val="000000"/>
        </w:rPr>
        <w:t>caberá recurso no prazo de 15 (quinze) dias úteis, contado da data da intimação.</w:t>
      </w:r>
    </w:p>
    <w:p w14:paraId="34DC537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0379D64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41DBBB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 xml:space="preserve">22.13. Da aplicação da sanção de </w:t>
      </w:r>
      <w:r w:rsidRPr="00CF7984">
        <w:rPr>
          <w:rFonts w:ascii="Arial" w:hAnsi="Arial" w:cs="Arial"/>
          <w:b/>
          <w:bCs/>
          <w:color w:val="000000"/>
        </w:rPr>
        <w:t xml:space="preserve">DECLARAÇÃO DE INIDONEIDADE </w:t>
      </w:r>
      <w:r w:rsidRPr="00CF7984">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33B7C449"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2BF1E5C9"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21.14. O recurso e o pedido de reconsideração terão efeito suspensivo do ato ou da decisão recorrida até que sobrevenha decisão final da autoridade competente.</w:t>
      </w:r>
    </w:p>
    <w:p w14:paraId="7A090B8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80B82F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21.15</w:t>
      </w:r>
      <w:bookmarkStart w:id="12" w:name="_Hlk160000230"/>
      <w:r w:rsidRPr="00CF7984">
        <w:rPr>
          <w:rFonts w:ascii="Arial" w:hAnsi="Arial" w:cs="Arial"/>
          <w:color w:val="000000"/>
        </w:rPr>
        <w:t xml:space="preserve">. As penalidades serão registradas no Sistema de Cadastramento de Fornecedores — da municipalidade. </w:t>
      </w:r>
    </w:p>
    <w:p w14:paraId="7CAC50F6"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bookmarkEnd w:id="12"/>
    <w:p w14:paraId="79AAEAA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21.16. Antes da aplicação das sanções previstas neste Capítulo, a contratada será notificada para apresentar defesa, no prazo de 15 (quinze) dias úteis, contado da data de sua intimação.</w:t>
      </w:r>
    </w:p>
    <w:p w14:paraId="2CF8B0C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21.17. Se a multa aplicada e as indenizações cabíveis forem superiores ao valor do pagamento eventualmente devido pelo Contratante ao Contratado, além da perda desse valor, a diferença será descontada da garantia prestada ou será cobrada judicialmente.</w:t>
      </w:r>
    </w:p>
    <w:p w14:paraId="5BA1BCD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66D6976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color w:val="000000"/>
        </w:rPr>
        <w:t>21.17.1. Previamente ao encaminhamento à cobrança judicial, a multa poderá ser recolhida administrativamente no prazo máximo de 30 (trinta)</w:t>
      </w:r>
      <w:r w:rsidRPr="00CF7984">
        <w:rPr>
          <w:rFonts w:ascii="Arial" w:hAnsi="Arial" w:cs="Arial"/>
          <w:i/>
          <w:iCs/>
          <w:color w:val="000000"/>
        </w:rPr>
        <w:t xml:space="preserve"> </w:t>
      </w:r>
      <w:r w:rsidRPr="00CF7984">
        <w:rPr>
          <w:rFonts w:ascii="Arial" w:hAnsi="Arial" w:cs="Arial"/>
          <w:color w:val="000000"/>
        </w:rPr>
        <w:t>dias, a contar da data do recebimento da comunicação enviada pela autoridade competente.</w:t>
      </w:r>
    </w:p>
    <w:p w14:paraId="517B9B64"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0E053C06"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themeColor="text1"/>
        </w:rPr>
      </w:pPr>
      <w:r w:rsidRPr="00CF7984">
        <w:rPr>
          <w:rFonts w:ascii="Arial" w:hAnsi="Arial" w:cs="Arial"/>
          <w:color w:val="000000"/>
        </w:rPr>
        <w:t>21.18.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9DC6CD8" w14:textId="77777777" w:rsidR="00BF291F" w:rsidRPr="00CF7984" w:rsidRDefault="00BF291F" w:rsidP="00BF291F">
      <w:pPr>
        <w:pStyle w:val="textojustificado"/>
        <w:spacing w:before="0" w:beforeAutospacing="0" w:after="0" w:afterAutospacing="0"/>
        <w:ind w:right="140"/>
        <w:jc w:val="both"/>
        <w:rPr>
          <w:rFonts w:ascii="Arial" w:hAnsi="Arial" w:cs="Arial"/>
          <w:b/>
          <w:sz w:val="22"/>
          <w:szCs w:val="22"/>
        </w:rPr>
      </w:pPr>
    </w:p>
    <w:p w14:paraId="1848A34A" w14:textId="77777777" w:rsidR="00BF291F" w:rsidRPr="00CF7984" w:rsidRDefault="00BF291F" w:rsidP="00BF291F">
      <w:pPr>
        <w:pStyle w:val="textojustificado"/>
        <w:spacing w:before="0" w:beforeAutospacing="0" w:after="0" w:afterAutospacing="0"/>
        <w:ind w:right="140"/>
        <w:jc w:val="both"/>
        <w:rPr>
          <w:rFonts w:ascii="Arial" w:hAnsi="Arial" w:cs="Arial"/>
          <w:b/>
          <w:sz w:val="22"/>
          <w:szCs w:val="22"/>
        </w:rPr>
      </w:pPr>
      <w:r w:rsidRPr="00CF7984">
        <w:rPr>
          <w:rFonts w:ascii="Arial" w:hAnsi="Arial" w:cs="Arial"/>
          <w:b/>
          <w:sz w:val="22"/>
          <w:szCs w:val="22"/>
        </w:rPr>
        <w:t>22. DA EXTINÇÃO</w:t>
      </w:r>
    </w:p>
    <w:p w14:paraId="35AD1B6F"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22.1. O contrato será extinto quando cumpridas as obrigações de ambas as partes, ainda que isso ocorra antes do prazo estipulado para tanto.</w:t>
      </w:r>
    </w:p>
    <w:p w14:paraId="4D024B16"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6C077C0E"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22.2.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62F28F5"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0A433339"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22.2.1. Quando a não conclusão do contrato referida no item anterior decorrer de culpa do contratado:</w:t>
      </w:r>
    </w:p>
    <w:p w14:paraId="4F10BAB1"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a) ficará ele constituído em mora, sendo-lhe aplicáveis as respectivas sanções administrativas;</w:t>
      </w:r>
    </w:p>
    <w:p w14:paraId="4FD6FFDA"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lastRenderedPageBreak/>
        <w:t>e</w:t>
      </w:r>
    </w:p>
    <w:p w14:paraId="06222916"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b) poderá a Administração optar pela extinção do contrato e, nesse caso, adotará as medidas admitidas em lei para a continuidade da execução contratual.</w:t>
      </w:r>
    </w:p>
    <w:p w14:paraId="678EF121"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71C56B6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rPr>
        <w:t>22</w:t>
      </w:r>
      <w:r w:rsidRPr="00CF7984">
        <w:rPr>
          <w:rFonts w:ascii="Arial" w:hAnsi="Arial" w:cs="Arial"/>
          <w:color w:val="000000"/>
        </w:rPr>
        <w:t xml:space="preserve">.3. O contrato poderá ser extinto antes de cumpridas as obrigações nele estipuladas, ou antes do prazo nele fixado, por algum dos motivos previstos no </w:t>
      </w:r>
      <w:r w:rsidRPr="00CF7984">
        <w:rPr>
          <w:rFonts w:ascii="Arial" w:hAnsi="Arial" w:cs="Arial"/>
          <w:color w:val="000000" w:themeColor="text1"/>
        </w:rPr>
        <w:t xml:space="preserve">artigo 137 da Lei nº 14.133/21, </w:t>
      </w:r>
      <w:r w:rsidRPr="00CF7984">
        <w:rPr>
          <w:rFonts w:ascii="Arial" w:hAnsi="Arial" w:cs="Arial"/>
          <w:color w:val="000000"/>
        </w:rPr>
        <w:t>bem como amigavelmente, assegurados o contraditório e a ampla defesa.</w:t>
      </w:r>
    </w:p>
    <w:p w14:paraId="3DB66E9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1ABE645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rPr>
        <w:t>22</w:t>
      </w:r>
      <w:r w:rsidRPr="00CF7984">
        <w:rPr>
          <w:rFonts w:ascii="Arial" w:hAnsi="Arial" w:cs="Arial"/>
          <w:color w:val="000000"/>
        </w:rPr>
        <w:t xml:space="preserve">.3.1. Nesta hipótese, aplicam-se também os </w:t>
      </w:r>
      <w:r w:rsidRPr="00CF7984">
        <w:rPr>
          <w:rFonts w:ascii="Arial" w:hAnsi="Arial" w:cs="Arial"/>
          <w:color w:val="000000" w:themeColor="text1"/>
        </w:rPr>
        <w:t>artigos 138 e 139 da mesma Lei.</w:t>
      </w:r>
    </w:p>
    <w:p w14:paraId="151D09C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160C971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rPr>
        <w:t>22</w:t>
      </w:r>
      <w:r w:rsidRPr="00CF7984">
        <w:rPr>
          <w:rFonts w:ascii="Arial" w:hAnsi="Arial" w:cs="Arial"/>
          <w:color w:val="000000"/>
        </w:rPr>
        <w:t>.3.2. A alteração social ou a modificação da finalidade ou da estrutura da empresa não ensejará a extinção se não restringir sua capacidade de concluir o contrato.</w:t>
      </w:r>
    </w:p>
    <w:p w14:paraId="7C0C527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7FC4C9F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rPr>
        <w:t>22</w:t>
      </w:r>
      <w:r w:rsidRPr="00CF7984">
        <w:rPr>
          <w:rFonts w:ascii="Arial" w:hAnsi="Arial" w:cs="Arial"/>
          <w:color w:val="000000"/>
        </w:rPr>
        <w:t>.3.2.1. Se a operação implicar mudança da pessoa jurídica contratada, deverá ser formalizado termo aditivo para alteração subjetiva.</w:t>
      </w:r>
    </w:p>
    <w:p w14:paraId="3B85ED9D"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1BF97FDF"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rPr>
        <w:t>22</w:t>
      </w:r>
      <w:r w:rsidRPr="00CF7984">
        <w:rPr>
          <w:rFonts w:ascii="Arial" w:hAnsi="Arial" w:cs="Arial"/>
          <w:color w:val="000000"/>
        </w:rPr>
        <w:t>.4. O termo de extinção, sempre que possível, será precedido:</w:t>
      </w:r>
    </w:p>
    <w:p w14:paraId="4DAB4DB3"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3FD0B50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rPr>
        <w:t>22</w:t>
      </w:r>
      <w:r w:rsidRPr="00CF7984">
        <w:rPr>
          <w:rFonts w:ascii="Arial" w:hAnsi="Arial" w:cs="Arial"/>
          <w:color w:val="000000"/>
        </w:rPr>
        <w:t>.4.1. Balanço dos eventos contratuais já cumpridos ou parcialmente cumpridos;</w:t>
      </w:r>
    </w:p>
    <w:p w14:paraId="44BCAD32"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rPr>
        <w:t>22</w:t>
      </w:r>
      <w:r w:rsidRPr="00CF7984">
        <w:rPr>
          <w:rFonts w:ascii="Arial" w:hAnsi="Arial" w:cs="Arial"/>
          <w:color w:val="000000"/>
        </w:rPr>
        <w:t>.4.2. Relação dos pagamentos já efetuados e ainda devidos;</w:t>
      </w:r>
    </w:p>
    <w:p w14:paraId="154D3C18"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4F0731E5"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rPr>
        <w:t>22</w:t>
      </w:r>
      <w:r w:rsidRPr="00CF7984">
        <w:rPr>
          <w:rFonts w:ascii="Arial" w:hAnsi="Arial" w:cs="Arial"/>
          <w:color w:val="000000"/>
        </w:rPr>
        <w:t>.4.3. Indenizações e multas.</w:t>
      </w:r>
    </w:p>
    <w:p w14:paraId="6211FB7A"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66E956A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r w:rsidRPr="00CF7984">
        <w:rPr>
          <w:rFonts w:ascii="Arial" w:hAnsi="Arial" w:cs="Arial"/>
        </w:rPr>
        <w:t>22</w:t>
      </w:r>
      <w:r w:rsidRPr="00CF7984">
        <w:rPr>
          <w:rFonts w:ascii="Arial" w:hAnsi="Arial" w:cs="Arial"/>
          <w:color w:val="000000"/>
        </w:rPr>
        <w:t>.5. A extinção do contrato não configura óbice para o reconhecimento do desequilíbrio econômico financeiro, hipótese em que será concedida indenização por meio de termo indenizatório (</w:t>
      </w:r>
      <w:r w:rsidRPr="00CF7984">
        <w:rPr>
          <w:rFonts w:ascii="Arial" w:hAnsi="Arial" w:cs="Arial"/>
          <w:color w:val="000000" w:themeColor="text1"/>
        </w:rPr>
        <w:t>art. 131, caput, da Lei n.º 14.133, de 2021).</w:t>
      </w:r>
    </w:p>
    <w:p w14:paraId="20AD3A21" w14:textId="77777777" w:rsidR="00BF291F" w:rsidRPr="00CF7984" w:rsidRDefault="00BF291F" w:rsidP="00BF291F">
      <w:pPr>
        <w:autoSpaceDE w:val="0"/>
        <w:autoSpaceDN w:val="0"/>
        <w:adjustRightInd w:val="0"/>
        <w:spacing w:after="0" w:line="240" w:lineRule="auto"/>
        <w:ind w:right="140"/>
        <w:jc w:val="both"/>
        <w:rPr>
          <w:rFonts w:ascii="Arial" w:hAnsi="Arial" w:cs="Arial"/>
          <w:color w:val="000000"/>
        </w:rPr>
      </w:pPr>
    </w:p>
    <w:p w14:paraId="309BBD16" w14:textId="77777777" w:rsidR="00BF291F" w:rsidRPr="00CF7984" w:rsidRDefault="00BF291F" w:rsidP="00BF291F">
      <w:pPr>
        <w:autoSpaceDE w:val="0"/>
        <w:autoSpaceDN w:val="0"/>
        <w:adjustRightInd w:val="0"/>
        <w:spacing w:after="0" w:line="240" w:lineRule="auto"/>
        <w:ind w:right="140"/>
        <w:jc w:val="both"/>
        <w:rPr>
          <w:rFonts w:ascii="Arial" w:hAnsi="Arial" w:cs="Arial"/>
        </w:rPr>
      </w:pPr>
      <w:r w:rsidRPr="00CF7984">
        <w:rPr>
          <w:rFonts w:ascii="Arial" w:hAnsi="Arial" w:cs="Arial"/>
        </w:rPr>
        <w:t>22</w:t>
      </w:r>
      <w:r w:rsidRPr="00CF7984">
        <w:rPr>
          <w:rFonts w:ascii="Arial" w:hAnsi="Arial" w:cs="Arial"/>
          <w:color w:val="000000"/>
        </w:rPr>
        <w:t>.6.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CF7984">
        <w:rPr>
          <w:rFonts w:ascii="Arial" w:hAnsi="Arial" w:cs="Arial"/>
        </w:rPr>
        <w:t> </w:t>
      </w:r>
    </w:p>
    <w:p w14:paraId="61B1B833" w14:textId="77777777" w:rsidR="00BF291F" w:rsidRPr="00CF7984" w:rsidRDefault="00BF291F" w:rsidP="00BF291F">
      <w:pPr>
        <w:autoSpaceDE w:val="0"/>
        <w:autoSpaceDN w:val="0"/>
        <w:adjustRightInd w:val="0"/>
        <w:spacing w:after="0" w:line="240" w:lineRule="auto"/>
        <w:ind w:right="140"/>
        <w:jc w:val="both"/>
        <w:rPr>
          <w:rFonts w:ascii="Arial" w:hAnsi="Arial" w:cs="Arial"/>
        </w:rPr>
      </w:pPr>
    </w:p>
    <w:p w14:paraId="79F47A1B" w14:textId="77777777" w:rsidR="00BF291F" w:rsidRPr="00CF7984" w:rsidRDefault="00BF291F" w:rsidP="00BF291F">
      <w:pPr>
        <w:pStyle w:val="NormalWeb"/>
        <w:spacing w:before="0" w:beforeAutospacing="0" w:after="0" w:afterAutospacing="0"/>
        <w:ind w:right="140"/>
        <w:jc w:val="both"/>
        <w:rPr>
          <w:rFonts w:ascii="Arial" w:hAnsi="Arial" w:cs="Arial"/>
          <w:color w:val="000000"/>
          <w:sz w:val="22"/>
          <w:szCs w:val="22"/>
        </w:rPr>
      </w:pPr>
      <w:r w:rsidRPr="00CF7984">
        <w:rPr>
          <w:rStyle w:val="Forte"/>
          <w:rFonts w:ascii="Arial" w:hAnsi="Arial" w:cs="Arial"/>
          <w:color w:val="000000"/>
          <w:sz w:val="22"/>
          <w:szCs w:val="22"/>
        </w:rPr>
        <w:t>23. DO FORO</w:t>
      </w:r>
    </w:p>
    <w:p w14:paraId="32FD4822" w14:textId="77777777" w:rsidR="00BF291F" w:rsidRPr="00CF7984" w:rsidRDefault="00BF291F" w:rsidP="00BF291F">
      <w:pPr>
        <w:pStyle w:val="NormalWeb"/>
        <w:spacing w:before="0" w:beforeAutospacing="0" w:after="0" w:afterAutospacing="0"/>
        <w:ind w:right="140"/>
        <w:jc w:val="both"/>
        <w:rPr>
          <w:rFonts w:ascii="Arial" w:hAnsi="Arial" w:cs="Arial"/>
          <w:sz w:val="22"/>
          <w:szCs w:val="22"/>
        </w:rPr>
      </w:pPr>
      <w:r w:rsidRPr="00CF7984">
        <w:rPr>
          <w:rFonts w:ascii="Arial" w:hAnsi="Arial" w:cs="Arial"/>
          <w:color w:val="000000"/>
          <w:sz w:val="22"/>
          <w:szCs w:val="22"/>
        </w:rPr>
        <w:t xml:space="preserve">Para dirimir as questões oriundas deste instrumento, será competente o Foro </w:t>
      </w:r>
      <w:r w:rsidRPr="00CF7984">
        <w:rPr>
          <w:rFonts w:ascii="Arial" w:hAnsi="Arial" w:cs="Arial"/>
          <w:sz w:val="22"/>
          <w:szCs w:val="22"/>
        </w:rPr>
        <w:t>da Comarca de Itaporã, Estado de Mato Grosso do Sul.</w:t>
      </w:r>
    </w:p>
    <w:p w14:paraId="581AAC06" w14:textId="77777777" w:rsidR="00BF291F" w:rsidRPr="00CF7984" w:rsidRDefault="00BF291F" w:rsidP="00BF291F">
      <w:pPr>
        <w:pStyle w:val="NormalWeb"/>
        <w:spacing w:before="0" w:beforeAutospacing="0" w:after="0" w:afterAutospacing="0"/>
        <w:ind w:right="140"/>
        <w:jc w:val="both"/>
        <w:rPr>
          <w:rFonts w:ascii="Arial" w:hAnsi="Arial" w:cs="Arial"/>
          <w:sz w:val="22"/>
          <w:szCs w:val="22"/>
        </w:rPr>
      </w:pPr>
    </w:p>
    <w:p w14:paraId="12465858" w14:textId="77777777" w:rsidR="00BF291F" w:rsidRPr="00CF7984" w:rsidRDefault="00BF291F" w:rsidP="00BF291F">
      <w:pPr>
        <w:pStyle w:val="NormalWeb"/>
        <w:spacing w:before="0" w:beforeAutospacing="0" w:after="0" w:afterAutospacing="0"/>
        <w:ind w:right="140"/>
        <w:jc w:val="both"/>
        <w:rPr>
          <w:rFonts w:ascii="Arial" w:hAnsi="Arial" w:cs="Arial"/>
          <w:b/>
          <w:bCs/>
          <w:sz w:val="22"/>
          <w:szCs w:val="22"/>
        </w:rPr>
      </w:pPr>
      <w:r w:rsidRPr="00CF7984">
        <w:rPr>
          <w:rFonts w:ascii="Arial" w:hAnsi="Arial" w:cs="Arial"/>
          <w:b/>
          <w:bCs/>
          <w:sz w:val="22"/>
          <w:szCs w:val="22"/>
        </w:rPr>
        <w:t>24. DA RESPONSABILIDADE PELA ELABORAÇÃO DO TERMO DE REFERÊNCIA</w:t>
      </w:r>
    </w:p>
    <w:p w14:paraId="2FB7EC9B" w14:textId="77777777" w:rsidR="00BF291F" w:rsidRPr="00CF7984" w:rsidRDefault="00BF291F" w:rsidP="00BF291F">
      <w:pPr>
        <w:pStyle w:val="NormalWeb"/>
        <w:spacing w:before="0" w:beforeAutospacing="0" w:after="0" w:afterAutospacing="0"/>
        <w:ind w:right="140"/>
        <w:jc w:val="both"/>
        <w:rPr>
          <w:rFonts w:ascii="Arial" w:hAnsi="Arial" w:cs="Arial"/>
          <w:sz w:val="22"/>
          <w:szCs w:val="22"/>
        </w:rPr>
      </w:pPr>
      <w:r w:rsidRPr="00CF7984">
        <w:rPr>
          <w:rFonts w:ascii="Arial" w:hAnsi="Arial" w:cs="Arial"/>
          <w:sz w:val="22"/>
          <w:szCs w:val="22"/>
        </w:rPr>
        <w:t xml:space="preserve">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3DFCB879" w14:textId="77777777" w:rsidR="00BF291F" w:rsidRPr="00CF7984" w:rsidRDefault="00BF291F" w:rsidP="00BF291F">
      <w:pPr>
        <w:pStyle w:val="NormalWeb"/>
        <w:spacing w:before="0" w:beforeAutospacing="0" w:after="0" w:afterAutospacing="0"/>
        <w:ind w:right="140"/>
        <w:jc w:val="both"/>
        <w:rPr>
          <w:rFonts w:ascii="Arial" w:hAnsi="Arial" w:cs="Arial"/>
          <w:b/>
          <w:bCs/>
          <w:sz w:val="22"/>
          <w:szCs w:val="22"/>
        </w:rPr>
      </w:pPr>
    </w:p>
    <w:p w14:paraId="126F5343" w14:textId="77777777" w:rsidR="00BF291F" w:rsidRPr="00CF7984" w:rsidRDefault="00BF291F" w:rsidP="00BF291F">
      <w:pPr>
        <w:snapToGrid w:val="0"/>
        <w:spacing w:after="0" w:line="240" w:lineRule="auto"/>
        <w:ind w:right="140"/>
        <w:jc w:val="center"/>
        <w:rPr>
          <w:rFonts w:ascii="Arial" w:hAnsi="Arial" w:cs="Arial"/>
          <w:lang w:eastAsia="ar-SA"/>
        </w:rPr>
      </w:pPr>
      <w:r w:rsidRPr="00CF7984">
        <w:rPr>
          <w:rFonts w:ascii="Arial" w:hAnsi="Arial" w:cs="Arial"/>
          <w:lang w:eastAsia="ar-SA"/>
        </w:rPr>
        <w:t>________________________________________</w:t>
      </w:r>
    </w:p>
    <w:p w14:paraId="53D9FC44" w14:textId="77777777" w:rsidR="00BF291F" w:rsidRPr="00CF7984" w:rsidRDefault="00BF291F" w:rsidP="00BF291F">
      <w:pPr>
        <w:snapToGrid w:val="0"/>
        <w:spacing w:after="0" w:line="240" w:lineRule="auto"/>
        <w:ind w:right="140"/>
        <w:jc w:val="center"/>
        <w:rPr>
          <w:rFonts w:ascii="Arial" w:eastAsia="SimSun" w:hAnsi="Arial" w:cs="Arial"/>
          <w:kern w:val="3"/>
          <w:lang w:eastAsia="hi-IN" w:bidi="hi-IN"/>
        </w:rPr>
      </w:pPr>
      <w:r w:rsidRPr="00CF7984">
        <w:rPr>
          <w:rFonts w:ascii="Arial" w:hAnsi="Arial" w:cs="Arial"/>
        </w:rPr>
        <w:t>Jocikeli Franco Oliveira</w:t>
      </w:r>
    </w:p>
    <w:p w14:paraId="6CAFAF1E" w14:textId="77777777" w:rsidR="00BF291F" w:rsidRPr="00CF7984" w:rsidRDefault="00BF291F" w:rsidP="00BF291F">
      <w:pPr>
        <w:pStyle w:val="NormalWeb"/>
        <w:spacing w:before="0" w:beforeAutospacing="0" w:after="0" w:afterAutospacing="0"/>
        <w:ind w:right="140"/>
        <w:jc w:val="both"/>
        <w:rPr>
          <w:rFonts w:ascii="Arial" w:hAnsi="Arial" w:cs="Arial"/>
          <w:b/>
          <w:bCs/>
          <w:sz w:val="22"/>
          <w:szCs w:val="22"/>
        </w:rPr>
      </w:pPr>
      <w:r w:rsidRPr="00CF7984">
        <w:rPr>
          <w:rFonts w:ascii="Arial" w:hAnsi="Arial" w:cs="Arial"/>
          <w:sz w:val="22"/>
          <w:szCs w:val="22"/>
        </w:rPr>
        <w:t xml:space="preserve">                                                Nutricionista - Matrícula 399</w:t>
      </w:r>
    </w:p>
    <w:p w14:paraId="2ADDF9C0" w14:textId="77777777" w:rsidR="00BF291F" w:rsidRPr="00CF7984" w:rsidRDefault="00BF291F" w:rsidP="00BF291F">
      <w:pPr>
        <w:pStyle w:val="NormalWeb"/>
        <w:spacing w:before="0" w:beforeAutospacing="0" w:after="0" w:afterAutospacing="0"/>
        <w:ind w:right="140"/>
        <w:jc w:val="both"/>
        <w:rPr>
          <w:rFonts w:ascii="Arial" w:hAnsi="Arial" w:cs="Arial"/>
          <w:b/>
          <w:bCs/>
          <w:sz w:val="22"/>
          <w:szCs w:val="22"/>
        </w:rPr>
      </w:pPr>
      <w:r w:rsidRPr="00CF7984">
        <w:rPr>
          <w:rFonts w:ascii="Arial" w:hAnsi="Arial" w:cs="Arial"/>
          <w:b/>
          <w:bCs/>
          <w:sz w:val="22"/>
          <w:szCs w:val="22"/>
        </w:rPr>
        <w:t xml:space="preserve">25. DA AUTORIZAÇÃO: </w:t>
      </w:r>
    </w:p>
    <w:p w14:paraId="20C30B4D" w14:textId="77777777" w:rsidR="00BF291F" w:rsidRPr="00CF7984" w:rsidRDefault="00BF291F" w:rsidP="00BF291F">
      <w:pPr>
        <w:pStyle w:val="NormalWeb"/>
        <w:spacing w:before="0" w:beforeAutospacing="0" w:after="0" w:afterAutospacing="0"/>
        <w:ind w:right="140"/>
        <w:jc w:val="both"/>
        <w:rPr>
          <w:rFonts w:ascii="Arial" w:hAnsi="Arial" w:cs="Arial"/>
          <w:sz w:val="22"/>
          <w:szCs w:val="22"/>
        </w:rPr>
      </w:pPr>
      <w:r w:rsidRPr="00CF7984">
        <w:rPr>
          <w:rFonts w:ascii="Arial" w:hAnsi="Arial" w:cs="Arial"/>
          <w:sz w:val="22"/>
          <w:szCs w:val="22"/>
        </w:rPr>
        <w:t xml:space="preserve">Aprovo o presente Termo de Referência e autorizo o encaminhamento para as devidas providências. </w:t>
      </w:r>
    </w:p>
    <w:p w14:paraId="5590C17B" w14:textId="77777777" w:rsidR="00BF291F" w:rsidRPr="00CF7984" w:rsidRDefault="00BF291F" w:rsidP="00BF291F">
      <w:pPr>
        <w:snapToGrid w:val="0"/>
        <w:spacing w:after="0" w:line="240" w:lineRule="auto"/>
        <w:ind w:right="140"/>
        <w:jc w:val="center"/>
        <w:rPr>
          <w:rFonts w:ascii="Arial" w:hAnsi="Arial" w:cs="Arial"/>
          <w:lang w:eastAsia="ar-SA"/>
        </w:rPr>
      </w:pPr>
      <w:r w:rsidRPr="00CF7984">
        <w:rPr>
          <w:rFonts w:ascii="Arial" w:hAnsi="Arial" w:cs="Arial"/>
          <w:lang w:eastAsia="ar-SA"/>
        </w:rPr>
        <w:t xml:space="preserve">         ________________________________________</w:t>
      </w:r>
    </w:p>
    <w:p w14:paraId="2D5B6D2B" w14:textId="77777777" w:rsidR="00BF291F" w:rsidRPr="00CF7984" w:rsidRDefault="00BF291F" w:rsidP="00BF291F">
      <w:pPr>
        <w:snapToGrid w:val="0"/>
        <w:spacing w:after="0" w:line="240" w:lineRule="auto"/>
        <w:ind w:right="140"/>
        <w:jc w:val="center"/>
        <w:rPr>
          <w:rFonts w:ascii="Arial" w:eastAsia="SimSun" w:hAnsi="Arial" w:cs="Arial"/>
          <w:kern w:val="3"/>
          <w:lang w:eastAsia="hi-IN" w:bidi="hi-IN"/>
        </w:rPr>
      </w:pPr>
      <w:r w:rsidRPr="00CF7984">
        <w:rPr>
          <w:rFonts w:ascii="Arial" w:hAnsi="Arial" w:cs="Arial"/>
        </w:rPr>
        <w:t xml:space="preserve">       Elizangela Refina Marques Rosa</w:t>
      </w:r>
    </w:p>
    <w:p w14:paraId="2777CA2A" w14:textId="77777777" w:rsidR="00BF291F" w:rsidRPr="00CF7984" w:rsidRDefault="00BF291F" w:rsidP="00BF291F">
      <w:pPr>
        <w:snapToGrid w:val="0"/>
        <w:spacing w:after="0" w:line="240" w:lineRule="auto"/>
        <w:ind w:right="140"/>
        <w:jc w:val="center"/>
        <w:rPr>
          <w:rFonts w:ascii="Arial" w:hAnsi="Arial" w:cs="Arial"/>
          <w:bCs/>
          <w:color w:val="000000" w:themeColor="text1"/>
          <w:lang w:bidi="hi-IN"/>
        </w:rPr>
      </w:pPr>
      <w:r w:rsidRPr="00CF7984">
        <w:rPr>
          <w:rFonts w:ascii="Arial" w:hAnsi="Arial" w:cs="Arial"/>
        </w:rPr>
        <w:t xml:space="preserve">        Secretária Municipal de Educação</w:t>
      </w:r>
      <w:r w:rsidRPr="00CF7984">
        <w:rPr>
          <w:rFonts w:ascii="Arial" w:hAnsi="Arial" w:cs="Arial"/>
        </w:rPr>
        <w:br/>
        <w:t xml:space="preserve">          Portaria </w:t>
      </w:r>
      <w:r w:rsidRPr="00CF7984">
        <w:rPr>
          <w:rFonts w:ascii="Arial" w:hAnsi="Arial" w:cs="Arial"/>
          <w:bCs/>
          <w:color w:val="000000" w:themeColor="text1"/>
          <w:lang w:bidi="hi-IN"/>
        </w:rPr>
        <w:t>nº003 de 06 de janeiro de 2025</w:t>
      </w:r>
    </w:p>
    <w:p w14:paraId="15A0EABD" w14:textId="134FB8DC" w:rsidR="00BF291F" w:rsidRPr="00CF7984" w:rsidRDefault="00CF7984" w:rsidP="00BF291F">
      <w:pPr>
        <w:spacing w:after="0" w:line="240" w:lineRule="auto"/>
        <w:ind w:right="140"/>
        <w:jc w:val="right"/>
        <w:rPr>
          <w:rFonts w:ascii="Arial" w:eastAsia="Arial" w:hAnsi="Arial" w:cs="Arial"/>
        </w:rPr>
      </w:pPr>
      <w:r>
        <w:rPr>
          <w:rFonts w:ascii="Arial" w:eastAsia="Arial" w:hAnsi="Arial" w:cs="Arial"/>
        </w:rPr>
        <w:t>D</w:t>
      </w:r>
      <w:r w:rsidR="00BF291F" w:rsidRPr="00CF7984">
        <w:rPr>
          <w:rFonts w:ascii="Arial" w:eastAsia="Arial" w:hAnsi="Arial" w:cs="Arial"/>
        </w:rPr>
        <w:t>ouradina/MS, 27 de janeiro de 2026.</w:t>
      </w:r>
    </w:p>
    <w:p w14:paraId="595A0284" w14:textId="77777777" w:rsidR="00BF291F" w:rsidRPr="00CF7984" w:rsidRDefault="00BF291F" w:rsidP="00BF291F">
      <w:pPr>
        <w:spacing w:after="0" w:line="240" w:lineRule="auto"/>
        <w:ind w:right="140"/>
        <w:jc w:val="right"/>
        <w:rPr>
          <w:rFonts w:ascii="Arial" w:eastAsia="Arial" w:hAnsi="Arial" w:cs="Arial"/>
        </w:rPr>
      </w:pPr>
    </w:p>
    <w:p w14:paraId="7BD3D37F" w14:textId="77777777" w:rsidR="002D315A" w:rsidRPr="00CF7984" w:rsidRDefault="002D315A" w:rsidP="00C420A1">
      <w:pPr>
        <w:pStyle w:val="Corpodetexto"/>
        <w:spacing w:after="0" w:line="240" w:lineRule="auto"/>
        <w:rPr>
          <w:rFonts w:ascii="Arial" w:hAnsi="Arial" w:cs="Arial"/>
          <w:color w:val="000000" w:themeColor="text1"/>
          <w:sz w:val="23"/>
          <w:szCs w:val="23"/>
          <w:lang w:eastAsia="ar-SA"/>
        </w:rPr>
      </w:pPr>
    </w:p>
    <w:p w14:paraId="502994B7" w14:textId="59DC7BB7" w:rsidR="002D315A" w:rsidRPr="00CF7984" w:rsidRDefault="002D315A" w:rsidP="00C420A1">
      <w:pPr>
        <w:spacing w:after="0" w:line="240" w:lineRule="auto"/>
        <w:jc w:val="center"/>
        <w:rPr>
          <w:rFonts w:ascii="Arial" w:hAnsi="Arial" w:cs="Arial"/>
          <w:b/>
          <w:sz w:val="23"/>
          <w:szCs w:val="23"/>
        </w:rPr>
      </w:pPr>
      <w:r w:rsidRPr="00CF7984">
        <w:rPr>
          <w:rFonts w:ascii="Arial" w:hAnsi="Arial" w:cs="Arial"/>
          <w:b/>
          <w:sz w:val="23"/>
          <w:szCs w:val="23"/>
        </w:rPr>
        <w:t>ANEXO V</w:t>
      </w:r>
    </w:p>
    <w:p w14:paraId="663B04FF" w14:textId="77777777" w:rsidR="002D315A" w:rsidRPr="00CF7984" w:rsidRDefault="002D315A" w:rsidP="00C420A1">
      <w:pPr>
        <w:spacing w:after="0" w:line="240" w:lineRule="auto"/>
        <w:jc w:val="center"/>
        <w:rPr>
          <w:rFonts w:ascii="Arial" w:hAnsi="Arial" w:cs="Arial"/>
          <w:b/>
          <w:sz w:val="23"/>
          <w:szCs w:val="23"/>
        </w:rPr>
      </w:pPr>
      <w:r w:rsidRPr="00CF7984">
        <w:rPr>
          <w:rFonts w:ascii="Arial" w:hAnsi="Arial" w:cs="Arial"/>
          <w:b/>
          <w:sz w:val="23"/>
          <w:szCs w:val="23"/>
        </w:rPr>
        <w:t>DECLARAÇÃO DE PRODUÇÃO PRÓPRIA</w:t>
      </w:r>
    </w:p>
    <w:p w14:paraId="013BA6A6" w14:textId="77777777" w:rsidR="002D315A" w:rsidRPr="00CF7984" w:rsidRDefault="002D315A" w:rsidP="00C420A1">
      <w:pPr>
        <w:spacing w:after="0" w:line="240" w:lineRule="auto"/>
        <w:jc w:val="center"/>
        <w:rPr>
          <w:rFonts w:ascii="Arial" w:hAnsi="Arial" w:cs="Arial"/>
          <w:b/>
          <w:sz w:val="23"/>
          <w:szCs w:val="23"/>
          <w:u w:val="single"/>
        </w:rPr>
      </w:pPr>
    </w:p>
    <w:p w14:paraId="6874D304" w14:textId="77777777" w:rsidR="002D315A" w:rsidRPr="00CF7984" w:rsidRDefault="002D315A" w:rsidP="00C420A1">
      <w:pPr>
        <w:spacing w:after="0" w:line="240" w:lineRule="auto"/>
        <w:jc w:val="center"/>
        <w:rPr>
          <w:rFonts w:ascii="Arial" w:hAnsi="Arial" w:cs="Arial"/>
          <w:b/>
          <w:sz w:val="23"/>
          <w:szCs w:val="23"/>
          <w:u w:val="single"/>
        </w:rPr>
      </w:pPr>
    </w:p>
    <w:p w14:paraId="64D040CE" w14:textId="77777777" w:rsidR="002D315A" w:rsidRPr="00CF7984" w:rsidRDefault="002D315A" w:rsidP="00C420A1">
      <w:pPr>
        <w:spacing w:after="0" w:line="240" w:lineRule="auto"/>
        <w:jc w:val="center"/>
        <w:rPr>
          <w:rFonts w:ascii="Arial" w:hAnsi="Arial" w:cs="Arial"/>
          <w:b/>
          <w:sz w:val="23"/>
          <w:szCs w:val="23"/>
          <w:u w:val="single"/>
        </w:rPr>
      </w:pPr>
    </w:p>
    <w:p w14:paraId="245309E9" w14:textId="77777777" w:rsidR="002D315A" w:rsidRPr="00CF7984" w:rsidRDefault="002D315A" w:rsidP="00C420A1">
      <w:pPr>
        <w:spacing w:after="0" w:line="240" w:lineRule="auto"/>
        <w:jc w:val="center"/>
        <w:rPr>
          <w:rFonts w:ascii="Arial" w:hAnsi="Arial" w:cs="Arial"/>
          <w:b/>
          <w:sz w:val="23"/>
          <w:szCs w:val="23"/>
          <w:u w:val="single"/>
        </w:rPr>
      </w:pPr>
    </w:p>
    <w:p w14:paraId="20AFF8C7" w14:textId="1A100BA6" w:rsidR="002D315A" w:rsidRPr="00CF7984" w:rsidRDefault="00756788" w:rsidP="00C420A1">
      <w:pPr>
        <w:spacing w:after="0" w:line="240" w:lineRule="auto"/>
        <w:jc w:val="both"/>
        <w:rPr>
          <w:rFonts w:ascii="Arial" w:hAnsi="Arial" w:cs="Arial"/>
          <w:sz w:val="23"/>
          <w:szCs w:val="23"/>
        </w:rPr>
      </w:pPr>
      <w:r w:rsidRPr="00CF7984">
        <w:rPr>
          <w:rFonts w:ascii="Arial" w:hAnsi="Arial" w:cs="Arial"/>
          <w:sz w:val="23"/>
          <w:szCs w:val="23"/>
        </w:rPr>
        <w:t>Eu, [nome], inscrito(a) no CPF/CNPJ nº [número], na qualidade de [agricultor familiar individual/representante de grupo formal/representante de empreendimento familiar rural/integrante de grupo informal]</w:t>
      </w:r>
      <w:r w:rsidR="002D315A" w:rsidRPr="00CF7984">
        <w:rPr>
          <w:rFonts w:ascii="Arial" w:hAnsi="Arial" w:cs="Arial"/>
          <w:sz w:val="23"/>
          <w:szCs w:val="23"/>
        </w:rPr>
        <w:t xml:space="preserve">, </w:t>
      </w:r>
      <w:r w:rsidR="002D315A" w:rsidRPr="00CF7984">
        <w:rPr>
          <w:rFonts w:ascii="Arial" w:hAnsi="Arial" w:cs="Arial"/>
          <w:b/>
          <w:sz w:val="23"/>
          <w:szCs w:val="23"/>
        </w:rPr>
        <w:t>DECLARO</w:t>
      </w:r>
      <w:r w:rsidR="002D315A" w:rsidRPr="00CF7984">
        <w:rPr>
          <w:rFonts w:ascii="Arial" w:hAnsi="Arial" w:cs="Arial"/>
          <w:sz w:val="23"/>
          <w:szCs w:val="23"/>
        </w:rPr>
        <w:t xml:space="preserve">, para os devidos fins que os produtos que constam no projeto de venda sob minha responsabilidade, parte integrante desta </w:t>
      </w:r>
      <w:r w:rsidR="002D315A" w:rsidRPr="00CF7984">
        <w:rPr>
          <w:rFonts w:ascii="Arial" w:hAnsi="Arial" w:cs="Arial"/>
          <w:b/>
          <w:sz w:val="23"/>
          <w:szCs w:val="23"/>
        </w:rPr>
        <w:t xml:space="preserve">CHAMADA PÚBLICA N° </w:t>
      </w:r>
      <w:r w:rsidR="00AE73AA" w:rsidRPr="00CF7984">
        <w:rPr>
          <w:rFonts w:ascii="Arial" w:hAnsi="Arial" w:cs="Arial"/>
          <w:b/>
          <w:sz w:val="23"/>
          <w:szCs w:val="23"/>
        </w:rPr>
        <w:t>01/2026</w:t>
      </w:r>
      <w:r w:rsidR="002D315A" w:rsidRPr="00CF7984">
        <w:rPr>
          <w:rFonts w:ascii="Arial" w:hAnsi="Arial" w:cs="Arial"/>
          <w:b/>
          <w:sz w:val="23"/>
          <w:szCs w:val="23"/>
        </w:rPr>
        <w:t xml:space="preserve">, PROCESSO ADMINISTRATIVO </w:t>
      </w:r>
      <w:r w:rsidR="00AE73AA" w:rsidRPr="00CF7984">
        <w:rPr>
          <w:rFonts w:ascii="Arial" w:hAnsi="Arial" w:cs="Arial"/>
          <w:b/>
          <w:sz w:val="23"/>
          <w:szCs w:val="23"/>
        </w:rPr>
        <w:t>35/2026</w:t>
      </w:r>
      <w:r w:rsidR="002D315A" w:rsidRPr="00CF7984">
        <w:rPr>
          <w:rFonts w:ascii="Arial" w:hAnsi="Arial" w:cs="Arial"/>
          <w:sz w:val="23"/>
          <w:szCs w:val="23"/>
        </w:rPr>
        <w:t xml:space="preserve">, são oriundos de minha própria produção, conforme Resolução </w:t>
      </w:r>
      <w:r w:rsidR="008D0804" w:rsidRPr="00CF7984">
        <w:rPr>
          <w:rFonts w:ascii="Arial" w:hAnsi="Arial" w:cs="Arial"/>
          <w:sz w:val="23"/>
          <w:szCs w:val="23"/>
        </w:rPr>
        <w:t xml:space="preserve">vigente do </w:t>
      </w:r>
      <w:r w:rsidR="002D315A" w:rsidRPr="00CF7984">
        <w:rPr>
          <w:rFonts w:ascii="Arial" w:hAnsi="Arial" w:cs="Arial"/>
          <w:sz w:val="23"/>
          <w:szCs w:val="23"/>
        </w:rPr>
        <w:t>FNDE</w:t>
      </w:r>
      <w:r w:rsidR="008D0804" w:rsidRPr="00CF7984">
        <w:rPr>
          <w:rFonts w:ascii="Arial" w:hAnsi="Arial" w:cs="Arial"/>
          <w:sz w:val="23"/>
          <w:szCs w:val="23"/>
        </w:rPr>
        <w:t>.</w:t>
      </w:r>
    </w:p>
    <w:p w14:paraId="6A8A9A2D" w14:textId="77777777" w:rsidR="0031386F" w:rsidRPr="00CF7984" w:rsidRDefault="0031386F" w:rsidP="00C420A1">
      <w:pPr>
        <w:spacing w:after="0" w:line="240" w:lineRule="auto"/>
        <w:jc w:val="both"/>
        <w:rPr>
          <w:rFonts w:ascii="Arial" w:hAnsi="Arial" w:cs="Arial"/>
          <w:sz w:val="23"/>
          <w:szCs w:val="23"/>
        </w:rPr>
      </w:pPr>
    </w:p>
    <w:p w14:paraId="19E7A890" w14:textId="77777777" w:rsidR="002D315A" w:rsidRPr="00CF7984" w:rsidRDefault="002D315A" w:rsidP="00C420A1">
      <w:pPr>
        <w:spacing w:after="0" w:line="240" w:lineRule="auto"/>
        <w:jc w:val="both"/>
        <w:rPr>
          <w:rFonts w:ascii="Arial" w:hAnsi="Arial" w:cs="Arial"/>
          <w:sz w:val="23"/>
          <w:szCs w:val="23"/>
        </w:rPr>
      </w:pPr>
      <w:r w:rsidRPr="00CF7984">
        <w:rPr>
          <w:rFonts w:ascii="Arial" w:hAnsi="Arial" w:cs="Arial"/>
          <w:sz w:val="23"/>
          <w:szCs w:val="23"/>
        </w:rPr>
        <w:t>Por ser esta a expressão da verdade, firmo a presente declaração.</w:t>
      </w:r>
    </w:p>
    <w:p w14:paraId="673A4D9D" w14:textId="77777777" w:rsidR="002D315A" w:rsidRPr="00CF7984" w:rsidRDefault="002D315A" w:rsidP="00C420A1">
      <w:pPr>
        <w:spacing w:after="0" w:line="240" w:lineRule="auto"/>
        <w:jc w:val="both"/>
        <w:rPr>
          <w:rFonts w:ascii="Arial" w:hAnsi="Arial" w:cs="Arial"/>
          <w:sz w:val="23"/>
          <w:szCs w:val="23"/>
        </w:rPr>
      </w:pPr>
    </w:p>
    <w:p w14:paraId="42C06DCE" w14:textId="74F88D47" w:rsidR="002D315A" w:rsidRPr="00CF7984" w:rsidRDefault="002D315A" w:rsidP="00C420A1">
      <w:pPr>
        <w:spacing w:after="0" w:line="240" w:lineRule="auto"/>
        <w:jc w:val="right"/>
        <w:rPr>
          <w:rFonts w:ascii="Arial" w:hAnsi="Arial" w:cs="Arial"/>
          <w:sz w:val="23"/>
          <w:szCs w:val="23"/>
        </w:rPr>
      </w:pPr>
      <w:r w:rsidRPr="00CF7984">
        <w:rPr>
          <w:rFonts w:ascii="Arial" w:hAnsi="Arial" w:cs="Arial"/>
          <w:sz w:val="23"/>
          <w:szCs w:val="23"/>
        </w:rPr>
        <w:t>IXXXXXXXX – XX, XX de XXXXXXXXXXX de 202</w:t>
      </w:r>
      <w:r w:rsidR="00563D60" w:rsidRPr="00CF7984">
        <w:rPr>
          <w:rFonts w:ascii="Arial" w:hAnsi="Arial" w:cs="Arial"/>
          <w:sz w:val="23"/>
          <w:szCs w:val="23"/>
        </w:rPr>
        <w:t>6</w:t>
      </w:r>
      <w:r w:rsidRPr="00CF7984">
        <w:rPr>
          <w:rFonts w:ascii="Arial" w:hAnsi="Arial" w:cs="Arial"/>
          <w:sz w:val="23"/>
          <w:szCs w:val="23"/>
        </w:rPr>
        <w:t>.</w:t>
      </w:r>
    </w:p>
    <w:p w14:paraId="6B4155A5" w14:textId="77777777" w:rsidR="002D315A" w:rsidRPr="00CF7984" w:rsidRDefault="002D315A" w:rsidP="00C420A1">
      <w:pPr>
        <w:spacing w:after="0" w:line="240" w:lineRule="auto"/>
        <w:jc w:val="center"/>
        <w:rPr>
          <w:rFonts w:ascii="Arial" w:hAnsi="Arial" w:cs="Arial"/>
          <w:sz w:val="23"/>
          <w:szCs w:val="23"/>
        </w:rPr>
      </w:pPr>
    </w:p>
    <w:p w14:paraId="447F84AA" w14:textId="77777777" w:rsidR="002D315A" w:rsidRPr="00CF7984" w:rsidRDefault="002D315A" w:rsidP="00C420A1">
      <w:pPr>
        <w:spacing w:after="0" w:line="240" w:lineRule="auto"/>
        <w:jc w:val="center"/>
        <w:rPr>
          <w:rFonts w:ascii="Arial" w:hAnsi="Arial" w:cs="Arial"/>
          <w:sz w:val="23"/>
          <w:szCs w:val="23"/>
        </w:rPr>
      </w:pPr>
    </w:p>
    <w:p w14:paraId="6B1152FC" w14:textId="77777777" w:rsidR="002D315A" w:rsidRPr="00CF7984" w:rsidRDefault="002D315A" w:rsidP="00C420A1">
      <w:pPr>
        <w:spacing w:after="0" w:line="240" w:lineRule="auto"/>
        <w:jc w:val="center"/>
        <w:rPr>
          <w:rFonts w:ascii="Arial" w:hAnsi="Arial" w:cs="Arial"/>
          <w:sz w:val="23"/>
          <w:szCs w:val="23"/>
        </w:rPr>
      </w:pPr>
    </w:p>
    <w:p w14:paraId="12A97699" w14:textId="77777777" w:rsidR="002D315A" w:rsidRPr="00CF7984" w:rsidRDefault="002D315A" w:rsidP="00C420A1">
      <w:pPr>
        <w:spacing w:after="0" w:line="240" w:lineRule="auto"/>
        <w:jc w:val="center"/>
        <w:rPr>
          <w:rFonts w:ascii="Arial" w:hAnsi="Arial" w:cs="Arial"/>
          <w:sz w:val="23"/>
          <w:szCs w:val="23"/>
        </w:rPr>
      </w:pPr>
    </w:p>
    <w:p w14:paraId="0A379889" w14:textId="77777777" w:rsidR="002D315A" w:rsidRPr="00CF7984" w:rsidRDefault="002D315A" w:rsidP="00C420A1">
      <w:pPr>
        <w:spacing w:after="0" w:line="240" w:lineRule="auto"/>
        <w:jc w:val="center"/>
        <w:rPr>
          <w:rFonts w:ascii="Arial" w:hAnsi="Arial" w:cs="Arial"/>
          <w:sz w:val="23"/>
          <w:szCs w:val="23"/>
        </w:rPr>
      </w:pPr>
    </w:p>
    <w:p w14:paraId="11E38827" w14:textId="77777777" w:rsidR="002D315A" w:rsidRPr="00CF7984" w:rsidRDefault="002D315A" w:rsidP="00C420A1">
      <w:pPr>
        <w:spacing w:after="0" w:line="240" w:lineRule="auto"/>
        <w:jc w:val="center"/>
        <w:rPr>
          <w:rFonts w:ascii="Arial" w:hAnsi="Arial" w:cs="Arial"/>
          <w:sz w:val="23"/>
          <w:szCs w:val="23"/>
        </w:rPr>
      </w:pPr>
    </w:p>
    <w:p w14:paraId="60EB057A" w14:textId="77777777" w:rsidR="002D315A" w:rsidRPr="00CF7984" w:rsidRDefault="002D315A" w:rsidP="00C420A1">
      <w:pPr>
        <w:spacing w:after="0" w:line="240" w:lineRule="auto"/>
        <w:jc w:val="center"/>
        <w:rPr>
          <w:rFonts w:ascii="Arial" w:hAnsi="Arial" w:cs="Arial"/>
          <w:sz w:val="23"/>
          <w:szCs w:val="23"/>
        </w:rPr>
      </w:pP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r>
      <w:r w:rsidRPr="00CF7984">
        <w:rPr>
          <w:rFonts w:ascii="Arial" w:hAnsi="Arial" w:cs="Arial"/>
          <w:sz w:val="23"/>
          <w:szCs w:val="23"/>
        </w:rPr>
        <w:softHyphen/>
        <w:t>____________________________________</w:t>
      </w:r>
    </w:p>
    <w:p w14:paraId="333DF3D6" w14:textId="77777777" w:rsidR="002D315A" w:rsidRPr="00CF7984" w:rsidRDefault="002D315A" w:rsidP="00C420A1">
      <w:pPr>
        <w:spacing w:after="0" w:line="240" w:lineRule="auto"/>
        <w:jc w:val="center"/>
        <w:rPr>
          <w:rFonts w:ascii="Arial" w:hAnsi="Arial" w:cs="Arial"/>
          <w:b/>
          <w:sz w:val="23"/>
          <w:szCs w:val="23"/>
        </w:rPr>
      </w:pPr>
      <w:r w:rsidRPr="00CF7984">
        <w:rPr>
          <w:rFonts w:ascii="Arial" w:hAnsi="Arial" w:cs="Arial"/>
          <w:b/>
          <w:sz w:val="23"/>
          <w:szCs w:val="23"/>
        </w:rPr>
        <w:t>FORNECEDOR</w:t>
      </w:r>
    </w:p>
    <w:p w14:paraId="6AC01C66" w14:textId="77777777" w:rsidR="002D315A" w:rsidRPr="00CF7984" w:rsidRDefault="002D315A" w:rsidP="00C420A1">
      <w:pPr>
        <w:spacing w:after="0" w:line="240" w:lineRule="auto"/>
        <w:jc w:val="center"/>
        <w:rPr>
          <w:rFonts w:ascii="Arial" w:hAnsi="Arial" w:cs="Arial"/>
          <w:b/>
          <w:sz w:val="23"/>
          <w:szCs w:val="23"/>
        </w:rPr>
      </w:pPr>
      <w:r w:rsidRPr="00CF7984">
        <w:rPr>
          <w:rFonts w:ascii="Arial" w:hAnsi="Arial" w:cs="Arial"/>
          <w:b/>
          <w:sz w:val="23"/>
          <w:szCs w:val="23"/>
        </w:rPr>
        <w:t>CPF</w:t>
      </w:r>
    </w:p>
    <w:p w14:paraId="670E7614" w14:textId="77777777" w:rsidR="002D315A" w:rsidRPr="00CF7984" w:rsidRDefault="002D315A" w:rsidP="00C420A1">
      <w:pPr>
        <w:spacing w:after="0" w:line="240" w:lineRule="auto"/>
        <w:jc w:val="center"/>
        <w:rPr>
          <w:rFonts w:ascii="Arial" w:hAnsi="Arial" w:cs="Arial"/>
          <w:b/>
          <w:sz w:val="23"/>
          <w:szCs w:val="23"/>
        </w:rPr>
      </w:pPr>
    </w:p>
    <w:p w14:paraId="4C5146F5" w14:textId="77777777" w:rsidR="002D315A" w:rsidRPr="00CF7984" w:rsidRDefault="002D315A" w:rsidP="00C420A1">
      <w:pPr>
        <w:pStyle w:val="Corpodetexto"/>
        <w:spacing w:after="0" w:line="240" w:lineRule="auto"/>
        <w:rPr>
          <w:rFonts w:ascii="Arial" w:hAnsi="Arial" w:cs="Arial"/>
          <w:sz w:val="23"/>
          <w:szCs w:val="23"/>
          <w:lang w:eastAsia="ar-SA"/>
        </w:rPr>
      </w:pPr>
    </w:p>
    <w:p w14:paraId="7FC1627B" w14:textId="77777777" w:rsidR="002D315A" w:rsidRPr="00CF7984" w:rsidRDefault="002D315A" w:rsidP="00C420A1">
      <w:pPr>
        <w:pStyle w:val="Corpodetexto"/>
        <w:spacing w:after="0" w:line="240" w:lineRule="auto"/>
        <w:rPr>
          <w:rFonts w:ascii="Arial" w:hAnsi="Arial" w:cs="Arial"/>
          <w:sz w:val="23"/>
          <w:szCs w:val="23"/>
          <w:lang w:eastAsia="ar-SA"/>
        </w:rPr>
      </w:pPr>
    </w:p>
    <w:p w14:paraId="06BE8820" w14:textId="77777777" w:rsidR="002D315A" w:rsidRPr="00CF7984" w:rsidRDefault="002D315A" w:rsidP="00C420A1">
      <w:pPr>
        <w:pStyle w:val="Ttulo10"/>
        <w:spacing w:before="0" w:after="0"/>
        <w:jc w:val="center"/>
        <w:rPr>
          <w:rFonts w:cs="Arial"/>
          <w:b/>
          <w:bCs/>
          <w:sz w:val="23"/>
          <w:szCs w:val="23"/>
        </w:rPr>
      </w:pPr>
    </w:p>
    <w:p w14:paraId="57CE7526" w14:textId="77777777" w:rsidR="0031386F" w:rsidRPr="00CF7984" w:rsidRDefault="0031386F" w:rsidP="00C420A1">
      <w:pPr>
        <w:pStyle w:val="Ttulo10"/>
        <w:spacing w:before="0" w:after="0"/>
        <w:jc w:val="center"/>
        <w:rPr>
          <w:rFonts w:cs="Arial"/>
          <w:b/>
          <w:bCs/>
          <w:sz w:val="23"/>
          <w:szCs w:val="23"/>
        </w:rPr>
      </w:pPr>
    </w:p>
    <w:p w14:paraId="74929FE4" w14:textId="77777777" w:rsidR="0031386F" w:rsidRPr="00CF7984" w:rsidRDefault="0031386F" w:rsidP="00C420A1">
      <w:pPr>
        <w:pStyle w:val="Corpodetexto"/>
        <w:spacing w:after="0" w:line="240" w:lineRule="auto"/>
        <w:rPr>
          <w:rFonts w:ascii="Arial" w:hAnsi="Arial" w:cs="Arial"/>
          <w:sz w:val="23"/>
          <w:szCs w:val="23"/>
          <w:lang w:eastAsia="ar-SA"/>
        </w:rPr>
      </w:pPr>
    </w:p>
    <w:p w14:paraId="59668E77" w14:textId="77777777" w:rsidR="0031386F" w:rsidRPr="00CF7984" w:rsidRDefault="0031386F" w:rsidP="00C420A1">
      <w:pPr>
        <w:pStyle w:val="Ttulo10"/>
        <w:spacing w:before="0" w:after="0"/>
        <w:jc w:val="center"/>
        <w:rPr>
          <w:rFonts w:cs="Arial"/>
          <w:b/>
          <w:bCs/>
          <w:sz w:val="23"/>
          <w:szCs w:val="23"/>
        </w:rPr>
      </w:pPr>
    </w:p>
    <w:p w14:paraId="7947FBB7" w14:textId="77777777" w:rsidR="0031386F" w:rsidRPr="00CF7984" w:rsidRDefault="0031386F" w:rsidP="00C420A1">
      <w:pPr>
        <w:pStyle w:val="Ttulo10"/>
        <w:spacing w:before="0" w:after="0"/>
        <w:jc w:val="center"/>
        <w:rPr>
          <w:rFonts w:cs="Arial"/>
          <w:b/>
          <w:bCs/>
          <w:sz w:val="23"/>
          <w:szCs w:val="23"/>
        </w:rPr>
      </w:pPr>
    </w:p>
    <w:p w14:paraId="196134F7" w14:textId="77777777" w:rsidR="0031386F" w:rsidRPr="00CF7984" w:rsidRDefault="0031386F" w:rsidP="00C420A1">
      <w:pPr>
        <w:pStyle w:val="Ttulo10"/>
        <w:spacing w:before="0" w:after="0"/>
        <w:jc w:val="center"/>
        <w:rPr>
          <w:rFonts w:cs="Arial"/>
          <w:b/>
          <w:bCs/>
          <w:sz w:val="23"/>
          <w:szCs w:val="23"/>
        </w:rPr>
      </w:pPr>
    </w:p>
    <w:p w14:paraId="6E707CDB" w14:textId="77777777" w:rsidR="0031386F" w:rsidRPr="00CF7984" w:rsidRDefault="0031386F" w:rsidP="00C420A1">
      <w:pPr>
        <w:pStyle w:val="Ttulo10"/>
        <w:spacing w:before="0" w:after="0"/>
        <w:jc w:val="center"/>
        <w:rPr>
          <w:rFonts w:cs="Arial"/>
          <w:b/>
          <w:bCs/>
          <w:sz w:val="23"/>
          <w:szCs w:val="23"/>
        </w:rPr>
      </w:pPr>
    </w:p>
    <w:p w14:paraId="64B0A4E8" w14:textId="77777777" w:rsidR="0048561D" w:rsidRPr="00CF7984" w:rsidRDefault="0048561D" w:rsidP="00C420A1">
      <w:pPr>
        <w:pStyle w:val="Corpodetexto"/>
        <w:spacing w:after="0" w:line="240" w:lineRule="auto"/>
        <w:rPr>
          <w:rFonts w:ascii="Arial" w:hAnsi="Arial" w:cs="Arial"/>
          <w:sz w:val="23"/>
          <w:szCs w:val="23"/>
          <w:lang w:eastAsia="ar-SA"/>
        </w:rPr>
      </w:pPr>
    </w:p>
    <w:p w14:paraId="0D171A93" w14:textId="77777777" w:rsidR="0031386F" w:rsidRPr="00CF7984" w:rsidRDefault="0031386F" w:rsidP="00C420A1">
      <w:pPr>
        <w:pStyle w:val="Ttulo10"/>
        <w:spacing w:before="0" w:after="0"/>
        <w:jc w:val="center"/>
        <w:rPr>
          <w:rFonts w:cs="Arial"/>
          <w:b/>
          <w:bCs/>
          <w:sz w:val="23"/>
          <w:szCs w:val="23"/>
        </w:rPr>
      </w:pPr>
    </w:p>
    <w:p w14:paraId="59954738" w14:textId="77777777" w:rsidR="0031386F" w:rsidRPr="00CF7984" w:rsidRDefault="0031386F" w:rsidP="00C420A1">
      <w:pPr>
        <w:pStyle w:val="Ttulo10"/>
        <w:spacing w:before="0" w:after="0"/>
        <w:jc w:val="center"/>
        <w:rPr>
          <w:rFonts w:cs="Arial"/>
          <w:b/>
          <w:bCs/>
          <w:sz w:val="23"/>
          <w:szCs w:val="23"/>
        </w:rPr>
      </w:pPr>
    </w:p>
    <w:p w14:paraId="20738128" w14:textId="77777777" w:rsidR="0031386F" w:rsidRPr="00CF7984" w:rsidRDefault="0031386F" w:rsidP="00C420A1">
      <w:pPr>
        <w:pStyle w:val="Ttulo10"/>
        <w:spacing w:before="0" w:after="0"/>
        <w:jc w:val="center"/>
        <w:rPr>
          <w:rFonts w:cs="Arial"/>
          <w:b/>
          <w:bCs/>
          <w:sz w:val="23"/>
          <w:szCs w:val="23"/>
        </w:rPr>
      </w:pPr>
    </w:p>
    <w:p w14:paraId="3C78149E" w14:textId="77777777" w:rsidR="0031386F" w:rsidRPr="00CF7984" w:rsidRDefault="0031386F" w:rsidP="00C420A1">
      <w:pPr>
        <w:pStyle w:val="Ttulo10"/>
        <w:spacing w:before="0" w:after="0"/>
        <w:jc w:val="center"/>
        <w:rPr>
          <w:rFonts w:cs="Arial"/>
          <w:b/>
          <w:bCs/>
          <w:sz w:val="23"/>
          <w:szCs w:val="23"/>
        </w:rPr>
      </w:pPr>
    </w:p>
    <w:p w14:paraId="6D90D5F0" w14:textId="77777777" w:rsidR="0031386F" w:rsidRPr="00CF7984" w:rsidRDefault="0031386F" w:rsidP="00C420A1">
      <w:pPr>
        <w:pStyle w:val="Ttulo10"/>
        <w:spacing w:before="0" w:after="0"/>
        <w:jc w:val="center"/>
        <w:rPr>
          <w:rFonts w:cs="Arial"/>
          <w:b/>
          <w:bCs/>
          <w:sz w:val="23"/>
          <w:szCs w:val="23"/>
        </w:rPr>
      </w:pPr>
    </w:p>
    <w:p w14:paraId="1DF16A52" w14:textId="77777777" w:rsidR="0031386F" w:rsidRPr="00CF7984" w:rsidRDefault="0031386F" w:rsidP="00C420A1">
      <w:pPr>
        <w:pStyle w:val="Ttulo10"/>
        <w:spacing w:before="0" w:after="0"/>
        <w:jc w:val="center"/>
        <w:rPr>
          <w:rFonts w:cs="Arial"/>
          <w:b/>
          <w:bCs/>
          <w:sz w:val="23"/>
          <w:szCs w:val="23"/>
        </w:rPr>
      </w:pPr>
    </w:p>
    <w:p w14:paraId="3DAA78EF" w14:textId="77777777" w:rsidR="008A1AFA" w:rsidRPr="00CF7984" w:rsidRDefault="008A1AFA" w:rsidP="00C420A1">
      <w:pPr>
        <w:pStyle w:val="Corpodetexto"/>
        <w:spacing w:after="0" w:line="240" w:lineRule="auto"/>
        <w:rPr>
          <w:rFonts w:ascii="Arial" w:hAnsi="Arial" w:cs="Arial"/>
          <w:sz w:val="23"/>
          <w:szCs w:val="23"/>
          <w:lang w:eastAsia="ar-SA"/>
        </w:rPr>
      </w:pPr>
    </w:p>
    <w:p w14:paraId="00839778" w14:textId="77777777" w:rsidR="0031386F" w:rsidRPr="00CF7984" w:rsidRDefault="0031386F" w:rsidP="00C420A1">
      <w:pPr>
        <w:pStyle w:val="Ttulo10"/>
        <w:spacing w:before="0" w:after="0"/>
        <w:jc w:val="center"/>
        <w:rPr>
          <w:rFonts w:cs="Arial"/>
          <w:b/>
          <w:bCs/>
          <w:sz w:val="23"/>
          <w:szCs w:val="23"/>
        </w:rPr>
      </w:pPr>
    </w:p>
    <w:p w14:paraId="79DB0331" w14:textId="3D996B8A" w:rsidR="00563D60" w:rsidRDefault="00563D60" w:rsidP="00C420A1">
      <w:pPr>
        <w:pStyle w:val="Ttulo10"/>
        <w:spacing w:before="0" w:after="0"/>
        <w:jc w:val="center"/>
        <w:rPr>
          <w:rFonts w:cs="Arial"/>
          <w:color w:val="EE0000"/>
          <w:sz w:val="23"/>
          <w:szCs w:val="23"/>
        </w:rPr>
      </w:pPr>
    </w:p>
    <w:p w14:paraId="41BF4F98" w14:textId="635D587A" w:rsidR="00CF7984" w:rsidRDefault="00CF7984" w:rsidP="00CF7984">
      <w:pPr>
        <w:pStyle w:val="Corpodetexto"/>
        <w:rPr>
          <w:lang w:eastAsia="ar-SA"/>
        </w:rPr>
      </w:pPr>
    </w:p>
    <w:p w14:paraId="0F182D7F" w14:textId="2D960734" w:rsidR="00CF7984" w:rsidRDefault="00CF7984" w:rsidP="00CF7984">
      <w:pPr>
        <w:pStyle w:val="Corpodetexto"/>
        <w:rPr>
          <w:lang w:eastAsia="ar-SA"/>
        </w:rPr>
      </w:pPr>
    </w:p>
    <w:p w14:paraId="6F9F13DB" w14:textId="44C99AB7" w:rsidR="00CF7984" w:rsidRDefault="00CF7984" w:rsidP="00CF7984">
      <w:pPr>
        <w:pStyle w:val="Corpodetexto"/>
        <w:rPr>
          <w:lang w:eastAsia="ar-SA"/>
        </w:rPr>
      </w:pPr>
    </w:p>
    <w:p w14:paraId="05413686" w14:textId="31D57691" w:rsidR="00CF7984" w:rsidRDefault="00CF7984" w:rsidP="00CF7984">
      <w:pPr>
        <w:pStyle w:val="Corpodetexto"/>
        <w:rPr>
          <w:lang w:eastAsia="ar-SA"/>
        </w:rPr>
      </w:pPr>
    </w:p>
    <w:p w14:paraId="41EE4AF5" w14:textId="6BAD46CE" w:rsidR="0031386F" w:rsidRPr="00173CFF" w:rsidRDefault="0031386F" w:rsidP="00C420A1">
      <w:pPr>
        <w:pStyle w:val="Ttulo10"/>
        <w:spacing w:before="0" w:after="0"/>
        <w:jc w:val="center"/>
        <w:rPr>
          <w:rFonts w:cs="Arial"/>
          <w:sz w:val="23"/>
          <w:szCs w:val="23"/>
        </w:rPr>
      </w:pPr>
      <w:r w:rsidRPr="00173CFF">
        <w:rPr>
          <w:rFonts w:cs="Arial"/>
          <w:sz w:val="23"/>
          <w:szCs w:val="23"/>
        </w:rPr>
        <w:lastRenderedPageBreak/>
        <w:t xml:space="preserve">Esse anexo não é para preenchimento, apenas para conhecimento dos interessados </w:t>
      </w:r>
    </w:p>
    <w:p w14:paraId="63A4342F" w14:textId="77777777" w:rsidR="0031386F" w:rsidRPr="00173CFF" w:rsidRDefault="0031386F" w:rsidP="00C420A1">
      <w:pPr>
        <w:pStyle w:val="Ttulo10"/>
        <w:spacing w:before="0" w:after="0"/>
        <w:jc w:val="center"/>
        <w:rPr>
          <w:rFonts w:cs="Arial"/>
          <w:b/>
          <w:bCs/>
          <w:sz w:val="23"/>
          <w:szCs w:val="23"/>
        </w:rPr>
      </w:pPr>
    </w:p>
    <w:p w14:paraId="632C81F3" w14:textId="77777777" w:rsidR="0031473C" w:rsidRPr="00173CFF" w:rsidRDefault="0031473C" w:rsidP="00C420A1">
      <w:pPr>
        <w:pStyle w:val="Ttulo10"/>
        <w:spacing w:before="0" w:after="0"/>
        <w:jc w:val="center"/>
        <w:rPr>
          <w:rFonts w:cs="Arial"/>
          <w:b/>
          <w:bCs/>
          <w:sz w:val="23"/>
          <w:szCs w:val="23"/>
        </w:rPr>
      </w:pPr>
    </w:p>
    <w:p w14:paraId="1AFE6995" w14:textId="0E4E0BEF" w:rsidR="006C5323" w:rsidRPr="00173CFF" w:rsidRDefault="006C5323" w:rsidP="00C420A1">
      <w:pPr>
        <w:pStyle w:val="Ttulo10"/>
        <w:spacing w:before="0" w:after="0"/>
        <w:jc w:val="center"/>
        <w:rPr>
          <w:rFonts w:cs="Arial"/>
          <w:b/>
          <w:bCs/>
          <w:sz w:val="23"/>
          <w:szCs w:val="23"/>
        </w:rPr>
      </w:pPr>
      <w:r w:rsidRPr="00173CFF">
        <w:rPr>
          <w:rFonts w:cs="Arial"/>
          <w:b/>
          <w:bCs/>
          <w:sz w:val="23"/>
          <w:szCs w:val="23"/>
        </w:rPr>
        <w:t>ANEXO V</w:t>
      </w:r>
      <w:r w:rsidR="002D315A" w:rsidRPr="00173CFF">
        <w:rPr>
          <w:rFonts w:cs="Arial"/>
          <w:b/>
          <w:bCs/>
          <w:sz w:val="23"/>
          <w:szCs w:val="23"/>
        </w:rPr>
        <w:t>I</w:t>
      </w:r>
    </w:p>
    <w:p w14:paraId="6580DB3F" w14:textId="031891A9" w:rsidR="00743715" w:rsidRPr="00173CFF" w:rsidRDefault="00743715" w:rsidP="00C420A1">
      <w:pPr>
        <w:spacing w:after="0" w:line="240" w:lineRule="auto"/>
        <w:jc w:val="center"/>
        <w:rPr>
          <w:rFonts w:ascii="Arial" w:hAnsi="Arial" w:cs="Arial"/>
          <w:b/>
          <w:bCs/>
          <w:sz w:val="23"/>
          <w:szCs w:val="23"/>
        </w:rPr>
      </w:pPr>
      <w:r w:rsidRPr="00173CFF">
        <w:rPr>
          <w:rFonts w:ascii="Arial" w:hAnsi="Arial" w:cs="Arial"/>
          <w:b/>
          <w:bCs/>
          <w:sz w:val="23"/>
          <w:szCs w:val="23"/>
        </w:rPr>
        <w:t>Minuta de TERMO DE CONTRATO</w:t>
      </w:r>
      <w:r w:rsidR="0031386F" w:rsidRPr="00173CFF">
        <w:rPr>
          <w:rFonts w:ascii="Arial" w:hAnsi="Arial" w:cs="Arial"/>
          <w:b/>
          <w:bCs/>
          <w:sz w:val="23"/>
          <w:szCs w:val="23"/>
        </w:rPr>
        <w:t xml:space="preserve"> </w:t>
      </w:r>
      <w:r w:rsidRPr="00173CFF">
        <w:rPr>
          <w:rFonts w:ascii="Arial" w:hAnsi="Arial" w:cs="Arial"/>
          <w:b/>
          <w:bCs/>
          <w:sz w:val="23"/>
          <w:szCs w:val="23"/>
        </w:rPr>
        <w:t>Nº XXXX/XXXX</w:t>
      </w:r>
    </w:p>
    <w:p w14:paraId="7B071B81" w14:textId="77777777" w:rsidR="00743715" w:rsidRPr="00CF7984" w:rsidRDefault="00743715" w:rsidP="00C420A1">
      <w:pPr>
        <w:spacing w:after="0" w:line="240" w:lineRule="auto"/>
        <w:jc w:val="both"/>
        <w:rPr>
          <w:rFonts w:ascii="Arial" w:hAnsi="Arial" w:cs="Arial"/>
          <w:b/>
          <w:color w:val="FF0000"/>
          <w:sz w:val="23"/>
          <w:szCs w:val="23"/>
        </w:rPr>
      </w:pPr>
    </w:p>
    <w:p w14:paraId="731CB92C" w14:textId="650597D3" w:rsidR="00743715" w:rsidRPr="00CF7984" w:rsidRDefault="00743715" w:rsidP="00C420A1">
      <w:pPr>
        <w:pStyle w:val="Prembulo"/>
        <w:spacing w:before="0" w:after="0" w:line="240" w:lineRule="auto"/>
        <w:ind w:left="2835" w:right="0"/>
        <w:rPr>
          <w:bCs w:val="0"/>
          <w:sz w:val="23"/>
          <w:szCs w:val="23"/>
        </w:rPr>
      </w:pPr>
      <w:r w:rsidRPr="00CF7984">
        <w:rPr>
          <w:bCs w:val="0"/>
          <w:sz w:val="23"/>
          <w:szCs w:val="23"/>
        </w:rPr>
        <w:t xml:space="preserve">CONTRATO ADMINISTRATIVO Nº </w:t>
      </w:r>
      <w:r w:rsidRPr="00CF7984">
        <w:rPr>
          <w:bCs w:val="0"/>
          <w:color w:val="FF0000"/>
          <w:sz w:val="23"/>
          <w:szCs w:val="23"/>
        </w:rPr>
        <w:t>......../....</w:t>
      </w:r>
      <w:r w:rsidRPr="00CF7984">
        <w:rPr>
          <w:bCs w:val="0"/>
          <w:sz w:val="23"/>
          <w:szCs w:val="23"/>
        </w:rPr>
        <w:t xml:space="preserve">, QUE FAZEM ENTRE SI O MUNICÍPIO DE </w:t>
      </w:r>
      <w:r w:rsidR="0080379E" w:rsidRPr="00CF7984">
        <w:rPr>
          <w:bCs w:val="0"/>
          <w:sz w:val="23"/>
          <w:szCs w:val="23"/>
        </w:rPr>
        <w:t>DOURADINA</w:t>
      </w:r>
      <w:r w:rsidRPr="00CF7984">
        <w:rPr>
          <w:bCs w:val="0"/>
          <w:sz w:val="23"/>
          <w:szCs w:val="23"/>
        </w:rPr>
        <w:t xml:space="preserve"> - MS, POR INTERMÉDIO DO (A) ......................................................... E .............................................................  </w:t>
      </w:r>
    </w:p>
    <w:p w14:paraId="2FF8CF70" w14:textId="77777777" w:rsidR="00743715" w:rsidRPr="00CF7984" w:rsidRDefault="00743715" w:rsidP="00C420A1">
      <w:pPr>
        <w:pStyle w:val="Prembulo"/>
        <w:spacing w:before="0" w:after="0" w:line="240" w:lineRule="auto"/>
        <w:ind w:left="0" w:right="0"/>
        <w:rPr>
          <w:bCs w:val="0"/>
          <w:sz w:val="23"/>
          <w:szCs w:val="23"/>
        </w:rPr>
      </w:pPr>
    </w:p>
    <w:p w14:paraId="2F247D39" w14:textId="1111A235" w:rsidR="00620098" w:rsidRPr="00CF7984" w:rsidRDefault="00743715" w:rsidP="00C420A1">
      <w:pPr>
        <w:spacing w:after="0" w:line="240" w:lineRule="auto"/>
        <w:jc w:val="both"/>
        <w:rPr>
          <w:rFonts w:ascii="Arial" w:hAnsi="Arial" w:cs="Arial"/>
          <w:sz w:val="23"/>
          <w:szCs w:val="23"/>
        </w:rPr>
      </w:pPr>
      <w:r w:rsidRPr="00CF7984">
        <w:rPr>
          <w:rFonts w:ascii="Arial" w:hAnsi="Arial" w:cs="Arial"/>
          <w:b/>
          <w:sz w:val="23"/>
          <w:szCs w:val="23"/>
        </w:rPr>
        <w:t xml:space="preserve">O MUNICÍPIO DE </w:t>
      </w:r>
      <w:r w:rsidR="0080379E" w:rsidRPr="00CF7984">
        <w:rPr>
          <w:rFonts w:ascii="Arial" w:hAnsi="Arial" w:cs="Arial"/>
          <w:b/>
          <w:sz w:val="23"/>
          <w:szCs w:val="23"/>
        </w:rPr>
        <w:t>DOURADINA</w:t>
      </w:r>
      <w:r w:rsidRPr="00CF7984">
        <w:rPr>
          <w:rFonts w:ascii="Arial" w:hAnsi="Arial" w:cs="Arial"/>
          <w:b/>
          <w:sz w:val="23"/>
          <w:szCs w:val="23"/>
        </w:rPr>
        <w:t>-MS</w:t>
      </w:r>
      <w:r w:rsidRPr="00CF7984">
        <w:rPr>
          <w:rFonts w:ascii="Arial" w:hAnsi="Arial" w:cs="Arial"/>
          <w:sz w:val="23"/>
          <w:szCs w:val="23"/>
        </w:rPr>
        <w:t xml:space="preserve">, pessoa jurídica de direito público interno, inscrita no CNPJ/MF sob o n.º </w:t>
      </w:r>
      <w:r w:rsidR="00DB7EC1" w:rsidRPr="00CF7984">
        <w:rPr>
          <w:rFonts w:ascii="Arial" w:hAnsi="Arial" w:cs="Arial"/>
          <w:sz w:val="23"/>
          <w:szCs w:val="23"/>
        </w:rPr>
        <w:t>XXXXXXXXXXXX</w:t>
      </w:r>
      <w:r w:rsidRPr="00CF7984">
        <w:rPr>
          <w:rFonts w:ascii="Arial" w:hAnsi="Arial" w:cs="Arial"/>
          <w:sz w:val="23"/>
          <w:szCs w:val="23"/>
        </w:rPr>
        <w:t xml:space="preserve">, com sede na à </w:t>
      </w:r>
      <w:r w:rsidR="00DB7EC1" w:rsidRPr="00CF7984">
        <w:rPr>
          <w:rFonts w:ascii="Arial" w:hAnsi="Arial" w:cs="Arial"/>
          <w:sz w:val="23"/>
          <w:szCs w:val="23"/>
        </w:rPr>
        <w:t>XXXXXXXXXXXXX</w:t>
      </w:r>
      <w:r w:rsidRPr="00CF7984">
        <w:rPr>
          <w:rFonts w:ascii="Arial" w:hAnsi="Arial" w:cs="Arial"/>
          <w:sz w:val="23"/>
          <w:szCs w:val="23"/>
        </w:rPr>
        <w:t xml:space="preserve">, nesta cidade de </w:t>
      </w:r>
      <w:r w:rsidR="0080379E" w:rsidRPr="00CF7984">
        <w:rPr>
          <w:rFonts w:ascii="Arial" w:hAnsi="Arial" w:cs="Arial"/>
          <w:sz w:val="23"/>
          <w:szCs w:val="23"/>
        </w:rPr>
        <w:t>Douradina</w:t>
      </w:r>
      <w:r w:rsidRPr="00CF7984">
        <w:rPr>
          <w:rFonts w:ascii="Arial" w:hAnsi="Arial" w:cs="Arial"/>
          <w:sz w:val="23"/>
          <w:szCs w:val="23"/>
        </w:rPr>
        <w:t xml:space="preserve">-MS, neste ato devidamente representada </w:t>
      </w:r>
      <w:r w:rsidR="001D1DF1" w:rsidRPr="00CF7984">
        <w:rPr>
          <w:rFonts w:ascii="Arial" w:hAnsi="Arial" w:cs="Arial"/>
          <w:sz w:val="23"/>
          <w:szCs w:val="23"/>
        </w:rPr>
        <w:t xml:space="preserve">por </w:t>
      </w:r>
      <w:proofErr w:type="spellStart"/>
      <w:r w:rsidR="001D1DF1" w:rsidRPr="00CF7984">
        <w:rPr>
          <w:rFonts w:ascii="Arial" w:hAnsi="Arial" w:cs="Arial"/>
          <w:sz w:val="23"/>
          <w:szCs w:val="23"/>
        </w:rPr>
        <w:t>xxxxx</w:t>
      </w:r>
      <w:proofErr w:type="spellEnd"/>
      <w:r w:rsidRPr="00CF7984">
        <w:rPr>
          <w:rFonts w:ascii="Arial" w:hAnsi="Arial" w:cs="Arial"/>
          <w:bCs/>
          <w:sz w:val="23"/>
          <w:szCs w:val="23"/>
        </w:rPr>
        <w:t xml:space="preserve"> </w:t>
      </w:r>
      <w:r w:rsidR="00723AC3" w:rsidRPr="00CF7984">
        <w:rPr>
          <w:rFonts w:ascii="Arial" w:hAnsi="Arial" w:cs="Arial"/>
          <w:b/>
          <w:sz w:val="23"/>
          <w:szCs w:val="23"/>
        </w:rPr>
        <w:t>XXXXXXXXXXXXX</w:t>
      </w:r>
      <w:r w:rsidRPr="00CF7984">
        <w:rPr>
          <w:rFonts w:ascii="Arial" w:hAnsi="Arial" w:cs="Arial"/>
          <w:sz w:val="23"/>
          <w:szCs w:val="23"/>
        </w:rPr>
        <w:t xml:space="preserve">, brasileiro, solteiro, </w:t>
      </w:r>
      <w:r w:rsidRPr="00173CFF">
        <w:rPr>
          <w:rFonts w:ascii="Arial" w:hAnsi="Arial" w:cs="Arial"/>
          <w:sz w:val="23"/>
          <w:szCs w:val="23"/>
        </w:rPr>
        <w:t xml:space="preserve">administrador, portador da Carteira de Identidade RG nº </w:t>
      </w:r>
      <w:r w:rsidR="00D81C80" w:rsidRPr="00173CFF">
        <w:rPr>
          <w:rFonts w:ascii="Arial" w:hAnsi="Arial" w:cs="Arial"/>
          <w:sz w:val="23"/>
          <w:szCs w:val="23"/>
        </w:rPr>
        <w:t>XXXXXXXXX</w:t>
      </w:r>
      <w:r w:rsidRPr="00173CFF">
        <w:rPr>
          <w:rFonts w:ascii="Arial" w:hAnsi="Arial" w:cs="Arial"/>
          <w:sz w:val="23"/>
          <w:szCs w:val="23"/>
        </w:rPr>
        <w:t xml:space="preserve">, inscrito no CPF/MF sob o nº </w:t>
      </w:r>
      <w:r w:rsidR="00D81C80" w:rsidRPr="00173CFF">
        <w:rPr>
          <w:rFonts w:ascii="Arial" w:hAnsi="Arial" w:cs="Arial"/>
          <w:sz w:val="23"/>
          <w:szCs w:val="23"/>
        </w:rPr>
        <w:t>XXXXXXXXX</w:t>
      </w:r>
      <w:r w:rsidRPr="00173CFF">
        <w:rPr>
          <w:rFonts w:ascii="Arial" w:hAnsi="Arial" w:cs="Arial"/>
          <w:sz w:val="23"/>
          <w:szCs w:val="23"/>
        </w:rPr>
        <w:t xml:space="preserve">, residente e domiciliado na Rua </w:t>
      </w:r>
      <w:r w:rsidR="00D81C80" w:rsidRPr="00173CFF">
        <w:rPr>
          <w:rFonts w:ascii="Arial" w:hAnsi="Arial" w:cs="Arial"/>
          <w:sz w:val="23"/>
          <w:szCs w:val="23"/>
        </w:rPr>
        <w:t>XXXXXXXXXXXXXX</w:t>
      </w:r>
      <w:r w:rsidRPr="00173CFF">
        <w:rPr>
          <w:rFonts w:ascii="Arial" w:hAnsi="Arial" w:cs="Arial"/>
          <w:sz w:val="23"/>
          <w:szCs w:val="23"/>
        </w:rPr>
        <w:t xml:space="preserve">, </w:t>
      </w:r>
      <w:r w:rsidR="0080379E" w:rsidRPr="00173CFF">
        <w:rPr>
          <w:rFonts w:ascii="Arial" w:hAnsi="Arial" w:cs="Arial"/>
          <w:sz w:val="23"/>
          <w:szCs w:val="23"/>
        </w:rPr>
        <w:t>Douradina</w:t>
      </w:r>
      <w:r w:rsidRPr="00173CFF">
        <w:rPr>
          <w:rFonts w:ascii="Arial" w:hAnsi="Arial" w:cs="Arial"/>
          <w:sz w:val="23"/>
          <w:szCs w:val="23"/>
        </w:rPr>
        <w:t>-MS</w:t>
      </w:r>
      <w:r w:rsidRPr="00173CFF">
        <w:rPr>
          <w:rFonts w:ascii="Arial" w:eastAsia="Arial" w:hAnsi="Arial" w:cs="Arial"/>
          <w:sz w:val="23"/>
          <w:szCs w:val="23"/>
        </w:rPr>
        <w:t xml:space="preserve">, doravante denominado </w:t>
      </w:r>
      <w:r w:rsidRPr="00173CFF">
        <w:rPr>
          <w:rFonts w:ascii="Arial" w:eastAsia="Arial" w:hAnsi="Arial" w:cs="Arial"/>
          <w:b/>
          <w:sz w:val="23"/>
          <w:szCs w:val="23"/>
        </w:rPr>
        <w:t>CONTRATANTE</w:t>
      </w:r>
      <w:r w:rsidRPr="00173CFF">
        <w:rPr>
          <w:rFonts w:ascii="Arial" w:eastAsia="Arial" w:hAnsi="Arial" w:cs="Arial"/>
          <w:sz w:val="23"/>
          <w:szCs w:val="23"/>
        </w:rPr>
        <w:t xml:space="preserve"> e o(a) </w:t>
      </w:r>
      <w:r w:rsidRPr="00173CFF">
        <w:rPr>
          <w:rFonts w:ascii="Arial" w:hAnsi="Arial" w:cs="Arial"/>
          <w:sz w:val="23"/>
          <w:szCs w:val="23"/>
        </w:rPr>
        <w:t xml:space="preserve">, __________(nome do grupo formal ou informal – no caso de grupo informal, informar também o nome de cada agricultor fornecedor e respectiva qualificação), com sede na Rua/Avenida/Travessa _____________, nº____, bairro _______, no Município de _________ (__), inscrito(a) no CNPJ sob nº __________________ (para grupo formal), </w:t>
      </w:r>
      <w:r w:rsidRPr="00CF7984">
        <w:rPr>
          <w:rFonts w:ascii="Arial" w:hAnsi="Arial" w:cs="Arial"/>
          <w:sz w:val="23"/>
          <w:szCs w:val="23"/>
        </w:rPr>
        <w:t xml:space="preserve">doravante denominado(a) </w:t>
      </w:r>
      <w:r w:rsidRPr="00CF7984">
        <w:rPr>
          <w:rFonts w:ascii="Arial" w:hAnsi="Arial" w:cs="Arial"/>
          <w:b/>
          <w:sz w:val="23"/>
          <w:szCs w:val="23"/>
        </w:rPr>
        <w:t>CONTRATADO(A</w:t>
      </w:r>
      <w:r w:rsidRPr="00CF7984">
        <w:rPr>
          <w:rFonts w:ascii="Arial" w:hAnsi="Arial" w:cs="Arial"/>
          <w:sz w:val="23"/>
          <w:szCs w:val="23"/>
        </w:rPr>
        <w:t xml:space="preserve">), resolvem, fundamentados </w:t>
      </w:r>
      <w:r w:rsidR="00620098" w:rsidRPr="00CF7984">
        <w:rPr>
          <w:rFonts w:ascii="Arial" w:hAnsi="Arial" w:cs="Arial"/>
          <w:sz w:val="23"/>
          <w:szCs w:val="23"/>
        </w:rPr>
        <w:t>na Lei nº 11.947/2009, na Lei nº 11.326/2006, no Decreto Federal nº 9.064/2017, na Resolução CD/FNDE nº 4/2026, na Chamada Pública nº 01/2026, no Processo Administrativo nº 35/2026 e, subsidiariamente e no que couber, na Lei nº 14.133/2021</w:t>
      </w:r>
      <w:r w:rsidR="006E5D92" w:rsidRPr="00CF7984">
        <w:rPr>
          <w:rFonts w:ascii="Arial" w:hAnsi="Arial" w:cs="Arial"/>
          <w:sz w:val="23"/>
          <w:szCs w:val="23"/>
        </w:rPr>
        <w:t>, resolvem celebrar contrato</w:t>
      </w:r>
      <w:r w:rsidR="00620098" w:rsidRPr="00CF7984">
        <w:rPr>
          <w:rFonts w:ascii="Arial" w:hAnsi="Arial" w:cs="Arial"/>
          <w:sz w:val="23"/>
          <w:szCs w:val="23"/>
        </w:rPr>
        <w:t>.</w:t>
      </w:r>
    </w:p>
    <w:p w14:paraId="088DC37B" w14:textId="77777777" w:rsidR="00CC1F59" w:rsidRPr="00CF7984" w:rsidRDefault="00CC1F59" w:rsidP="00C420A1">
      <w:pPr>
        <w:spacing w:after="0" w:line="240" w:lineRule="auto"/>
        <w:jc w:val="both"/>
        <w:rPr>
          <w:rFonts w:ascii="Arial" w:hAnsi="Arial" w:cs="Arial"/>
          <w:sz w:val="23"/>
          <w:szCs w:val="23"/>
        </w:rPr>
      </w:pPr>
    </w:p>
    <w:p w14:paraId="561E8D83" w14:textId="77777777" w:rsidR="00743715" w:rsidRPr="00CF7984" w:rsidRDefault="00743715" w:rsidP="00C420A1">
      <w:pPr>
        <w:pStyle w:val="Nivel01"/>
        <w:tabs>
          <w:tab w:val="num" w:pos="360"/>
        </w:tabs>
        <w:spacing w:before="0"/>
        <w:ind w:left="0" w:firstLine="0"/>
        <w:rPr>
          <w:color w:val="FFFFFF" w:themeColor="background1"/>
          <w:sz w:val="23"/>
          <w:szCs w:val="23"/>
        </w:rPr>
      </w:pPr>
      <w:r w:rsidRPr="00CF7984">
        <w:rPr>
          <w:sz w:val="23"/>
          <w:szCs w:val="23"/>
        </w:rPr>
        <w:t>CLÁUSULA PRIMEIRA – OBJETO (</w:t>
      </w:r>
      <w:hyperlink r:id="rId8" w:anchor="art92" w:history="1">
        <w:r w:rsidRPr="00CF7984">
          <w:rPr>
            <w:rStyle w:val="Hyperlink"/>
            <w:sz w:val="23"/>
            <w:szCs w:val="23"/>
          </w:rPr>
          <w:t>art. 92, I e II</w:t>
        </w:r>
      </w:hyperlink>
      <w:r w:rsidRPr="00CF7984">
        <w:rPr>
          <w:sz w:val="23"/>
          <w:szCs w:val="23"/>
        </w:rPr>
        <w:t>)</w:t>
      </w:r>
    </w:p>
    <w:p w14:paraId="269DD902" w14:textId="768D4B2D" w:rsidR="00743715" w:rsidRPr="00CF7984" w:rsidRDefault="00743715" w:rsidP="00C420A1">
      <w:pPr>
        <w:pStyle w:val="PargrafodaLista"/>
        <w:numPr>
          <w:ilvl w:val="1"/>
          <w:numId w:val="9"/>
        </w:numPr>
        <w:snapToGrid w:val="0"/>
        <w:spacing w:after="0" w:line="240" w:lineRule="auto"/>
        <w:ind w:left="0" w:firstLine="0"/>
        <w:jc w:val="both"/>
        <w:rPr>
          <w:rFonts w:ascii="Arial" w:hAnsi="Arial" w:cs="Arial"/>
          <w:sz w:val="23"/>
          <w:szCs w:val="23"/>
        </w:rPr>
      </w:pPr>
      <w:r w:rsidRPr="00CF7984">
        <w:rPr>
          <w:rFonts w:ascii="Arial" w:hAnsi="Arial" w:cs="Arial"/>
          <w:sz w:val="23"/>
          <w:szCs w:val="23"/>
        </w:rPr>
        <w:t xml:space="preserve">O objeto do presente instrumento é </w:t>
      </w:r>
      <w:r w:rsidR="00BD1102" w:rsidRPr="00CF7984">
        <w:rPr>
          <w:rFonts w:ascii="Arial" w:eastAsia="Arial" w:hAnsi="Arial" w:cs="Arial"/>
          <w:color w:val="000000"/>
          <w:spacing w:val="-2"/>
          <w:sz w:val="23"/>
          <w:szCs w:val="23"/>
        </w:rPr>
        <w:t>AQUISIÇÃO DE GÊNEROS ALIMENTÍCIOS DA AGRICULTURA FAMILIAR PARA O PROGRAMA NACIONAL DE ALIMENTAÇÃO ESCOLAR - PNAE - DA REDE MUNICIPAL DE ENSINO DO MUNICÍPIO DE DOURADINA/MS</w:t>
      </w:r>
      <w:r w:rsidR="0031386F" w:rsidRPr="00CF7984">
        <w:rPr>
          <w:rFonts w:ascii="Arial" w:hAnsi="Arial" w:cs="Arial"/>
          <w:sz w:val="23"/>
          <w:szCs w:val="23"/>
        </w:rPr>
        <w:t>,</w:t>
      </w:r>
      <w:r w:rsidRPr="00CF7984">
        <w:rPr>
          <w:rFonts w:ascii="Arial" w:hAnsi="Arial" w:cs="Arial"/>
          <w:sz w:val="23"/>
          <w:szCs w:val="23"/>
        </w:rPr>
        <w:t xml:space="preserve"> descritos no quadro previsto na Cláusula Quarta, todos de acordo com a </w:t>
      </w:r>
      <w:r w:rsidRPr="00CF7984">
        <w:rPr>
          <w:rFonts w:ascii="Arial" w:hAnsi="Arial" w:cs="Arial"/>
          <w:color w:val="000000" w:themeColor="text1"/>
          <w:sz w:val="23"/>
          <w:szCs w:val="23"/>
        </w:rPr>
        <w:t xml:space="preserve">Chamada Pública </w:t>
      </w:r>
      <w:r w:rsidR="00AE73AA" w:rsidRPr="00CF7984">
        <w:rPr>
          <w:rFonts w:ascii="Arial" w:hAnsi="Arial" w:cs="Arial"/>
          <w:color w:val="000000" w:themeColor="text1"/>
          <w:sz w:val="23"/>
          <w:szCs w:val="23"/>
        </w:rPr>
        <w:t>01/2026</w:t>
      </w:r>
      <w:r w:rsidRPr="00CF7984">
        <w:rPr>
          <w:rFonts w:ascii="Arial" w:hAnsi="Arial" w:cs="Arial"/>
          <w:color w:val="000000" w:themeColor="text1"/>
          <w:sz w:val="23"/>
          <w:szCs w:val="23"/>
        </w:rPr>
        <w:t xml:space="preserve">, </w:t>
      </w:r>
      <w:r w:rsidRPr="00CF7984">
        <w:rPr>
          <w:rFonts w:ascii="Arial" w:hAnsi="Arial" w:cs="Arial"/>
          <w:sz w:val="23"/>
          <w:szCs w:val="23"/>
        </w:rPr>
        <w:t xml:space="preserve">a qual fica fazendo parte integrante do presente contrato, independentemente de anexação ou transcrição. </w:t>
      </w:r>
    </w:p>
    <w:p w14:paraId="7541F213" w14:textId="77777777" w:rsidR="00743715" w:rsidRPr="00CF7984" w:rsidRDefault="00743715" w:rsidP="00C420A1">
      <w:pPr>
        <w:pStyle w:val="PargrafodaLista"/>
        <w:snapToGrid w:val="0"/>
        <w:spacing w:after="0" w:line="240" w:lineRule="auto"/>
        <w:ind w:left="0"/>
        <w:jc w:val="both"/>
        <w:rPr>
          <w:rFonts w:ascii="Arial" w:hAnsi="Arial" w:cs="Arial"/>
          <w:sz w:val="23"/>
          <w:szCs w:val="23"/>
        </w:rPr>
      </w:pPr>
    </w:p>
    <w:p w14:paraId="109AD98D" w14:textId="77777777" w:rsidR="00743715" w:rsidRPr="00CF7984" w:rsidRDefault="00743715" w:rsidP="00C420A1">
      <w:pPr>
        <w:pStyle w:val="Nivel2"/>
        <w:numPr>
          <w:ilvl w:val="1"/>
          <w:numId w:val="9"/>
        </w:numPr>
        <w:spacing w:before="0" w:after="0" w:line="240" w:lineRule="auto"/>
        <w:ind w:left="0" w:firstLine="0"/>
        <w:rPr>
          <w:sz w:val="23"/>
          <w:szCs w:val="23"/>
          <w:lang w:val="x-none"/>
        </w:rPr>
      </w:pPr>
      <w:r w:rsidRPr="00CF7984">
        <w:rPr>
          <w:sz w:val="23"/>
          <w:szCs w:val="23"/>
        </w:rPr>
        <w:t>Vinculam esta contratação, independentemente de transcrição:</w:t>
      </w:r>
    </w:p>
    <w:p w14:paraId="1F98B610" w14:textId="77777777" w:rsidR="00743715" w:rsidRPr="00CF7984" w:rsidRDefault="00743715" w:rsidP="00C420A1">
      <w:pPr>
        <w:pStyle w:val="Nivel3"/>
        <w:numPr>
          <w:ilvl w:val="2"/>
          <w:numId w:val="9"/>
        </w:numPr>
        <w:spacing w:before="0" w:after="0" w:line="240" w:lineRule="auto"/>
        <w:ind w:left="0" w:firstLine="0"/>
        <w:rPr>
          <w:sz w:val="23"/>
          <w:szCs w:val="23"/>
          <w:lang w:val="x-none"/>
        </w:rPr>
      </w:pPr>
      <w:r w:rsidRPr="00CF7984">
        <w:rPr>
          <w:sz w:val="23"/>
          <w:szCs w:val="23"/>
        </w:rPr>
        <w:t>O Termo de Referência;</w:t>
      </w:r>
    </w:p>
    <w:p w14:paraId="408D545C" w14:textId="6B20E029" w:rsidR="00743715" w:rsidRPr="00CF7984" w:rsidRDefault="00743715" w:rsidP="00C420A1">
      <w:pPr>
        <w:pStyle w:val="Nivel3"/>
        <w:numPr>
          <w:ilvl w:val="2"/>
          <w:numId w:val="9"/>
        </w:numPr>
        <w:spacing w:before="0" w:after="0" w:line="240" w:lineRule="auto"/>
        <w:ind w:left="0" w:firstLine="0"/>
        <w:rPr>
          <w:sz w:val="23"/>
          <w:szCs w:val="23"/>
          <w:lang w:val="x-none"/>
        </w:rPr>
      </w:pPr>
      <w:r w:rsidRPr="00CF7984">
        <w:rPr>
          <w:sz w:val="23"/>
          <w:szCs w:val="23"/>
        </w:rPr>
        <w:t>A Proposta do contratado</w:t>
      </w:r>
      <w:r w:rsidR="0031386F" w:rsidRPr="00CF7984">
        <w:rPr>
          <w:sz w:val="23"/>
          <w:szCs w:val="23"/>
        </w:rPr>
        <w:t xml:space="preserve"> – Projeto de Venda</w:t>
      </w:r>
      <w:r w:rsidRPr="00CF7984">
        <w:rPr>
          <w:sz w:val="23"/>
          <w:szCs w:val="23"/>
        </w:rPr>
        <w:t>;</w:t>
      </w:r>
    </w:p>
    <w:p w14:paraId="08EA3161" w14:textId="77777777" w:rsidR="00743715" w:rsidRPr="00CF7984" w:rsidRDefault="00743715" w:rsidP="00C420A1">
      <w:pPr>
        <w:pStyle w:val="Nivel3"/>
        <w:numPr>
          <w:ilvl w:val="2"/>
          <w:numId w:val="9"/>
        </w:numPr>
        <w:spacing w:before="0" w:after="0" w:line="240" w:lineRule="auto"/>
        <w:ind w:left="0" w:firstLine="0"/>
        <w:rPr>
          <w:sz w:val="23"/>
          <w:szCs w:val="23"/>
          <w:lang w:val="x-none"/>
        </w:rPr>
      </w:pPr>
      <w:r w:rsidRPr="00CF7984">
        <w:rPr>
          <w:sz w:val="23"/>
          <w:szCs w:val="23"/>
        </w:rPr>
        <w:t>Eventuais anexos dos documentos supracitados.</w:t>
      </w:r>
    </w:p>
    <w:p w14:paraId="1B75158E" w14:textId="77777777" w:rsidR="00743715" w:rsidRPr="00CF7984" w:rsidRDefault="00743715" w:rsidP="00C420A1">
      <w:pPr>
        <w:numPr>
          <w:ilvl w:val="2"/>
          <w:numId w:val="9"/>
        </w:numPr>
        <w:pBdr>
          <w:top w:val="nil"/>
          <w:left w:val="nil"/>
          <w:bottom w:val="nil"/>
          <w:right w:val="nil"/>
          <w:between w:val="nil"/>
        </w:pBdr>
        <w:spacing w:after="0" w:line="240" w:lineRule="auto"/>
        <w:ind w:left="0" w:firstLine="0"/>
        <w:jc w:val="both"/>
        <w:rPr>
          <w:rFonts w:ascii="Arial" w:hAnsi="Arial" w:cs="Arial"/>
          <w:sz w:val="23"/>
          <w:szCs w:val="23"/>
        </w:rPr>
      </w:pPr>
      <w:r w:rsidRPr="00CF7984">
        <w:rPr>
          <w:rFonts w:ascii="Arial" w:eastAsia="Arial" w:hAnsi="Arial" w:cs="Arial"/>
          <w:sz w:val="23"/>
          <w:szCs w:val="23"/>
        </w:rPr>
        <w:t>Autorização da contratação.</w:t>
      </w:r>
    </w:p>
    <w:p w14:paraId="75C8AEB7" w14:textId="77777777" w:rsidR="00743715" w:rsidRPr="00CF7984" w:rsidRDefault="00743715" w:rsidP="00C420A1">
      <w:pPr>
        <w:pStyle w:val="PargrafodaLista"/>
        <w:widowControl w:val="0"/>
        <w:numPr>
          <w:ilvl w:val="1"/>
          <w:numId w:val="9"/>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F7984">
        <w:rPr>
          <w:rFonts w:ascii="Arial" w:hAnsi="Arial" w:cs="Arial"/>
          <w:sz w:val="23"/>
          <w:szCs w:val="23"/>
        </w:rPr>
        <w:t xml:space="preserve">O CONTRATADO se compromete a fornecer os gêneros alimentícios da Agricultura Familiar ao CONTRATANTE conforme descrito no item 1.5. deste Contrato. </w:t>
      </w:r>
    </w:p>
    <w:p w14:paraId="6DFBE449" w14:textId="471F18E6" w:rsidR="00743715" w:rsidRPr="00CF7984" w:rsidRDefault="00743715" w:rsidP="00C420A1">
      <w:pPr>
        <w:pStyle w:val="PargrafodaLista"/>
        <w:widowControl w:val="0"/>
        <w:numPr>
          <w:ilvl w:val="1"/>
          <w:numId w:val="9"/>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F7984">
        <w:rPr>
          <w:rFonts w:ascii="Arial" w:hAnsi="Arial" w:cs="Arial"/>
          <w:sz w:val="23"/>
          <w:szCs w:val="23"/>
        </w:rPr>
        <w:t xml:space="preserve">O limite individual de venda de gêneros alimentícios do CONTRATADO será de R$ </w:t>
      </w:r>
      <w:r w:rsidRPr="00CF7984">
        <w:rPr>
          <w:rFonts w:ascii="Arial" w:hAnsi="Arial" w:cs="Arial"/>
          <w:color w:val="000000" w:themeColor="text1"/>
          <w:sz w:val="23"/>
          <w:szCs w:val="23"/>
        </w:rPr>
        <w:t xml:space="preserve">40.000,00 (quarenta mil reais) </w:t>
      </w:r>
      <w:r w:rsidR="00BD1102" w:rsidRPr="00CF7984">
        <w:rPr>
          <w:rFonts w:ascii="Arial" w:hAnsi="Arial" w:cs="Arial"/>
          <w:sz w:val="23"/>
          <w:szCs w:val="23"/>
        </w:rPr>
        <w:t xml:space="preserve">por CAF ou NIS, conforme o caso, por ano civil, por Entidade Executora – </w:t>
      </w:r>
      <w:proofErr w:type="spellStart"/>
      <w:r w:rsidR="00BD1102" w:rsidRPr="00CF7984">
        <w:rPr>
          <w:rFonts w:ascii="Arial" w:hAnsi="Arial" w:cs="Arial"/>
          <w:sz w:val="23"/>
          <w:szCs w:val="23"/>
        </w:rPr>
        <w:t>EEx</w:t>
      </w:r>
      <w:proofErr w:type="spellEnd"/>
      <w:r w:rsidRPr="00CF7984">
        <w:rPr>
          <w:rFonts w:ascii="Arial" w:hAnsi="Arial" w:cs="Arial"/>
          <w:sz w:val="23"/>
          <w:szCs w:val="23"/>
        </w:rPr>
        <w:t xml:space="preserve">, conforme a legislação do Programa Nacional de Alimentação Escolar. </w:t>
      </w:r>
    </w:p>
    <w:p w14:paraId="24319E03" w14:textId="77777777" w:rsidR="007863B5" w:rsidRPr="00CF7984" w:rsidRDefault="007863B5"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1.4.1. Nas aquisições realizadas diretamente de UFPA identificada por CAF Pessoa Física, no mínimo 50% (cinquenta por cento) do valor adquirido deverá estar em nome da mulher integrante da unidade familiar, comprovado por nota fiscal de venda, nota de produtor rural ou documento fiscal equivalente, emitido em nome da mulher e com indicação do respectivo CPF.</w:t>
      </w:r>
    </w:p>
    <w:p w14:paraId="1E87A79E" w14:textId="77777777" w:rsidR="007863B5" w:rsidRPr="00CF7984" w:rsidRDefault="007863B5"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1.4.2. A mulher integrante da UFPA deverá constar no extrato do CAF como integrante da mão de obra da unidade familiar.</w:t>
      </w:r>
    </w:p>
    <w:p w14:paraId="72C58BDA" w14:textId="2F997617" w:rsidR="007863B5" w:rsidRPr="00CF7984" w:rsidRDefault="007863B5"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lastRenderedPageBreak/>
        <w:t>1.4.3. O presente contrato poderá ser único para a UFPA, abrangendo homem e mulher integrantes da mesma unidade familiar, não sendo necessária a separação dos itens entre eles, desde que observado o faturamento mínimo de 50% (cinquenta por cento) em nome da mulher, conforme as normas do PNAE.</w:t>
      </w:r>
    </w:p>
    <w:p w14:paraId="7371AA45" w14:textId="77777777" w:rsidR="00743715" w:rsidRPr="00173CFF" w:rsidRDefault="00743715" w:rsidP="00C420A1">
      <w:pPr>
        <w:pStyle w:val="PargrafodaLista"/>
        <w:widowControl w:val="0"/>
        <w:numPr>
          <w:ilvl w:val="1"/>
          <w:numId w:val="9"/>
        </w:numPr>
        <w:suppressAutoHyphens/>
        <w:autoSpaceDE w:val="0"/>
        <w:autoSpaceDN w:val="0"/>
        <w:adjustRightInd w:val="0"/>
        <w:spacing w:after="0" w:line="240" w:lineRule="auto"/>
        <w:ind w:left="0" w:firstLine="0"/>
        <w:jc w:val="both"/>
        <w:textAlignment w:val="center"/>
        <w:rPr>
          <w:rFonts w:ascii="Arial" w:hAnsi="Arial" w:cs="Arial"/>
          <w:sz w:val="23"/>
          <w:szCs w:val="23"/>
        </w:rPr>
      </w:pPr>
      <w:r w:rsidRPr="00CF7984">
        <w:rPr>
          <w:rFonts w:ascii="Arial" w:hAnsi="Arial" w:cs="Arial"/>
          <w:sz w:val="23"/>
          <w:szCs w:val="23"/>
        </w:rPr>
        <w:t xml:space="preserve">Pelo </w:t>
      </w:r>
      <w:r w:rsidRPr="00173CFF">
        <w:rPr>
          <w:rFonts w:ascii="Arial" w:hAnsi="Arial" w:cs="Arial"/>
          <w:sz w:val="23"/>
          <w:szCs w:val="23"/>
        </w:rPr>
        <w:t xml:space="preserve">fornecimento dos gêneros alimentícios, nos quantitativos descritos abaixo (no quadro), de Gêneros Alimentícios da Agricultura Familiar, o (a) CONTRATADO (A) receberá o valor total de R$ _____________ (_______________________). </w:t>
      </w:r>
    </w:p>
    <w:p w14:paraId="1B01AEB8" w14:textId="77777777" w:rsidR="00BD1102" w:rsidRPr="00CF7984" w:rsidRDefault="00BD1102" w:rsidP="00C420A1">
      <w:pPr>
        <w:pStyle w:val="PargrafodaLista"/>
        <w:spacing w:after="0" w:line="240" w:lineRule="auto"/>
        <w:rPr>
          <w:rFonts w:ascii="Arial" w:hAnsi="Arial" w:cs="Arial"/>
          <w:sz w:val="23"/>
          <w:szCs w:val="23"/>
        </w:rPr>
      </w:pPr>
    </w:p>
    <w:p w14:paraId="1A67CBC9" w14:textId="77777777" w:rsidR="00BD1102" w:rsidRPr="00CF7984" w:rsidRDefault="00BD1102" w:rsidP="00C420A1">
      <w:pPr>
        <w:pStyle w:val="PargrafodaLista"/>
        <w:widowControl w:val="0"/>
        <w:suppressAutoHyphens/>
        <w:autoSpaceDE w:val="0"/>
        <w:autoSpaceDN w:val="0"/>
        <w:adjustRightInd w:val="0"/>
        <w:spacing w:after="0" w:line="240" w:lineRule="auto"/>
        <w:ind w:left="0"/>
        <w:jc w:val="both"/>
        <w:textAlignment w:val="center"/>
        <w:rPr>
          <w:rFonts w:ascii="Arial" w:hAnsi="Arial" w:cs="Arial"/>
          <w:sz w:val="23"/>
          <w:szCs w:val="23"/>
        </w:rPr>
      </w:pPr>
    </w:p>
    <w:tbl>
      <w:tblPr>
        <w:tblStyle w:val="Tabelacomgrade"/>
        <w:tblW w:w="9029" w:type="dxa"/>
        <w:tblInd w:w="108" w:type="dxa"/>
        <w:tblLook w:val="04A0" w:firstRow="1" w:lastRow="0" w:firstColumn="1" w:lastColumn="0" w:noHBand="0" w:noVBand="1"/>
      </w:tblPr>
      <w:tblGrid>
        <w:gridCol w:w="565"/>
        <w:gridCol w:w="4634"/>
        <w:gridCol w:w="815"/>
        <w:gridCol w:w="881"/>
        <w:gridCol w:w="1085"/>
        <w:gridCol w:w="1049"/>
      </w:tblGrid>
      <w:tr w:rsidR="00743715" w:rsidRPr="00CF7984" w14:paraId="61B2F4F8" w14:textId="77777777" w:rsidTr="00954288">
        <w:trPr>
          <w:trHeight w:val="286"/>
        </w:trPr>
        <w:tc>
          <w:tcPr>
            <w:tcW w:w="567" w:type="dxa"/>
            <w:vMerge w:val="restart"/>
          </w:tcPr>
          <w:p w14:paraId="6A9E0CAE" w14:textId="77777777" w:rsidR="00743715" w:rsidRPr="00CF7984" w:rsidRDefault="00743715" w:rsidP="00C420A1">
            <w:pPr>
              <w:pStyle w:val="PargrafodaLista"/>
              <w:ind w:left="0"/>
              <w:jc w:val="both"/>
              <w:rPr>
                <w:rFonts w:ascii="Arial" w:hAnsi="Arial" w:cs="Arial"/>
                <w:b/>
                <w:bCs/>
                <w:sz w:val="23"/>
                <w:szCs w:val="23"/>
              </w:rPr>
            </w:pPr>
            <w:r w:rsidRPr="00CF7984">
              <w:rPr>
                <w:rFonts w:ascii="Arial" w:hAnsi="Arial" w:cs="Arial"/>
                <w:b/>
                <w:bCs/>
                <w:sz w:val="23"/>
                <w:szCs w:val="23"/>
              </w:rPr>
              <w:t>Nº</w:t>
            </w:r>
          </w:p>
        </w:tc>
        <w:tc>
          <w:tcPr>
            <w:tcW w:w="4678" w:type="dxa"/>
            <w:vMerge w:val="restart"/>
          </w:tcPr>
          <w:p w14:paraId="4C59538A" w14:textId="77777777" w:rsidR="00743715" w:rsidRPr="00CF7984" w:rsidRDefault="00743715" w:rsidP="00C420A1">
            <w:pPr>
              <w:pStyle w:val="PargrafodaLista"/>
              <w:ind w:left="0"/>
              <w:jc w:val="both"/>
              <w:rPr>
                <w:rFonts w:ascii="Arial" w:hAnsi="Arial" w:cs="Arial"/>
                <w:b/>
                <w:bCs/>
                <w:sz w:val="23"/>
                <w:szCs w:val="23"/>
              </w:rPr>
            </w:pPr>
            <w:r w:rsidRPr="00CF7984">
              <w:rPr>
                <w:rFonts w:ascii="Arial" w:hAnsi="Arial" w:cs="Arial"/>
                <w:b/>
                <w:bCs/>
                <w:sz w:val="23"/>
                <w:szCs w:val="23"/>
              </w:rPr>
              <w:t>Produto</w:t>
            </w:r>
          </w:p>
        </w:tc>
        <w:tc>
          <w:tcPr>
            <w:tcW w:w="816" w:type="dxa"/>
            <w:vMerge w:val="restart"/>
          </w:tcPr>
          <w:p w14:paraId="19E6B74B" w14:textId="77777777" w:rsidR="00743715" w:rsidRPr="00CF7984" w:rsidRDefault="00743715" w:rsidP="00C420A1">
            <w:pPr>
              <w:pStyle w:val="PargrafodaLista"/>
              <w:ind w:left="0"/>
              <w:jc w:val="both"/>
              <w:rPr>
                <w:rFonts w:ascii="Arial" w:hAnsi="Arial" w:cs="Arial"/>
                <w:b/>
                <w:bCs/>
                <w:sz w:val="23"/>
                <w:szCs w:val="23"/>
              </w:rPr>
            </w:pPr>
            <w:r w:rsidRPr="00CF7984">
              <w:rPr>
                <w:rFonts w:ascii="Arial" w:hAnsi="Arial" w:cs="Arial"/>
                <w:b/>
                <w:bCs/>
                <w:sz w:val="23"/>
                <w:szCs w:val="23"/>
              </w:rPr>
              <w:t>Unid</w:t>
            </w:r>
          </w:p>
        </w:tc>
        <w:tc>
          <w:tcPr>
            <w:tcW w:w="840" w:type="dxa"/>
            <w:vMerge w:val="restart"/>
          </w:tcPr>
          <w:p w14:paraId="431269C6" w14:textId="77777777" w:rsidR="00743715" w:rsidRPr="00CF7984" w:rsidRDefault="00743715" w:rsidP="00C420A1">
            <w:pPr>
              <w:pStyle w:val="PargrafodaLista"/>
              <w:ind w:left="0"/>
              <w:jc w:val="both"/>
              <w:rPr>
                <w:rFonts w:ascii="Arial" w:hAnsi="Arial" w:cs="Arial"/>
                <w:b/>
                <w:bCs/>
                <w:sz w:val="23"/>
                <w:szCs w:val="23"/>
              </w:rPr>
            </w:pPr>
            <w:r w:rsidRPr="00CF7984">
              <w:rPr>
                <w:rFonts w:ascii="Arial" w:hAnsi="Arial" w:cs="Arial"/>
                <w:b/>
                <w:bCs/>
                <w:sz w:val="23"/>
                <w:szCs w:val="23"/>
              </w:rPr>
              <w:t>Quant</w:t>
            </w:r>
          </w:p>
        </w:tc>
        <w:tc>
          <w:tcPr>
            <w:tcW w:w="2128" w:type="dxa"/>
            <w:gridSpan w:val="2"/>
          </w:tcPr>
          <w:p w14:paraId="3470AD3E" w14:textId="5B0B7394" w:rsidR="00743715" w:rsidRPr="00CF7984" w:rsidRDefault="00743715" w:rsidP="00C420A1">
            <w:pPr>
              <w:pStyle w:val="PargrafodaLista"/>
              <w:ind w:left="0"/>
              <w:jc w:val="both"/>
              <w:rPr>
                <w:rFonts w:ascii="Arial" w:hAnsi="Arial" w:cs="Arial"/>
                <w:sz w:val="23"/>
                <w:szCs w:val="23"/>
              </w:rPr>
            </w:pPr>
            <w:r w:rsidRPr="00CF7984">
              <w:rPr>
                <w:rFonts w:ascii="Arial" w:hAnsi="Arial" w:cs="Arial"/>
                <w:b/>
                <w:bCs/>
                <w:sz w:val="23"/>
                <w:szCs w:val="23"/>
              </w:rPr>
              <w:t>Preço R$</w:t>
            </w:r>
          </w:p>
        </w:tc>
      </w:tr>
      <w:tr w:rsidR="00743715" w:rsidRPr="00CF7984" w14:paraId="567301A5" w14:textId="77777777" w:rsidTr="00954288">
        <w:trPr>
          <w:trHeight w:val="307"/>
        </w:trPr>
        <w:tc>
          <w:tcPr>
            <w:tcW w:w="567" w:type="dxa"/>
            <w:vMerge/>
          </w:tcPr>
          <w:p w14:paraId="296CB8F1" w14:textId="77777777" w:rsidR="00743715" w:rsidRPr="00CF7984" w:rsidRDefault="00743715" w:rsidP="00C420A1">
            <w:pPr>
              <w:pStyle w:val="PargrafodaLista"/>
              <w:ind w:left="0"/>
              <w:jc w:val="both"/>
              <w:rPr>
                <w:rFonts w:ascii="Arial" w:hAnsi="Arial" w:cs="Arial"/>
                <w:b/>
                <w:bCs/>
                <w:sz w:val="23"/>
                <w:szCs w:val="23"/>
              </w:rPr>
            </w:pPr>
          </w:p>
        </w:tc>
        <w:tc>
          <w:tcPr>
            <w:tcW w:w="4678" w:type="dxa"/>
            <w:vMerge/>
          </w:tcPr>
          <w:p w14:paraId="4AFFD024" w14:textId="77777777" w:rsidR="00743715" w:rsidRPr="00CF7984" w:rsidRDefault="00743715" w:rsidP="00C420A1">
            <w:pPr>
              <w:pStyle w:val="PargrafodaLista"/>
              <w:ind w:left="0"/>
              <w:jc w:val="both"/>
              <w:rPr>
                <w:rFonts w:ascii="Arial" w:hAnsi="Arial" w:cs="Arial"/>
                <w:b/>
                <w:bCs/>
                <w:sz w:val="23"/>
                <w:szCs w:val="23"/>
              </w:rPr>
            </w:pPr>
          </w:p>
        </w:tc>
        <w:tc>
          <w:tcPr>
            <w:tcW w:w="816" w:type="dxa"/>
            <w:vMerge/>
          </w:tcPr>
          <w:p w14:paraId="52E0BFB5" w14:textId="77777777" w:rsidR="00743715" w:rsidRPr="00CF7984" w:rsidRDefault="00743715" w:rsidP="00C420A1">
            <w:pPr>
              <w:pStyle w:val="PargrafodaLista"/>
              <w:ind w:left="0"/>
              <w:jc w:val="both"/>
              <w:rPr>
                <w:rFonts w:ascii="Arial" w:hAnsi="Arial" w:cs="Arial"/>
                <w:b/>
                <w:bCs/>
                <w:sz w:val="23"/>
                <w:szCs w:val="23"/>
              </w:rPr>
            </w:pPr>
          </w:p>
        </w:tc>
        <w:tc>
          <w:tcPr>
            <w:tcW w:w="840" w:type="dxa"/>
            <w:vMerge/>
          </w:tcPr>
          <w:p w14:paraId="1327594D" w14:textId="77777777" w:rsidR="00743715" w:rsidRPr="00CF7984" w:rsidRDefault="00743715" w:rsidP="00C420A1">
            <w:pPr>
              <w:pStyle w:val="PargrafodaLista"/>
              <w:ind w:left="0"/>
              <w:jc w:val="both"/>
              <w:rPr>
                <w:rFonts w:ascii="Arial" w:hAnsi="Arial" w:cs="Arial"/>
                <w:b/>
                <w:bCs/>
                <w:sz w:val="23"/>
                <w:szCs w:val="23"/>
              </w:rPr>
            </w:pPr>
          </w:p>
        </w:tc>
        <w:tc>
          <w:tcPr>
            <w:tcW w:w="1076" w:type="dxa"/>
          </w:tcPr>
          <w:p w14:paraId="67998A94" w14:textId="77777777" w:rsidR="00743715" w:rsidRPr="00CF7984" w:rsidRDefault="00743715" w:rsidP="00C420A1">
            <w:pPr>
              <w:tabs>
                <w:tab w:val="left" w:pos="3210"/>
              </w:tabs>
              <w:jc w:val="both"/>
              <w:rPr>
                <w:rFonts w:ascii="Arial" w:hAnsi="Arial" w:cs="Arial"/>
                <w:b/>
                <w:bCs/>
                <w:sz w:val="23"/>
                <w:szCs w:val="23"/>
              </w:rPr>
            </w:pPr>
            <w:r w:rsidRPr="00CF7984">
              <w:rPr>
                <w:rFonts w:ascii="Arial" w:hAnsi="Arial" w:cs="Arial"/>
                <w:b/>
                <w:bCs/>
                <w:sz w:val="23"/>
                <w:szCs w:val="23"/>
              </w:rPr>
              <w:t>Unitário</w:t>
            </w:r>
          </w:p>
        </w:tc>
        <w:tc>
          <w:tcPr>
            <w:tcW w:w="1052" w:type="dxa"/>
          </w:tcPr>
          <w:p w14:paraId="08664508" w14:textId="77777777" w:rsidR="00743715" w:rsidRPr="00CF7984" w:rsidRDefault="00743715" w:rsidP="00C420A1">
            <w:pPr>
              <w:tabs>
                <w:tab w:val="left" w:pos="3210"/>
              </w:tabs>
              <w:jc w:val="both"/>
              <w:rPr>
                <w:rFonts w:ascii="Arial" w:hAnsi="Arial" w:cs="Arial"/>
                <w:b/>
                <w:bCs/>
                <w:sz w:val="23"/>
                <w:szCs w:val="23"/>
              </w:rPr>
            </w:pPr>
            <w:r w:rsidRPr="00CF7984">
              <w:rPr>
                <w:rFonts w:ascii="Arial" w:hAnsi="Arial" w:cs="Arial"/>
                <w:b/>
                <w:bCs/>
                <w:sz w:val="23"/>
                <w:szCs w:val="23"/>
              </w:rPr>
              <w:t>Valor Total</w:t>
            </w:r>
          </w:p>
        </w:tc>
      </w:tr>
      <w:tr w:rsidR="00743715" w:rsidRPr="00CF7984" w14:paraId="7A1940E8" w14:textId="77777777" w:rsidTr="00954288">
        <w:trPr>
          <w:trHeight w:val="303"/>
        </w:trPr>
        <w:tc>
          <w:tcPr>
            <w:tcW w:w="567" w:type="dxa"/>
          </w:tcPr>
          <w:p w14:paraId="15130A8F" w14:textId="77777777" w:rsidR="00743715" w:rsidRPr="00CF7984" w:rsidRDefault="00743715" w:rsidP="00C420A1">
            <w:pPr>
              <w:pStyle w:val="PargrafodaLista"/>
              <w:ind w:left="0"/>
              <w:jc w:val="both"/>
              <w:rPr>
                <w:rFonts w:ascii="Arial" w:hAnsi="Arial" w:cs="Arial"/>
                <w:b/>
                <w:bCs/>
                <w:sz w:val="23"/>
                <w:szCs w:val="23"/>
              </w:rPr>
            </w:pPr>
          </w:p>
        </w:tc>
        <w:tc>
          <w:tcPr>
            <w:tcW w:w="4678" w:type="dxa"/>
            <w:vAlign w:val="bottom"/>
          </w:tcPr>
          <w:p w14:paraId="1688CDD8" w14:textId="77777777" w:rsidR="00743715" w:rsidRPr="00CF7984" w:rsidRDefault="00743715" w:rsidP="00C420A1">
            <w:pPr>
              <w:pStyle w:val="PargrafodaLista"/>
              <w:ind w:left="0"/>
              <w:jc w:val="both"/>
              <w:rPr>
                <w:rFonts w:ascii="Arial" w:hAnsi="Arial" w:cs="Arial"/>
                <w:b/>
                <w:bCs/>
                <w:sz w:val="23"/>
                <w:szCs w:val="23"/>
              </w:rPr>
            </w:pPr>
          </w:p>
        </w:tc>
        <w:tc>
          <w:tcPr>
            <w:tcW w:w="816" w:type="dxa"/>
            <w:vAlign w:val="bottom"/>
          </w:tcPr>
          <w:p w14:paraId="194D8C4C" w14:textId="77777777" w:rsidR="00743715" w:rsidRPr="00CF7984" w:rsidRDefault="00743715" w:rsidP="00C420A1">
            <w:pPr>
              <w:pStyle w:val="PargrafodaLista"/>
              <w:ind w:left="0"/>
              <w:jc w:val="both"/>
              <w:rPr>
                <w:rFonts w:ascii="Arial" w:hAnsi="Arial" w:cs="Arial"/>
                <w:b/>
                <w:bCs/>
                <w:sz w:val="23"/>
                <w:szCs w:val="23"/>
              </w:rPr>
            </w:pPr>
          </w:p>
        </w:tc>
        <w:tc>
          <w:tcPr>
            <w:tcW w:w="840" w:type="dxa"/>
            <w:vAlign w:val="bottom"/>
          </w:tcPr>
          <w:p w14:paraId="4F0BF542" w14:textId="77777777" w:rsidR="00743715" w:rsidRPr="00CF7984" w:rsidRDefault="00743715" w:rsidP="00C420A1">
            <w:pPr>
              <w:pStyle w:val="PargrafodaLista"/>
              <w:ind w:left="0"/>
              <w:jc w:val="both"/>
              <w:rPr>
                <w:rFonts w:ascii="Arial" w:hAnsi="Arial" w:cs="Arial"/>
                <w:b/>
                <w:bCs/>
                <w:sz w:val="23"/>
                <w:szCs w:val="23"/>
              </w:rPr>
            </w:pPr>
          </w:p>
        </w:tc>
        <w:tc>
          <w:tcPr>
            <w:tcW w:w="1076" w:type="dxa"/>
            <w:vAlign w:val="center"/>
          </w:tcPr>
          <w:p w14:paraId="18CCC0EB" w14:textId="77777777" w:rsidR="00743715" w:rsidRPr="00CF7984" w:rsidRDefault="00743715" w:rsidP="00C420A1">
            <w:pPr>
              <w:tabs>
                <w:tab w:val="left" w:pos="3210"/>
              </w:tabs>
              <w:jc w:val="both"/>
              <w:rPr>
                <w:rFonts w:ascii="Arial" w:hAnsi="Arial" w:cs="Arial"/>
                <w:b/>
                <w:bCs/>
                <w:sz w:val="23"/>
                <w:szCs w:val="23"/>
              </w:rPr>
            </w:pPr>
          </w:p>
        </w:tc>
        <w:tc>
          <w:tcPr>
            <w:tcW w:w="1052" w:type="dxa"/>
            <w:vAlign w:val="center"/>
          </w:tcPr>
          <w:p w14:paraId="0211A5FB" w14:textId="77777777" w:rsidR="00743715" w:rsidRPr="00CF7984" w:rsidRDefault="00743715" w:rsidP="00C420A1">
            <w:pPr>
              <w:tabs>
                <w:tab w:val="left" w:pos="3210"/>
              </w:tabs>
              <w:jc w:val="both"/>
              <w:rPr>
                <w:rFonts w:ascii="Arial" w:hAnsi="Arial" w:cs="Arial"/>
                <w:b/>
                <w:bCs/>
                <w:sz w:val="23"/>
                <w:szCs w:val="23"/>
              </w:rPr>
            </w:pPr>
          </w:p>
        </w:tc>
      </w:tr>
      <w:tr w:rsidR="00743715" w:rsidRPr="00CF7984" w14:paraId="3B317539" w14:textId="77777777" w:rsidTr="00954288">
        <w:trPr>
          <w:trHeight w:val="304"/>
        </w:trPr>
        <w:tc>
          <w:tcPr>
            <w:tcW w:w="567" w:type="dxa"/>
          </w:tcPr>
          <w:p w14:paraId="35DC035D" w14:textId="77777777" w:rsidR="00743715" w:rsidRPr="00CF7984" w:rsidRDefault="00743715" w:rsidP="00C420A1">
            <w:pPr>
              <w:pStyle w:val="PargrafodaLista"/>
              <w:ind w:left="0"/>
              <w:jc w:val="both"/>
              <w:rPr>
                <w:rFonts w:ascii="Arial" w:hAnsi="Arial" w:cs="Arial"/>
                <w:b/>
                <w:bCs/>
                <w:sz w:val="23"/>
                <w:szCs w:val="23"/>
              </w:rPr>
            </w:pPr>
          </w:p>
        </w:tc>
        <w:tc>
          <w:tcPr>
            <w:tcW w:w="4678" w:type="dxa"/>
            <w:vAlign w:val="bottom"/>
          </w:tcPr>
          <w:p w14:paraId="5479D3BC" w14:textId="77777777" w:rsidR="00743715" w:rsidRPr="00CF7984" w:rsidRDefault="00743715" w:rsidP="00C420A1">
            <w:pPr>
              <w:pStyle w:val="PargrafodaLista"/>
              <w:ind w:left="0"/>
              <w:jc w:val="both"/>
              <w:rPr>
                <w:rFonts w:ascii="Arial" w:hAnsi="Arial" w:cs="Arial"/>
                <w:b/>
                <w:bCs/>
                <w:sz w:val="23"/>
                <w:szCs w:val="23"/>
              </w:rPr>
            </w:pPr>
          </w:p>
        </w:tc>
        <w:tc>
          <w:tcPr>
            <w:tcW w:w="816" w:type="dxa"/>
            <w:vAlign w:val="bottom"/>
          </w:tcPr>
          <w:p w14:paraId="60BCC20A" w14:textId="77777777" w:rsidR="00743715" w:rsidRPr="00CF7984" w:rsidRDefault="00743715" w:rsidP="00C420A1">
            <w:pPr>
              <w:pStyle w:val="PargrafodaLista"/>
              <w:ind w:left="0"/>
              <w:jc w:val="both"/>
              <w:rPr>
                <w:rFonts w:ascii="Arial" w:hAnsi="Arial" w:cs="Arial"/>
                <w:b/>
                <w:bCs/>
                <w:sz w:val="23"/>
                <w:szCs w:val="23"/>
              </w:rPr>
            </w:pPr>
          </w:p>
        </w:tc>
        <w:tc>
          <w:tcPr>
            <w:tcW w:w="840" w:type="dxa"/>
            <w:vAlign w:val="bottom"/>
          </w:tcPr>
          <w:p w14:paraId="446CE54E" w14:textId="77777777" w:rsidR="00743715" w:rsidRPr="00CF7984" w:rsidRDefault="00743715" w:rsidP="00C420A1">
            <w:pPr>
              <w:pStyle w:val="PargrafodaLista"/>
              <w:ind w:left="0"/>
              <w:jc w:val="both"/>
              <w:rPr>
                <w:rFonts w:ascii="Arial" w:hAnsi="Arial" w:cs="Arial"/>
                <w:b/>
                <w:bCs/>
                <w:sz w:val="23"/>
                <w:szCs w:val="23"/>
              </w:rPr>
            </w:pPr>
          </w:p>
        </w:tc>
        <w:tc>
          <w:tcPr>
            <w:tcW w:w="1076" w:type="dxa"/>
            <w:vAlign w:val="center"/>
          </w:tcPr>
          <w:p w14:paraId="20A5BBDA" w14:textId="77777777" w:rsidR="00743715" w:rsidRPr="00CF7984" w:rsidRDefault="00743715" w:rsidP="00C420A1">
            <w:pPr>
              <w:tabs>
                <w:tab w:val="left" w:pos="3210"/>
              </w:tabs>
              <w:jc w:val="both"/>
              <w:rPr>
                <w:rFonts w:ascii="Arial" w:hAnsi="Arial" w:cs="Arial"/>
                <w:b/>
                <w:bCs/>
                <w:sz w:val="23"/>
                <w:szCs w:val="23"/>
              </w:rPr>
            </w:pPr>
          </w:p>
        </w:tc>
        <w:tc>
          <w:tcPr>
            <w:tcW w:w="1052" w:type="dxa"/>
            <w:vAlign w:val="center"/>
          </w:tcPr>
          <w:p w14:paraId="11245DDC" w14:textId="77777777" w:rsidR="00743715" w:rsidRPr="00CF7984" w:rsidRDefault="00743715" w:rsidP="00C420A1">
            <w:pPr>
              <w:tabs>
                <w:tab w:val="left" w:pos="3210"/>
              </w:tabs>
              <w:jc w:val="both"/>
              <w:rPr>
                <w:rFonts w:ascii="Arial" w:hAnsi="Arial" w:cs="Arial"/>
                <w:b/>
                <w:bCs/>
                <w:sz w:val="23"/>
                <w:szCs w:val="23"/>
              </w:rPr>
            </w:pPr>
          </w:p>
        </w:tc>
      </w:tr>
      <w:tr w:rsidR="00743715" w:rsidRPr="00CF7984" w14:paraId="17265595" w14:textId="77777777" w:rsidTr="00954288">
        <w:trPr>
          <w:trHeight w:val="413"/>
        </w:trPr>
        <w:tc>
          <w:tcPr>
            <w:tcW w:w="567" w:type="dxa"/>
          </w:tcPr>
          <w:p w14:paraId="736ADD4D" w14:textId="77777777" w:rsidR="00743715" w:rsidRPr="00CF7984" w:rsidRDefault="00743715" w:rsidP="00C420A1">
            <w:pPr>
              <w:pStyle w:val="PargrafodaLista"/>
              <w:ind w:left="0"/>
              <w:jc w:val="both"/>
              <w:rPr>
                <w:rFonts w:ascii="Arial" w:hAnsi="Arial" w:cs="Arial"/>
                <w:b/>
                <w:bCs/>
                <w:sz w:val="23"/>
                <w:szCs w:val="23"/>
              </w:rPr>
            </w:pPr>
          </w:p>
        </w:tc>
        <w:tc>
          <w:tcPr>
            <w:tcW w:w="4678" w:type="dxa"/>
            <w:vAlign w:val="bottom"/>
          </w:tcPr>
          <w:p w14:paraId="65B8CBC1" w14:textId="77777777" w:rsidR="00743715" w:rsidRPr="00CF7984" w:rsidRDefault="00743715" w:rsidP="00C420A1">
            <w:pPr>
              <w:pStyle w:val="PargrafodaLista"/>
              <w:ind w:left="0"/>
              <w:jc w:val="both"/>
              <w:rPr>
                <w:rFonts w:ascii="Arial" w:hAnsi="Arial" w:cs="Arial"/>
                <w:b/>
                <w:bCs/>
                <w:sz w:val="23"/>
                <w:szCs w:val="23"/>
              </w:rPr>
            </w:pPr>
          </w:p>
        </w:tc>
        <w:tc>
          <w:tcPr>
            <w:tcW w:w="816" w:type="dxa"/>
            <w:vAlign w:val="bottom"/>
          </w:tcPr>
          <w:p w14:paraId="7D6DA3D2" w14:textId="77777777" w:rsidR="00743715" w:rsidRPr="00CF7984" w:rsidRDefault="00743715" w:rsidP="00C420A1">
            <w:pPr>
              <w:pStyle w:val="PargrafodaLista"/>
              <w:ind w:left="0"/>
              <w:jc w:val="both"/>
              <w:rPr>
                <w:rFonts w:ascii="Arial" w:hAnsi="Arial" w:cs="Arial"/>
                <w:b/>
                <w:bCs/>
                <w:sz w:val="23"/>
                <w:szCs w:val="23"/>
              </w:rPr>
            </w:pPr>
          </w:p>
        </w:tc>
        <w:tc>
          <w:tcPr>
            <w:tcW w:w="840" w:type="dxa"/>
            <w:vAlign w:val="bottom"/>
          </w:tcPr>
          <w:p w14:paraId="7232A107" w14:textId="77777777" w:rsidR="00743715" w:rsidRPr="00CF7984" w:rsidRDefault="00743715" w:rsidP="00C420A1">
            <w:pPr>
              <w:pStyle w:val="PargrafodaLista"/>
              <w:ind w:left="0"/>
              <w:jc w:val="both"/>
              <w:rPr>
                <w:rFonts w:ascii="Arial" w:hAnsi="Arial" w:cs="Arial"/>
                <w:b/>
                <w:bCs/>
                <w:sz w:val="23"/>
                <w:szCs w:val="23"/>
              </w:rPr>
            </w:pPr>
          </w:p>
        </w:tc>
        <w:tc>
          <w:tcPr>
            <w:tcW w:w="1076" w:type="dxa"/>
            <w:vAlign w:val="center"/>
          </w:tcPr>
          <w:p w14:paraId="1B587F8F" w14:textId="77777777" w:rsidR="00743715" w:rsidRPr="00CF7984" w:rsidRDefault="00743715" w:rsidP="00C420A1">
            <w:pPr>
              <w:tabs>
                <w:tab w:val="left" w:pos="3210"/>
              </w:tabs>
              <w:jc w:val="both"/>
              <w:rPr>
                <w:rFonts w:ascii="Arial" w:hAnsi="Arial" w:cs="Arial"/>
                <w:b/>
                <w:bCs/>
                <w:sz w:val="23"/>
                <w:szCs w:val="23"/>
              </w:rPr>
            </w:pPr>
          </w:p>
        </w:tc>
        <w:tc>
          <w:tcPr>
            <w:tcW w:w="1052" w:type="dxa"/>
            <w:vAlign w:val="center"/>
          </w:tcPr>
          <w:p w14:paraId="2D2247B9" w14:textId="77777777" w:rsidR="00743715" w:rsidRPr="00CF7984" w:rsidRDefault="00743715" w:rsidP="00C420A1">
            <w:pPr>
              <w:tabs>
                <w:tab w:val="left" w:pos="3210"/>
              </w:tabs>
              <w:jc w:val="both"/>
              <w:rPr>
                <w:rFonts w:ascii="Arial" w:hAnsi="Arial" w:cs="Arial"/>
                <w:b/>
                <w:bCs/>
                <w:sz w:val="23"/>
                <w:szCs w:val="23"/>
              </w:rPr>
            </w:pPr>
          </w:p>
        </w:tc>
      </w:tr>
      <w:tr w:rsidR="00743715" w:rsidRPr="00CF7984" w14:paraId="67332406" w14:textId="77777777" w:rsidTr="00954288">
        <w:trPr>
          <w:trHeight w:val="109"/>
        </w:trPr>
        <w:tc>
          <w:tcPr>
            <w:tcW w:w="567" w:type="dxa"/>
          </w:tcPr>
          <w:p w14:paraId="34ADF2A5" w14:textId="77777777" w:rsidR="00743715" w:rsidRPr="00CF7984" w:rsidRDefault="00743715" w:rsidP="00C420A1">
            <w:pPr>
              <w:pStyle w:val="PargrafodaLista"/>
              <w:ind w:left="0"/>
              <w:jc w:val="both"/>
              <w:rPr>
                <w:rFonts w:ascii="Arial" w:hAnsi="Arial" w:cs="Arial"/>
                <w:b/>
                <w:bCs/>
                <w:sz w:val="23"/>
                <w:szCs w:val="23"/>
              </w:rPr>
            </w:pPr>
          </w:p>
        </w:tc>
        <w:tc>
          <w:tcPr>
            <w:tcW w:w="4678" w:type="dxa"/>
            <w:vAlign w:val="bottom"/>
          </w:tcPr>
          <w:p w14:paraId="104282A7" w14:textId="77777777" w:rsidR="00743715" w:rsidRPr="00CF7984" w:rsidRDefault="00743715" w:rsidP="00C420A1">
            <w:pPr>
              <w:pStyle w:val="PargrafodaLista"/>
              <w:ind w:left="0"/>
              <w:jc w:val="both"/>
              <w:rPr>
                <w:rFonts w:ascii="Arial" w:hAnsi="Arial" w:cs="Arial"/>
                <w:b/>
                <w:bCs/>
                <w:sz w:val="23"/>
                <w:szCs w:val="23"/>
              </w:rPr>
            </w:pPr>
          </w:p>
        </w:tc>
        <w:tc>
          <w:tcPr>
            <w:tcW w:w="816" w:type="dxa"/>
            <w:vAlign w:val="bottom"/>
          </w:tcPr>
          <w:p w14:paraId="629B0AEC" w14:textId="77777777" w:rsidR="00743715" w:rsidRPr="00CF7984" w:rsidRDefault="00743715" w:rsidP="00C420A1">
            <w:pPr>
              <w:pStyle w:val="PargrafodaLista"/>
              <w:ind w:left="0"/>
              <w:jc w:val="both"/>
              <w:rPr>
                <w:rFonts w:ascii="Arial" w:hAnsi="Arial" w:cs="Arial"/>
                <w:b/>
                <w:bCs/>
                <w:sz w:val="23"/>
                <w:szCs w:val="23"/>
              </w:rPr>
            </w:pPr>
          </w:p>
        </w:tc>
        <w:tc>
          <w:tcPr>
            <w:tcW w:w="840" w:type="dxa"/>
            <w:vAlign w:val="bottom"/>
          </w:tcPr>
          <w:p w14:paraId="70FED9CC" w14:textId="77777777" w:rsidR="00743715" w:rsidRPr="00CF7984" w:rsidRDefault="00743715" w:rsidP="00C420A1">
            <w:pPr>
              <w:pStyle w:val="PargrafodaLista"/>
              <w:ind w:left="0"/>
              <w:jc w:val="both"/>
              <w:rPr>
                <w:rFonts w:ascii="Arial" w:hAnsi="Arial" w:cs="Arial"/>
                <w:b/>
                <w:bCs/>
                <w:sz w:val="23"/>
                <w:szCs w:val="23"/>
              </w:rPr>
            </w:pPr>
          </w:p>
        </w:tc>
        <w:tc>
          <w:tcPr>
            <w:tcW w:w="1076" w:type="dxa"/>
            <w:vAlign w:val="center"/>
          </w:tcPr>
          <w:p w14:paraId="7BF64DAF" w14:textId="77777777" w:rsidR="00743715" w:rsidRPr="00CF7984" w:rsidRDefault="00743715" w:rsidP="00C420A1">
            <w:pPr>
              <w:tabs>
                <w:tab w:val="left" w:pos="3210"/>
              </w:tabs>
              <w:jc w:val="both"/>
              <w:rPr>
                <w:rFonts w:ascii="Arial" w:hAnsi="Arial" w:cs="Arial"/>
                <w:b/>
                <w:bCs/>
                <w:sz w:val="23"/>
                <w:szCs w:val="23"/>
              </w:rPr>
            </w:pPr>
          </w:p>
        </w:tc>
        <w:tc>
          <w:tcPr>
            <w:tcW w:w="1052" w:type="dxa"/>
            <w:vAlign w:val="center"/>
          </w:tcPr>
          <w:p w14:paraId="330F260A" w14:textId="77777777" w:rsidR="00743715" w:rsidRPr="00CF7984" w:rsidRDefault="00743715" w:rsidP="00C420A1">
            <w:pPr>
              <w:tabs>
                <w:tab w:val="left" w:pos="3210"/>
              </w:tabs>
              <w:jc w:val="both"/>
              <w:rPr>
                <w:rFonts w:ascii="Arial" w:hAnsi="Arial" w:cs="Arial"/>
                <w:b/>
                <w:bCs/>
                <w:sz w:val="23"/>
                <w:szCs w:val="23"/>
              </w:rPr>
            </w:pPr>
          </w:p>
        </w:tc>
      </w:tr>
      <w:tr w:rsidR="00743715" w:rsidRPr="00CF7984" w14:paraId="6E081FA2" w14:textId="77777777" w:rsidTr="00954288">
        <w:trPr>
          <w:trHeight w:val="463"/>
        </w:trPr>
        <w:tc>
          <w:tcPr>
            <w:tcW w:w="7977" w:type="dxa"/>
            <w:gridSpan w:val="5"/>
          </w:tcPr>
          <w:p w14:paraId="2FF9E494" w14:textId="77777777" w:rsidR="00743715" w:rsidRPr="00CF7984" w:rsidRDefault="00743715" w:rsidP="00C420A1">
            <w:pPr>
              <w:tabs>
                <w:tab w:val="left" w:pos="3210"/>
              </w:tabs>
              <w:jc w:val="both"/>
              <w:rPr>
                <w:rFonts w:ascii="Arial" w:hAnsi="Arial" w:cs="Arial"/>
                <w:b/>
                <w:bCs/>
                <w:sz w:val="23"/>
                <w:szCs w:val="23"/>
              </w:rPr>
            </w:pPr>
            <w:r w:rsidRPr="00CF7984">
              <w:rPr>
                <w:rFonts w:ascii="Arial" w:hAnsi="Arial" w:cs="Arial"/>
                <w:b/>
                <w:bCs/>
                <w:sz w:val="23"/>
                <w:szCs w:val="23"/>
              </w:rPr>
              <w:t>TOTAL</w:t>
            </w:r>
          </w:p>
        </w:tc>
        <w:tc>
          <w:tcPr>
            <w:tcW w:w="1052" w:type="dxa"/>
          </w:tcPr>
          <w:p w14:paraId="20C2D8E9" w14:textId="77777777" w:rsidR="00743715" w:rsidRPr="00CF7984" w:rsidRDefault="00743715" w:rsidP="00C420A1">
            <w:pPr>
              <w:tabs>
                <w:tab w:val="left" w:pos="3210"/>
              </w:tabs>
              <w:jc w:val="both"/>
              <w:rPr>
                <w:rFonts w:ascii="Arial" w:hAnsi="Arial" w:cs="Arial"/>
                <w:b/>
                <w:bCs/>
                <w:sz w:val="23"/>
                <w:szCs w:val="23"/>
              </w:rPr>
            </w:pPr>
          </w:p>
        </w:tc>
      </w:tr>
    </w:tbl>
    <w:p w14:paraId="48B28482" w14:textId="48F146C0" w:rsidR="00743715" w:rsidRPr="00CF7984" w:rsidRDefault="00743715"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1.6.</w:t>
      </w:r>
      <w:r w:rsidRPr="00CF7984">
        <w:rPr>
          <w:rFonts w:ascii="Arial" w:hAnsi="Arial" w:cs="Arial"/>
          <w:sz w:val="23"/>
          <w:szCs w:val="23"/>
        </w:rPr>
        <w:tab/>
        <w:t>O recebimento das mercadorias dar-se-á mediante apresentação do Termo de Recebimento e das Notas Fiscais de Venda</w:t>
      </w:r>
      <w:r w:rsidR="0031386F" w:rsidRPr="00CF7984">
        <w:rPr>
          <w:rFonts w:ascii="Arial" w:hAnsi="Arial" w:cs="Arial"/>
          <w:sz w:val="23"/>
          <w:szCs w:val="23"/>
        </w:rPr>
        <w:t>/ou documento equivalente,</w:t>
      </w:r>
      <w:r w:rsidRPr="00CF7984">
        <w:rPr>
          <w:rFonts w:ascii="Arial" w:hAnsi="Arial" w:cs="Arial"/>
          <w:sz w:val="23"/>
          <w:szCs w:val="23"/>
        </w:rPr>
        <w:t xml:space="preserve"> pela pessoa responsável no local de entrega</w:t>
      </w:r>
      <w:r w:rsidR="0031386F" w:rsidRPr="00CF7984">
        <w:rPr>
          <w:rFonts w:ascii="Arial" w:hAnsi="Arial" w:cs="Arial"/>
          <w:sz w:val="23"/>
          <w:szCs w:val="23"/>
        </w:rPr>
        <w:t>/fiscal do contrato</w:t>
      </w:r>
      <w:r w:rsidRPr="00CF7984">
        <w:rPr>
          <w:rFonts w:ascii="Arial" w:hAnsi="Arial" w:cs="Arial"/>
          <w:sz w:val="23"/>
          <w:szCs w:val="23"/>
        </w:rPr>
        <w:t xml:space="preserve">. </w:t>
      </w:r>
    </w:p>
    <w:p w14:paraId="03925668" w14:textId="77777777" w:rsidR="00743715" w:rsidRPr="00CF7984" w:rsidRDefault="00743715"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 xml:space="preserve">1.7.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 </w:t>
      </w:r>
    </w:p>
    <w:p w14:paraId="20098BD4" w14:textId="150FF4A1" w:rsidR="00743715" w:rsidRPr="00CF7984" w:rsidRDefault="00743715"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 xml:space="preserve">1.8. </w:t>
      </w:r>
      <w:r w:rsidR="00375CF7" w:rsidRPr="00CF7984">
        <w:rPr>
          <w:rFonts w:ascii="Arial" w:hAnsi="Arial" w:cs="Arial"/>
          <w:bCs/>
          <w:sz w:val="23"/>
          <w:szCs w:val="23"/>
        </w:rPr>
        <w:t xml:space="preserve">O pagamento será efetuado em até 30 (trinta) dias, contados do recebimento da nota fiscal ou documento equivalente, desde que o objeto tenha sido efetivamente entregue, </w:t>
      </w:r>
      <w:r w:rsidR="00375CF7" w:rsidRPr="00173CFF">
        <w:rPr>
          <w:rFonts w:ascii="Arial" w:hAnsi="Arial" w:cs="Arial"/>
          <w:bCs/>
          <w:sz w:val="23"/>
          <w:szCs w:val="23"/>
        </w:rPr>
        <w:t>conferido e atestado pelo fiscal/servidor responsável, observadas as regras de liquidação da despesa, a regularidade documental e a legislação aplicável à execução dos recursos do PNAE</w:t>
      </w:r>
      <w:r w:rsidRPr="00173CFF">
        <w:rPr>
          <w:rFonts w:ascii="Arial" w:hAnsi="Arial" w:cs="Arial"/>
          <w:bCs/>
          <w:sz w:val="23"/>
          <w:szCs w:val="23"/>
        </w:rPr>
        <w:t>, mediante crédito na conta corrente nº XXXX, da Agência do Banco XXXX nº XXXX.</w:t>
      </w:r>
    </w:p>
    <w:p w14:paraId="294618C3" w14:textId="77777777" w:rsidR="00743715" w:rsidRPr="00CF7984" w:rsidRDefault="00743715" w:rsidP="00C420A1">
      <w:pPr>
        <w:pStyle w:val="PargrafodaLista"/>
        <w:widowControl w:val="0"/>
        <w:suppressAutoHyphens/>
        <w:autoSpaceDE w:val="0"/>
        <w:autoSpaceDN w:val="0"/>
        <w:adjustRightInd w:val="0"/>
        <w:spacing w:after="0" w:line="240" w:lineRule="auto"/>
        <w:ind w:left="0"/>
        <w:jc w:val="both"/>
        <w:textAlignment w:val="center"/>
        <w:rPr>
          <w:rFonts w:ascii="Arial" w:hAnsi="Arial" w:cs="Arial"/>
          <w:sz w:val="23"/>
          <w:szCs w:val="23"/>
        </w:rPr>
      </w:pPr>
    </w:p>
    <w:p w14:paraId="0130B507" w14:textId="77777777" w:rsidR="00743715" w:rsidRPr="00CF7984" w:rsidRDefault="00743715" w:rsidP="00C420A1">
      <w:pPr>
        <w:pStyle w:val="Nivel01"/>
        <w:numPr>
          <w:ilvl w:val="0"/>
          <w:numId w:val="9"/>
        </w:numPr>
        <w:spacing w:before="0"/>
        <w:ind w:left="0" w:firstLine="0"/>
        <w:rPr>
          <w:color w:val="FFFFFF" w:themeColor="background1"/>
          <w:sz w:val="23"/>
          <w:szCs w:val="23"/>
        </w:rPr>
      </w:pPr>
      <w:r w:rsidRPr="00CF7984">
        <w:rPr>
          <w:sz w:val="23"/>
          <w:szCs w:val="23"/>
        </w:rPr>
        <w:t>CLÁUSULA SEGUNDA – VIGÊNCIA E PRORROGAÇÃO</w:t>
      </w:r>
    </w:p>
    <w:p w14:paraId="449D8C42" w14:textId="6D5D17B1" w:rsidR="00743715" w:rsidRPr="00CF7984" w:rsidRDefault="00743715" w:rsidP="00C420A1">
      <w:pPr>
        <w:pStyle w:val="Nvel2-Red"/>
        <w:numPr>
          <w:ilvl w:val="1"/>
          <w:numId w:val="9"/>
        </w:numPr>
        <w:spacing w:before="0" w:after="0" w:line="240" w:lineRule="auto"/>
        <w:ind w:left="0" w:firstLine="0"/>
        <w:rPr>
          <w:i w:val="0"/>
          <w:iCs w:val="0"/>
          <w:color w:val="auto"/>
          <w:sz w:val="23"/>
          <w:szCs w:val="23"/>
        </w:rPr>
      </w:pPr>
      <w:r w:rsidRPr="00CF7984">
        <w:rPr>
          <w:i w:val="0"/>
          <w:iCs w:val="0"/>
          <w:color w:val="000000" w:themeColor="text1"/>
          <w:sz w:val="23"/>
          <w:szCs w:val="23"/>
        </w:rPr>
        <w:t xml:space="preserve">O prazo de vigência da contratação é de </w:t>
      </w:r>
      <w:r w:rsidRPr="00CF7984">
        <w:rPr>
          <w:b/>
          <w:bCs/>
          <w:i w:val="0"/>
          <w:iCs w:val="0"/>
          <w:color w:val="000000" w:themeColor="text1"/>
          <w:sz w:val="23"/>
          <w:szCs w:val="23"/>
        </w:rPr>
        <w:t>12 (doze) meses</w:t>
      </w:r>
      <w:r w:rsidRPr="00CF7984">
        <w:rPr>
          <w:i w:val="0"/>
          <w:iCs w:val="0"/>
          <w:color w:val="000000" w:themeColor="text1"/>
          <w:sz w:val="23"/>
          <w:szCs w:val="23"/>
        </w:rPr>
        <w:t xml:space="preserve"> contados do(a) </w:t>
      </w:r>
      <w:r w:rsidRPr="00CF7984">
        <w:rPr>
          <w:i w:val="0"/>
          <w:iCs w:val="0"/>
          <w:color w:val="auto"/>
          <w:sz w:val="23"/>
          <w:szCs w:val="23"/>
        </w:rPr>
        <w:t>da data de sua assinatura</w:t>
      </w:r>
      <w:r w:rsidR="0031386F" w:rsidRPr="00CF7984">
        <w:rPr>
          <w:i w:val="0"/>
          <w:iCs w:val="0"/>
          <w:color w:val="auto"/>
          <w:sz w:val="23"/>
          <w:szCs w:val="23"/>
        </w:rPr>
        <w:t>, podendo ser prorrogado nos termos da legislação vigente</w:t>
      </w:r>
      <w:r w:rsidRPr="00CF7984">
        <w:rPr>
          <w:i w:val="0"/>
          <w:iCs w:val="0"/>
          <w:color w:val="auto"/>
          <w:sz w:val="23"/>
          <w:szCs w:val="23"/>
        </w:rPr>
        <w:t>.</w:t>
      </w:r>
    </w:p>
    <w:p w14:paraId="6B1A9B17" w14:textId="77777777" w:rsidR="00743715" w:rsidRPr="00CF7984" w:rsidRDefault="00743715" w:rsidP="00C420A1">
      <w:pPr>
        <w:pStyle w:val="Nvel3-R"/>
        <w:numPr>
          <w:ilvl w:val="2"/>
          <w:numId w:val="9"/>
        </w:numPr>
        <w:spacing w:before="0" w:after="0" w:line="240" w:lineRule="auto"/>
        <w:ind w:left="0" w:firstLine="0"/>
        <w:rPr>
          <w:i w:val="0"/>
          <w:iCs w:val="0"/>
          <w:color w:val="000000" w:themeColor="text1"/>
          <w:sz w:val="23"/>
          <w:szCs w:val="23"/>
        </w:rPr>
      </w:pPr>
      <w:r w:rsidRPr="00CF7984">
        <w:rPr>
          <w:i w:val="0"/>
          <w:iCs w:val="0"/>
          <w:color w:val="000000" w:themeColor="text1"/>
          <w:sz w:val="23"/>
          <w:szCs w:val="23"/>
        </w:rPr>
        <w:t>O contratado não tem direito subjetivo à prorrogação contratual.</w:t>
      </w:r>
    </w:p>
    <w:p w14:paraId="76BCA1DC" w14:textId="77777777" w:rsidR="00743715" w:rsidRPr="00CF7984" w:rsidRDefault="00743715" w:rsidP="00C420A1">
      <w:pPr>
        <w:pStyle w:val="Nvel3-R"/>
        <w:numPr>
          <w:ilvl w:val="2"/>
          <w:numId w:val="9"/>
        </w:numPr>
        <w:spacing w:before="0" w:after="0" w:line="240" w:lineRule="auto"/>
        <w:ind w:left="0" w:firstLine="0"/>
        <w:rPr>
          <w:i w:val="0"/>
          <w:iCs w:val="0"/>
          <w:color w:val="000000" w:themeColor="text1"/>
          <w:sz w:val="23"/>
          <w:szCs w:val="23"/>
        </w:rPr>
      </w:pPr>
      <w:r w:rsidRPr="00CF7984">
        <w:rPr>
          <w:i w:val="0"/>
          <w:iCs w:val="0"/>
          <w:color w:val="000000" w:themeColor="text1"/>
          <w:sz w:val="23"/>
          <w:szCs w:val="23"/>
        </w:rPr>
        <w:t>A prorrogação de contrato deverá ser promovida mediante celebração de termo aditivo.</w:t>
      </w:r>
    </w:p>
    <w:p w14:paraId="3D9A7354" w14:textId="77777777" w:rsidR="00743715" w:rsidRPr="00CF7984" w:rsidRDefault="00743715" w:rsidP="00C420A1">
      <w:pPr>
        <w:pStyle w:val="Nvel3-R"/>
        <w:numPr>
          <w:ilvl w:val="2"/>
          <w:numId w:val="9"/>
        </w:numPr>
        <w:spacing w:before="0" w:after="0" w:line="240" w:lineRule="auto"/>
        <w:ind w:left="0" w:firstLine="0"/>
        <w:rPr>
          <w:i w:val="0"/>
          <w:iCs w:val="0"/>
          <w:color w:val="000000" w:themeColor="text1"/>
          <w:sz w:val="23"/>
          <w:szCs w:val="23"/>
        </w:rPr>
      </w:pPr>
      <w:r w:rsidRPr="00CF7984">
        <w:rPr>
          <w:i w:val="0"/>
          <w:iCs w:val="0"/>
          <w:color w:val="000000" w:themeColor="text1"/>
          <w:sz w:val="23"/>
          <w:szCs w:val="23"/>
        </w:rPr>
        <w:t>O contrato não poderá ser prorrogado quando o contratado tiver sido penalizado nas sanções de declaração de inidoneidade ou impedimento de licitar e contratar com poder público, observadas as abrangências de aplicação.</w:t>
      </w:r>
    </w:p>
    <w:p w14:paraId="69472179" w14:textId="77777777" w:rsidR="00743715" w:rsidRPr="00CF7984" w:rsidRDefault="00743715" w:rsidP="00C420A1">
      <w:pPr>
        <w:pStyle w:val="Nivel2"/>
        <w:numPr>
          <w:ilvl w:val="0"/>
          <w:numId w:val="0"/>
        </w:numPr>
        <w:spacing w:before="0" w:after="0" w:line="240" w:lineRule="auto"/>
        <w:rPr>
          <w:sz w:val="23"/>
          <w:szCs w:val="23"/>
        </w:rPr>
      </w:pPr>
    </w:p>
    <w:p w14:paraId="68DC157E" w14:textId="2762E194" w:rsidR="00743715" w:rsidRPr="00CF7984" w:rsidRDefault="00743715" w:rsidP="00C420A1">
      <w:pPr>
        <w:pStyle w:val="Nivel01"/>
        <w:numPr>
          <w:ilvl w:val="0"/>
          <w:numId w:val="9"/>
        </w:numPr>
        <w:spacing w:before="0"/>
        <w:ind w:left="0" w:firstLine="0"/>
        <w:rPr>
          <w:rStyle w:val="Hyperlink"/>
          <w:sz w:val="23"/>
          <w:szCs w:val="23"/>
        </w:rPr>
      </w:pPr>
      <w:r w:rsidRPr="00CF7984">
        <w:rPr>
          <w:sz w:val="23"/>
          <w:szCs w:val="23"/>
        </w:rPr>
        <w:t>CLÁUSULA TERCEIRA – MODELO DE EXECUÇÃO E GESTÃO CONTRATUAIS (</w:t>
      </w:r>
      <w:hyperlink r:id="rId9" w:anchor="art92" w:history="1">
        <w:r w:rsidRPr="00CF7984">
          <w:rPr>
            <w:rStyle w:val="Hyperlink"/>
            <w:sz w:val="23"/>
            <w:szCs w:val="23"/>
          </w:rPr>
          <w:t>art. 92, IV, VII e XVIII)</w:t>
        </w:r>
      </w:hyperlink>
    </w:p>
    <w:p w14:paraId="4C28753E" w14:textId="1A676188" w:rsidR="00743715" w:rsidRPr="00CF7984" w:rsidRDefault="00743715" w:rsidP="00C420A1">
      <w:pPr>
        <w:pStyle w:val="TableContents"/>
        <w:jc w:val="both"/>
        <w:rPr>
          <w:rFonts w:ascii="Arial" w:hAnsi="Arial" w:cs="Arial"/>
          <w:sz w:val="23"/>
          <w:szCs w:val="23"/>
        </w:rPr>
      </w:pPr>
      <w:r w:rsidRPr="00CF7984">
        <w:rPr>
          <w:rFonts w:ascii="Arial" w:hAnsi="Arial" w:cs="Arial"/>
          <w:color w:val="000000"/>
          <w:sz w:val="23"/>
          <w:szCs w:val="23"/>
        </w:rPr>
        <w:t xml:space="preserve">3.1. </w:t>
      </w:r>
      <w:r w:rsidRPr="00CF7984">
        <w:rPr>
          <w:rFonts w:ascii="Arial" w:eastAsia="Times New Roman" w:hAnsi="Arial" w:cs="Arial"/>
          <w:sz w:val="23"/>
          <w:szCs w:val="23"/>
        </w:rPr>
        <w:t xml:space="preserve">O fornecimento </w:t>
      </w:r>
      <w:r w:rsidRPr="00CF7984">
        <w:rPr>
          <w:rFonts w:ascii="Arial" w:hAnsi="Arial" w:cs="Arial"/>
          <w:sz w:val="23"/>
          <w:szCs w:val="23"/>
        </w:rPr>
        <w:t xml:space="preserve">será efetuado de acordo com a necessidade do órgão (parcelado, integral, etc.), com </w:t>
      </w:r>
      <w:r w:rsidRPr="00CF7984">
        <w:rPr>
          <w:rFonts w:ascii="Arial" w:hAnsi="Arial" w:cs="Arial"/>
          <w:color w:val="000000" w:themeColor="text1"/>
          <w:sz w:val="23"/>
          <w:szCs w:val="23"/>
        </w:rPr>
        <w:t xml:space="preserve">prazo de entrega </w:t>
      </w:r>
      <w:r w:rsidR="0031386F" w:rsidRPr="00CF7984">
        <w:rPr>
          <w:rFonts w:ascii="Arial" w:hAnsi="Arial" w:cs="Arial"/>
          <w:color w:val="000000" w:themeColor="text1"/>
          <w:sz w:val="23"/>
          <w:szCs w:val="23"/>
        </w:rPr>
        <w:t xml:space="preserve">de até </w:t>
      </w:r>
      <w:r w:rsidR="00601B83" w:rsidRPr="00CF7984">
        <w:rPr>
          <w:rFonts w:ascii="Arial" w:hAnsi="Arial" w:cs="Arial"/>
          <w:color w:val="000000" w:themeColor="text1"/>
          <w:sz w:val="23"/>
          <w:szCs w:val="23"/>
        </w:rPr>
        <w:t xml:space="preserve">3 (três) </w:t>
      </w:r>
      <w:r w:rsidR="0031386F" w:rsidRPr="00CF7984">
        <w:rPr>
          <w:rFonts w:ascii="Arial" w:hAnsi="Arial" w:cs="Arial"/>
          <w:color w:val="000000" w:themeColor="text1"/>
          <w:sz w:val="23"/>
          <w:szCs w:val="23"/>
        </w:rPr>
        <w:t>dias</w:t>
      </w:r>
      <w:r w:rsidRPr="00CF7984">
        <w:rPr>
          <w:rFonts w:ascii="Arial" w:hAnsi="Arial" w:cs="Arial"/>
          <w:color w:val="000000" w:themeColor="text1"/>
          <w:sz w:val="23"/>
          <w:szCs w:val="23"/>
        </w:rPr>
        <w:t xml:space="preserve">, </w:t>
      </w:r>
      <w:r w:rsidRPr="00CF7984">
        <w:rPr>
          <w:rFonts w:ascii="Arial" w:hAnsi="Arial" w:cs="Arial"/>
          <w:sz w:val="23"/>
          <w:szCs w:val="23"/>
        </w:rPr>
        <w:t>contados a partir do recebimento da requisição.</w:t>
      </w:r>
    </w:p>
    <w:p w14:paraId="4726B792" w14:textId="4DADC9E6" w:rsidR="00743715" w:rsidRPr="00CF7984" w:rsidRDefault="00743715"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3.1.2 Deverá estar em conformidade com o que determina Resoluç</w:t>
      </w:r>
      <w:r w:rsidR="00203925" w:rsidRPr="00CF7984">
        <w:rPr>
          <w:rFonts w:ascii="Arial" w:hAnsi="Arial" w:cs="Arial"/>
          <w:sz w:val="23"/>
          <w:szCs w:val="23"/>
        </w:rPr>
        <w:t xml:space="preserve">ões vigentes do </w:t>
      </w:r>
      <w:r w:rsidRPr="00CF7984">
        <w:rPr>
          <w:rFonts w:ascii="Arial" w:hAnsi="Arial" w:cs="Arial"/>
          <w:sz w:val="23"/>
          <w:szCs w:val="23"/>
        </w:rPr>
        <w:t xml:space="preserve">FNDE “Os produtos alimentícios a serem adquiridos para o alunado do PNAE deverão atender ao disposto na legislação de alimentos, estabelecida pela Agência Nacional de Vigilância Sanitária - ANVISA do Ministério da Saúde – MS e pelo Ministério da Agricultura, Pecuária </w:t>
      </w:r>
      <w:r w:rsidRPr="00CF7984">
        <w:rPr>
          <w:rFonts w:ascii="Arial" w:hAnsi="Arial" w:cs="Arial"/>
          <w:sz w:val="23"/>
          <w:szCs w:val="23"/>
        </w:rPr>
        <w:lastRenderedPageBreak/>
        <w:t>e Abastecimento” - MAPA.</w:t>
      </w:r>
    </w:p>
    <w:p w14:paraId="335D3308" w14:textId="77777777" w:rsidR="00743715" w:rsidRPr="00CF7984" w:rsidRDefault="00743715"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3.1.3 Os hortifrútis deverão conter alimentos de boa qualidade, in natura, textura e consistência adequadas, sem danos físicos, apresentando adequado grau de maturação tal que lhe permita suportar a manipulação, o transporte e a conservação, estando em condições adequadas para o consumo, como ausência de substâncias nocivas à saúde, parasitas ou larvas.</w:t>
      </w:r>
    </w:p>
    <w:p w14:paraId="34363FB1" w14:textId="30134F2D" w:rsidR="00743715" w:rsidRPr="00CF7984" w:rsidRDefault="00743715"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3.1.4. Os folhosos devem apresentar folhas frescas e limpas, firmes e intactas, adequado grau de</w:t>
      </w:r>
      <w:r w:rsidR="0031386F" w:rsidRPr="00CF7984">
        <w:rPr>
          <w:rFonts w:ascii="Arial" w:hAnsi="Arial" w:cs="Arial"/>
          <w:sz w:val="23"/>
          <w:szCs w:val="23"/>
        </w:rPr>
        <w:t xml:space="preserve"> </w:t>
      </w:r>
      <w:r w:rsidRPr="00CF7984">
        <w:rPr>
          <w:rFonts w:ascii="Arial" w:hAnsi="Arial" w:cs="Arial"/>
          <w:sz w:val="23"/>
          <w:szCs w:val="23"/>
        </w:rPr>
        <w:t>desenvolvimento, com cores características e sem manchas.</w:t>
      </w:r>
    </w:p>
    <w:p w14:paraId="2036294B" w14:textId="77777777" w:rsidR="00743715" w:rsidRPr="00CF7984" w:rsidRDefault="00743715"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3.1.5. As frutas devem apresentar textura e consistência de frutas frescas, características íntegras e de boa qualidade, sem ferimentos, isentas de parasitas, sujidades, larvas, fungos e corpos estranhos aderidos à casca.</w:t>
      </w:r>
    </w:p>
    <w:p w14:paraId="58DADA5E" w14:textId="77777777" w:rsidR="00743715" w:rsidRPr="00CF7984" w:rsidRDefault="00743715"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3.1.6. As frutas, verduras e legumes que forem entregues murchas, podres, amassadas, queimadas ou estragadas, serão devolvidas pelo comprador devendo ser repostas sem ônus a contratante.</w:t>
      </w:r>
    </w:p>
    <w:p w14:paraId="5EF823DC" w14:textId="77777777" w:rsidR="00743715" w:rsidRPr="00CF7984" w:rsidRDefault="00743715"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3.1.7. As frutas, verduras e legumes deveram ser acondicionados em sacos de polietileno, transparentes, atóxico e intacto, contendo no mínimo peso e data de processamento.</w:t>
      </w:r>
    </w:p>
    <w:p w14:paraId="70849559" w14:textId="77777777" w:rsidR="00743715" w:rsidRPr="00CF7984" w:rsidRDefault="00743715" w:rsidP="00C420A1">
      <w:pPr>
        <w:pStyle w:val="PargrafodaLista"/>
        <w:widowControl w:val="0"/>
        <w:autoSpaceDE w:val="0"/>
        <w:autoSpaceDN w:val="0"/>
        <w:spacing w:after="0" w:line="240" w:lineRule="auto"/>
        <w:ind w:left="0"/>
        <w:jc w:val="both"/>
        <w:rPr>
          <w:rFonts w:ascii="Arial" w:hAnsi="Arial" w:cs="Arial"/>
          <w:sz w:val="23"/>
          <w:szCs w:val="23"/>
        </w:rPr>
      </w:pPr>
      <w:r w:rsidRPr="00CF7984">
        <w:rPr>
          <w:rFonts w:ascii="Arial" w:hAnsi="Arial" w:cs="Arial"/>
          <w:sz w:val="23"/>
          <w:szCs w:val="23"/>
        </w:rPr>
        <w:t>3.1.8. Constatado qualquer irregularidade e divergência entre autorização de fornecimento, quanto à qualidade, quantidade e peso, no ato da entrega, as mercadorias serão recusadas, devendo as mesmas serem repostas no prazo de 24 (vinte e quatro) horas.</w:t>
      </w:r>
    </w:p>
    <w:p w14:paraId="3D8E62C3" w14:textId="2474F815"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3.2. Caso não seja possível a entrega na data assinalada, a </w:t>
      </w:r>
      <w:r w:rsidR="00E45BC4" w:rsidRPr="00CF7984">
        <w:rPr>
          <w:rFonts w:ascii="Arial" w:hAnsi="Arial" w:cs="Arial"/>
          <w:color w:val="000000"/>
          <w:sz w:val="23"/>
          <w:szCs w:val="23"/>
        </w:rPr>
        <w:t xml:space="preserve">Contratada </w:t>
      </w:r>
      <w:r w:rsidRPr="00CF7984">
        <w:rPr>
          <w:rFonts w:ascii="Arial" w:hAnsi="Arial" w:cs="Arial"/>
          <w:color w:val="000000"/>
          <w:sz w:val="23"/>
          <w:szCs w:val="23"/>
        </w:rPr>
        <w:t xml:space="preserve">deverá comunicar as razões respectivas com pelo menos </w:t>
      </w:r>
      <w:r w:rsidR="00934F71" w:rsidRPr="00CF7984">
        <w:rPr>
          <w:rFonts w:ascii="Arial" w:hAnsi="Arial" w:cs="Arial"/>
          <w:color w:val="000000"/>
          <w:sz w:val="23"/>
          <w:szCs w:val="23"/>
        </w:rPr>
        <w:t>2 (dois) dias</w:t>
      </w:r>
      <w:r w:rsidRPr="00CF7984">
        <w:rPr>
          <w:rFonts w:ascii="Arial" w:hAnsi="Arial" w:cs="Arial"/>
          <w:color w:val="000000"/>
          <w:sz w:val="23"/>
          <w:szCs w:val="23"/>
        </w:rPr>
        <w:t xml:space="preserve"> de antecedência para que qualquer pleito de prorrogação de prazo seja analisado, ressalvadas situações de caso fortuito e força maior.</w:t>
      </w:r>
    </w:p>
    <w:p w14:paraId="5AEBA3CF" w14:textId="26DED842" w:rsidR="0031386F" w:rsidRPr="00CF7984" w:rsidRDefault="00743715" w:rsidP="00C420A1">
      <w:pPr>
        <w:pStyle w:val="TableContents"/>
        <w:jc w:val="both"/>
        <w:rPr>
          <w:rFonts w:ascii="Arial" w:eastAsia="Times New Roman" w:hAnsi="Arial" w:cs="Arial"/>
          <w:b/>
          <w:bCs/>
          <w:sz w:val="23"/>
          <w:szCs w:val="23"/>
        </w:rPr>
      </w:pPr>
      <w:r w:rsidRPr="00CF7984">
        <w:rPr>
          <w:rFonts w:ascii="Arial" w:hAnsi="Arial" w:cs="Arial"/>
          <w:color w:val="000000"/>
          <w:sz w:val="23"/>
          <w:szCs w:val="23"/>
        </w:rPr>
        <w:t>3.3.</w:t>
      </w:r>
      <w:r w:rsidR="007A465F" w:rsidRPr="00CF7984">
        <w:rPr>
          <w:rFonts w:ascii="Arial" w:eastAsia="Times New Roman" w:hAnsi="Arial" w:cs="Arial"/>
          <w:b/>
          <w:bCs/>
          <w:sz w:val="23"/>
          <w:szCs w:val="23"/>
        </w:rPr>
        <w:t xml:space="preserve"> As mercadorias deverão ser entregues na: Rua João Gomes de Lira 1140, no Departamento de Compras Municipal, Centro, no município de Douradina/MS, no horário de expediente compreendido entre 7h às 12h, em dias uteis</w:t>
      </w:r>
      <w:r w:rsidR="0031386F" w:rsidRPr="00CF7984">
        <w:rPr>
          <w:rFonts w:ascii="Arial" w:eastAsia="Times New Roman" w:hAnsi="Arial" w:cs="Arial"/>
          <w:b/>
          <w:bCs/>
          <w:sz w:val="23"/>
          <w:szCs w:val="23"/>
        </w:rPr>
        <w:t>.</w:t>
      </w:r>
    </w:p>
    <w:p w14:paraId="5404B072" w14:textId="6EBC4ADD" w:rsidR="00743715" w:rsidRPr="00CF7984" w:rsidRDefault="00743715" w:rsidP="00C420A1">
      <w:pPr>
        <w:autoSpaceDE w:val="0"/>
        <w:autoSpaceDN w:val="0"/>
        <w:adjustRightInd w:val="0"/>
        <w:spacing w:after="0" w:line="240" w:lineRule="auto"/>
        <w:jc w:val="both"/>
        <w:rPr>
          <w:rFonts w:ascii="Arial" w:hAnsi="Arial" w:cs="Arial"/>
          <w:color w:val="00000A"/>
          <w:sz w:val="23"/>
          <w:szCs w:val="23"/>
        </w:rPr>
      </w:pPr>
      <w:r w:rsidRPr="00CF7984">
        <w:rPr>
          <w:rFonts w:ascii="Arial" w:hAnsi="Arial" w:cs="Arial"/>
          <w:color w:val="000000"/>
          <w:sz w:val="23"/>
          <w:szCs w:val="23"/>
        </w:rPr>
        <w:t xml:space="preserve">3.4. </w:t>
      </w:r>
      <w:r w:rsidRPr="00CF7984">
        <w:rPr>
          <w:rFonts w:ascii="Arial" w:hAnsi="Arial" w:cs="Arial"/>
          <w:color w:val="00000A"/>
          <w:sz w:val="23"/>
          <w:szCs w:val="23"/>
        </w:rPr>
        <w:t>Apresentar embalagem individual que deve conter dados de identificação, procedência, data de fabricação, validade, número do lote e registro.</w:t>
      </w:r>
    </w:p>
    <w:p w14:paraId="22C9C0E7" w14:textId="72638398"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3.5. O prazo de garantia é aquele estabelecido na Lei nº 8.078, de 11 de setembro de 1990 (Código de Defesa do Consumidor).</w:t>
      </w:r>
    </w:p>
    <w:p w14:paraId="0534F8F6"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3.6. O contrato deverá ser executado fielmente pelas partes, de acordo com as cláusulas avençadas e as normas da Lei nº 14.133, de 2021, e cada parte responderá pelas consequências de sua inexecução total ou parcial.</w:t>
      </w:r>
    </w:p>
    <w:p w14:paraId="3F72D424" w14:textId="6C6CA58C"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3.7. Em caso de impedimento, ordem de paralisação ou suspensão do contrato, deverá ser tomadas as providências de acordo com a OT de fiscalização ou Decreto vigente.</w:t>
      </w:r>
    </w:p>
    <w:p w14:paraId="681E9525" w14:textId="55434716"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3.8. As comunicações entre o órgão ou entidade e a contratada devem ser realizadas por escrito sempre que o ato exigir tal formalidade, admitindo-se o uso de mensagem eletrônica para esse fim.</w:t>
      </w:r>
    </w:p>
    <w:p w14:paraId="30B045CE" w14:textId="1BB34443"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3.9. O órgão ou entidade poderá convocar representante da </w:t>
      </w:r>
      <w:r w:rsidR="00E45BC4" w:rsidRPr="00CF7984">
        <w:rPr>
          <w:rFonts w:ascii="Arial" w:hAnsi="Arial" w:cs="Arial"/>
          <w:color w:val="000000"/>
          <w:sz w:val="23"/>
          <w:szCs w:val="23"/>
        </w:rPr>
        <w:t>Contratada</w:t>
      </w:r>
      <w:r w:rsidRPr="00CF7984">
        <w:rPr>
          <w:rFonts w:ascii="Arial" w:hAnsi="Arial" w:cs="Arial"/>
          <w:color w:val="000000"/>
          <w:sz w:val="23"/>
          <w:szCs w:val="23"/>
        </w:rPr>
        <w:t xml:space="preserve"> para adoção de providências que devam ser cumpridas de imediato.</w:t>
      </w:r>
    </w:p>
    <w:p w14:paraId="4CB8E5A9" w14:textId="1BF86F54"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3.10. A execução do contrato deverá ser acompanhada e fiscalizada pelo(s) fiscal(is) do contrato, ou pelos respectivos substitutos;</w:t>
      </w:r>
    </w:p>
    <w:p w14:paraId="3DE45E31" w14:textId="522CC779"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3.11. O fiscal do contrato acompanhará a execução do contrato, para que sejam cumpridas todas as condições estabelecidas no contrato, de modo a assegurar os melhores resultados para a Administração;</w:t>
      </w:r>
    </w:p>
    <w:p w14:paraId="427B1703" w14:textId="6EC2F3BE" w:rsidR="00743715" w:rsidRPr="00CF7984" w:rsidRDefault="00743715" w:rsidP="00C420A1">
      <w:pPr>
        <w:autoSpaceDE w:val="0"/>
        <w:autoSpaceDN w:val="0"/>
        <w:adjustRightInd w:val="0"/>
        <w:spacing w:after="0" w:line="240" w:lineRule="auto"/>
        <w:jc w:val="both"/>
        <w:rPr>
          <w:rFonts w:ascii="Arial" w:hAnsi="Arial" w:cs="Arial"/>
          <w:color w:val="000081"/>
          <w:sz w:val="23"/>
          <w:szCs w:val="23"/>
        </w:rPr>
      </w:pPr>
      <w:r w:rsidRPr="00CF7984">
        <w:rPr>
          <w:rFonts w:ascii="Arial" w:hAnsi="Arial" w:cs="Arial"/>
          <w:color w:val="000000"/>
          <w:sz w:val="23"/>
          <w:szCs w:val="23"/>
        </w:rPr>
        <w:t>3.12. O fiscal do contrato anotará no histórico de gerenciamento do contrato todas as ocorrências relacionadas à execução do contrato, com a descrição do que for necessário para regularização das faltas ou dos defeitos observados;</w:t>
      </w:r>
    </w:p>
    <w:p w14:paraId="072EA409"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3.13. Identificada qualquer inexatidão ou irregularidade, o fiscal do contrato emitirá notificações para a correção da execução do contrato, determinando prazo para a correção;</w:t>
      </w:r>
    </w:p>
    <w:p w14:paraId="75B59A6C"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lastRenderedPageBreak/>
        <w:t>3.14.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2F106AD1"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3.15. A designação da equipe de fiscalização do contrato será realizada por ato formal da CONTRATANTE e integrará o processo da contratação, devendo ser devidamente publicada no Diário Oficial do Município.</w:t>
      </w:r>
    </w:p>
    <w:p w14:paraId="2E41C675"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3.16.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10F2839F"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 xml:space="preserve">3.17.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42B01B2A"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790F0122"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b/>
          <w:bCs/>
          <w:sz w:val="23"/>
          <w:szCs w:val="23"/>
        </w:rPr>
        <w:t>3.18. DO RECEBIMENTO DO OBJETO:</w:t>
      </w:r>
      <w:r w:rsidRPr="00CF7984">
        <w:rPr>
          <w:rFonts w:ascii="Arial" w:hAnsi="Arial" w:cs="Arial"/>
          <w:sz w:val="23"/>
          <w:szCs w:val="23"/>
        </w:rPr>
        <w:t xml:space="preserve"> Observado o disposto no artigo 140 da Lei 14.133/2021, o recebimento do objeto desta contratação será realizado da seguinte forma: </w:t>
      </w:r>
    </w:p>
    <w:p w14:paraId="4FAB5E40"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7C4BA27A"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 xml:space="preserve">3.18.1. </w:t>
      </w:r>
      <w:r w:rsidRPr="00CF7984">
        <w:rPr>
          <w:rFonts w:ascii="Arial" w:hAnsi="Arial" w:cs="Arial"/>
          <w:b/>
          <w:bCs/>
          <w:sz w:val="23"/>
          <w:szCs w:val="23"/>
        </w:rPr>
        <w:t>Provisoriamente</w:t>
      </w:r>
      <w:r w:rsidRPr="00CF7984">
        <w:rPr>
          <w:rFonts w:ascii="Arial" w:hAnsi="Arial" w:cs="Arial"/>
          <w:sz w:val="23"/>
          <w:szCs w:val="23"/>
        </w:rPr>
        <w:t>, mediante termo circunstanciado/recibo, assinado pelas partes em até 3 (três) dias úteis, da comunicação escrita à CONTRATADA, para efeito de posterior verificação da conformidade com as especificações;</w:t>
      </w:r>
    </w:p>
    <w:p w14:paraId="7CA50B5E"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62B20876"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3.18.2.</w:t>
      </w:r>
      <w:r w:rsidRPr="00CF7984">
        <w:rPr>
          <w:rFonts w:ascii="Arial" w:hAnsi="Arial" w:cs="Arial"/>
          <w:b/>
          <w:bCs/>
          <w:sz w:val="23"/>
          <w:szCs w:val="23"/>
        </w:rPr>
        <w:t xml:space="preserve"> Definitivamente</w:t>
      </w:r>
      <w:r w:rsidRPr="00CF7984">
        <w:rPr>
          <w:rFonts w:ascii="Arial" w:hAnsi="Arial" w:cs="Arial"/>
          <w:sz w:val="23"/>
          <w:szCs w:val="23"/>
        </w:rPr>
        <w:t xml:space="preserve">, até 15 (quinze) dias corridos contados do recebimento provisório, mediante termo circunstanciado assinado pelas partes, após o decurso do prazo de observação, ou vistoria que comprove a adequação do objeto aos termos contratuais. </w:t>
      </w:r>
    </w:p>
    <w:p w14:paraId="164A9C0D" w14:textId="77777777" w:rsidR="003B49F9" w:rsidRPr="00CF7984" w:rsidRDefault="003B49F9" w:rsidP="00C420A1">
      <w:pPr>
        <w:pStyle w:val="PargrafodaLista"/>
        <w:spacing w:after="0" w:line="240" w:lineRule="auto"/>
        <w:ind w:left="0"/>
        <w:jc w:val="both"/>
        <w:rPr>
          <w:rFonts w:ascii="Arial" w:hAnsi="Arial" w:cs="Arial"/>
          <w:sz w:val="23"/>
          <w:szCs w:val="23"/>
        </w:rPr>
      </w:pPr>
    </w:p>
    <w:p w14:paraId="152487B4" w14:textId="08FEAB25" w:rsidR="003B49F9" w:rsidRPr="00CF7984" w:rsidRDefault="003B49F9"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3.18.</w:t>
      </w:r>
      <w:r w:rsidR="006F682C" w:rsidRPr="00CF7984">
        <w:rPr>
          <w:rFonts w:ascii="Arial" w:hAnsi="Arial" w:cs="Arial"/>
          <w:sz w:val="23"/>
          <w:szCs w:val="23"/>
        </w:rPr>
        <w:t>2.1. Para gêneros perecíveis, o recebimento provisório e a verificação qualitativa e quantitativa deverão ocorrer no ato da entrega, mediante conferência pelo servidor responsável, com registro de aceite, ressalva ou recusa. O recebimento definitivo ocorrerá após a conferência documental e o atesto da entrega, sem prejuízo da responsabilização do fornecedor por vícios ocultos ou irregularidades posteriormente constatadas.</w:t>
      </w:r>
    </w:p>
    <w:p w14:paraId="62FB85AF"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66447D36"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3.18.3. O prazo para recebimento definitivo poderá ser excepcionalmente prorrogado, de forma justificada, por igual período, quando houver necessidade de diligências para a aferição do atendimento das exigências contratuais.</w:t>
      </w:r>
    </w:p>
    <w:p w14:paraId="6C847D5F"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31CA8FE9" w14:textId="03DB197B"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 xml:space="preserve">3.18.4. No caso de controvérsia sobre a execução do objeto, quanto à dimensão, qualidade e quantidade, deverá ser observado o teor do art. 143 da Lei nº 14.133, de 2021, comunicando-se à </w:t>
      </w:r>
      <w:r w:rsidR="00E45BC4" w:rsidRPr="00CF7984">
        <w:rPr>
          <w:rFonts w:ascii="Arial" w:hAnsi="Arial" w:cs="Arial"/>
          <w:sz w:val="23"/>
          <w:szCs w:val="23"/>
        </w:rPr>
        <w:t>Contrata</w:t>
      </w:r>
      <w:r w:rsidR="003B595E" w:rsidRPr="00CF7984">
        <w:rPr>
          <w:rFonts w:ascii="Arial" w:hAnsi="Arial" w:cs="Arial"/>
          <w:sz w:val="23"/>
          <w:szCs w:val="23"/>
        </w:rPr>
        <w:t xml:space="preserve">da </w:t>
      </w:r>
      <w:r w:rsidRPr="00CF7984">
        <w:rPr>
          <w:rFonts w:ascii="Arial" w:hAnsi="Arial" w:cs="Arial"/>
          <w:sz w:val="23"/>
          <w:szCs w:val="23"/>
        </w:rPr>
        <w:t xml:space="preserve">para emissão de Nota Fiscal no que </w:t>
      </w:r>
      <w:proofErr w:type="spellStart"/>
      <w:r w:rsidRPr="00CF7984">
        <w:rPr>
          <w:rFonts w:ascii="Arial" w:hAnsi="Arial" w:cs="Arial"/>
          <w:sz w:val="23"/>
          <w:szCs w:val="23"/>
        </w:rPr>
        <w:t>pertine</w:t>
      </w:r>
      <w:proofErr w:type="spellEnd"/>
      <w:r w:rsidRPr="00CF7984">
        <w:rPr>
          <w:rFonts w:ascii="Arial" w:hAnsi="Arial" w:cs="Arial"/>
          <w:sz w:val="23"/>
          <w:szCs w:val="23"/>
        </w:rPr>
        <w:t xml:space="preserve"> à parcela incontroversa da execução do objeto, para efeito de liquidação e pagamento. </w:t>
      </w:r>
    </w:p>
    <w:p w14:paraId="42FFB4C9"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66C7665F"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 xml:space="preserve">3.18.5.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0AAF452C"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14CDB5A7" w14:textId="3170F55D"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3.18.6. O recebimento provisório ou definitivo não excluirá a responsabilidade civil pela solidez e pela segurança do material nem a responsabilidade ético-profissional pela perfeita execução ao Contrato.</w:t>
      </w:r>
    </w:p>
    <w:p w14:paraId="5581C72D"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5061B94C" w14:textId="2755DA6D"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lastRenderedPageBreak/>
        <w:t>3.18.7. Quando o objeto for de pronto pagamento, de baixa complexidade e de baixa vultuosidade e de fácil conferência de quantidade e de qualidade, devidamente atestado no Termo de Recebimento, o recebimento provisório se dará também de forma definitiva.</w:t>
      </w:r>
    </w:p>
    <w:p w14:paraId="53F1F6DE" w14:textId="5EFC1714" w:rsidR="00743715" w:rsidRPr="00CF7984" w:rsidRDefault="00743715" w:rsidP="00C420A1">
      <w:pPr>
        <w:spacing w:after="0" w:line="240" w:lineRule="auto"/>
        <w:jc w:val="both"/>
        <w:rPr>
          <w:rFonts w:ascii="Arial" w:hAnsi="Arial" w:cs="Arial"/>
          <w:bCs/>
          <w:color w:val="000000"/>
          <w:sz w:val="23"/>
          <w:szCs w:val="23"/>
        </w:rPr>
      </w:pPr>
      <w:r w:rsidRPr="00CF7984">
        <w:rPr>
          <w:rFonts w:ascii="Arial" w:hAnsi="Arial" w:cs="Arial"/>
          <w:bCs/>
          <w:color w:val="000000"/>
          <w:sz w:val="23"/>
          <w:szCs w:val="23"/>
        </w:rPr>
        <w:t xml:space="preserve">3.18.8. Os </w:t>
      </w:r>
      <w:r w:rsidRPr="00CF7984">
        <w:rPr>
          <w:rFonts w:ascii="Arial" w:hAnsi="Arial" w:cs="Arial"/>
          <w:bCs/>
          <w:color w:val="000000" w:themeColor="text1"/>
          <w:sz w:val="23"/>
          <w:szCs w:val="23"/>
        </w:rPr>
        <w:t xml:space="preserve">bens/serviços </w:t>
      </w:r>
      <w:r w:rsidRPr="00CF7984">
        <w:rPr>
          <w:rFonts w:ascii="Arial" w:hAnsi="Arial" w:cs="Arial"/>
          <w:bCs/>
          <w:color w:val="000000"/>
          <w:sz w:val="23"/>
          <w:szCs w:val="23"/>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1ED1AA4D" w14:textId="77777777" w:rsidR="00E001EE" w:rsidRPr="00CF7984" w:rsidRDefault="00E001EE" w:rsidP="00C420A1">
      <w:pPr>
        <w:spacing w:after="0" w:line="240" w:lineRule="auto"/>
        <w:jc w:val="both"/>
        <w:rPr>
          <w:rFonts w:ascii="Arial" w:hAnsi="Arial" w:cs="Arial"/>
          <w:bCs/>
          <w:color w:val="000000"/>
          <w:sz w:val="23"/>
          <w:szCs w:val="23"/>
        </w:rPr>
      </w:pPr>
    </w:p>
    <w:p w14:paraId="0498724D" w14:textId="77777777" w:rsidR="00743715" w:rsidRPr="00CF7984" w:rsidRDefault="00743715" w:rsidP="00C420A1">
      <w:pPr>
        <w:pStyle w:val="Nivel01"/>
        <w:numPr>
          <w:ilvl w:val="0"/>
          <w:numId w:val="0"/>
        </w:numPr>
        <w:tabs>
          <w:tab w:val="clear" w:pos="567"/>
        </w:tabs>
        <w:spacing w:before="0"/>
        <w:rPr>
          <w:sz w:val="23"/>
          <w:szCs w:val="23"/>
        </w:rPr>
      </w:pPr>
      <w:r w:rsidRPr="00CF7984">
        <w:rPr>
          <w:sz w:val="23"/>
          <w:szCs w:val="23"/>
        </w:rPr>
        <w:t>CLÁUSULA QUARTA – SUBCONTRATAÇÃO</w:t>
      </w:r>
    </w:p>
    <w:p w14:paraId="425152E3" w14:textId="4617CAA6" w:rsidR="00743715" w:rsidRPr="00CF7984" w:rsidRDefault="00743715" w:rsidP="00C420A1">
      <w:pPr>
        <w:autoSpaceDE w:val="0"/>
        <w:autoSpaceDN w:val="0"/>
        <w:adjustRightInd w:val="0"/>
        <w:spacing w:after="0" w:line="240" w:lineRule="auto"/>
        <w:jc w:val="both"/>
        <w:rPr>
          <w:rFonts w:ascii="Arial" w:hAnsi="Arial" w:cs="Arial"/>
          <w:sz w:val="23"/>
          <w:szCs w:val="23"/>
        </w:rPr>
      </w:pPr>
      <w:r w:rsidRPr="00CF7984">
        <w:rPr>
          <w:rFonts w:ascii="Arial" w:hAnsi="Arial" w:cs="Arial"/>
          <w:sz w:val="23"/>
          <w:szCs w:val="23"/>
        </w:rPr>
        <w:t>4.1.</w:t>
      </w:r>
      <w:r w:rsidRPr="00CF7984">
        <w:rPr>
          <w:rFonts w:ascii="Arial" w:hAnsi="Arial" w:cs="Arial"/>
          <w:sz w:val="23"/>
          <w:szCs w:val="23"/>
        </w:rPr>
        <w:tab/>
        <w:t>Não é admitida a subcontratação do objeto contratual.</w:t>
      </w:r>
    </w:p>
    <w:p w14:paraId="63F198B5" w14:textId="77777777" w:rsidR="00E001EE" w:rsidRPr="00CF7984" w:rsidRDefault="00E001EE" w:rsidP="00C420A1">
      <w:pPr>
        <w:autoSpaceDE w:val="0"/>
        <w:autoSpaceDN w:val="0"/>
        <w:adjustRightInd w:val="0"/>
        <w:spacing w:after="0" w:line="240" w:lineRule="auto"/>
        <w:jc w:val="both"/>
        <w:rPr>
          <w:rFonts w:ascii="Arial" w:hAnsi="Arial" w:cs="Arial"/>
          <w:sz w:val="23"/>
          <w:szCs w:val="23"/>
        </w:rPr>
      </w:pPr>
    </w:p>
    <w:p w14:paraId="44E5B677" w14:textId="07A45B73" w:rsidR="00743715" w:rsidRPr="00CF7984" w:rsidRDefault="00743715" w:rsidP="00C420A1">
      <w:pPr>
        <w:pStyle w:val="Nivel01"/>
        <w:numPr>
          <w:ilvl w:val="0"/>
          <w:numId w:val="13"/>
        </w:numPr>
        <w:spacing w:before="0"/>
        <w:rPr>
          <w:color w:val="FFFFFF" w:themeColor="background1"/>
          <w:sz w:val="23"/>
          <w:szCs w:val="23"/>
        </w:rPr>
      </w:pPr>
      <w:r w:rsidRPr="00CF7984">
        <w:rPr>
          <w:sz w:val="23"/>
          <w:szCs w:val="23"/>
        </w:rPr>
        <w:t>CLÁUSULA QUINTA - PREÇO</w:t>
      </w:r>
    </w:p>
    <w:p w14:paraId="3B95D191" w14:textId="77777777" w:rsidR="00743715" w:rsidRPr="00173CFF" w:rsidRDefault="00743715" w:rsidP="00C420A1">
      <w:pPr>
        <w:pStyle w:val="Nvel2-Red"/>
        <w:numPr>
          <w:ilvl w:val="1"/>
          <w:numId w:val="13"/>
        </w:numPr>
        <w:spacing w:before="0" w:after="0" w:line="240" w:lineRule="auto"/>
        <w:ind w:left="0" w:firstLine="0"/>
        <w:rPr>
          <w:i w:val="0"/>
          <w:iCs w:val="0"/>
          <w:color w:val="auto"/>
          <w:sz w:val="23"/>
          <w:szCs w:val="23"/>
        </w:rPr>
      </w:pPr>
      <w:r w:rsidRPr="00173CFF">
        <w:rPr>
          <w:i w:val="0"/>
          <w:iCs w:val="0"/>
          <w:color w:val="auto"/>
          <w:sz w:val="23"/>
          <w:szCs w:val="23"/>
        </w:rPr>
        <w:t>O valor total da contratação é de R$.......... (.....)</w:t>
      </w:r>
    </w:p>
    <w:p w14:paraId="7D957573" w14:textId="77777777" w:rsidR="00743715" w:rsidRPr="00CF7984" w:rsidRDefault="00743715" w:rsidP="00C420A1">
      <w:pPr>
        <w:pStyle w:val="Nivel2"/>
        <w:numPr>
          <w:ilvl w:val="1"/>
          <w:numId w:val="13"/>
        </w:numPr>
        <w:spacing w:before="0" w:after="0" w:line="240" w:lineRule="auto"/>
        <w:ind w:left="0" w:firstLine="0"/>
        <w:rPr>
          <w:sz w:val="23"/>
          <w:szCs w:val="23"/>
        </w:rPr>
      </w:pPr>
      <w:r w:rsidRPr="00CF7984">
        <w:rPr>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9C7AB72" w14:textId="77777777" w:rsidR="00743715" w:rsidRPr="00CF7984" w:rsidRDefault="00743715" w:rsidP="00C420A1">
      <w:pPr>
        <w:pStyle w:val="Nvel2-Red"/>
        <w:numPr>
          <w:ilvl w:val="0"/>
          <w:numId w:val="0"/>
        </w:numPr>
        <w:spacing w:before="0" w:after="0" w:line="240" w:lineRule="auto"/>
        <w:rPr>
          <w:i w:val="0"/>
          <w:iCs w:val="0"/>
          <w:sz w:val="23"/>
          <w:szCs w:val="23"/>
        </w:rPr>
      </w:pPr>
    </w:p>
    <w:p w14:paraId="2C091932" w14:textId="77777777" w:rsidR="00743715" w:rsidRPr="00CF7984" w:rsidRDefault="00743715" w:rsidP="00C420A1">
      <w:pPr>
        <w:pStyle w:val="Nivel01"/>
        <w:numPr>
          <w:ilvl w:val="0"/>
          <w:numId w:val="13"/>
        </w:numPr>
        <w:spacing w:before="0"/>
        <w:ind w:left="0" w:firstLine="0"/>
        <w:rPr>
          <w:color w:val="FFFFFF" w:themeColor="background1"/>
          <w:sz w:val="23"/>
          <w:szCs w:val="23"/>
        </w:rPr>
      </w:pPr>
      <w:r w:rsidRPr="00CF7984">
        <w:rPr>
          <w:sz w:val="23"/>
          <w:szCs w:val="23"/>
        </w:rPr>
        <w:t>CLÁUSULA SEXTA - PAGAMENTO (</w:t>
      </w:r>
      <w:hyperlink r:id="rId10" w:anchor="art92" w:history="1">
        <w:r w:rsidRPr="00CF7984">
          <w:rPr>
            <w:rStyle w:val="Hyperlink"/>
            <w:sz w:val="23"/>
            <w:szCs w:val="23"/>
          </w:rPr>
          <w:t>art. 92, V e VI</w:t>
        </w:r>
      </w:hyperlink>
      <w:r w:rsidRPr="00CF7984">
        <w:rPr>
          <w:sz w:val="23"/>
          <w:szCs w:val="23"/>
        </w:rPr>
        <w:t>)</w:t>
      </w:r>
    </w:p>
    <w:p w14:paraId="74185267" w14:textId="77777777" w:rsidR="00743715" w:rsidRPr="00CF7984" w:rsidRDefault="00743715" w:rsidP="00C420A1">
      <w:pPr>
        <w:pStyle w:val="Nivel2"/>
        <w:numPr>
          <w:ilvl w:val="1"/>
          <w:numId w:val="13"/>
        </w:numPr>
        <w:spacing w:before="0" w:after="0" w:line="240" w:lineRule="auto"/>
        <w:ind w:left="0" w:firstLine="0"/>
        <w:rPr>
          <w:sz w:val="23"/>
          <w:szCs w:val="23"/>
        </w:rPr>
      </w:pPr>
      <w:r w:rsidRPr="00CF7984">
        <w:rPr>
          <w:sz w:val="23"/>
          <w:szCs w:val="23"/>
        </w:rPr>
        <w:t xml:space="preserve">O prazo para pagamento </w:t>
      </w:r>
      <w:r w:rsidRPr="00CF7984">
        <w:rPr>
          <w:color w:val="auto"/>
          <w:sz w:val="23"/>
          <w:szCs w:val="23"/>
          <w:lang w:eastAsia="en-US"/>
        </w:rPr>
        <w:t>ao contratado</w:t>
      </w:r>
      <w:r w:rsidRPr="00CF7984">
        <w:rPr>
          <w:sz w:val="23"/>
          <w:szCs w:val="23"/>
        </w:rPr>
        <w:t xml:space="preserve"> e demais condições a ele referentes encontram-se definidos no Termo de Referência, anexo a este Contrato.</w:t>
      </w:r>
    </w:p>
    <w:p w14:paraId="31FC7590" w14:textId="3B4C275F"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6.1. </w:t>
      </w:r>
      <w:r w:rsidR="00A23B79" w:rsidRPr="00CF7984">
        <w:rPr>
          <w:rFonts w:ascii="Arial" w:hAnsi="Arial" w:cs="Arial"/>
          <w:color w:val="000000"/>
          <w:sz w:val="23"/>
          <w:szCs w:val="23"/>
        </w:rPr>
        <w:t>Recebida a nota fiscal, nota de produtor rural ou documento de cobrança equivalente, devidamente acompanhada dos documentos exigidos e após o recebimento/atesto dos gêneros alimentícios, a Administração providenciará a liquidação da despesa e o pagamento será efetuado no prazo máximo de até 30 (trinta) dias, observadas as normas de execução orçamentária, financeira e de prestação de contas do PNAE.</w:t>
      </w:r>
    </w:p>
    <w:p w14:paraId="3D36E317"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6.2. Para fins de liquidação, o setor competente deverá verificar se a nota fiscal ou instrumento de cobrança equivalente apresentado expressa os elementos necessários e essenciais do documento, tais como:</w:t>
      </w:r>
    </w:p>
    <w:p w14:paraId="7DB2BD29"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a) o prazo de validade;</w:t>
      </w:r>
    </w:p>
    <w:p w14:paraId="4D0FC149"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b) a data da emissão;</w:t>
      </w:r>
    </w:p>
    <w:p w14:paraId="7076DCDE"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c) os dados do contrato e do órgão contratante;</w:t>
      </w:r>
    </w:p>
    <w:p w14:paraId="07213792" w14:textId="7A8939B0"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d) o valor a pagar; e</w:t>
      </w:r>
    </w:p>
    <w:p w14:paraId="3E9440EE" w14:textId="462443B6" w:rsidR="00743715" w:rsidRPr="00CF7984" w:rsidRDefault="00E006E6"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e</w:t>
      </w:r>
      <w:r w:rsidR="00743715" w:rsidRPr="00CF7984">
        <w:rPr>
          <w:rFonts w:ascii="Arial" w:hAnsi="Arial" w:cs="Arial"/>
          <w:color w:val="000000"/>
          <w:sz w:val="23"/>
          <w:szCs w:val="23"/>
        </w:rPr>
        <w:t xml:space="preserve"> eventual destaque do valor de retenções tributárias cabíveis.</w:t>
      </w:r>
    </w:p>
    <w:p w14:paraId="588BBEAE"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6.3.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41EF959"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6.4. A nota fiscal ou instrumento de cobrança equivalente deverá ser obrigatoriamente acompanhado da comprovação da regularidade fiscal e trabalhista.</w:t>
      </w:r>
    </w:p>
    <w:p w14:paraId="33508088" w14:textId="77777777" w:rsidR="00743715" w:rsidRPr="00CF7984" w:rsidRDefault="00743715" w:rsidP="00C420A1">
      <w:pPr>
        <w:pStyle w:val="PargrafodaLista"/>
        <w:spacing w:after="0" w:line="240" w:lineRule="auto"/>
        <w:ind w:left="0"/>
        <w:jc w:val="both"/>
        <w:rPr>
          <w:rFonts w:ascii="Arial" w:hAnsi="Arial" w:cs="Arial"/>
          <w:color w:val="000000"/>
          <w:sz w:val="23"/>
          <w:szCs w:val="23"/>
        </w:rPr>
      </w:pPr>
      <w:r w:rsidRPr="00CF7984">
        <w:rPr>
          <w:rFonts w:ascii="Arial" w:hAnsi="Arial" w:cs="Arial"/>
          <w:sz w:val="23"/>
          <w:szCs w:val="23"/>
        </w:rPr>
        <w:t>6.5.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CF7984">
        <w:rPr>
          <w:rFonts w:ascii="Arial" w:hAnsi="Arial" w:cs="Arial"/>
          <w:color w:val="000000"/>
          <w:sz w:val="23"/>
          <w:szCs w:val="23"/>
        </w:rPr>
        <w:t>:</w:t>
      </w:r>
    </w:p>
    <w:p w14:paraId="325FB9E6"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1D6B73E4" w14:textId="77777777" w:rsidR="00743715" w:rsidRPr="00CF7984" w:rsidRDefault="00743715"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EM = I x N x VP, sendo:</w:t>
      </w:r>
    </w:p>
    <w:p w14:paraId="3E49A24F" w14:textId="77777777" w:rsidR="00743715" w:rsidRPr="00CF7984" w:rsidRDefault="00743715" w:rsidP="00C420A1">
      <w:pPr>
        <w:tabs>
          <w:tab w:val="left" w:pos="1701"/>
        </w:tabs>
        <w:spacing w:after="0" w:line="240" w:lineRule="auto"/>
        <w:jc w:val="both"/>
        <w:rPr>
          <w:rFonts w:ascii="Arial" w:hAnsi="Arial" w:cs="Arial"/>
          <w:snapToGrid w:val="0"/>
          <w:color w:val="000000"/>
          <w:sz w:val="23"/>
          <w:szCs w:val="23"/>
        </w:rPr>
      </w:pPr>
      <w:r w:rsidRPr="00CF7984">
        <w:rPr>
          <w:rFonts w:ascii="Arial" w:hAnsi="Arial" w:cs="Arial"/>
          <w:snapToGrid w:val="0"/>
          <w:color w:val="000000"/>
          <w:sz w:val="23"/>
          <w:szCs w:val="23"/>
        </w:rPr>
        <w:t>EM = Encargos moratórios;</w:t>
      </w:r>
    </w:p>
    <w:p w14:paraId="29E4782F" w14:textId="77777777" w:rsidR="00743715" w:rsidRPr="00CF7984" w:rsidRDefault="00743715"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lastRenderedPageBreak/>
        <w:t>N = Número de dias entre a data prevista para o pagamento e a do efetivo pagamento;</w:t>
      </w:r>
    </w:p>
    <w:p w14:paraId="3CE3617D" w14:textId="77777777" w:rsidR="00743715" w:rsidRPr="00CF7984" w:rsidRDefault="00743715"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VP = Valor da parcela a ser paga.</w:t>
      </w:r>
    </w:p>
    <w:p w14:paraId="7A1FDE02" w14:textId="77777777" w:rsidR="00743715" w:rsidRPr="00CF7984" w:rsidRDefault="00743715" w:rsidP="00C420A1">
      <w:pPr>
        <w:tabs>
          <w:tab w:val="left" w:pos="1701"/>
        </w:tabs>
        <w:spacing w:after="0" w:line="240" w:lineRule="auto"/>
        <w:jc w:val="both"/>
        <w:rPr>
          <w:rFonts w:ascii="Arial" w:hAnsi="Arial" w:cs="Arial"/>
          <w:color w:val="000000"/>
          <w:sz w:val="23"/>
          <w:szCs w:val="23"/>
        </w:rPr>
      </w:pPr>
      <w:r w:rsidRPr="00CF7984">
        <w:rPr>
          <w:rFonts w:ascii="Arial" w:hAnsi="Arial" w:cs="Arial"/>
          <w:snapToGrid w:val="0"/>
          <w:color w:val="000000"/>
          <w:sz w:val="23"/>
          <w:szCs w:val="23"/>
        </w:rPr>
        <w:t xml:space="preserve">I = Índice de compensação financeira = </w:t>
      </w:r>
      <w:r w:rsidRPr="00CF7984">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59"/>
      </w:tblGrid>
      <w:tr w:rsidR="00743715" w:rsidRPr="00CF7984" w14:paraId="0DEA13E6" w14:textId="77777777" w:rsidTr="00954288">
        <w:tc>
          <w:tcPr>
            <w:tcW w:w="2214" w:type="dxa"/>
            <w:vAlign w:val="center"/>
          </w:tcPr>
          <w:p w14:paraId="3394FE9E" w14:textId="77777777" w:rsidR="00743715" w:rsidRPr="00CF7984" w:rsidRDefault="00743715"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I = (TX)</w:t>
            </w:r>
          </w:p>
        </w:tc>
        <w:tc>
          <w:tcPr>
            <w:tcW w:w="588" w:type="dxa"/>
            <w:vAlign w:val="center"/>
          </w:tcPr>
          <w:p w14:paraId="75F8D208" w14:textId="77777777" w:rsidR="00743715" w:rsidRPr="00CF7984" w:rsidRDefault="00743715"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I = </w:t>
            </w:r>
          </w:p>
        </w:tc>
        <w:tc>
          <w:tcPr>
            <w:tcW w:w="1276" w:type="dxa"/>
            <w:tcBorders>
              <w:bottom w:val="single" w:sz="4" w:space="0" w:color="auto"/>
            </w:tcBorders>
          </w:tcPr>
          <w:p w14:paraId="659E668E" w14:textId="77777777" w:rsidR="00743715" w:rsidRPr="00CF7984" w:rsidRDefault="00743715" w:rsidP="00C420A1">
            <w:pPr>
              <w:tabs>
                <w:tab w:val="left" w:pos="1701"/>
              </w:tabs>
              <w:spacing w:after="0" w:line="240" w:lineRule="auto"/>
              <w:jc w:val="both"/>
              <w:rPr>
                <w:rFonts w:ascii="Arial" w:hAnsi="Arial" w:cs="Arial"/>
                <w:color w:val="000000"/>
                <w:sz w:val="23"/>
                <w:szCs w:val="23"/>
              </w:rPr>
            </w:pPr>
            <w:proofErr w:type="gramStart"/>
            <w:r w:rsidRPr="00CF7984">
              <w:rPr>
                <w:rFonts w:ascii="Arial" w:hAnsi="Arial" w:cs="Arial"/>
                <w:color w:val="000000"/>
                <w:sz w:val="23"/>
                <w:szCs w:val="23"/>
              </w:rPr>
              <w:t>( 6</w:t>
            </w:r>
            <w:proofErr w:type="gramEnd"/>
            <w:r w:rsidRPr="00CF7984">
              <w:rPr>
                <w:rFonts w:ascii="Arial" w:hAnsi="Arial" w:cs="Arial"/>
                <w:color w:val="000000"/>
                <w:sz w:val="23"/>
                <w:szCs w:val="23"/>
              </w:rPr>
              <w:t xml:space="preserve"> / 100 )</w:t>
            </w:r>
          </w:p>
        </w:tc>
        <w:tc>
          <w:tcPr>
            <w:tcW w:w="4784" w:type="dxa"/>
            <w:vAlign w:val="center"/>
          </w:tcPr>
          <w:p w14:paraId="08D133ED" w14:textId="77777777" w:rsidR="00743715" w:rsidRPr="00CF7984" w:rsidRDefault="00743715"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I = 0,00016438</w:t>
            </w:r>
          </w:p>
          <w:p w14:paraId="5CC1B282" w14:textId="77777777" w:rsidR="00743715" w:rsidRPr="00CF7984" w:rsidRDefault="00743715" w:rsidP="00C420A1">
            <w:pPr>
              <w:tabs>
                <w:tab w:val="left" w:pos="1701"/>
              </w:tabs>
              <w:spacing w:after="0" w:line="240" w:lineRule="auto"/>
              <w:jc w:val="both"/>
              <w:rPr>
                <w:rFonts w:ascii="Arial" w:hAnsi="Arial" w:cs="Arial"/>
                <w:color w:val="000000"/>
                <w:sz w:val="23"/>
                <w:szCs w:val="23"/>
              </w:rPr>
            </w:pPr>
            <w:r w:rsidRPr="00CF7984">
              <w:rPr>
                <w:rFonts w:ascii="Arial" w:hAnsi="Arial" w:cs="Arial"/>
                <w:color w:val="000000"/>
                <w:sz w:val="23"/>
                <w:szCs w:val="23"/>
              </w:rPr>
              <w:t>TX = Percentual da taxa anual = 6%</w:t>
            </w:r>
          </w:p>
        </w:tc>
      </w:tr>
    </w:tbl>
    <w:p w14:paraId="680A1CE5" w14:textId="77777777" w:rsidR="00743715" w:rsidRPr="00CF7984" w:rsidRDefault="00743715" w:rsidP="00C420A1">
      <w:pPr>
        <w:pStyle w:val="NormalWeb"/>
        <w:spacing w:before="0" w:beforeAutospacing="0" w:after="0" w:afterAutospacing="0"/>
        <w:jc w:val="both"/>
        <w:rPr>
          <w:rFonts w:ascii="Arial" w:hAnsi="Arial" w:cs="Arial"/>
          <w:color w:val="000000"/>
          <w:sz w:val="23"/>
          <w:szCs w:val="23"/>
        </w:rPr>
      </w:pPr>
      <w:r w:rsidRPr="00CF7984">
        <w:rPr>
          <w:rFonts w:ascii="Arial" w:hAnsi="Arial" w:cs="Arial"/>
          <w:sz w:val="23"/>
          <w:szCs w:val="23"/>
        </w:rPr>
        <w:t xml:space="preserve">                                                            365</w:t>
      </w:r>
    </w:p>
    <w:p w14:paraId="67035BD3" w14:textId="77777777" w:rsidR="00743715" w:rsidRPr="00CF7984" w:rsidRDefault="00743715" w:rsidP="00C420A1">
      <w:pPr>
        <w:pStyle w:val="PargrafodaLista"/>
        <w:spacing w:after="0" w:line="240" w:lineRule="auto"/>
        <w:ind w:left="0"/>
        <w:jc w:val="both"/>
        <w:rPr>
          <w:rFonts w:ascii="Arial" w:hAnsi="Arial" w:cs="Arial"/>
          <w:sz w:val="23"/>
          <w:szCs w:val="23"/>
        </w:rPr>
      </w:pPr>
    </w:p>
    <w:p w14:paraId="06E6974E"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6.6. A escolha por um dos critérios utilizado para fins de cumprimento do item 6.5, deverá representar o interesse público envolvido.</w:t>
      </w:r>
    </w:p>
    <w:p w14:paraId="785E216C" w14:textId="68D9BBF4"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 xml:space="preserve">6.7. O pagamento será realizado por meio de ordem bancária, para crédito em banco, agência e conta corrente indicado pela CONTRATADA. </w:t>
      </w:r>
    </w:p>
    <w:p w14:paraId="64FD0437" w14:textId="0FC417A8"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 xml:space="preserve">6.8. Será considerada data do pagamento o dia em que constar como emitida a ordem bancária para pagamento. </w:t>
      </w:r>
    </w:p>
    <w:p w14:paraId="59979363" w14:textId="77777777" w:rsidR="00743715" w:rsidRPr="00CF7984" w:rsidRDefault="00743715" w:rsidP="00C420A1">
      <w:pPr>
        <w:widowControl w:val="0"/>
        <w:suppressAutoHyphens/>
        <w:autoSpaceDE w:val="0"/>
        <w:autoSpaceDN w:val="0"/>
        <w:adjustRightInd w:val="0"/>
        <w:spacing w:after="0" w:line="240" w:lineRule="auto"/>
        <w:jc w:val="both"/>
        <w:textAlignment w:val="center"/>
        <w:rPr>
          <w:rFonts w:ascii="Arial" w:hAnsi="Arial" w:cs="Arial"/>
          <w:sz w:val="23"/>
          <w:szCs w:val="23"/>
        </w:rPr>
      </w:pPr>
      <w:r w:rsidRPr="00CF7984">
        <w:rPr>
          <w:rFonts w:ascii="Arial" w:hAnsi="Arial" w:cs="Arial"/>
          <w:sz w:val="23"/>
          <w:szCs w:val="23"/>
        </w:rPr>
        <w:t>6.9. Quando do pagamento, será efetuada a retenção tributária prevista na legislação aplicável.</w:t>
      </w:r>
    </w:p>
    <w:p w14:paraId="228E2D11" w14:textId="77777777" w:rsidR="00C36F1E" w:rsidRPr="00CF7984" w:rsidRDefault="00C36F1E" w:rsidP="00C420A1">
      <w:pPr>
        <w:widowControl w:val="0"/>
        <w:suppressAutoHyphens/>
        <w:autoSpaceDE w:val="0"/>
        <w:autoSpaceDN w:val="0"/>
        <w:adjustRightInd w:val="0"/>
        <w:spacing w:after="0" w:line="240" w:lineRule="auto"/>
        <w:jc w:val="both"/>
        <w:textAlignment w:val="center"/>
        <w:rPr>
          <w:rFonts w:ascii="Arial" w:hAnsi="Arial" w:cs="Arial"/>
          <w:sz w:val="23"/>
          <w:szCs w:val="23"/>
          <w:lang w:bidi="ar-YE"/>
        </w:rPr>
      </w:pPr>
      <w:r w:rsidRPr="00CF7984">
        <w:rPr>
          <w:rFonts w:ascii="Arial" w:hAnsi="Arial" w:cs="Arial"/>
          <w:sz w:val="23"/>
          <w:szCs w:val="23"/>
          <w:lang w:bidi="ar-YE"/>
        </w:rPr>
        <w:t>6.10. Nas aquisições realizadas diretamente de UFPA identificada por CAF Pessoa Física, quando houver mulher integrante da mão de obra da unidade familiar, o pagamento observará a regra de que, no mínimo, 50% (cinquenta por cento) do valor adquirido deverá ser faturado em nome da mulher, por meio de nota fiscal de venda, nota de produtor rural ou documento fiscal equivalente, com indicação do respectivo CPF.</w:t>
      </w:r>
    </w:p>
    <w:p w14:paraId="4363A0BE" w14:textId="77777777" w:rsidR="00C36F1E" w:rsidRPr="00CF7984" w:rsidRDefault="00C36F1E" w:rsidP="00C420A1">
      <w:pPr>
        <w:widowControl w:val="0"/>
        <w:suppressAutoHyphens/>
        <w:autoSpaceDE w:val="0"/>
        <w:autoSpaceDN w:val="0"/>
        <w:adjustRightInd w:val="0"/>
        <w:spacing w:after="0" w:line="240" w:lineRule="auto"/>
        <w:jc w:val="both"/>
        <w:textAlignment w:val="center"/>
        <w:rPr>
          <w:rFonts w:ascii="Arial" w:hAnsi="Arial" w:cs="Arial"/>
          <w:sz w:val="23"/>
          <w:szCs w:val="23"/>
          <w:lang w:bidi="ar-YE"/>
        </w:rPr>
      </w:pPr>
      <w:r w:rsidRPr="00CF7984">
        <w:rPr>
          <w:rFonts w:ascii="Arial" w:hAnsi="Arial" w:cs="Arial"/>
          <w:sz w:val="23"/>
          <w:szCs w:val="23"/>
          <w:lang w:bidi="ar-YE"/>
        </w:rPr>
        <w:t>6.11. A parcela faturada em nome da mulher deverá ser paga em conta bancária de titularidade da própria mulher ou em conta conjunta da qual ela seja titular, observadas as normas de liquidação da despesa, execução financeira, movimentação eletrônica dos recursos do PNAE e prestação de contas.</w:t>
      </w:r>
    </w:p>
    <w:p w14:paraId="601A825F" w14:textId="77777777" w:rsidR="00C36F1E" w:rsidRPr="00CF7984" w:rsidRDefault="00C36F1E" w:rsidP="00C420A1">
      <w:pPr>
        <w:widowControl w:val="0"/>
        <w:suppressAutoHyphens/>
        <w:autoSpaceDE w:val="0"/>
        <w:autoSpaceDN w:val="0"/>
        <w:adjustRightInd w:val="0"/>
        <w:spacing w:after="0" w:line="240" w:lineRule="auto"/>
        <w:jc w:val="both"/>
        <w:textAlignment w:val="center"/>
        <w:rPr>
          <w:rFonts w:ascii="Arial" w:hAnsi="Arial" w:cs="Arial"/>
          <w:sz w:val="23"/>
          <w:szCs w:val="23"/>
          <w:lang w:bidi="ar-YE"/>
        </w:rPr>
      </w:pPr>
      <w:r w:rsidRPr="00CF7984">
        <w:rPr>
          <w:rFonts w:ascii="Arial" w:hAnsi="Arial" w:cs="Arial"/>
          <w:sz w:val="23"/>
          <w:szCs w:val="23"/>
          <w:lang w:bidi="ar-YE"/>
        </w:rPr>
        <w:t>6.12. A Administração deverá manter nos autos a vinculação entre Projeto de Venda, CAF, CPF da mulher, documento fiscal, comprovante de entrega, atesto, liquidação e comprovante de pagamento.</w:t>
      </w:r>
    </w:p>
    <w:p w14:paraId="74085F2F" w14:textId="77777777" w:rsidR="00C36F1E" w:rsidRPr="00CF7984" w:rsidRDefault="00C36F1E" w:rsidP="00C420A1">
      <w:pPr>
        <w:widowControl w:val="0"/>
        <w:suppressAutoHyphens/>
        <w:autoSpaceDE w:val="0"/>
        <w:autoSpaceDN w:val="0"/>
        <w:adjustRightInd w:val="0"/>
        <w:spacing w:after="0" w:line="240" w:lineRule="auto"/>
        <w:jc w:val="both"/>
        <w:textAlignment w:val="center"/>
        <w:rPr>
          <w:rFonts w:ascii="Arial" w:hAnsi="Arial" w:cs="Arial"/>
          <w:sz w:val="23"/>
          <w:szCs w:val="23"/>
          <w:lang w:bidi="ar-YE"/>
        </w:rPr>
      </w:pPr>
      <w:r w:rsidRPr="00CF7984">
        <w:rPr>
          <w:rFonts w:ascii="Arial" w:hAnsi="Arial" w:cs="Arial"/>
          <w:sz w:val="23"/>
          <w:szCs w:val="23"/>
          <w:lang w:bidi="ar-YE"/>
        </w:rPr>
        <w:t>6.13. A apresentação de documento fiscal em desacordo com a regra de faturamento mínimo em nome da mulher poderá ensejar suspensão da liquidação da parcela correspondente, devolução do documento para correção, notificação da Contratada e adoção das medidas administrativas cabíveis.</w:t>
      </w:r>
    </w:p>
    <w:p w14:paraId="26FE1BE7" w14:textId="77777777" w:rsidR="00743715" w:rsidRPr="00CF7984" w:rsidRDefault="00743715" w:rsidP="00C420A1">
      <w:pPr>
        <w:pStyle w:val="Nivel2"/>
        <w:numPr>
          <w:ilvl w:val="0"/>
          <w:numId w:val="0"/>
        </w:numPr>
        <w:spacing w:before="0" w:after="0" w:line="240" w:lineRule="auto"/>
        <w:rPr>
          <w:sz w:val="23"/>
          <w:szCs w:val="23"/>
        </w:rPr>
      </w:pPr>
    </w:p>
    <w:p w14:paraId="5E90AB2E" w14:textId="56DAB1DF" w:rsidR="00743715" w:rsidRPr="00CF7984" w:rsidRDefault="00743715" w:rsidP="00DC6B36">
      <w:pPr>
        <w:pStyle w:val="Nivel01"/>
        <w:numPr>
          <w:ilvl w:val="0"/>
          <w:numId w:val="0"/>
        </w:numPr>
        <w:spacing w:before="0"/>
        <w:rPr>
          <w:rFonts w:eastAsiaTheme="minorEastAsia"/>
          <w:b w:val="0"/>
          <w:bCs w:val="0"/>
          <w:color w:val="0000FF" w:themeColor="hyperlink"/>
          <w:sz w:val="23"/>
          <w:szCs w:val="23"/>
          <w:u w:val="single"/>
        </w:rPr>
      </w:pPr>
      <w:r w:rsidRPr="00CF7984">
        <w:rPr>
          <w:sz w:val="23"/>
          <w:szCs w:val="23"/>
        </w:rPr>
        <w:t>CLÁUSULA SÉTIMA - DO REAJUSTE E REEQUILIBRIO ECONOMICO FINANCEIRO (</w:t>
      </w:r>
      <w:hyperlink r:id="rId11" w:anchor="art92" w:history="1">
        <w:r w:rsidRPr="00CF7984">
          <w:rPr>
            <w:rStyle w:val="Hyperlink"/>
            <w:sz w:val="23"/>
            <w:szCs w:val="23"/>
          </w:rPr>
          <w:t>art. 92, V)</w:t>
        </w:r>
      </w:hyperlink>
    </w:p>
    <w:p w14:paraId="5726C16D" w14:textId="1DA80A13"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A presente contratação não se submete ao Sistema de Registro de Preços, razão pela qual não se aplicam regras relativas à alteração ou atualização de preços registrados.</w:t>
      </w:r>
      <w:r w:rsidR="00366E0F" w:rsidRPr="00CF7984">
        <w:rPr>
          <w:rFonts w:ascii="Arial" w:hAnsi="Arial" w:cs="Arial"/>
          <w:sz w:val="23"/>
          <w:szCs w:val="23"/>
          <w:lang w:eastAsia="pt-BR"/>
        </w:rPr>
        <w:t xml:space="preserve"> </w:t>
      </w:r>
    </w:p>
    <w:p w14:paraId="26F9224F"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Os preços constantes deste Termo de Referência, do edital de Chamada Pública, dos Projetos de Venda e dos contratos decorrentes correspondem aos preços de aquisição dos gêneros alimentícios da agricultura familiar no âmbito do PNAE, definidos previamente pela Administração com base em pesquisa de preços e metodologia compatível com as normas do Programa Nacional de Alimentação Escolar.</w:t>
      </w:r>
    </w:p>
    <w:p w14:paraId="7924BD62"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O preço de aquisição deverá considerar, além do valor do produto, as condições locais de fornecimento, a sazonalidade, a forma de apresentação, a periodicidade de entrega, o transporte, as embalagens, os encargos e quaisquer outros custos necessários ao regular fornecimento dos gêneros alimentícios, observadas a Lei nº 11.947/2009, a Resolução CD/FNDE nº 4/2026 e as orientações oficiais do FNDE.</w:t>
      </w:r>
    </w:p>
    <w:p w14:paraId="5AB9C102"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Como regra, os preços de aquisição permanecerão fixos durante a vigência contratual, considerando que foram previamente definidos pela Administração e aceitos pelos fornecedores selecionados por meio dos respectivos Projetos de Venda</w:t>
      </w:r>
      <w:r w:rsidR="00366E0F" w:rsidRPr="00CF7984">
        <w:rPr>
          <w:rFonts w:ascii="Arial" w:hAnsi="Arial" w:cs="Arial"/>
          <w:sz w:val="23"/>
          <w:szCs w:val="23"/>
          <w:lang w:eastAsia="pt-BR"/>
        </w:rPr>
        <w:t>.</w:t>
      </w:r>
    </w:p>
    <w:p w14:paraId="621C621E"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A data-base para fins de reajuste será a data do orçamento estimado da Administração, nos termos do art. 92, §3º, da Lei nº 14.133/2021, aplicada de forma subsidiária e compatível com o procedimento especial da Chamada Pública da Agricultura Familiar/PNAE.</w:t>
      </w:r>
    </w:p>
    <w:p w14:paraId="7BBC12C2"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lastRenderedPageBreak/>
        <w:t>Após o interregno mínimo de 1 (um) ano, contado da data do orçamento estimado, os preços inicialmente contratados poderão ser reajustados, mediante requerimento do contratado ou por iniciativa da Administração, conforme o caso, mediante aplicação do IPCA/IBGE acumulado no período, ou outro índice oficial que venha a substituí-lo, exclusivamente para as obrigações iniciadas e concluídas após a ocorrência da anualidade, nos termos do art. 25, §7º, e do art. 92, §3º, da Lei nº 14.133/2021, aplicados subsidiariamente e no que couber.</w:t>
      </w:r>
    </w:p>
    <w:p w14:paraId="0276031D"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Nos reajustes subsequentes ao primeiro, o interregno mínimo de 1 (um) ano será contado a partir dos efeitos financeiros do último reajuste concedido.</w:t>
      </w:r>
    </w:p>
    <w:p w14:paraId="44DFA370"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No caso de atraso ou não divulgação do índice de reajustamento, a Administração poderá calcular o reajuste pela última variação conhecida, promovendo a liquidação da diferença correspondente tão logo seja divulgado o índice definitivo.</w:t>
      </w:r>
    </w:p>
    <w:p w14:paraId="5B973EB8"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Nas aferições finais, o índice utilizado para reajuste será, obrigatoriamente, o definitivo.</w:t>
      </w:r>
    </w:p>
    <w:p w14:paraId="36B484CE"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Caso o índice estabelecido para reajustamento venha a ser extinto ou, por qualquer motivo, não possa mais ser utilizado, será adotado, em substituição, o índice que vier a ser determinado pela legislação vigente.</w:t>
      </w:r>
    </w:p>
    <w:p w14:paraId="26E83A26"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 xml:space="preserve">Na ausência de previsão legal quanto ao índice substituto, as partes poderão eleger novo índice oficial para reajustamento do preço do saldo remanescente, mediante formalização </w:t>
      </w:r>
      <w:proofErr w:type="spellStart"/>
      <w:r w:rsidRPr="00CF7984">
        <w:rPr>
          <w:rFonts w:ascii="Arial" w:hAnsi="Arial" w:cs="Arial"/>
          <w:sz w:val="23"/>
          <w:szCs w:val="23"/>
          <w:lang w:eastAsia="pt-BR"/>
        </w:rPr>
        <w:t>por</w:t>
      </w:r>
      <w:proofErr w:type="spellEnd"/>
      <w:r w:rsidRPr="00CF7984">
        <w:rPr>
          <w:rFonts w:ascii="Arial" w:hAnsi="Arial" w:cs="Arial"/>
          <w:sz w:val="23"/>
          <w:szCs w:val="23"/>
          <w:lang w:eastAsia="pt-BR"/>
        </w:rPr>
        <w:t xml:space="preserve"> termo aditivo, precedido de justificativa técnica e jurídica.</w:t>
      </w:r>
    </w:p>
    <w:p w14:paraId="0718EC20"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O reajuste de preços, quando caracterizado como simples aplicação do índice contratualmente previsto e não implicar alteração das condições essenciais da contratação, poderá ser formalizado por apostilamento, nos termos do art. 136 da Lei nº 14.133/2021, aplicada subsidiariamente e no que couber.</w:t>
      </w:r>
    </w:p>
    <w:p w14:paraId="00BB2115"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Independentemente do reajuste anual, poderá ser admitida, em caráter excepcional, a revisão dos preços de aquisição, para mais ou para menos, quando comprovada alteração superveniente, relevante, imprevisível ou de consequências incalculáveis, ou ainda fato previsível de consequências extraordinárias, que comprometa a equivalência econômico-financeira inicialmente pactuada, desde que demonstrado o nexo direto entre o fato alegado e o custo do fornecimento.</w:t>
      </w:r>
    </w:p>
    <w:p w14:paraId="26648304"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A revisão extraordinária de preços fundamenta-se, subsidiariamente e no que couber, no art. 124, inciso II, alínea “d”, da Lei nº 14.133/2021, sem prejuízo da observância das normas específicas do PNAE, da Lei nº 11.947/2009, da Resolução CD/FNDE nº 4/2026 e das orientações oficiais do FNDE.</w:t>
      </w:r>
    </w:p>
    <w:p w14:paraId="61C93212"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O pedido de revisão deverá ser formalizado pelo fornecedor contratado e acompanhado de documentação idônea que comprove a efetiva alteração dos custos, tais como notas fiscais de insumos, comprovantes de frete, documentos de fornecedores, índices oficiais pertinentes, relatórios técnicos, comprovação de perdas extraordinárias, variações climáticas relevantes, frustração de safra, alteração sanitária, tributária ou logística, ou outros documentos capazes de demonstrar o desequilíbrio alegado.</w:t>
      </w:r>
    </w:p>
    <w:p w14:paraId="02492680"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A revisão de preços não será automática e dependerá de análise técnica da unidade demandante, manifestação da fiscalização contratual, avaliação da nutricionista responsável técnica quando houver impacto no cardápio ou na substituição de alimentos, análise da compatibilidade dos novos valores com o mercado local/regional e decisão formal da autoridade competente.</w:t>
      </w:r>
    </w:p>
    <w:p w14:paraId="415E71D5"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Não será admitida revisão de preços fundada em alegações genéricas de aumento de custos, variações ordinárias de mercado, erro na formulação do Projeto de Venda, incapacidade de planejamento do fornecedor, ausência de comprovação documental ou fatos já existentes e conhecidos à época da apresentação do Projeto de Venda.</w:t>
      </w:r>
    </w:p>
    <w:p w14:paraId="26741474"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Eventual revisão deverá observar os limites da disponibilidade orçamentária e financeira, a vantajosidade para a Administração, a continuidade do atendimento ao PNAE, a segurança alimentar dos alunos e a compatibilidade com os preços praticados no mercado local/regional.</w:t>
      </w:r>
    </w:p>
    <w:p w14:paraId="40F47C13"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lastRenderedPageBreak/>
        <w:t xml:space="preserve">Caso a revisão seja deferida, os novos valores deverão ser formalizados </w:t>
      </w:r>
      <w:proofErr w:type="spellStart"/>
      <w:r w:rsidRPr="00CF7984">
        <w:rPr>
          <w:rFonts w:ascii="Arial" w:hAnsi="Arial" w:cs="Arial"/>
          <w:sz w:val="23"/>
          <w:szCs w:val="23"/>
          <w:lang w:eastAsia="pt-BR"/>
        </w:rPr>
        <w:t>por</w:t>
      </w:r>
      <w:proofErr w:type="spellEnd"/>
      <w:r w:rsidRPr="00CF7984">
        <w:rPr>
          <w:rFonts w:ascii="Arial" w:hAnsi="Arial" w:cs="Arial"/>
          <w:sz w:val="23"/>
          <w:szCs w:val="23"/>
          <w:lang w:eastAsia="pt-BR"/>
        </w:rPr>
        <w:t xml:space="preserve"> termo aditivo ou apostilamento, conforme a natureza do ajuste e a orientação jurídica aplicável, com indicação expressa dos itens alcançados, dos fundamentos, da memória de cálculo, da data de produção dos efeitos e da dotação orçamentária correspondente.</w:t>
      </w:r>
    </w:p>
    <w:p w14:paraId="7818539A"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A revisão eventualmente deferida não poderá gerar pagamento retroativo sem expressa justificativa técnica e jurídica, comprovação da execução do fornecimento no período correspondente, disponibilidade orçamentária e autorização formal da autoridade competente.</w:t>
      </w:r>
    </w:p>
    <w:p w14:paraId="1AC124CC"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Quando a alteração dos custos indicar redução do preço de mercado ou diminuição relevante dos encargos suportados pelo fornecedor, a Administração poderá promover a revisão para menor, mediante processo administrativo próprio, assegurados o contraditório e a manifestação do contratado.</w:t>
      </w:r>
    </w:p>
    <w:p w14:paraId="11BDE259"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Na hipótese de não comprovação do desequilíbrio ou de indeferimento do pedido de revisão, o fornecedor deverá manter o fornecimento nas condições pactuadas, sem prejuízo da possibilidade de adoção das medidas administrativas cabíveis caso haja recusa injustificada, atraso ou inexecução contratual.</w:t>
      </w:r>
    </w:p>
    <w:p w14:paraId="766F32D2"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A eventual substituição de produto por outro equivalente somente poderá ocorrer em situação excepcional, devidamente justificada, com anuência da Administração, manifestação da nutricionista responsável técnica e comprovação de que não haverá prejuízo ao cardápio escolar, à qualidade nutricional, à segurança alimentar, ao interesse público ou às normas do PNAE.</w:t>
      </w:r>
    </w:p>
    <w:p w14:paraId="0C0C8116" w14:textId="77777777" w:rsidR="00366E0F"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Em caso de substituição de produto, deverá ser observada a equivalência nutricional, a compatibilidade de preço, a justificativa formal do fornecedor, a manifestação da nutricionista responsável técnica, o acompanhamento do Conselho de Alimentação Escolar, quando aplicável, e a juntada de todos os documentos comprobatórios ao processo administrativo da Chamada Pública.</w:t>
      </w:r>
    </w:p>
    <w:p w14:paraId="008EF8F9" w14:textId="423F28C9" w:rsidR="00FF6821" w:rsidRPr="00CF7984" w:rsidRDefault="00FF6821" w:rsidP="00DC6B36">
      <w:pPr>
        <w:pStyle w:val="PargrafodaLista"/>
        <w:numPr>
          <w:ilvl w:val="1"/>
          <w:numId w:val="22"/>
        </w:numPr>
        <w:spacing w:after="0" w:line="240" w:lineRule="auto"/>
        <w:ind w:left="0" w:firstLine="0"/>
        <w:jc w:val="both"/>
        <w:rPr>
          <w:rFonts w:ascii="Arial" w:hAnsi="Arial" w:cs="Arial"/>
          <w:sz w:val="23"/>
          <w:szCs w:val="23"/>
          <w:lang w:eastAsia="pt-BR"/>
        </w:rPr>
      </w:pPr>
      <w:r w:rsidRPr="00CF7984">
        <w:rPr>
          <w:rFonts w:ascii="Arial" w:hAnsi="Arial" w:cs="Arial"/>
          <w:sz w:val="23"/>
          <w:szCs w:val="23"/>
          <w:lang w:eastAsia="pt-BR"/>
        </w:rPr>
        <w:t>Nenhum reajuste, revisão ou substituição de produto poderá ser realizado verbalmente ou sem prévia formalização nos autos, devendo a Administração manter registro da solicitação, análise técnica, documentos comprobatórios, decisão da autoridade competente e respectivo instrumento de formalização.</w:t>
      </w:r>
    </w:p>
    <w:p w14:paraId="2B236C78" w14:textId="77777777" w:rsidR="00EF52BD" w:rsidRPr="00CF7984" w:rsidRDefault="00EF52BD" w:rsidP="00DC6B36">
      <w:pPr>
        <w:pStyle w:val="Nivel2"/>
        <w:numPr>
          <w:ilvl w:val="0"/>
          <w:numId w:val="0"/>
        </w:numPr>
        <w:spacing w:before="0" w:after="0" w:line="240" w:lineRule="auto"/>
        <w:rPr>
          <w:sz w:val="23"/>
          <w:szCs w:val="23"/>
        </w:rPr>
      </w:pPr>
    </w:p>
    <w:p w14:paraId="5048EC1C" w14:textId="77777777" w:rsidR="00743715" w:rsidRPr="00CF7984" w:rsidRDefault="00743715" w:rsidP="00DC6B36">
      <w:pPr>
        <w:pStyle w:val="Nivel01"/>
        <w:numPr>
          <w:ilvl w:val="0"/>
          <w:numId w:val="0"/>
        </w:numPr>
        <w:spacing w:before="0"/>
        <w:rPr>
          <w:color w:val="FFFFFF" w:themeColor="background1"/>
          <w:sz w:val="23"/>
          <w:szCs w:val="23"/>
        </w:rPr>
      </w:pPr>
      <w:r w:rsidRPr="00CF7984">
        <w:rPr>
          <w:sz w:val="23"/>
          <w:szCs w:val="23"/>
        </w:rPr>
        <w:t>CLÁUSULA OITAVA - OBRIGAÇÕES DO CONTRATANTE (</w:t>
      </w:r>
      <w:hyperlink r:id="rId12" w:anchor="art92" w:history="1">
        <w:r w:rsidRPr="00CF7984">
          <w:rPr>
            <w:rStyle w:val="Hyperlink"/>
            <w:sz w:val="23"/>
            <w:szCs w:val="23"/>
          </w:rPr>
          <w:t>art. 92, X, XI e XIV</w:t>
        </w:r>
      </w:hyperlink>
      <w:r w:rsidRPr="00CF7984">
        <w:rPr>
          <w:sz w:val="23"/>
          <w:szCs w:val="23"/>
        </w:rPr>
        <w:t>)</w:t>
      </w:r>
    </w:p>
    <w:p w14:paraId="124BBF88" w14:textId="77777777" w:rsidR="00743715" w:rsidRPr="00CF7984" w:rsidRDefault="00743715" w:rsidP="00DC6B36">
      <w:pPr>
        <w:pStyle w:val="Nivel01"/>
        <w:numPr>
          <w:ilvl w:val="0"/>
          <w:numId w:val="0"/>
        </w:numPr>
        <w:spacing w:before="0"/>
        <w:rPr>
          <w:color w:val="EE0000"/>
          <w:sz w:val="23"/>
          <w:szCs w:val="23"/>
        </w:rPr>
      </w:pPr>
    </w:p>
    <w:p w14:paraId="5EDAC554" w14:textId="31C4EE63" w:rsidR="00345B0F" w:rsidRPr="00CF7984" w:rsidRDefault="00345B0F" w:rsidP="00DC6B36">
      <w:pPr>
        <w:pStyle w:val="NormalWeb"/>
        <w:numPr>
          <w:ilvl w:val="1"/>
          <w:numId w:val="23"/>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t>Receber os gêneros alimentícios no prazo e nas condições estabelecidas no Termo de Referência;</w:t>
      </w:r>
    </w:p>
    <w:p w14:paraId="09D12001" w14:textId="77777777" w:rsidR="00345B0F" w:rsidRPr="00CF7984" w:rsidRDefault="00345B0F" w:rsidP="00DC6B36">
      <w:pPr>
        <w:pStyle w:val="NormalWeb"/>
        <w:spacing w:before="0" w:beforeAutospacing="0" w:after="0" w:afterAutospacing="0"/>
        <w:ind w:right="140"/>
        <w:jc w:val="both"/>
        <w:rPr>
          <w:rFonts w:ascii="Arial" w:hAnsi="Arial" w:cs="Arial"/>
          <w:b/>
          <w:bCs/>
          <w:color w:val="000000"/>
          <w:sz w:val="22"/>
          <w:szCs w:val="22"/>
        </w:rPr>
      </w:pPr>
    </w:p>
    <w:p w14:paraId="36C57CD6" w14:textId="52677CB5" w:rsidR="00345B0F" w:rsidRPr="00CF7984" w:rsidRDefault="00345B0F" w:rsidP="00DC6B36">
      <w:pPr>
        <w:pStyle w:val="NormalWeb"/>
        <w:numPr>
          <w:ilvl w:val="1"/>
          <w:numId w:val="23"/>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t>Verificar, no prazo fixado, a conformidade dos gêneros alimentícios recebidos com as especificações constantes no Termo de Referência, para fins de aceitação e recebimento definitivo;</w:t>
      </w:r>
    </w:p>
    <w:p w14:paraId="5152F99B" w14:textId="77777777" w:rsidR="00345B0F" w:rsidRPr="00CF7984" w:rsidRDefault="00345B0F" w:rsidP="00DC6B36">
      <w:pPr>
        <w:pStyle w:val="NormalWeb"/>
        <w:spacing w:before="0" w:beforeAutospacing="0" w:after="0" w:afterAutospacing="0"/>
        <w:ind w:right="140"/>
        <w:jc w:val="both"/>
        <w:rPr>
          <w:rFonts w:ascii="Arial" w:hAnsi="Arial" w:cs="Arial"/>
          <w:b/>
          <w:bCs/>
          <w:color w:val="000000"/>
          <w:sz w:val="22"/>
          <w:szCs w:val="22"/>
        </w:rPr>
      </w:pPr>
    </w:p>
    <w:p w14:paraId="773E7D4E" w14:textId="2878E5D6" w:rsidR="00345B0F" w:rsidRPr="00CF7984" w:rsidRDefault="00345B0F" w:rsidP="00DC6B36">
      <w:pPr>
        <w:pStyle w:val="NormalWeb"/>
        <w:numPr>
          <w:ilvl w:val="1"/>
          <w:numId w:val="23"/>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t>Comunicar à Contratada, por escrito, sobre imperfeições, falhas ou irregularidades verificadas nos gêneros alimentícios fornecidos, para que sejam devidamente substituídos;</w:t>
      </w:r>
    </w:p>
    <w:p w14:paraId="335A1CE9" w14:textId="77777777" w:rsidR="00345B0F" w:rsidRPr="00CF7984" w:rsidRDefault="00345B0F" w:rsidP="00DC6B36">
      <w:pPr>
        <w:pStyle w:val="NormalWeb"/>
        <w:spacing w:before="0" w:beforeAutospacing="0" w:after="0" w:afterAutospacing="0"/>
        <w:ind w:right="140"/>
        <w:jc w:val="both"/>
        <w:rPr>
          <w:rFonts w:ascii="Arial" w:hAnsi="Arial" w:cs="Arial"/>
          <w:b/>
          <w:bCs/>
          <w:color w:val="000000"/>
          <w:sz w:val="22"/>
          <w:szCs w:val="22"/>
        </w:rPr>
      </w:pPr>
    </w:p>
    <w:p w14:paraId="2313EEFD" w14:textId="423D4648" w:rsidR="00345B0F" w:rsidRPr="00CF7984" w:rsidRDefault="00345B0F" w:rsidP="00DC6B36">
      <w:pPr>
        <w:pStyle w:val="NormalWeb"/>
        <w:numPr>
          <w:ilvl w:val="1"/>
          <w:numId w:val="23"/>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t>Acompanhar e fiscalizar o cumprimento das obrigações da Contratada, por meio de servidor ou comissão especialmente designada;</w:t>
      </w:r>
    </w:p>
    <w:p w14:paraId="4EC4194E" w14:textId="77777777" w:rsidR="00345B0F" w:rsidRPr="00CF7984" w:rsidRDefault="00345B0F" w:rsidP="00DC6B36">
      <w:pPr>
        <w:pStyle w:val="NormalWeb"/>
        <w:spacing w:before="0" w:beforeAutospacing="0" w:after="0" w:afterAutospacing="0"/>
        <w:ind w:right="140"/>
        <w:jc w:val="both"/>
        <w:rPr>
          <w:rFonts w:ascii="Arial" w:hAnsi="Arial" w:cs="Arial"/>
          <w:b/>
          <w:bCs/>
          <w:color w:val="000000"/>
          <w:sz w:val="22"/>
          <w:szCs w:val="22"/>
        </w:rPr>
      </w:pPr>
    </w:p>
    <w:p w14:paraId="540BA46B" w14:textId="46308B02" w:rsidR="00345B0F" w:rsidRPr="00CF7984" w:rsidRDefault="00345B0F" w:rsidP="00DC6B36">
      <w:pPr>
        <w:pStyle w:val="NormalWeb"/>
        <w:numPr>
          <w:ilvl w:val="1"/>
          <w:numId w:val="23"/>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t>Efetuar o pagamento à Contratada no valor correspondente ao fornecimento dos gêneros alimentícios, no prazo e forma estabelecidos no Termo de Referência;</w:t>
      </w:r>
    </w:p>
    <w:p w14:paraId="5DAF89F7" w14:textId="77777777" w:rsidR="00345B0F" w:rsidRPr="00CF7984" w:rsidRDefault="00345B0F" w:rsidP="00DC6B36">
      <w:pPr>
        <w:pStyle w:val="NormalWeb"/>
        <w:spacing w:before="0" w:beforeAutospacing="0" w:after="0" w:afterAutospacing="0"/>
        <w:ind w:right="140"/>
        <w:jc w:val="both"/>
        <w:rPr>
          <w:rFonts w:ascii="Arial" w:hAnsi="Arial" w:cs="Arial"/>
          <w:b/>
          <w:bCs/>
          <w:color w:val="000000"/>
          <w:sz w:val="22"/>
          <w:szCs w:val="22"/>
        </w:rPr>
      </w:pPr>
    </w:p>
    <w:p w14:paraId="324CB48E" w14:textId="3D980478" w:rsidR="00345B0F" w:rsidRPr="00CF7984" w:rsidRDefault="00345B0F" w:rsidP="00DC6B36">
      <w:pPr>
        <w:pStyle w:val="NormalWeb"/>
        <w:numPr>
          <w:ilvl w:val="1"/>
          <w:numId w:val="23"/>
        </w:numPr>
        <w:spacing w:before="0" w:beforeAutospacing="0" w:after="0" w:afterAutospacing="0"/>
        <w:ind w:left="0" w:right="140" w:firstLine="0"/>
        <w:jc w:val="both"/>
        <w:rPr>
          <w:rFonts w:ascii="Arial" w:hAnsi="Arial" w:cs="Arial"/>
          <w:sz w:val="22"/>
          <w:szCs w:val="22"/>
        </w:rPr>
      </w:pPr>
      <w:r w:rsidRPr="00CF7984">
        <w:rPr>
          <w:rFonts w:ascii="Arial" w:hAnsi="Arial" w:cs="Arial"/>
          <w:sz w:val="22"/>
          <w:szCs w:val="22"/>
        </w:rPr>
        <w:t>A Administração não responderá por quaisquer compromissos assumidos pela Contratada com terceiros, ainda que vinculados ao fornecimento dos gêneros alimentícios, bem como por qualquer dano causado a terceiros decorrentes de ato da Contratada, de seus empregados, prepostos ou subordinados;</w:t>
      </w:r>
    </w:p>
    <w:p w14:paraId="43B76DAC" w14:textId="77777777" w:rsidR="00345B0F" w:rsidRPr="00CF7984" w:rsidRDefault="00345B0F" w:rsidP="00DC6B36">
      <w:pPr>
        <w:pStyle w:val="NormalWeb"/>
        <w:spacing w:before="0" w:beforeAutospacing="0" w:after="0" w:afterAutospacing="0"/>
        <w:ind w:right="140"/>
        <w:jc w:val="both"/>
        <w:rPr>
          <w:rFonts w:ascii="Arial" w:hAnsi="Arial" w:cs="Arial"/>
          <w:b/>
          <w:bCs/>
          <w:color w:val="000000"/>
          <w:sz w:val="22"/>
          <w:szCs w:val="22"/>
        </w:rPr>
      </w:pPr>
    </w:p>
    <w:p w14:paraId="6EF74143" w14:textId="5D6AE3D2" w:rsidR="00345B0F" w:rsidRPr="00CF7984" w:rsidRDefault="00345B0F" w:rsidP="00DC6B36">
      <w:pPr>
        <w:pStyle w:val="NormalWeb"/>
        <w:numPr>
          <w:ilvl w:val="1"/>
          <w:numId w:val="23"/>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lastRenderedPageBreak/>
        <w:t>Fixar o prazo para resposta aos pedidos de revisão de preços e de restabelecimento do equilíbrio econômico-financeiro, quando cabível, observado o prazo de até 15 (quinze) dias úteis.</w:t>
      </w:r>
    </w:p>
    <w:p w14:paraId="69524055" w14:textId="26CC67B7" w:rsidR="006E47AC" w:rsidRPr="00CF7984" w:rsidRDefault="006E47AC" w:rsidP="00DC6B36">
      <w:pPr>
        <w:spacing w:after="0" w:line="240" w:lineRule="auto"/>
        <w:rPr>
          <w:rFonts w:ascii="Arial" w:hAnsi="Arial" w:cs="Arial"/>
          <w:sz w:val="23"/>
          <w:szCs w:val="23"/>
          <w:lang w:eastAsia="pt-BR"/>
        </w:rPr>
      </w:pPr>
    </w:p>
    <w:p w14:paraId="0AB3AD94" w14:textId="77777777" w:rsidR="00345B0F" w:rsidRPr="00CF7984" w:rsidRDefault="00345B0F" w:rsidP="00DC6B36">
      <w:pPr>
        <w:spacing w:after="0" w:line="240" w:lineRule="auto"/>
        <w:rPr>
          <w:rFonts w:ascii="Arial" w:hAnsi="Arial" w:cs="Arial"/>
          <w:sz w:val="23"/>
          <w:szCs w:val="23"/>
          <w:lang w:eastAsia="pt-BR"/>
        </w:rPr>
      </w:pPr>
    </w:p>
    <w:p w14:paraId="7EFF8F08" w14:textId="77777777" w:rsidR="00743715" w:rsidRPr="00CF7984" w:rsidRDefault="00743715" w:rsidP="00DC6B36">
      <w:pPr>
        <w:pStyle w:val="Nivel01"/>
        <w:numPr>
          <w:ilvl w:val="0"/>
          <w:numId w:val="0"/>
        </w:numPr>
        <w:spacing w:before="0"/>
        <w:rPr>
          <w:color w:val="FFFFFF" w:themeColor="background1"/>
          <w:sz w:val="23"/>
          <w:szCs w:val="23"/>
        </w:rPr>
      </w:pPr>
      <w:r w:rsidRPr="00CF7984">
        <w:rPr>
          <w:sz w:val="23"/>
          <w:szCs w:val="23"/>
        </w:rPr>
        <w:t>CLÁUSULA NONA - OBRIGAÇÕES DO CONTRATADO (</w:t>
      </w:r>
      <w:hyperlink r:id="rId13" w:anchor="art92" w:history="1">
        <w:r w:rsidRPr="00CF7984">
          <w:rPr>
            <w:rStyle w:val="Hyperlink"/>
            <w:sz w:val="23"/>
            <w:szCs w:val="23"/>
          </w:rPr>
          <w:t>art. 92, XIV, XVI e XVII)</w:t>
        </w:r>
      </w:hyperlink>
    </w:p>
    <w:p w14:paraId="105E151E" w14:textId="77777777" w:rsidR="00E001EE" w:rsidRPr="00CF7984" w:rsidRDefault="00E001EE" w:rsidP="00DC6B36">
      <w:pPr>
        <w:autoSpaceDE w:val="0"/>
        <w:autoSpaceDN w:val="0"/>
        <w:adjustRightInd w:val="0"/>
        <w:spacing w:after="0" w:line="240" w:lineRule="auto"/>
        <w:jc w:val="both"/>
        <w:rPr>
          <w:rFonts w:ascii="Arial" w:hAnsi="Arial" w:cs="Arial"/>
          <w:sz w:val="23"/>
          <w:szCs w:val="23"/>
        </w:rPr>
      </w:pPr>
    </w:p>
    <w:p w14:paraId="55F3FED3" w14:textId="1A655862" w:rsidR="00345B0F" w:rsidRPr="00CF7984" w:rsidRDefault="00345B0F" w:rsidP="00DC6B36">
      <w:pPr>
        <w:pStyle w:val="NormalWeb"/>
        <w:numPr>
          <w:ilvl w:val="1"/>
          <w:numId w:val="21"/>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t>Cumprir integralmente todas as obrigações constantes no Termo de Referência e em sua proposta, assumindo como exclusivamente seus os riscos e despesas decorrentes da boa e perfeita execução do objeto;</w:t>
      </w:r>
    </w:p>
    <w:p w14:paraId="0C83D08D" w14:textId="33D09827" w:rsidR="00345B0F" w:rsidRPr="00CF7984" w:rsidRDefault="00345B0F" w:rsidP="00DC6B36">
      <w:pPr>
        <w:pStyle w:val="NormalWeb"/>
        <w:numPr>
          <w:ilvl w:val="1"/>
          <w:numId w:val="21"/>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t>Efetuar a entrega dos gêneros alimentícios em perfeitas condições de consumo, observando as especificações de qualidade, quantidade, prazos, locais e condições estabelecidas no Termo de Referência e seus anexos;</w:t>
      </w:r>
    </w:p>
    <w:p w14:paraId="37E47A47" w14:textId="6D154585" w:rsidR="00345B0F" w:rsidRPr="00CF7984" w:rsidRDefault="00345B0F" w:rsidP="00DC6B36">
      <w:pPr>
        <w:pStyle w:val="NormalWeb"/>
        <w:numPr>
          <w:ilvl w:val="1"/>
          <w:numId w:val="21"/>
        </w:numPr>
        <w:spacing w:before="0" w:beforeAutospacing="0" w:after="0" w:afterAutospacing="0"/>
        <w:ind w:left="0" w:right="140" w:firstLine="0"/>
        <w:jc w:val="both"/>
        <w:rPr>
          <w:rFonts w:ascii="Arial" w:hAnsi="Arial" w:cs="Arial"/>
          <w:sz w:val="22"/>
          <w:szCs w:val="22"/>
        </w:rPr>
      </w:pPr>
      <w:r w:rsidRPr="00CF7984">
        <w:rPr>
          <w:rFonts w:ascii="Arial" w:hAnsi="Arial" w:cs="Arial"/>
          <w:sz w:val="22"/>
          <w:szCs w:val="22"/>
        </w:rPr>
        <w:t>Entregar os produtos acompanhados da respectiva nota fiscal, contendo as informações exigidas pela legislação vigente;</w:t>
      </w:r>
    </w:p>
    <w:p w14:paraId="5333D374" w14:textId="6DE1CCD6" w:rsidR="00345B0F" w:rsidRPr="00CF7984" w:rsidRDefault="00345B0F" w:rsidP="00DC6B36">
      <w:pPr>
        <w:pStyle w:val="NormalWeb"/>
        <w:numPr>
          <w:ilvl w:val="1"/>
          <w:numId w:val="21"/>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t>Garantir que os gêneros alimentícios estejam dentro do prazo de validade, em conformidade com as normas sanitárias e de segurança alimentar;</w:t>
      </w:r>
    </w:p>
    <w:p w14:paraId="0643E4EE" w14:textId="33303E55" w:rsidR="00345B0F" w:rsidRPr="00CF7984" w:rsidRDefault="00345B0F" w:rsidP="00DC6B36">
      <w:pPr>
        <w:pStyle w:val="NormalWeb"/>
        <w:numPr>
          <w:ilvl w:val="1"/>
          <w:numId w:val="21"/>
        </w:numPr>
        <w:spacing w:before="0" w:beforeAutospacing="0" w:after="0" w:afterAutospacing="0"/>
        <w:ind w:left="0" w:right="140" w:firstLine="0"/>
        <w:jc w:val="both"/>
        <w:rPr>
          <w:rFonts w:ascii="Arial" w:hAnsi="Arial" w:cs="Arial"/>
          <w:b/>
          <w:bCs/>
          <w:color w:val="000000"/>
          <w:sz w:val="22"/>
          <w:szCs w:val="22"/>
        </w:rPr>
      </w:pPr>
      <w:r w:rsidRPr="00CF7984">
        <w:rPr>
          <w:rFonts w:ascii="Arial" w:hAnsi="Arial" w:cs="Arial"/>
          <w:sz w:val="22"/>
          <w:szCs w:val="22"/>
        </w:rPr>
        <w:t>Substituir, às suas expensas, no prazo estabelecido, os produtos que apresentarem avarias, deterioração, desconformidade com as especificações ou condições inadequadas para o consumo;</w:t>
      </w:r>
    </w:p>
    <w:p w14:paraId="75B2457D" w14:textId="0F3BF7BC" w:rsidR="00345B0F" w:rsidRPr="00CF7984" w:rsidRDefault="00345B0F" w:rsidP="00DC6B36">
      <w:pPr>
        <w:pStyle w:val="NormalWeb"/>
        <w:numPr>
          <w:ilvl w:val="1"/>
          <w:numId w:val="21"/>
        </w:numPr>
        <w:ind w:left="0" w:right="140" w:firstLine="0"/>
        <w:jc w:val="both"/>
        <w:rPr>
          <w:rFonts w:ascii="Arial" w:hAnsi="Arial" w:cs="Arial"/>
          <w:sz w:val="22"/>
          <w:szCs w:val="22"/>
        </w:rPr>
      </w:pPr>
      <w:r w:rsidRPr="00CF7984">
        <w:rPr>
          <w:rFonts w:ascii="Arial" w:hAnsi="Arial" w:cs="Arial"/>
          <w:sz w:val="22"/>
          <w:szCs w:val="22"/>
        </w:rPr>
        <w:t>Comunicar à Contratante, com antecedência mínima de 48 (quarenta e oito) horas, eventuais motivos que impossibilitem o cumprimento do prazo de entrega, devidamente justificados;</w:t>
      </w:r>
    </w:p>
    <w:p w14:paraId="5320D41B" w14:textId="62570E79" w:rsidR="00345B0F" w:rsidRPr="00CF7984" w:rsidRDefault="00345B0F" w:rsidP="00DC6B36">
      <w:pPr>
        <w:pStyle w:val="NormalWeb"/>
        <w:numPr>
          <w:ilvl w:val="1"/>
          <w:numId w:val="21"/>
        </w:numPr>
        <w:ind w:left="0" w:right="140" w:firstLine="0"/>
        <w:jc w:val="both"/>
        <w:rPr>
          <w:rFonts w:ascii="Arial" w:hAnsi="Arial" w:cs="Arial"/>
          <w:sz w:val="22"/>
          <w:szCs w:val="22"/>
        </w:rPr>
      </w:pPr>
      <w:r w:rsidRPr="00CF7984">
        <w:rPr>
          <w:rFonts w:ascii="Arial" w:hAnsi="Arial" w:cs="Arial"/>
          <w:sz w:val="22"/>
          <w:szCs w:val="22"/>
        </w:rPr>
        <w:t>Manter, durante toda a execução da contratação, as condições de habilitação e qualificação exigidas na Chamada Pública;</w:t>
      </w:r>
    </w:p>
    <w:p w14:paraId="2D75E7DA" w14:textId="3237451F" w:rsidR="00345B0F" w:rsidRPr="00CF7984" w:rsidRDefault="00345B0F" w:rsidP="00DC6B36">
      <w:pPr>
        <w:pStyle w:val="NormalWeb"/>
        <w:numPr>
          <w:ilvl w:val="1"/>
          <w:numId w:val="21"/>
        </w:numPr>
        <w:ind w:left="0" w:right="140" w:firstLine="0"/>
        <w:jc w:val="both"/>
        <w:rPr>
          <w:rFonts w:ascii="Arial" w:hAnsi="Arial" w:cs="Arial"/>
          <w:sz w:val="22"/>
          <w:szCs w:val="22"/>
        </w:rPr>
      </w:pPr>
      <w:r w:rsidRPr="00CF7984">
        <w:rPr>
          <w:rFonts w:ascii="Arial" w:hAnsi="Arial" w:cs="Arial"/>
          <w:sz w:val="22"/>
          <w:szCs w:val="22"/>
        </w:rPr>
        <w:t>Indicar representante para acompanhar e responder pela execução do fornecimento;</w:t>
      </w:r>
    </w:p>
    <w:p w14:paraId="1F4C5A15" w14:textId="7C8C3890" w:rsidR="00345B0F" w:rsidRPr="00CF7984" w:rsidRDefault="00345B0F" w:rsidP="00DC6B36">
      <w:pPr>
        <w:pStyle w:val="NormalWeb"/>
        <w:numPr>
          <w:ilvl w:val="1"/>
          <w:numId w:val="21"/>
        </w:numPr>
        <w:ind w:left="0" w:right="140" w:firstLine="0"/>
        <w:jc w:val="both"/>
        <w:rPr>
          <w:rFonts w:ascii="Arial" w:hAnsi="Arial" w:cs="Arial"/>
          <w:sz w:val="22"/>
          <w:szCs w:val="22"/>
        </w:rPr>
      </w:pPr>
      <w:r w:rsidRPr="00CF7984">
        <w:rPr>
          <w:rFonts w:ascii="Arial" w:hAnsi="Arial" w:cs="Arial"/>
          <w:sz w:val="22"/>
          <w:szCs w:val="22"/>
        </w:rPr>
        <w:t>Responsabilizar-se por quaisquer danos causados à Administração ou a terceiros, decorrentes de culpa ou dolo durante o fornecimento e a entrega dos produtos;</w:t>
      </w:r>
    </w:p>
    <w:p w14:paraId="4F28A0D5" w14:textId="078E7BE4" w:rsidR="00345B0F" w:rsidRPr="00CF7984" w:rsidRDefault="00345B0F" w:rsidP="00DC6B36">
      <w:pPr>
        <w:pStyle w:val="NormalWeb"/>
        <w:numPr>
          <w:ilvl w:val="1"/>
          <w:numId w:val="21"/>
        </w:numPr>
        <w:ind w:left="0" w:right="140" w:firstLine="0"/>
        <w:jc w:val="both"/>
        <w:rPr>
          <w:rFonts w:ascii="Arial" w:hAnsi="Arial" w:cs="Arial"/>
          <w:sz w:val="22"/>
          <w:szCs w:val="22"/>
        </w:rPr>
      </w:pPr>
      <w:r w:rsidRPr="00CF7984">
        <w:rPr>
          <w:rFonts w:ascii="Arial" w:hAnsi="Arial" w:cs="Arial"/>
          <w:sz w:val="22"/>
          <w:szCs w:val="22"/>
        </w:rPr>
        <w:t>Assumir todos os encargos trabalhistas, previdenciários, fiscais, comerciais e quaisquer outros resultantes da execução do fornecimento;</w:t>
      </w:r>
    </w:p>
    <w:p w14:paraId="64AEF6F9" w14:textId="57E70E23" w:rsidR="00345B0F" w:rsidRPr="00CF7984" w:rsidRDefault="00345B0F" w:rsidP="00DC6B36">
      <w:pPr>
        <w:pStyle w:val="NormalWeb"/>
        <w:numPr>
          <w:ilvl w:val="1"/>
          <w:numId w:val="21"/>
        </w:numPr>
        <w:ind w:left="0" w:right="140" w:firstLine="0"/>
        <w:jc w:val="both"/>
        <w:rPr>
          <w:rFonts w:ascii="Arial" w:hAnsi="Arial" w:cs="Arial"/>
          <w:sz w:val="22"/>
          <w:szCs w:val="22"/>
        </w:rPr>
      </w:pPr>
      <w:r w:rsidRPr="00CF7984">
        <w:rPr>
          <w:rFonts w:ascii="Arial" w:hAnsi="Arial" w:cs="Arial"/>
          <w:sz w:val="22"/>
          <w:szCs w:val="22"/>
        </w:rPr>
        <w:t>Cumprir a legislação aplicável à reserva de cargos para pessoas com deficiência, reabilitados da Previdência Social e aprendizes, quando couber aceitar, nas mesmas condições contratuais, os acréscimos ou supressões que se fizerem necessários, até o limite de 25% (vinte e cinco por cento) do valor inicial atualizado do contrato.</w:t>
      </w:r>
    </w:p>
    <w:p w14:paraId="2766B722" w14:textId="120560E0" w:rsidR="00743715" w:rsidRPr="00CF7984" w:rsidRDefault="00743715" w:rsidP="00C420A1">
      <w:pPr>
        <w:pStyle w:val="Nivel01"/>
        <w:numPr>
          <w:ilvl w:val="0"/>
          <w:numId w:val="0"/>
        </w:numPr>
        <w:spacing w:before="0"/>
        <w:rPr>
          <w:sz w:val="23"/>
          <w:szCs w:val="23"/>
        </w:rPr>
      </w:pPr>
      <w:r w:rsidRPr="00CF7984">
        <w:rPr>
          <w:sz w:val="23"/>
          <w:szCs w:val="23"/>
        </w:rPr>
        <w:t>CLÁUSULA DÉCIMA– GARANTIA DE EXECUÇÃO (</w:t>
      </w:r>
      <w:hyperlink r:id="rId14" w:anchor="art92" w:history="1">
        <w:r w:rsidRPr="00CF7984">
          <w:rPr>
            <w:rStyle w:val="Hyperlink"/>
            <w:sz w:val="23"/>
            <w:szCs w:val="23"/>
          </w:rPr>
          <w:t>art. 92, XII</w:t>
        </w:r>
      </w:hyperlink>
      <w:r w:rsidRPr="00CF7984">
        <w:rPr>
          <w:sz w:val="23"/>
          <w:szCs w:val="23"/>
        </w:rPr>
        <w:t>)</w:t>
      </w:r>
    </w:p>
    <w:p w14:paraId="2A8C5B96" w14:textId="77777777" w:rsidR="00743715" w:rsidRPr="00CF7984" w:rsidRDefault="00743715" w:rsidP="00C420A1">
      <w:pPr>
        <w:pStyle w:val="Nivel2"/>
        <w:numPr>
          <w:ilvl w:val="0"/>
          <w:numId w:val="0"/>
        </w:numPr>
        <w:spacing w:before="0" w:after="0" w:line="240" w:lineRule="auto"/>
        <w:rPr>
          <w:sz w:val="23"/>
          <w:szCs w:val="23"/>
        </w:rPr>
      </w:pPr>
      <w:r w:rsidRPr="00CF7984">
        <w:rPr>
          <w:sz w:val="23"/>
          <w:szCs w:val="23"/>
        </w:rPr>
        <w:t>10.1. Não haverá exigência de garantia contratual da execução.</w:t>
      </w:r>
    </w:p>
    <w:p w14:paraId="65A240DD" w14:textId="77777777" w:rsidR="00743715" w:rsidRPr="00CF7984" w:rsidRDefault="00743715" w:rsidP="00C420A1">
      <w:pPr>
        <w:pStyle w:val="Nivel2"/>
        <w:numPr>
          <w:ilvl w:val="0"/>
          <w:numId w:val="0"/>
        </w:numPr>
        <w:spacing w:before="0" w:after="0" w:line="240" w:lineRule="auto"/>
        <w:rPr>
          <w:sz w:val="23"/>
          <w:szCs w:val="23"/>
        </w:rPr>
      </w:pPr>
    </w:p>
    <w:p w14:paraId="00153875" w14:textId="13B07526" w:rsidR="00695F9B" w:rsidRPr="00CF7984" w:rsidRDefault="00743715" w:rsidP="00C420A1">
      <w:pPr>
        <w:pStyle w:val="Nivel01"/>
        <w:numPr>
          <w:ilvl w:val="0"/>
          <w:numId w:val="0"/>
        </w:numPr>
        <w:spacing w:before="0"/>
        <w:rPr>
          <w:sz w:val="23"/>
          <w:szCs w:val="23"/>
        </w:rPr>
      </w:pPr>
      <w:r w:rsidRPr="00CF7984">
        <w:rPr>
          <w:sz w:val="23"/>
          <w:szCs w:val="23"/>
        </w:rPr>
        <w:t>CLÁUSULA DÉCIMA PRIMEIRA – INFRAÇÕES E SANÇÕES ADMINISTRATIVAS (</w:t>
      </w:r>
      <w:hyperlink r:id="rId15" w:anchor="art92" w:history="1">
        <w:r w:rsidRPr="00CF7984">
          <w:rPr>
            <w:rStyle w:val="Hyperlink"/>
            <w:sz w:val="23"/>
            <w:szCs w:val="23"/>
          </w:rPr>
          <w:t>art. 92, XIV</w:t>
        </w:r>
      </w:hyperlink>
      <w:r w:rsidRPr="00CF7984">
        <w:rPr>
          <w:sz w:val="23"/>
          <w:szCs w:val="23"/>
        </w:rPr>
        <w:t>)</w:t>
      </w:r>
    </w:p>
    <w:p w14:paraId="13FB9C5B" w14:textId="23E0C0F6"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11.1 Em caso de descumprimento de cláusulas deste Contrato e do Termo de Referência e,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contado da notificação.</w:t>
      </w:r>
    </w:p>
    <w:p w14:paraId="3743847F" w14:textId="06AA9683"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343ED5C1"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 xml:space="preserve">11.2. Será aplicada </w:t>
      </w:r>
      <w:r w:rsidRPr="00CF7984">
        <w:rPr>
          <w:rFonts w:ascii="Arial" w:hAnsi="Arial" w:cs="Arial"/>
          <w:b/>
          <w:bCs/>
          <w:color w:val="000000"/>
          <w:sz w:val="23"/>
          <w:szCs w:val="23"/>
        </w:rPr>
        <w:t xml:space="preserve">ADVERTÊNCIA </w:t>
      </w:r>
      <w:r w:rsidRPr="00CF7984">
        <w:rPr>
          <w:rFonts w:ascii="Arial" w:hAnsi="Arial" w:cs="Arial"/>
          <w:color w:val="000000"/>
          <w:sz w:val="23"/>
          <w:szCs w:val="23"/>
        </w:rPr>
        <w:t>por escrito nos casos literalmente indicados neste Contrato e do Termo de Referência, e nos casos de incorreções de menor gravidade, assim analisados pelo Contratante, tais como:</w:t>
      </w:r>
    </w:p>
    <w:p w14:paraId="699B09E1"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a) quando o contratado der causa à inexecução parcial do contrato, sempre que não se justificar imposição de penalidade mais grave;</w:t>
      </w:r>
    </w:p>
    <w:p w14:paraId="7BD6E27D" w14:textId="14435CAD"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lastRenderedPageBreak/>
        <w:t xml:space="preserve">b) falhas durante a execução do fornecimento, não corrigidas em até 5 (cinco) dias úteis, contados a partir do comunicado formal à </w:t>
      </w:r>
      <w:r w:rsidR="00E45BC4" w:rsidRPr="00CF7984">
        <w:rPr>
          <w:rFonts w:ascii="Arial" w:hAnsi="Arial" w:cs="Arial"/>
          <w:color w:val="000000"/>
          <w:sz w:val="23"/>
          <w:szCs w:val="23"/>
        </w:rPr>
        <w:t>Contratada</w:t>
      </w:r>
      <w:r w:rsidRPr="00CF7984">
        <w:rPr>
          <w:rFonts w:ascii="Arial" w:hAnsi="Arial" w:cs="Arial"/>
          <w:color w:val="000000"/>
          <w:sz w:val="23"/>
          <w:szCs w:val="23"/>
        </w:rPr>
        <w:t>;</w:t>
      </w:r>
    </w:p>
    <w:p w14:paraId="28160FC5" w14:textId="26C35CDC"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c) sempre que for verificada alguma falha de pequeno porte, assim entendida pela fiscalização, e não disciplinada de forma diversa neste Termo de Referência.</w:t>
      </w:r>
    </w:p>
    <w:p w14:paraId="33BE16F5" w14:textId="593F632A"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 xml:space="preserve">11.3. Será aplicada </w:t>
      </w:r>
      <w:r w:rsidRPr="00CF7984">
        <w:rPr>
          <w:rFonts w:ascii="Arial" w:hAnsi="Arial" w:cs="Arial"/>
          <w:b/>
          <w:bCs/>
          <w:color w:val="000000"/>
          <w:sz w:val="23"/>
          <w:szCs w:val="23"/>
        </w:rPr>
        <w:t>MULTA</w:t>
      </w:r>
      <w:r w:rsidRPr="00CF7984">
        <w:rPr>
          <w:rFonts w:ascii="Arial" w:hAnsi="Arial" w:cs="Arial"/>
          <w:color w:val="000000"/>
          <w:sz w:val="23"/>
          <w:szCs w:val="23"/>
        </w:rPr>
        <w:t>:</w:t>
      </w:r>
    </w:p>
    <w:p w14:paraId="1E83943D"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a) de </w:t>
      </w:r>
      <w:r w:rsidRPr="00CF7984">
        <w:rPr>
          <w:rFonts w:ascii="Arial" w:hAnsi="Arial" w:cs="Arial"/>
          <w:b/>
          <w:bCs/>
          <w:color w:val="000000"/>
          <w:sz w:val="23"/>
          <w:szCs w:val="23"/>
        </w:rPr>
        <w:t xml:space="preserve">0,5% </w:t>
      </w:r>
      <w:r w:rsidRPr="00CF7984">
        <w:rPr>
          <w:rFonts w:ascii="Arial" w:hAnsi="Arial" w:cs="Arial"/>
          <w:color w:val="000000"/>
          <w:sz w:val="23"/>
          <w:szCs w:val="23"/>
        </w:rPr>
        <w:t xml:space="preserve">(meio por cento), sobre o valor total da contratação referente ao item e por dia de </w:t>
      </w:r>
      <w:r w:rsidRPr="00CF7984">
        <w:rPr>
          <w:rFonts w:ascii="Arial" w:hAnsi="Arial" w:cs="Arial"/>
          <w:b/>
          <w:bCs/>
          <w:color w:val="000000"/>
          <w:sz w:val="23"/>
          <w:szCs w:val="23"/>
        </w:rPr>
        <w:t xml:space="preserve">atraso </w:t>
      </w:r>
      <w:r w:rsidRPr="00CF7984">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38DABCD4"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b) de </w:t>
      </w:r>
      <w:r w:rsidRPr="00CF7984">
        <w:rPr>
          <w:rFonts w:ascii="Arial" w:hAnsi="Arial" w:cs="Arial"/>
          <w:b/>
          <w:bCs/>
          <w:color w:val="000000"/>
          <w:sz w:val="23"/>
          <w:szCs w:val="23"/>
        </w:rPr>
        <w:t xml:space="preserve">5% </w:t>
      </w:r>
      <w:r w:rsidRPr="00CF7984">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3A8AF499"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c) de </w:t>
      </w:r>
      <w:r w:rsidRPr="00CF7984">
        <w:rPr>
          <w:rFonts w:ascii="Arial" w:hAnsi="Arial" w:cs="Arial"/>
          <w:b/>
          <w:bCs/>
          <w:color w:val="000000"/>
          <w:sz w:val="23"/>
          <w:szCs w:val="23"/>
        </w:rPr>
        <w:t xml:space="preserve">10% </w:t>
      </w:r>
      <w:r w:rsidRPr="00CF7984">
        <w:rPr>
          <w:rFonts w:ascii="Arial" w:hAnsi="Arial" w:cs="Arial"/>
          <w:color w:val="000000"/>
          <w:sz w:val="23"/>
          <w:szCs w:val="23"/>
        </w:rPr>
        <w:t>(dez por cento) sobre o valor total da contratação, caso a entrega do material esteja em desacordo com o contratado, no aspecto quantitativo e/ou qualitativo;</w:t>
      </w:r>
    </w:p>
    <w:p w14:paraId="7FD6546A"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d) de </w:t>
      </w:r>
      <w:r w:rsidRPr="00CF7984">
        <w:rPr>
          <w:rFonts w:ascii="Arial" w:hAnsi="Arial" w:cs="Arial"/>
          <w:b/>
          <w:bCs/>
          <w:color w:val="000000"/>
          <w:sz w:val="23"/>
          <w:szCs w:val="23"/>
        </w:rPr>
        <w:t xml:space="preserve">15% </w:t>
      </w:r>
      <w:r w:rsidRPr="00CF7984">
        <w:rPr>
          <w:rFonts w:ascii="Arial" w:hAnsi="Arial" w:cs="Arial"/>
          <w:color w:val="000000"/>
          <w:sz w:val="23"/>
          <w:szCs w:val="23"/>
        </w:rPr>
        <w:t>(quinze por cento) sobre o valor total da contratação, no caso de desatendimento de cláusulas do Contrato e do Termo de Referência não especificadas neste item;</w:t>
      </w:r>
    </w:p>
    <w:p w14:paraId="5C71679C"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e) de </w:t>
      </w:r>
      <w:r w:rsidRPr="00CF7984">
        <w:rPr>
          <w:rFonts w:ascii="Arial" w:hAnsi="Arial" w:cs="Arial"/>
          <w:b/>
          <w:bCs/>
          <w:color w:val="000000"/>
          <w:sz w:val="23"/>
          <w:szCs w:val="23"/>
        </w:rPr>
        <w:t xml:space="preserve">20% </w:t>
      </w:r>
      <w:r w:rsidRPr="00CF7984">
        <w:rPr>
          <w:rFonts w:ascii="Arial" w:hAnsi="Arial" w:cs="Arial"/>
          <w:color w:val="000000"/>
          <w:sz w:val="23"/>
          <w:szCs w:val="23"/>
        </w:rPr>
        <w:t xml:space="preserve">(vinte por cento) do valor total da contratação, se a contratada </w:t>
      </w:r>
      <w:proofErr w:type="gramStart"/>
      <w:r w:rsidRPr="00CF7984">
        <w:rPr>
          <w:rFonts w:ascii="Arial" w:hAnsi="Arial" w:cs="Arial"/>
          <w:color w:val="000000"/>
          <w:sz w:val="23"/>
          <w:szCs w:val="23"/>
        </w:rPr>
        <w:t>recusar-se</w:t>
      </w:r>
      <w:proofErr w:type="gramEnd"/>
      <w:r w:rsidRPr="00CF7984">
        <w:rPr>
          <w:rFonts w:ascii="Arial" w:hAnsi="Arial" w:cs="Arial"/>
          <w:color w:val="000000"/>
          <w:sz w:val="23"/>
          <w:szCs w:val="23"/>
        </w:rPr>
        <w:t xml:space="preserve"> a entregar o material ou sem motivo consistente devidamente apurado pelo Contratante, ou, se por falhas sucessivas ou por total descumprimento das condições estabelecidas, levar o Contratante ao cancelamento da contratação,</w:t>
      </w:r>
      <w:r w:rsidRPr="00CF7984">
        <w:rPr>
          <w:rFonts w:ascii="Arial" w:hAnsi="Arial" w:cs="Arial"/>
          <w:b/>
          <w:bCs/>
          <w:color w:val="000000"/>
          <w:sz w:val="23"/>
          <w:szCs w:val="23"/>
        </w:rPr>
        <w:t xml:space="preserve"> </w:t>
      </w:r>
      <w:r w:rsidRPr="00CF7984">
        <w:rPr>
          <w:rFonts w:ascii="Arial" w:hAnsi="Arial" w:cs="Arial"/>
          <w:color w:val="000000"/>
          <w:sz w:val="23"/>
          <w:szCs w:val="23"/>
        </w:rPr>
        <w:t>sendo cumulada com as demais multas aplicadas anteriormente.</w:t>
      </w:r>
    </w:p>
    <w:p w14:paraId="05A0A451"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11.3.1. O CONTRATANTE poderá efetuar a retenção do valor da multa moratória presumida, até o limite de 20% (vinte por cento), dos pagamentos devidos à contratada:</w:t>
      </w:r>
    </w:p>
    <w:p w14:paraId="7ECC6654"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027E997C"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11.3.1.1. A retenção perdurará até a finalização do procedimento administrativo instaurado para a apuração das falhas contratuais e o valor será restituído à contratada, em caso de não aplicação da penalidade de multa;</w:t>
      </w:r>
    </w:p>
    <w:p w14:paraId="4DD2CBFD"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2AE88D9E"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11.3.1.2. Caso o valor da multa aplicada extrapolar o valor retido, serão adotadas as providências previstas nos subitens 11.3.2 e 11.3.3 abaixo;</w:t>
      </w:r>
    </w:p>
    <w:p w14:paraId="368DB5AC"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33C83330" w14:textId="3F691C23"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11.3.2. Aplicada a penalidade, a CONTRATADA será notificada para recolher o valor da multa, em prazo não inferior a 15 (quinze) dias úteis, contados do recebimento da notificação;</w:t>
      </w:r>
    </w:p>
    <w:p w14:paraId="22607834"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11.3.3. Caso não haja recolhimento, a multa:</w:t>
      </w:r>
    </w:p>
    <w:p w14:paraId="69F02C78"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a) poderá ser compensada por créditos da contratada relativos ao mesmo contrato;</w:t>
      </w:r>
    </w:p>
    <w:p w14:paraId="3DE6DFAB"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b) poderá ser descontada do valor da garantia, quando houver, caso não houver créditos ou se estes forem insuficientes para cobrir o valor total da multa;</w:t>
      </w:r>
    </w:p>
    <w:p w14:paraId="1DC18741" w14:textId="641C53ED"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c) poderá ser encaminhada para inscrição em Dívida Ativa, após esgotados os meios administrativos para cobrança do valor devido pela CONTRATADA.</w:t>
      </w:r>
    </w:p>
    <w:p w14:paraId="2DCC890F"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246E914C"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11.3.4. Caso o valor da garantia seja utilizado no todo ou em parte para o pagamento da multa, esta deve ser complementada no prazo de até 10 (dez) dias úteis, contado da notificação do CONTRATANTE;</w:t>
      </w:r>
    </w:p>
    <w:p w14:paraId="40C8CB6E"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723104FD"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11.3.5. A penalidade de multa poderá ser aplicada cumulativamente às demais sanções previstas neste instrumento;</w:t>
      </w:r>
    </w:p>
    <w:p w14:paraId="5D99496E"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5CA2F3F9"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11.3.6. Em caso de reincidência, a multa poderá ser majorada até o dobro;</w:t>
      </w:r>
    </w:p>
    <w:p w14:paraId="727690B0"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4999AC18"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lastRenderedPageBreak/>
        <w:t>11.3.7. Para determinar a reincidência, serão considerados os antecedentes da contratada nos últimos cinco anos, contados da primeira decisão administrativa definitiva de aplicação de penalidade perante o CONTRATANTE.</w:t>
      </w:r>
    </w:p>
    <w:p w14:paraId="276BEDCF"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728EF6E9"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 xml:space="preserve">11.4. Será aplicada a penalidade de </w:t>
      </w:r>
      <w:r w:rsidRPr="00CF7984">
        <w:rPr>
          <w:rFonts w:ascii="Arial" w:hAnsi="Arial" w:cs="Arial"/>
          <w:b/>
          <w:bCs/>
          <w:color w:val="000000"/>
          <w:sz w:val="23"/>
          <w:szCs w:val="23"/>
        </w:rPr>
        <w:t xml:space="preserve">IMPEDIMENTO DE LICITAR E CONTRATAR </w:t>
      </w:r>
      <w:r w:rsidRPr="00CF7984">
        <w:rPr>
          <w:rFonts w:ascii="Arial" w:hAnsi="Arial" w:cs="Arial"/>
          <w:color w:val="000000"/>
          <w:sz w:val="23"/>
          <w:szCs w:val="23"/>
        </w:rPr>
        <w:t>com o Município, sempre que não se justificar a imposição de penalidade mais grave, por prazo não superior a 3 (três) anos, quando o contratado:</w:t>
      </w:r>
    </w:p>
    <w:p w14:paraId="71A34B3E"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208A7A71"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a) der causa à inexecução parcial da contratação que cause grave dano à Administração ou ao funcionamento dos serviços públicos ou ao interesse coletivo;</w:t>
      </w:r>
    </w:p>
    <w:p w14:paraId="7B8810B2"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b) der causa à inexecução total da contratação;</w:t>
      </w:r>
    </w:p>
    <w:p w14:paraId="2DF58017"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c) ensejar o retardamento da execução ou da entrega do objeto da contratação sem motivo justificado;</w:t>
      </w:r>
    </w:p>
    <w:p w14:paraId="3E3FBCE9"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42DE6870" w14:textId="51232001"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 xml:space="preserve">11.5. Será aplicada a penalidade de </w:t>
      </w:r>
      <w:r w:rsidRPr="00CF7984">
        <w:rPr>
          <w:rFonts w:ascii="Arial" w:hAnsi="Arial" w:cs="Arial"/>
          <w:b/>
          <w:bCs/>
          <w:color w:val="000000"/>
          <w:sz w:val="23"/>
          <w:szCs w:val="23"/>
        </w:rPr>
        <w:t xml:space="preserve">DECLARAÇÃO DE INIDONEIDADE </w:t>
      </w:r>
      <w:r w:rsidRPr="00CF7984">
        <w:rPr>
          <w:rFonts w:ascii="Arial" w:hAnsi="Arial" w:cs="Arial"/>
          <w:color w:val="000000"/>
          <w:sz w:val="23"/>
          <w:szCs w:val="23"/>
        </w:rPr>
        <w:t>quando o contratado:</w:t>
      </w:r>
    </w:p>
    <w:p w14:paraId="69595F36"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a) prestar declaração falsa durante a execução da contratação;</w:t>
      </w:r>
    </w:p>
    <w:p w14:paraId="24A6823F"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b) fraudar a licitação ou praticar ato fraudulento na execução da contratação;</w:t>
      </w:r>
    </w:p>
    <w:p w14:paraId="22DF6662"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c) comportar-se de modo inidôneo ou cometer fraude de qualquer natureza;</w:t>
      </w:r>
    </w:p>
    <w:p w14:paraId="6F67799E"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themeColor="text1"/>
          <w:sz w:val="23"/>
          <w:szCs w:val="23"/>
        </w:rPr>
      </w:pPr>
      <w:r w:rsidRPr="00CF7984">
        <w:rPr>
          <w:rFonts w:ascii="Arial" w:hAnsi="Arial" w:cs="Arial"/>
          <w:color w:val="000000"/>
          <w:sz w:val="23"/>
          <w:szCs w:val="23"/>
        </w:rPr>
        <w:t xml:space="preserve">d) praticar ato lesivo previsto no </w:t>
      </w:r>
      <w:r w:rsidRPr="00CF7984">
        <w:rPr>
          <w:rFonts w:ascii="Arial" w:hAnsi="Arial" w:cs="Arial"/>
          <w:color w:val="000000" w:themeColor="text1"/>
          <w:sz w:val="23"/>
          <w:szCs w:val="23"/>
        </w:rPr>
        <w:t>art. 5º da Lei nº 12.846, de 1º de agosto de 2013.</w:t>
      </w:r>
    </w:p>
    <w:p w14:paraId="6FB18F31"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09CF411E"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11.5.1. Também será aplicada a penalidade de DECLARAÇÃO DE INIDONEIDADE, nas hipóteses previstas no item 11.4, quando justifiquem a imposição de penalidade mais grave;</w:t>
      </w:r>
    </w:p>
    <w:p w14:paraId="6F01C82E"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129289E6" w14:textId="059FB90C"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11.5.2. Aplicada a penalidade de DECLARAÇÃO DE INIDONEIDADE, o contratado estará impedido de licitar ou contratar no âmbito da Administração Pública Municipal, direta e indireta, pelo prazo mínimo de 3 (três) anos e máximo de 6 (seis) anos;</w:t>
      </w:r>
    </w:p>
    <w:p w14:paraId="777A4C6D" w14:textId="411B4BDD"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11.5.3. A aplicação da penalidade de DECLARAÇÃO DE INIDONEIDADE é de competência exclusiva da autoridade máxima do órgão Contratante.</w:t>
      </w:r>
    </w:p>
    <w:p w14:paraId="1DD7E888" w14:textId="042C6264"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11.6. </w:t>
      </w:r>
      <w:r w:rsidR="00DB7EC1" w:rsidRPr="00CF7984">
        <w:rPr>
          <w:rFonts w:ascii="Arial" w:hAnsi="Arial" w:cs="Arial"/>
          <w:color w:val="000000"/>
          <w:sz w:val="23"/>
          <w:szCs w:val="23"/>
        </w:rPr>
        <w:t xml:space="preserve">A aplicação das </w:t>
      </w:r>
      <w:r w:rsidR="00DB7EC1" w:rsidRPr="00CF7984">
        <w:rPr>
          <w:rFonts w:ascii="Arial" w:hAnsi="Arial" w:cs="Arial"/>
          <w:b/>
          <w:bCs/>
          <w:color w:val="000000"/>
          <w:sz w:val="23"/>
          <w:szCs w:val="23"/>
        </w:rPr>
        <w:t xml:space="preserve">sanções previstas neste capítulo </w:t>
      </w:r>
      <w:proofErr w:type="spellStart"/>
      <w:r w:rsidR="00DB7EC1" w:rsidRPr="00CF7984">
        <w:rPr>
          <w:rFonts w:ascii="Arial" w:hAnsi="Arial" w:cs="Arial"/>
          <w:color w:val="000000"/>
          <w:sz w:val="23"/>
          <w:szCs w:val="23"/>
        </w:rPr>
        <w:t>será</w:t>
      </w:r>
      <w:proofErr w:type="spellEnd"/>
      <w:r w:rsidRPr="00CF7984">
        <w:rPr>
          <w:rFonts w:ascii="Arial" w:hAnsi="Arial" w:cs="Arial"/>
          <w:color w:val="000000"/>
          <w:sz w:val="23"/>
          <w:szCs w:val="23"/>
        </w:rPr>
        <w:t xml:space="preserve"> </w:t>
      </w:r>
      <w:proofErr w:type="gramStart"/>
      <w:r w:rsidRPr="00CF7984">
        <w:rPr>
          <w:rFonts w:ascii="Arial" w:hAnsi="Arial" w:cs="Arial"/>
          <w:color w:val="000000"/>
          <w:sz w:val="23"/>
          <w:szCs w:val="23"/>
        </w:rPr>
        <w:t>apuradas</w:t>
      </w:r>
      <w:proofErr w:type="gramEnd"/>
      <w:r w:rsidRPr="00CF7984">
        <w:rPr>
          <w:rFonts w:ascii="Arial" w:hAnsi="Arial" w:cs="Arial"/>
          <w:color w:val="000000"/>
          <w:sz w:val="23"/>
          <w:szCs w:val="23"/>
        </w:rPr>
        <w:t xml:space="preserve">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0DA8384" w14:textId="4479F5BC"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AB4C416" w14:textId="2CF49048"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11.6.2. Serão indeferidas pela comissão, mediante decisão fundamentada, provas ilícitas, impertinentes, desnecessárias, protelatórias ou intempestivas;</w:t>
      </w:r>
    </w:p>
    <w:p w14:paraId="63D3709C"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11.6.3. A prescrição ocorrerá em 5 (cinco) anos, contados da ciência da infração pela Administração, e será:</w:t>
      </w:r>
    </w:p>
    <w:p w14:paraId="4193EABC"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62A114DF"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I - Interrompida pela instauração do processo de responsabilização a que se refere o caput deste artigo;</w:t>
      </w:r>
    </w:p>
    <w:p w14:paraId="58AAA266"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themeColor="text1"/>
          <w:sz w:val="23"/>
          <w:szCs w:val="23"/>
        </w:rPr>
      </w:pPr>
      <w:r w:rsidRPr="00CF7984">
        <w:rPr>
          <w:rFonts w:ascii="Arial" w:hAnsi="Arial" w:cs="Arial"/>
          <w:color w:val="000000"/>
          <w:sz w:val="23"/>
          <w:szCs w:val="23"/>
        </w:rPr>
        <w:t xml:space="preserve">II - Suspensa pela celebração de acordo de leniência previsto </w:t>
      </w:r>
      <w:r w:rsidRPr="00CF7984">
        <w:rPr>
          <w:rFonts w:ascii="Arial" w:hAnsi="Arial" w:cs="Arial"/>
          <w:color w:val="000000" w:themeColor="text1"/>
          <w:sz w:val="23"/>
          <w:szCs w:val="23"/>
        </w:rPr>
        <w:t>na Lei nº 12.846, de 1º de agosto de 2013;</w:t>
      </w:r>
    </w:p>
    <w:p w14:paraId="1B33FEC2" w14:textId="019BE49C"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III - Suspensa por decisão judicial que inviabilize a conclusão da apuração administrativa.</w:t>
      </w:r>
    </w:p>
    <w:p w14:paraId="6D1C9F80" w14:textId="4AF3938D"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 xml:space="preserve">11.7. Os atos previstos como infrações administrativas nesta Lei ou em outras leis de licitações e contratos da Administração Pública que também sejam tipificados como atos lesivos na </w:t>
      </w:r>
      <w:r w:rsidRPr="00CF7984">
        <w:rPr>
          <w:rFonts w:ascii="Arial" w:hAnsi="Arial" w:cs="Arial"/>
          <w:color w:val="000000" w:themeColor="text1"/>
          <w:sz w:val="23"/>
          <w:szCs w:val="23"/>
        </w:rPr>
        <w:t>Lei nº 12.846, de 1º de agosto de 2013</w:t>
      </w:r>
      <w:r w:rsidRPr="00CF7984">
        <w:rPr>
          <w:rFonts w:ascii="Arial" w:hAnsi="Arial" w:cs="Arial"/>
          <w:color w:val="000000"/>
          <w:sz w:val="23"/>
          <w:szCs w:val="23"/>
        </w:rPr>
        <w:t xml:space="preserve">, serão apurados e julgados </w:t>
      </w:r>
      <w:r w:rsidRPr="00CF7984">
        <w:rPr>
          <w:rFonts w:ascii="Arial" w:hAnsi="Arial" w:cs="Arial"/>
          <w:color w:val="000000"/>
          <w:sz w:val="23"/>
          <w:szCs w:val="23"/>
        </w:rPr>
        <w:lastRenderedPageBreak/>
        <w:t>conjuntamente, nos mesmos autos, observados o rito procedimental e a autoridade competente definidos na referida Lei.</w:t>
      </w:r>
    </w:p>
    <w:p w14:paraId="27917A48" w14:textId="683A6B4A"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11.8. A aplicação das sanções previstas neste Contrato e no Termo de Referência não exclui, em hipótese alguma, a obrigação de reparação integral do dano causado ao Contratante.</w:t>
      </w:r>
    </w:p>
    <w:p w14:paraId="130CE404"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11.9. Na aplicação das sanções serão considerados:</w:t>
      </w:r>
    </w:p>
    <w:p w14:paraId="70942858"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a) a natureza e a gravidade da infração cometida;</w:t>
      </w:r>
    </w:p>
    <w:p w14:paraId="7EDCAF53"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b) as peculiaridades do caso concreto;</w:t>
      </w:r>
    </w:p>
    <w:p w14:paraId="733F10FD"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c) as circunstâncias agravantes ou atenuantes;</w:t>
      </w:r>
    </w:p>
    <w:p w14:paraId="557BB444"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d) os danos que dela provierem para o Contratante;</w:t>
      </w:r>
    </w:p>
    <w:p w14:paraId="05BF8660" w14:textId="50CCE2F2"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e) a implantação ou o aperfeiçoamento de programa de integridade, conforme normas e orientações dos órgãos de controle</w:t>
      </w:r>
      <w:r w:rsidR="000E36B5" w:rsidRPr="00CF7984">
        <w:rPr>
          <w:rFonts w:ascii="Arial" w:hAnsi="Arial" w:cs="Arial"/>
          <w:color w:val="000000"/>
          <w:sz w:val="23"/>
          <w:szCs w:val="23"/>
        </w:rPr>
        <w:t xml:space="preserve"> (nos casos em que se aplica)</w:t>
      </w:r>
      <w:r w:rsidRPr="00CF7984">
        <w:rPr>
          <w:rFonts w:ascii="Arial" w:hAnsi="Arial" w:cs="Arial"/>
          <w:color w:val="000000"/>
          <w:sz w:val="23"/>
          <w:szCs w:val="23"/>
        </w:rPr>
        <w:t>.</w:t>
      </w:r>
    </w:p>
    <w:p w14:paraId="1F92B30B"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3AA39CCC" w14:textId="4F1DBDEF"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11.10. A personalidade jurídica do Contratado poderá ser desconsiderada sempre que utilizada com abuso do direito para facilitar, encobrir ou dissimular a prática dos atos ilícitos previstos neste Contrato e no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B8CD45C" w14:textId="77777777" w:rsidR="00E001EE" w:rsidRPr="00CF7984" w:rsidRDefault="00E001EE"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31C30285" w14:textId="045CEA15"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 xml:space="preserve">11.11. As sanções de </w:t>
      </w:r>
      <w:r w:rsidRPr="00CF7984">
        <w:rPr>
          <w:rFonts w:ascii="Arial" w:hAnsi="Arial" w:cs="Arial"/>
          <w:b/>
          <w:bCs/>
          <w:color w:val="000000"/>
          <w:sz w:val="23"/>
          <w:szCs w:val="23"/>
        </w:rPr>
        <w:t xml:space="preserve">IMPEDIMENTO DE LICITAR E CONTRATAR </w:t>
      </w:r>
      <w:r w:rsidRPr="00CF7984">
        <w:rPr>
          <w:rFonts w:ascii="Arial" w:hAnsi="Arial" w:cs="Arial"/>
          <w:color w:val="000000"/>
          <w:sz w:val="23"/>
          <w:szCs w:val="23"/>
        </w:rPr>
        <w:t xml:space="preserve">e </w:t>
      </w:r>
      <w:r w:rsidRPr="00CF7984">
        <w:rPr>
          <w:rFonts w:ascii="Arial" w:hAnsi="Arial" w:cs="Arial"/>
          <w:b/>
          <w:bCs/>
          <w:color w:val="000000"/>
          <w:sz w:val="23"/>
          <w:szCs w:val="23"/>
        </w:rPr>
        <w:t xml:space="preserve">DECLARAÇÃO DE INIDONEIDADE PARA LICITAR OU CONTRATAR </w:t>
      </w:r>
      <w:r w:rsidRPr="00CF7984">
        <w:rPr>
          <w:rFonts w:ascii="Arial" w:hAnsi="Arial" w:cs="Arial"/>
          <w:color w:val="000000"/>
          <w:sz w:val="23"/>
          <w:szCs w:val="23"/>
        </w:rPr>
        <w:t>admitem reabilitação, exigidos, cumulativamente:</w:t>
      </w:r>
    </w:p>
    <w:p w14:paraId="21447BF0"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I - Reparação integral do dano causado à Administração Pública;</w:t>
      </w:r>
    </w:p>
    <w:p w14:paraId="5B5374F0"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II - Pagamento da multa;</w:t>
      </w:r>
    </w:p>
    <w:p w14:paraId="2BB9F15B"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III - transcurso do prazo mínimo de 1 (um) ano da aplicação da penalidade, no caso de impedimento de licitar e contratar, ou de 3 (três) anos da aplicação da penalidade, no caso de declaração de inidoneidade;</w:t>
      </w:r>
    </w:p>
    <w:p w14:paraId="176D058E" w14:textId="77777777"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IV - Cumprimento das condições de reabilitação definidas no ato punitivo;</w:t>
      </w:r>
    </w:p>
    <w:p w14:paraId="4C7AD5BA"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V - Análise jurídica prévia, com posicionamento conclusivo quanto ao cumprimento dos requisitos definidos neste artigo.</w:t>
      </w:r>
    </w:p>
    <w:p w14:paraId="1F6622CE" w14:textId="1E11FAC1"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Parágrafo único. A sanção pelas infrações previstas nas alíneas "a" e "d" do subitem 1</w:t>
      </w:r>
      <w:r w:rsidR="00E006E6" w:rsidRPr="00CF7984">
        <w:rPr>
          <w:rFonts w:ascii="Arial" w:hAnsi="Arial" w:cs="Arial"/>
          <w:color w:val="000000"/>
          <w:sz w:val="23"/>
          <w:szCs w:val="23"/>
        </w:rPr>
        <w:t>1</w:t>
      </w:r>
      <w:r w:rsidRPr="00CF7984">
        <w:rPr>
          <w:rFonts w:ascii="Arial" w:hAnsi="Arial" w:cs="Arial"/>
          <w:color w:val="000000"/>
          <w:sz w:val="23"/>
          <w:szCs w:val="23"/>
        </w:rPr>
        <w:t>.5 exigirá, como condição de reabilitação do licitante ou contratado, a implantação ou aperfeiçoamento de programa de integridade pelo responsável</w:t>
      </w:r>
      <w:r w:rsidR="000E36B5" w:rsidRPr="00CF7984">
        <w:rPr>
          <w:rFonts w:ascii="Arial" w:hAnsi="Arial" w:cs="Arial"/>
          <w:color w:val="000000"/>
          <w:sz w:val="23"/>
          <w:szCs w:val="23"/>
        </w:rPr>
        <w:t xml:space="preserve"> (nos casos em que se aplica)</w:t>
      </w:r>
      <w:r w:rsidRPr="00CF7984">
        <w:rPr>
          <w:rFonts w:ascii="Arial" w:hAnsi="Arial" w:cs="Arial"/>
          <w:color w:val="000000"/>
          <w:sz w:val="23"/>
          <w:szCs w:val="23"/>
        </w:rPr>
        <w:t>.</w:t>
      </w:r>
    </w:p>
    <w:p w14:paraId="2C51F155"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5EA42211"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 xml:space="preserve">11.12. Da aplicação das sanções </w:t>
      </w:r>
      <w:r w:rsidRPr="00CF7984">
        <w:rPr>
          <w:rFonts w:ascii="Arial" w:hAnsi="Arial" w:cs="Arial"/>
          <w:b/>
          <w:bCs/>
          <w:color w:val="000000"/>
          <w:sz w:val="23"/>
          <w:szCs w:val="23"/>
        </w:rPr>
        <w:t xml:space="preserve">ADVERTÊNCIA, MULTA E IMPEDIMENTO DE CONTRATAR </w:t>
      </w:r>
      <w:r w:rsidRPr="00CF7984">
        <w:rPr>
          <w:rFonts w:ascii="Arial" w:hAnsi="Arial" w:cs="Arial"/>
          <w:color w:val="000000"/>
          <w:sz w:val="23"/>
          <w:szCs w:val="23"/>
        </w:rPr>
        <w:t>caberá recurso no prazo de 15 (quinze) dias úteis, contado da data da intimação.</w:t>
      </w:r>
    </w:p>
    <w:p w14:paraId="59BBDE5C"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174E56C0"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3362C9BC"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6FE1FDCC"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 xml:space="preserve">11.13. Da aplicação da sanção de </w:t>
      </w:r>
      <w:r w:rsidRPr="00CF7984">
        <w:rPr>
          <w:rFonts w:ascii="Arial" w:hAnsi="Arial" w:cs="Arial"/>
          <w:b/>
          <w:bCs/>
          <w:color w:val="000000"/>
          <w:sz w:val="23"/>
          <w:szCs w:val="23"/>
        </w:rPr>
        <w:t xml:space="preserve">DECLARAÇÃO DE INIDONEIDADE </w:t>
      </w:r>
      <w:r w:rsidRPr="00CF7984">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4BD26668"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61AF81D1"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lastRenderedPageBreak/>
        <w:t>11.14. O recurso e o pedido de reconsideração terão efeito suspensivo do ato ou da decisão recorrida até que sobrevenha decisão final da autoridade competente.</w:t>
      </w:r>
    </w:p>
    <w:p w14:paraId="25140731"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0C64BB98"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 xml:space="preserve">11.15. As penalidades serão registradas no Sistema de Cadastramento de Fornecedores — da municipalidade. </w:t>
      </w:r>
    </w:p>
    <w:p w14:paraId="0F7D7310"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5AB3F32B"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11.16. Antes da aplicação das sanções previstas neste Capítulo, a contratada será notificada para apresentar defesa, no prazo de 15 (quinze) dias úteis, contado da data de sua intimação.</w:t>
      </w:r>
    </w:p>
    <w:p w14:paraId="4484A7F7"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302C856C"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11.17. Se a multa aplicada e as indenizações cabíveis forem superiores ao valor do pagamento eventualmente devido pelo Contratante ao Contratado, além da perda desse valor, a diferença será descontada da garantia prestada ou será cobrada judicialmente.</w:t>
      </w:r>
    </w:p>
    <w:p w14:paraId="37076025"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3100321A"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r w:rsidRPr="00CF7984">
        <w:rPr>
          <w:rFonts w:ascii="Arial" w:hAnsi="Arial" w:cs="Arial"/>
          <w:color w:val="000000"/>
          <w:sz w:val="23"/>
          <w:szCs w:val="23"/>
        </w:rPr>
        <w:t>11.17.1. Previamente ao encaminhamento à cobrança judicial, a multa poderá ser recolhida administrativamente no prazo máximo de 30 (trinta) dias, a contar da data do recebimento da comunicação enviada pela autoridade competente.</w:t>
      </w:r>
    </w:p>
    <w:p w14:paraId="6F8ECDEF" w14:textId="77777777"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sz w:val="23"/>
          <w:szCs w:val="23"/>
        </w:rPr>
      </w:pPr>
    </w:p>
    <w:p w14:paraId="299857E3" w14:textId="4D90344C" w:rsidR="00743715" w:rsidRPr="00CF7984" w:rsidRDefault="00743715" w:rsidP="00C420A1">
      <w:pPr>
        <w:pStyle w:val="PargrafodaLista"/>
        <w:autoSpaceDE w:val="0"/>
        <w:autoSpaceDN w:val="0"/>
        <w:adjustRightInd w:val="0"/>
        <w:spacing w:after="0" w:line="240" w:lineRule="auto"/>
        <w:ind w:left="0"/>
        <w:jc w:val="both"/>
        <w:rPr>
          <w:rFonts w:ascii="Arial" w:hAnsi="Arial" w:cs="Arial"/>
          <w:color w:val="000000" w:themeColor="text1"/>
          <w:sz w:val="23"/>
          <w:szCs w:val="23"/>
        </w:rPr>
      </w:pPr>
      <w:r w:rsidRPr="00CF7984">
        <w:rPr>
          <w:rFonts w:ascii="Arial" w:hAnsi="Arial" w:cs="Arial"/>
          <w:color w:val="000000"/>
          <w:sz w:val="23"/>
          <w:szCs w:val="23"/>
        </w:rPr>
        <w:t>11.18.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e do Termo de Referência ou de outros contratos administrativos que o contratado possua com o mesmo órgão ora contratante</w:t>
      </w:r>
      <w:r w:rsidRPr="00CF7984">
        <w:rPr>
          <w:rFonts w:ascii="Arial" w:hAnsi="Arial" w:cs="Arial"/>
          <w:color w:val="000000" w:themeColor="text1"/>
          <w:sz w:val="23"/>
          <w:szCs w:val="23"/>
        </w:rPr>
        <w:t xml:space="preserve"> ou a vigente a época.</w:t>
      </w:r>
    </w:p>
    <w:p w14:paraId="109349EB" w14:textId="77777777" w:rsidR="00E001EE" w:rsidRPr="00CF7984" w:rsidRDefault="00E001EE" w:rsidP="00C420A1">
      <w:pPr>
        <w:pStyle w:val="PargrafodaLista"/>
        <w:autoSpaceDE w:val="0"/>
        <w:autoSpaceDN w:val="0"/>
        <w:adjustRightInd w:val="0"/>
        <w:spacing w:after="0" w:line="240" w:lineRule="auto"/>
        <w:ind w:left="0"/>
        <w:jc w:val="both"/>
        <w:rPr>
          <w:rFonts w:ascii="Arial" w:hAnsi="Arial" w:cs="Arial"/>
          <w:color w:val="000000" w:themeColor="text1"/>
          <w:sz w:val="23"/>
          <w:szCs w:val="23"/>
        </w:rPr>
      </w:pPr>
    </w:p>
    <w:p w14:paraId="54707A80" w14:textId="58AAE2C9" w:rsidR="00743715" w:rsidRPr="00CF7984" w:rsidRDefault="0048561D" w:rsidP="00C420A1">
      <w:pPr>
        <w:pStyle w:val="Nivel01"/>
        <w:numPr>
          <w:ilvl w:val="0"/>
          <w:numId w:val="0"/>
        </w:numPr>
        <w:spacing w:before="0"/>
        <w:rPr>
          <w:color w:val="FFFFFF" w:themeColor="background1"/>
          <w:sz w:val="23"/>
          <w:szCs w:val="23"/>
        </w:rPr>
      </w:pPr>
      <w:r w:rsidRPr="00CF7984">
        <w:rPr>
          <w:sz w:val="23"/>
          <w:szCs w:val="23"/>
        </w:rPr>
        <w:t xml:space="preserve">12. </w:t>
      </w:r>
      <w:r w:rsidR="00743715" w:rsidRPr="00CF7984">
        <w:rPr>
          <w:sz w:val="23"/>
          <w:szCs w:val="23"/>
        </w:rPr>
        <w:t>CLÁUSULA DÉCIMA SEGUNDA– DA EXTINÇÃO CONTRATUAL (</w:t>
      </w:r>
      <w:hyperlink r:id="rId16" w:anchor="art92" w:history="1">
        <w:r w:rsidR="00743715" w:rsidRPr="00CF7984">
          <w:rPr>
            <w:rStyle w:val="Hyperlink"/>
            <w:sz w:val="23"/>
            <w:szCs w:val="23"/>
          </w:rPr>
          <w:t>art. 92, XIX</w:t>
        </w:r>
      </w:hyperlink>
      <w:r w:rsidR="00743715" w:rsidRPr="00CF7984">
        <w:rPr>
          <w:sz w:val="23"/>
          <w:szCs w:val="23"/>
        </w:rPr>
        <w:t>)</w:t>
      </w:r>
    </w:p>
    <w:p w14:paraId="174AFF5F" w14:textId="34BE5236" w:rsidR="00743715" w:rsidRPr="00CF7984" w:rsidRDefault="00743715" w:rsidP="00C420A1">
      <w:pPr>
        <w:autoSpaceDE w:val="0"/>
        <w:autoSpaceDN w:val="0"/>
        <w:adjustRightInd w:val="0"/>
        <w:spacing w:after="0" w:line="240" w:lineRule="auto"/>
        <w:jc w:val="both"/>
        <w:rPr>
          <w:rFonts w:ascii="Arial" w:hAnsi="Arial" w:cs="Arial"/>
          <w:sz w:val="23"/>
          <w:szCs w:val="23"/>
        </w:rPr>
      </w:pPr>
      <w:r w:rsidRPr="00CF7984">
        <w:rPr>
          <w:rFonts w:ascii="Arial" w:hAnsi="Arial" w:cs="Arial"/>
          <w:sz w:val="23"/>
          <w:szCs w:val="23"/>
        </w:rPr>
        <w:t>12.1 O contrato será extinto quando cumpridas as obrigações de ambas as partes, ainda que isso ocorra antes do prazo estipulado para tanto.</w:t>
      </w:r>
    </w:p>
    <w:p w14:paraId="5BC60F27" w14:textId="00C311CA" w:rsidR="00743715" w:rsidRPr="00CF7984" w:rsidRDefault="00743715" w:rsidP="00C420A1">
      <w:pPr>
        <w:autoSpaceDE w:val="0"/>
        <w:autoSpaceDN w:val="0"/>
        <w:adjustRightInd w:val="0"/>
        <w:spacing w:after="0" w:line="240" w:lineRule="auto"/>
        <w:jc w:val="both"/>
        <w:rPr>
          <w:rFonts w:ascii="Arial" w:hAnsi="Arial" w:cs="Arial"/>
          <w:sz w:val="23"/>
          <w:szCs w:val="23"/>
        </w:rPr>
      </w:pPr>
      <w:r w:rsidRPr="00CF7984">
        <w:rPr>
          <w:rFonts w:ascii="Arial" w:hAnsi="Arial" w:cs="Arial"/>
          <w:sz w:val="23"/>
          <w:szCs w:val="23"/>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840229C" w14:textId="77777777" w:rsidR="00743715" w:rsidRPr="00CF7984" w:rsidRDefault="00743715" w:rsidP="00C420A1">
      <w:pPr>
        <w:autoSpaceDE w:val="0"/>
        <w:autoSpaceDN w:val="0"/>
        <w:adjustRightInd w:val="0"/>
        <w:spacing w:after="0" w:line="240" w:lineRule="auto"/>
        <w:jc w:val="both"/>
        <w:rPr>
          <w:rFonts w:ascii="Arial" w:hAnsi="Arial" w:cs="Arial"/>
          <w:sz w:val="23"/>
          <w:szCs w:val="23"/>
        </w:rPr>
      </w:pPr>
      <w:r w:rsidRPr="00CF7984">
        <w:rPr>
          <w:rFonts w:ascii="Arial" w:hAnsi="Arial" w:cs="Arial"/>
          <w:sz w:val="23"/>
          <w:szCs w:val="23"/>
        </w:rPr>
        <w:t>12.2.1. Quando a não conclusão do contrato referida no item anterior decorrer de culpa do contratado:</w:t>
      </w:r>
    </w:p>
    <w:p w14:paraId="2F7C938A" w14:textId="77777777" w:rsidR="00743715" w:rsidRPr="00CF7984" w:rsidRDefault="00743715" w:rsidP="00C420A1">
      <w:pPr>
        <w:autoSpaceDE w:val="0"/>
        <w:autoSpaceDN w:val="0"/>
        <w:adjustRightInd w:val="0"/>
        <w:spacing w:after="0" w:line="240" w:lineRule="auto"/>
        <w:jc w:val="both"/>
        <w:rPr>
          <w:rFonts w:ascii="Arial" w:hAnsi="Arial" w:cs="Arial"/>
          <w:sz w:val="23"/>
          <w:szCs w:val="23"/>
        </w:rPr>
      </w:pPr>
      <w:r w:rsidRPr="00CF7984">
        <w:rPr>
          <w:rFonts w:ascii="Arial" w:hAnsi="Arial" w:cs="Arial"/>
          <w:sz w:val="23"/>
          <w:szCs w:val="23"/>
        </w:rPr>
        <w:t>a) ficará ele constituído em mora, sendo-lhe aplicáveis as respectivas sanções administrativas;</w:t>
      </w:r>
    </w:p>
    <w:p w14:paraId="5934D8F1" w14:textId="77777777" w:rsidR="00743715" w:rsidRPr="00CF7984" w:rsidRDefault="00743715" w:rsidP="00C420A1">
      <w:pPr>
        <w:autoSpaceDE w:val="0"/>
        <w:autoSpaceDN w:val="0"/>
        <w:adjustRightInd w:val="0"/>
        <w:spacing w:after="0" w:line="240" w:lineRule="auto"/>
        <w:jc w:val="both"/>
        <w:rPr>
          <w:rFonts w:ascii="Arial" w:hAnsi="Arial" w:cs="Arial"/>
          <w:sz w:val="23"/>
          <w:szCs w:val="23"/>
        </w:rPr>
      </w:pPr>
      <w:r w:rsidRPr="00CF7984">
        <w:rPr>
          <w:rFonts w:ascii="Arial" w:hAnsi="Arial" w:cs="Arial"/>
          <w:sz w:val="23"/>
          <w:szCs w:val="23"/>
        </w:rPr>
        <w:t>e</w:t>
      </w:r>
    </w:p>
    <w:p w14:paraId="78BB6785" w14:textId="4880EC2E" w:rsidR="00743715" w:rsidRPr="00CF7984" w:rsidRDefault="00743715" w:rsidP="00C420A1">
      <w:pPr>
        <w:autoSpaceDE w:val="0"/>
        <w:autoSpaceDN w:val="0"/>
        <w:adjustRightInd w:val="0"/>
        <w:spacing w:after="0" w:line="240" w:lineRule="auto"/>
        <w:jc w:val="both"/>
        <w:rPr>
          <w:rFonts w:ascii="Arial" w:hAnsi="Arial" w:cs="Arial"/>
          <w:sz w:val="23"/>
          <w:szCs w:val="23"/>
        </w:rPr>
      </w:pPr>
      <w:r w:rsidRPr="00CF7984">
        <w:rPr>
          <w:rFonts w:ascii="Arial" w:hAnsi="Arial" w:cs="Arial"/>
          <w:sz w:val="23"/>
          <w:szCs w:val="23"/>
        </w:rPr>
        <w:t>b) poderá a Administração optar pela extinção do contrato e, nesse caso, adotará as medidas admitidas em lei para a continuidade da execução contratual.</w:t>
      </w:r>
    </w:p>
    <w:p w14:paraId="579A40A6" w14:textId="53F53135"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12.3. O contrato poderá ser extinto antes de cumpridas as obrigações nele estipuladas, ou antes do prazo nele fixado, por algum dos motivos previstos no </w:t>
      </w:r>
      <w:r w:rsidRPr="00CF7984">
        <w:rPr>
          <w:rFonts w:ascii="Arial" w:hAnsi="Arial" w:cs="Arial"/>
          <w:color w:val="000000" w:themeColor="text1"/>
          <w:sz w:val="23"/>
          <w:szCs w:val="23"/>
        </w:rPr>
        <w:t xml:space="preserve">artigo 137 da Lei nº 14.133/21, </w:t>
      </w:r>
      <w:r w:rsidRPr="00CF7984">
        <w:rPr>
          <w:rFonts w:ascii="Arial" w:hAnsi="Arial" w:cs="Arial"/>
          <w:color w:val="000000"/>
          <w:sz w:val="23"/>
          <w:szCs w:val="23"/>
        </w:rPr>
        <w:t>bem como amigavelmente, assegurados o contraditório e a ampla defesa.</w:t>
      </w:r>
    </w:p>
    <w:p w14:paraId="7A3DD4EE" w14:textId="32624060"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12.3.1. Nesta hipótese, aplicam-se também os </w:t>
      </w:r>
      <w:r w:rsidRPr="00CF7984">
        <w:rPr>
          <w:rFonts w:ascii="Arial" w:hAnsi="Arial" w:cs="Arial"/>
          <w:color w:val="000000" w:themeColor="text1"/>
          <w:sz w:val="23"/>
          <w:szCs w:val="23"/>
        </w:rPr>
        <w:t>artigos 138 e 139 da mesma Lei.</w:t>
      </w:r>
    </w:p>
    <w:p w14:paraId="0019ED34" w14:textId="0B10BED3"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 xml:space="preserve">12.3.2. A alteração social ou a modificação da finalidade ou da estrutura da </w:t>
      </w:r>
      <w:r w:rsidR="001637D8" w:rsidRPr="00CF7984">
        <w:rPr>
          <w:rFonts w:ascii="Arial" w:hAnsi="Arial" w:cs="Arial"/>
          <w:color w:val="000000"/>
          <w:sz w:val="23"/>
          <w:szCs w:val="23"/>
        </w:rPr>
        <w:t xml:space="preserve">Contratada </w:t>
      </w:r>
      <w:r w:rsidRPr="00CF7984">
        <w:rPr>
          <w:rFonts w:ascii="Arial" w:hAnsi="Arial" w:cs="Arial"/>
          <w:color w:val="000000"/>
          <w:sz w:val="23"/>
          <w:szCs w:val="23"/>
        </w:rPr>
        <w:t>não ensejará a extinção se não restringir sua capacidade de concluir o contrato.</w:t>
      </w:r>
    </w:p>
    <w:p w14:paraId="0638F279" w14:textId="0DEBF0ED"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12.3.2.1. Se a operação implicar mudança da pessoa jurídica contratada, deverá ser formalizado termo aditivo para alteração subjetiva.</w:t>
      </w:r>
    </w:p>
    <w:p w14:paraId="0648C03D" w14:textId="5220A57F"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12.4. O termo de extinção, sempre que possível, será precedido:</w:t>
      </w:r>
    </w:p>
    <w:p w14:paraId="1555D475" w14:textId="6299A73D"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12.4.1. Balanço dos eventos contratuais já cumpridos ou parcialmente cumpridos;</w:t>
      </w:r>
    </w:p>
    <w:p w14:paraId="3E94B24D" w14:textId="345AAD2B"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12.4.2. Relação dos pagamentos já efetuados e ainda devidos;</w:t>
      </w:r>
    </w:p>
    <w:p w14:paraId="489C04FA" w14:textId="2D5EEC20"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12.4.3. Indenizações e multas.</w:t>
      </w:r>
    </w:p>
    <w:p w14:paraId="2319498D" w14:textId="2D9553E7" w:rsidR="00743715" w:rsidRPr="00CF7984" w:rsidRDefault="00743715" w:rsidP="00C420A1">
      <w:pPr>
        <w:autoSpaceDE w:val="0"/>
        <w:autoSpaceDN w:val="0"/>
        <w:adjustRightInd w:val="0"/>
        <w:spacing w:after="0" w:line="240" w:lineRule="auto"/>
        <w:jc w:val="both"/>
        <w:rPr>
          <w:rFonts w:ascii="Arial" w:hAnsi="Arial" w:cs="Arial"/>
          <w:color w:val="000000" w:themeColor="text1"/>
          <w:sz w:val="23"/>
          <w:szCs w:val="23"/>
        </w:rPr>
      </w:pPr>
      <w:r w:rsidRPr="00CF7984">
        <w:rPr>
          <w:rFonts w:ascii="Arial" w:hAnsi="Arial" w:cs="Arial"/>
          <w:color w:val="000000"/>
          <w:sz w:val="23"/>
          <w:szCs w:val="23"/>
        </w:rPr>
        <w:lastRenderedPageBreak/>
        <w:t>12.5. A extinção do contrato não configura óbice para o reconhecimento do desequilíbrio econômico financeiro, hipótese em que será concedida indenização por meio de termo indenizatório (</w:t>
      </w:r>
      <w:r w:rsidRPr="00CF7984">
        <w:rPr>
          <w:rFonts w:ascii="Arial" w:hAnsi="Arial" w:cs="Arial"/>
          <w:color w:val="000000" w:themeColor="text1"/>
          <w:sz w:val="23"/>
          <w:szCs w:val="23"/>
        </w:rPr>
        <w:t>art. 131, caput, da Lei n.º 14.133, de 2021).</w:t>
      </w:r>
    </w:p>
    <w:p w14:paraId="2D38B33C" w14:textId="7C131018" w:rsidR="00743715" w:rsidRPr="00CF7984" w:rsidRDefault="00743715" w:rsidP="00C420A1">
      <w:pPr>
        <w:autoSpaceDE w:val="0"/>
        <w:autoSpaceDN w:val="0"/>
        <w:adjustRightInd w:val="0"/>
        <w:spacing w:after="0" w:line="240" w:lineRule="auto"/>
        <w:jc w:val="both"/>
        <w:rPr>
          <w:rFonts w:ascii="Arial" w:hAnsi="Arial" w:cs="Arial"/>
          <w:sz w:val="23"/>
          <w:szCs w:val="23"/>
        </w:rPr>
      </w:pPr>
      <w:r w:rsidRPr="00CF7984">
        <w:rPr>
          <w:rFonts w:ascii="Arial" w:hAnsi="Arial" w:cs="Arial"/>
          <w:color w:val="000000"/>
          <w:sz w:val="23"/>
          <w:szCs w:val="23"/>
        </w:rPr>
        <w:t>12.6.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CF7984">
        <w:rPr>
          <w:rFonts w:ascii="Arial" w:hAnsi="Arial" w:cs="Arial"/>
          <w:sz w:val="23"/>
          <w:szCs w:val="23"/>
        </w:rPr>
        <w:t> </w:t>
      </w:r>
    </w:p>
    <w:p w14:paraId="4ECF5588" w14:textId="77777777" w:rsidR="00E001EE" w:rsidRPr="00CF7984" w:rsidRDefault="00E001EE" w:rsidP="00C420A1">
      <w:pPr>
        <w:pStyle w:val="Nivel01"/>
        <w:numPr>
          <w:ilvl w:val="0"/>
          <w:numId w:val="0"/>
        </w:numPr>
        <w:tabs>
          <w:tab w:val="clear" w:pos="567"/>
          <w:tab w:val="left" w:pos="0"/>
        </w:tabs>
        <w:spacing w:before="0"/>
        <w:rPr>
          <w:color w:val="FFFFFF" w:themeColor="background1"/>
          <w:sz w:val="23"/>
          <w:szCs w:val="23"/>
        </w:rPr>
      </w:pPr>
    </w:p>
    <w:p w14:paraId="7340CFF2" w14:textId="145BCD4A" w:rsidR="00743715" w:rsidRPr="00CF7984" w:rsidRDefault="0048561D" w:rsidP="00C420A1">
      <w:pPr>
        <w:pStyle w:val="Nivel01"/>
        <w:numPr>
          <w:ilvl w:val="0"/>
          <w:numId w:val="0"/>
        </w:numPr>
        <w:tabs>
          <w:tab w:val="clear" w:pos="567"/>
          <w:tab w:val="left" w:pos="0"/>
        </w:tabs>
        <w:spacing w:before="0"/>
        <w:rPr>
          <w:color w:val="FFFFFF" w:themeColor="background1"/>
          <w:sz w:val="23"/>
          <w:szCs w:val="23"/>
        </w:rPr>
      </w:pPr>
      <w:r w:rsidRPr="00CF7984">
        <w:rPr>
          <w:sz w:val="23"/>
          <w:szCs w:val="23"/>
        </w:rPr>
        <w:t xml:space="preserve">13. </w:t>
      </w:r>
      <w:r w:rsidR="00743715" w:rsidRPr="00CF7984">
        <w:rPr>
          <w:sz w:val="23"/>
          <w:szCs w:val="23"/>
        </w:rPr>
        <w:t>CLÁUSULA DÉCIMA TERCEIRA – DOTAÇÃO ORÇAMENTÁRIA (</w:t>
      </w:r>
      <w:hyperlink r:id="rId17" w:anchor="art92" w:history="1">
        <w:r w:rsidR="00743715" w:rsidRPr="00CF7984">
          <w:rPr>
            <w:rStyle w:val="Hyperlink"/>
            <w:sz w:val="23"/>
            <w:szCs w:val="23"/>
          </w:rPr>
          <w:t>art. 92, VIII</w:t>
        </w:r>
      </w:hyperlink>
      <w:r w:rsidR="00743715" w:rsidRPr="00CF7984">
        <w:rPr>
          <w:sz w:val="23"/>
          <w:szCs w:val="23"/>
        </w:rPr>
        <w:t>)</w:t>
      </w:r>
    </w:p>
    <w:p w14:paraId="18767E3D" w14:textId="77777777" w:rsidR="00743715" w:rsidRPr="00CF7984" w:rsidRDefault="00743715" w:rsidP="00C420A1">
      <w:pPr>
        <w:pStyle w:val="PargrafodaLista"/>
        <w:spacing w:after="0" w:line="240" w:lineRule="auto"/>
        <w:ind w:left="0"/>
        <w:jc w:val="both"/>
        <w:rPr>
          <w:rFonts w:ascii="Arial" w:hAnsi="Arial" w:cs="Arial"/>
          <w:sz w:val="23"/>
          <w:szCs w:val="23"/>
        </w:rPr>
      </w:pPr>
      <w:r w:rsidRPr="00CF7984">
        <w:rPr>
          <w:rFonts w:ascii="Arial" w:hAnsi="Arial" w:cs="Arial"/>
          <w:sz w:val="23"/>
          <w:szCs w:val="23"/>
        </w:rPr>
        <w:t>As despesas decorrentes da contratação do presente termo correrão a cargo das seguintes dotações orçamentárias:</w:t>
      </w:r>
    </w:p>
    <w:p w14:paraId="7B7B2CBD" w14:textId="77777777" w:rsidR="005D101B" w:rsidRPr="00CF7984" w:rsidRDefault="005D101B" w:rsidP="00C420A1">
      <w:pPr>
        <w:autoSpaceDE w:val="0"/>
        <w:autoSpaceDN w:val="0"/>
        <w:adjustRightInd w:val="0"/>
        <w:spacing w:after="0" w:line="240" w:lineRule="auto"/>
        <w:jc w:val="both"/>
        <w:rPr>
          <w:rFonts w:ascii="Arial" w:hAnsi="Arial" w:cs="Arial"/>
          <w:color w:val="000000"/>
          <w:sz w:val="23"/>
          <w:szCs w:val="23"/>
        </w:rPr>
      </w:pPr>
    </w:p>
    <w:p w14:paraId="71841D46" w14:textId="77777777" w:rsidR="0055031D" w:rsidRPr="00CF7984" w:rsidRDefault="0055031D" w:rsidP="0055031D">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12 EDUCAÇÃO</w:t>
      </w:r>
    </w:p>
    <w:p w14:paraId="7463ED87" w14:textId="77777777" w:rsidR="0055031D" w:rsidRPr="00CF7984" w:rsidRDefault="0055031D" w:rsidP="0055031D">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12.306 ALIMENTAÇÃO E NUTRIÇÃO</w:t>
      </w:r>
    </w:p>
    <w:p w14:paraId="389C51D9" w14:textId="77777777" w:rsidR="0055031D" w:rsidRPr="00CF7984" w:rsidRDefault="0055031D" w:rsidP="0055031D">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12.306.0015 EDUCAÇÃO, CAMINHO PARA O SUCESSO</w:t>
      </w:r>
    </w:p>
    <w:p w14:paraId="5FFCCAC5" w14:textId="77777777" w:rsidR="0055031D" w:rsidRPr="00CF7984" w:rsidRDefault="0055031D" w:rsidP="0055031D">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12.306.0015.2010 ALIMENTAÇÃO E NUTIÇÃO</w:t>
      </w:r>
    </w:p>
    <w:p w14:paraId="7FFBD8B4" w14:textId="77777777" w:rsidR="0055031D" w:rsidRPr="00CF7984" w:rsidRDefault="0055031D" w:rsidP="0055031D">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3.3.90 21 APLICAÇÕES DIRETAS</w:t>
      </w:r>
    </w:p>
    <w:p w14:paraId="7BB57C3B" w14:textId="77777777" w:rsidR="0055031D" w:rsidRPr="00CF7984" w:rsidRDefault="0055031D" w:rsidP="0055031D">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1.500.0000 RECURSOS NÃO VINCULADOS DE IMPOSTOS</w:t>
      </w:r>
    </w:p>
    <w:p w14:paraId="7C6BD399" w14:textId="77777777" w:rsidR="0055031D" w:rsidRPr="00CF7984" w:rsidRDefault="0055031D" w:rsidP="0055031D">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 xml:space="preserve">3.3.90 21 APLICAÇÕES DIRETAS </w:t>
      </w:r>
    </w:p>
    <w:p w14:paraId="4FA191A3" w14:textId="77777777" w:rsidR="0055031D" w:rsidRPr="00CF7984" w:rsidRDefault="0055031D" w:rsidP="0055031D">
      <w:pPr>
        <w:pStyle w:val="Standard"/>
        <w:tabs>
          <w:tab w:val="left" w:pos="555"/>
          <w:tab w:val="left" w:pos="840"/>
          <w:tab w:val="left" w:pos="1140"/>
          <w:tab w:val="left" w:pos="1395"/>
          <w:tab w:val="left" w:pos="1650"/>
          <w:tab w:val="left" w:pos="1965"/>
          <w:tab w:val="left" w:pos="2220"/>
          <w:tab w:val="left" w:leader="underscore" w:pos="7336"/>
        </w:tabs>
        <w:jc w:val="both"/>
        <w:rPr>
          <w:rFonts w:ascii="Arial" w:hAnsi="Arial" w:cs="Arial"/>
          <w:bCs/>
          <w:color w:val="000000" w:themeColor="text1"/>
          <w:sz w:val="23"/>
          <w:szCs w:val="23"/>
        </w:rPr>
      </w:pPr>
      <w:r w:rsidRPr="00CF7984">
        <w:rPr>
          <w:rFonts w:ascii="Arial" w:hAnsi="Arial" w:cs="Arial"/>
          <w:bCs/>
          <w:color w:val="000000" w:themeColor="text1"/>
          <w:sz w:val="23"/>
          <w:szCs w:val="23"/>
        </w:rPr>
        <w:t>1.552.0000 TRANSFERENCIAS DE RECURSOS DO FNDE REFERENTES AO PROGRAMA NACIONAL DE ALIMENTAÇÃO ESCOLAR (PNAE)</w:t>
      </w:r>
    </w:p>
    <w:p w14:paraId="1096AB37" w14:textId="77777777" w:rsidR="005D101B" w:rsidRPr="00CF7984" w:rsidRDefault="005D101B" w:rsidP="00C420A1">
      <w:pPr>
        <w:autoSpaceDE w:val="0"/>
        <w:autoSpaceDN w:val="0"/>
        <w:adjustRightInd w:val="0"/>
        <w:spacing w:after="0" w:line="240" w:lineRule="auto"/>
        <w:jc w:val="both"/>
        <w:rPr>
          <w:rFonts w:ascii="Arial" w:hAnsi="Arial" w:cs="Arial"/>
          <w:color w:val="000000"/>
          <w:sz w:val="23"/>
          <w:szCs w:val="23"/>
        </w:rPr>
      </w:pPr>
    </w:p>
    <w:p w14:paraId="5E918163" w14:textId="3167F051" w:rsidR="00743715" w:rsidRPr="00CF7984" w:rsidRDefault="00743715" w:rsidP="00C420A1">
      <w:pPr>
        <w:autoSpaceDE w:val="0"/>
        <w:autoSpaceDN w:val="0"/>
        <w:adjustRightInd w:val="0"/>
        <w:spacing w:after="0" w:line="240" w:lineRule="auto"/>
        <w:jc w:val="both"/>
        <w:rPr>
          <w:rFonts w:ascii="Arial" w:hAnsi="Arial" w:cs="Arial"/>
          <w:color w:val="000000"/>
          <w:sz w:val="23"/>
          <w:szCs w:val="23"/>
        </w:rPr>
      </w:pPr>
      <w:r w:rsidRPr="00CF7984">
        <w:rPr>
          <w:rFonts w:ascii="Arial" w:hAnsi="Arial" w:cs="Arial"/>
          <w:color w:val="000000"/>
          <w:sz w:val="23"/>
          <w:szCs w:val="23"/>
        </w:rPr>
        <w:t>A dotação relativa aos exercícios financeiros subsequentes será indicada após aprovação da Lei Orçamentária respectiva e liberação dos créditos correspondentes, mediante apostilamento</w:t>
      </w:r>
      <w:r w:rsidRPr="00CF7984">
        <w:rPr>
          <w:rFonts w:ascii="Arial" w:hAnsi="Arial" w:cs="Arial"/>
          <w:color w:val="FF0000"/>
          <w:sz w:val="23"/>
          <w:szCs w:val="23"/>
        </w:rPr>
        <w:t>.</w:t>
      </w:r>
    </w:p>
    <w:p w14:paraId="00A0539C" w14:textId="68682CE3" w:rsidR="00743715" w:rsidRPr="00CF7984" w:rsidRDefault="0048561D" w:rsidP="00C420A1">
      <w:pPr>
        <w:pStyle w:val="Nivel01"/>
        <w:numPr>
          <w:ilvl w:val="0"/>
          <w:numId w:val="0"/>
        </w:numPr>
        <w:spacing w:before="0"/>
        <w:rPr>
          <w:color w:val="FFFFFF" w:themeColor="background1"/>
          <w:sz w:val="23"/>
          <w:szCs w:val="23"/>
        </w:rPr>
      </w:pPr>
      <w:r w:rsidRPr="00CF7984">
        <w:rPr>
          <w:sz w:val="23"/>
          <w:szCs w:val="23"/>
        </w:rPr>
        <w:t xml:space="preserve">14. </w:t>
      </w:r>
      <w:r w:rsidR="00743715" w:rsidRPr="00CF7984">
        <w:rPr>
          <w:sz w:val="23"/>
          <w:szCs w:val="23"/>
        </w:rPr>
        <w:t>CLÁUSULA DÉCIMA QUARTA – DA LEGISLAÇÃO APLICÁVEL A EXECUÇÃO DO CONTRATO E DOS CASOS OMISSOS (</w:t>
      </w:r>
      <w:hyperlink r:id="rId18" w:anchor="art92" w:history="1">
        <w:r w:rsidR="00743715" w:rsidRPr="00CF7984">
          <w:rPr>
            <w:rStyle w:val="Hyperlink"/>
            <w:sz w:val="23"/>
            <w:szCs w:val="23"/>
          </w:rPr>
          <w:t>art. 92, III</w:t>
        </w:r>
      </w:hyperlink>
      <w:r w:rsidR="00743715" w:rsidRPr="00CF7984">
        <w:rPr>
          <w:sz w:val="23"/>
          <w:szCs w:val="23"/>
        </w:rPr>
        <w:t>)</w:t>
      </w:r>
    </w:p>
    <w:p w14:paraId="21B43083" w14:textId="77777777" w:rsidR="00743715" w:rsidRPr="00CF7984" w:rsidRDefault="00743715" w:rsidP="00C420A1">
      <w:pPr>
        <w:pStyle w:val="Nivel2"/>
        <w:numPr>
          <w:ilvl w:val="1"/>
          <w:numId w:val="11"/>
        </w:numPr>
        <w:spacing w:before="0" w:after="0" w:line="240" w:lineRule="auto"/>
        <w:ind w:left="0" w:firstLine="0"/>
        <w:rPr>
          <w:color w:val="000000" w:themeColor="text1"/>
          <w:sz w:val="23"/>
          <w:szCs w:val="23"/>
        </w:rPr>
      </w:pPr>
      <w:r w:rsidRPr="00CF7984">
        <w:rPr>
          <w:sz w:val="23"/>
          <w:szCs w:val="23"/>
        </w:rPr>
        <w:t xml:space="preserve">Os casos omissos serão decididos pelo contratante, segundo as disposições contidas na Lei </w:t>
      </w:r>
      <w:hyperlink r:id="rId19" w:history="1">
        <w:r w:rsidRPr="00CF7984">
          <w:rPr>
            <w:rStyle w:val="Hyperlink"/>
            <w:color w:val="000000" w:themeColor="text1"/>
            <w:sz w:val="23"/>
            <w:szCs w:val="23"/>
          </w:rPr>
          <w:t>nº 14.133, de 2021</w:t>
        </w:r>
      </w:hyperlink>
      <w:r w:rsidRPr="00CF7984">
        <w:rPr>
          <w:color w:val="000000" w:themeColor="text1"/>
          <w:sz w:val="23"/>
          <w:szCs w:val="23"/>
        </w:rPr>
        <w:t xml:space="preserve">, e demais normas federais aplicáveis e, subsidiariamente, segundo as disposições contidas na </w:t>
      </w:r>
      <w:hyperlink r:id="rId20" w:history="1">
        <w:r w:rsidRPr="00CF7984">
          <w:rPr>
            <w:rStyle w:val="Hyperlink"/>
            <w:color w:val="000000" w:themeColor="text1"/>
            <w:sz w:val="23"/>
            <w:szCs w:val="23"/>
          </w:rPr>
          <w:t>Lei nº 8.078, de 1990 – Código de Defesa do Consumidor</w:t>
        </w:r>
      </w:hyperlink>
      <w:r w:rsidRPr="00CF7984">
        <w:rPr>
          <w:color w:val="000000" w:themeColor="text1"/>
          <w:sz w:val="23"/>
          <w:szCs w:val="23"/>
        </w:rPr>
        <w:t xml:space="preserve"> – e normas e princípios gerais dos contratos.</w:t>
      </w:r>
    </w:p>
    <w:p w14:paraId="18B5C4D8" w14:textId="77777777" w:rsidR="00743715" w:rsidRPr="00CF7984" w:rsidRDefault="00743715" w:rsidP="00C420A1">
      <w:pPr>
        <w:pStyle w:val="Nivel2"/>
        <w:numPr>
          <w:ilvl w:val="0"/>
          <w:numId w:val="0"/>
        </w:numPr>
        <w:spacing w:before="0" w:after="0" w:line="240" w:lineRule="auto"/>
        <w:rPr>
          <w:sz w:val="23"/>
          <w:szCs w:val="23"/>
        </w:rPr>
      </w:pPr>
    </w:p>
    <w:p w14:paraId="104D5ABE" w14:textId="66542CBA" w:rsidR="00743715" w:rsidRPr="00CF7984" w:rsidRDefault="0048561D" w:rsidP="00C420A1">
      <w:pPr>
        <w:pStyle w:val="Nivel01"/>
        <w:numPr>
          <w:ilvl w:val="0"/>
          <w:numId w:val="0"/>
        </w:numPr>
        <w:tabs>
          <w:tab w:val="clear" w:pos="567"/>
          <w:tab w:val="left" w:pos="0"/>
        </w:tabs>
        <w:spacing w:before="0"/>
        <w:rPr>
          <w:color w:val="FFFFFF" w:themeColor="background1"/>
          <w:sz w:val="23"/>
          <w:szCs w:val="23"/>
        </w:rPr>
      </w:pPr>
      <w:r w:rsidRPr="00CF7984">
        <w:rPr>
          <w:sz w:val="23"/>
          <w:szCs w:val="23"/>
        </w:rPr>
        <w:t xml:space="preserve">15. </w:t>
      </w:r>
      <w:r w:rsidR="00743715" w:rsidRPr="00CF7984">
        <w:rPr>
          <w:sz w:val="23"/>
          <w:szCs w:val="23"/>
        </w:rPr>
        <w:t>CLÁUSULA DÉCIMA QUINTA – ALTERAÇÕES</w:t>
      </w:r>
    </w:p>
    <w:p w14:paraId="029ED2B4" w14:textId="77777777" w:rsidR="00743715" w:rsidRPr="00CF7984" w:rsidRDefault="00743715" w:rsidP="00C420A1">
      <w:pPr>
        <w:pStyle w:val="Nivel2"/>
        <w:numPr>
          <w:ilvl w:val="1"/>
          <w:numId w:val="12"/>
        </w:numPr>
        <w:spacing w:before="0" w:after="0" w:line="240" w:lineRule="auto"/>
        <w:ind w:left="0" w:firstLine="0"/>
        <w:rPr>
          <w:color w:val="000000" w:themeColor="text1"/>
          <w:sz w:val="23"/>
          <w:szCs w:val="23"/>
        </w:rPr>
      </w:pPr>
      <w:r w:rsidRPr="00CF7984">
        <w:rPr>
          <w:color w:val="000000" w:themeColor="text1"/>
          <w:sz w:val="23"/>
          <w:szCs w:val="23"/>
        </w:rPr>
        <w:t xml:space="preserve">Eventuais alterações contratuais reger-se-ão pela disciplina dos </w:t>
      </w:r>
      <w:hyperlink r:id="rId21" w:anchor="art124" w:history="1">
        <w:r w:rsidRPr="00CF7984">
          <w:rPr>
            <w:rStyle w:val="Hyperlink"/>
            <w:color w:val="000000" w:themeColor="text1"/>
            <w:sz w:val="23"/>
            <w:szCs w:val="23"/>
          </w:rPr>
          <w:t>arts. 124 e seguintes da Lei nº 14.133, de 2021</w:t>
        </w:r>
      </w:hyperlink>
      <w:r w:rsidRPr="00CF7984">
        <w:rPr>
          <w:color w:val="000000" w:themeColor="text1"/>
          <w:sz w:val="23"/>
          <w:szCs w:val="23"/>
        </w:rPr>
        <w:t>.</w:t>
      </w:r>
    </w:p>
    <w:p w14:paraId="2205EA8B" w14:textId="77777777" w:rsidR="00743715" w:rsidRPr="00CF7984" w:rsidRDefault="00743715" w:rsidP="00C420A1">
      <w:pPr>
        <w:pStyle w:val="Nivel2"/>
        <w:numPr>
          <w:ilvl w:val="1"/>
          <w:numId w:val="12"/>
        </w:numPr>
        <w:spacing w:before="0" w:after="0" w:line="240" w:lineRule="auto"/>
        <w:ind w:left="0" w:firstLine="0"/>
        <w:rPr>
          <w:sz w:val="23"/>
          <w:szCs w:val="23"/>
        </w:rPr>
      </w:pPr>
      <w:r w:rsidRPr="00CF7984">
        <w:rPr>
          <w:sz w:val="23"/>
          <w:szCs w:val="23"/>
        </w:rPr>
        <w:t>O contratado é obrigado a aceitar, nas mesmas condições contratuais, os acréscimos ou supressões que se fizerem necessários, até o limite de 25% (vinte e cinco por cento) do valor inicial atualizado do contrato.</w:t>
      </w:r>
    </w:p>
    <w:p w14:paraId="58039998" w14:textId="77777777" w:rsidR="00743715" w:rsidRPr="00CF7984" w:rsidRDefault="00743715" w:rsidP="00C420A1">
      <w:pPr>
        <w:pStyle w:val="Nivel2"/>
        <w:numPr>
          <w:ilvl w:val="1"/>
          <w:numId w:val="12"/>
        </w:numPr>
        <w:spacing w:before="0" w:after="0" w:line="240" w:lineRule="auto"/>
        <w:ind w:left="0" w:firstLine="0"/>
        <w:rPr>
          <w:sz w:val="23"/>
          <w:szCs w:val="23"/>
        </w:rPr>
      </w:pPr>
      <w:r w:rsidRPr="00CF7984">
        <w:rPr>
          <w:sz w:val="23"/>
          <w:szCs w:val="23"/>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D28532B" w14:textId="77777777" w:rsidR="00743715" w:rsidRPr="00CF7984" w:rsidRDefault="00743715" w:rsidP="00C420A1">
      <w:pPr>
        <w:pStyle w:val="Nivel2"/>
        <w:numPr>
          <w:ilvl w:val="1"/>
          <w:numId w:val="12"/>
        </w:numPr>
        <w:spacing w:before="0" w:after="0" w:line="240" w:lineRule="auto"/>
        <w:ind w:left="0" w:firstLine="0"/>
        <w:rPr>
          <w:color w:val="000000" w:themeColor="text1"/>
          <w:sz w:val="23"/>
          <w:szCs w:val="23"/>
        </w:rPr>
      </w:pPr>
      <w:r w:rsidRPr="00CF7984">
        <w:rPr>
          <w:sz w:val="23"/>
          <w:szCs w:val="23"/>
        </w:rPr>
        <w:t>Registros que não caracterizam alteração do contrato podem ser realizados por simples apostila</w:t>
      </w:r>
      <w:r w:rsidRPr="00CF7984">
        <w:rPr>
          <w:color w:val="000000" w:themeColor="text1"/>
          <w:sz w:val="23"/>
          <w:szCs w:val="23"/>
        </w:rPr>
        <w:t xml:space="preserve">, dispensada a celebração de termo aditivo, na forma do </w:t>
      </w:r>
      <w:hyperlink r:id="rId22" w:anchor="art136" w:history="1">
        <w:r w:rsidRPr="00CF7984">
          <w:rPr>
            <w:rStyle w:val="Hyperlink"/>
            <w:color w:val="000000" w:themeColor="text1"/>
            <w:sz w:val="23"/>
            <w:szCs w:val="23"/>
          </w:rPr>
          <w:t>art. 136 da Lei nº 14.133, de 2021</w:t>
        </w:r>
      </w:hyperlink>
      <w:r w:rsidRPr="00CF7984">
        <w:rPr>
          <w:color w:val="000000" w:themeColor="text1"/>
          <w:sz w:val="23"/>
          <w:szCs w:val="23"/>
        </w:rPr>
        <w:t>.</w:t>
      </w:r>
    </w:p>
    <w:p w14:paraId="2F0B6CD8" w14:textId="77777777" w:rsidR="00743715" w:rsidRPr="00CF7984" w:rsidRDefault="00743715" w:rsidP="00C420A1">
      <w:pPr>
        <w:pStyle w:val="Nivel2"/>
        <w:numPr>
          <w:ilvl w:val="0"/>
          <w:numId w:val="0"/>
        </w:numPr>
        <w:spacing w:before="0" w:after="0" w:line="240" w:lineRule="auto"/>
        <w:rPr>
          <w:color w:val="000000" w:themeColor="text1"/>
          <w:sz w:val="23"/>
          <w:szCs w:val="23"/>
        </w:rPr>
      </w:pPr>
    </w:p>
    <w:p w14:paraId="645B543D" w14:textId="59F6C693" w:rsidR="00743715" w:rsidRPr="00CF7984" w:rsidRDefault="0048561D" w:rsidP="00C420A1">
      <w:pPr>
        <w:pStyle w:val="Nivel01"/>
        <w:numPr>
          <w:ilvl w:val="0"/>
          <w:numId w:val="0"/>
        </w:numPr>
        <w:spacing w:before="0"/>
        <w:rPr>
          <w:color w:val="FFFFFF" w:themeColor="background1"/>
          <w:sz w:val="23"/>
          <w:szCs w:val="23"/>
        </w:rPr>
      </w:pPr>
      <w:r w:rsidRPr="00CF7984">
        <w:rPr>
          <w:sz w:val="23"/>
          <w:szCs w:val="23"/>
        </w:rPr>
        <w:t xml:space="preserve">16. </w:t>
      </w:r>
      <w:r w:rsidR="00743715" w:rsidRPr="00CF7984">
        <w:rPr>
          <w:sz w:val="23"/>
          <w:szCs w:val="23"/>
        </w:rPr>
        <w:t>CLÁUSULA DÉCIMA SEXTA – PUBLICAÇÃO</w:t>
      </w:r>
    </w:p>
    <w:p w14:paraId="1EBB83BA" w14:textId="77777777" w:rsidR="00743715" w:rsidRPr="00CF7984" w:rsidRDefault="00743715" w:rsidP="00C420A1">
      <w:pPr>
        <w:pStyle w:val="Nivel2"/>
        <w:numPr>
          <w:ilvl w:val="0"/>
          <w:numId w:val="0"/>
        </w:numPr>
        <w:spacing w:before="0" w:after="0" w:line="240" w:lineRule="auto"/>
        <w:rPr>
          <w:color w:val="000000" w:themeColor="text1"/>
          <w:sz w:val="23"/>
          <w:szCs w:val="23"/>
        </w:rPr>
      </w:pPr>
      <w:r w:rsidRPr="00CF7984">
        <w:rPr>
          <w:sz w:val="23"/>
          <w:szCs w:val="23"/>
        </w:rPr>
        <w:t>16.1 Incumbirá ao contratante divulgar e manter o presente instrumento no Portal Nacional de Contratações Públicas</w:t>
      </w:r>
      <w:r w:rsidRPr="00CF7984">
        <w:rPr>
          <w:color w:val="000000" w:themeColor="text1"/>
          <w:sz w:val="23"/>
          <w:szCs w:val="23"/>
        </w:rPr>
        <w:t xml:space="preserve"> (PNCP), na forma prevista no </w:t>
      </w:r>
      <w:hyperlink r:id="rId23" w:anchor="art94" w:history="1">
        <w:r w:rsidRPr="00CF7984">
          <w:rPr>
            <w:rStyle w:val="Hyperlink"/>
            <w:color w:val="000000" w:themeColor="text1"/>
            <w:sz w:val="23"/>
            <w:szCs w:val="23"/>
          </w:rPr>
          <w:t>art. 94 da Lei 14.133, de 2021</w:t>
        </w:r>
      </w:hyperlink>
      <w:r w:rsidRPr="00CF7984">
        <w:rPr>
          <w:color w:val="000000" w:themeColor="text1"/>
          <w:sz w:val="23"/>
          <w:szCs w:val="23"/>
        </w:rPr>
        <w:t xml:space="preserve">, bem como no respectivo sítio oficial na Internet, em atenção ao art. 91, caput, da Lei n.º </w:t>
      </w:r>
      <w:r w:rsidRPr="00CF7984">
        <w:rPr>
          <w:color w:val="000000" w:themeColor="text1"/>
          <w:sz w:val="23"/>
          <w:szCs w:val="23"/>
        </w:rPr>
        <w:lastRenderedPageBreak/>
        <w:t xml:space="preserve">14.133, de 2021, e ao </w:t>
      </w:r>
      <w:hyperlink r:id="rId24" w:anchor="art8§2" w:history="1">
        <w:r w:rsidRPr="00CF7984">
          <w:rPr>
            <w:rStyle w:val="Hyperlink"/>
            <w:color w:val="000000" w:themeColor="text1"/>
            <w:sz w:val="23"/>
            <w:szCs w:val="23"/>
          </w:rPr>
          <w:t>art. 8º, §2º, da Lei n. 12.527, de 2011</w:t>
        </w:r>
      </w:hyperlink>
      <w:r w:rsidRPr="00CF7984">
        <w:rPr>
          <w:color w:val="000000" w:themeColor="text1"/>
          <w:sz w:val="23"/>
          <w:szCs w:val="23"/>
        </w:rPr>
        <w:t xml:space="preserve">, c/c </w:t>
      </w:r>
      <w:hyperlink r:id="rId25" w:anchor="art7§3" w:history="1">
        <w:r w:rsidRPr="00CF7984">
          <w:rPr>
            <w:rStyle w:val="Hyperlink"/>
            <w:color w:val="000000" w:themeColor="text1"/>
            <w:sz w:val="23"/>
            <w:szCs w:val="23"/>
          </w:rPr>
          <w:t>art. 7º, §3º, inciso V, do Decreto n. 7.724, de 2012</w:t>
        </w:r>
      </w:hyperlink>
      <w:r w:rsidRPr="00CF7984">
        <w:rPr>
          <w:color w:val="000000" w:themeColor="text1"/>
          <w:sz w:val="23"/>
          <w:szCs w:val="23"/>
        </w:rPr>
        <w:t>.</w:t>
      </w:r>
    </w:p>
    <w:p w14:paraId="3C951F5D" w14:textId="77777777" w:rsidR="00FD4FD5" w:rsidRPr="00CF7984" w:rsidRDefault="00FD4FD5" w:rsidP="00C420A1">
      <w:pPr>
        <w:pStyle w:val="Nivel2"/>
        <w:numPr>
          <w:ilvl w:val="0"/>
          <w:numId w:val="0"/>
        </w:numPr>
        <w:spacing w:before="0" w:after="0" w:line="240" w:lineRule="auto"/>
        <w:rPr>
          <w:color w:val="000000" w:themeColor="text1"/>
          <w:sz w:val="23"/>
          <w:szCs w:val="23"/>
        </w:rPr>
      </w:pPr>
    </w:p>
    <w:p w14:paraId="280FB80A" w14:textId="77777777" w:rsidR="00FD4FD5" w:rsidRPr="00CF7984" w:rsidRDefault="00FD4FD5" w:rsidP="00C420A1">
      <w:pPr>
        <w:spacing w:after="0" w:line="240" w:lineRule="auto"/>
        <w:jc w:val="both"/>
        <w:rPr>
          <w:rFonts w:ascii="Arial" w:hAnsi="Arial" w:cs="Arial"/>
          <w:sz w:val="23"/>
          <w:szCs w:val="23"/>
        </w:rPr>
      </w:pPr>
      <w:r w:rsidRPr="00CF7984">
        <w:rPr>
          <w:rFonts w:ascii="Arial" w:hAnsi="Arial" w:cs="Arial"/>
          <w:color w:val="000000" w:themeColor="text1"/>
          <w:sz w:val="23"/>
          <w:szCs w:val="23"/>
        </w:rPr>
        <w:t xml:space="preserve">16.2. </w:t>
      </w:r>
      <w:r w:rsidRPr="00CF7984">
        <w:rPr>
          <w:rFonts w:ascii="Arial" w:hAnsi="Arial" w:cs="Arial"/>
          <w:sz w:val="23"/>
          <w:szCs w:val="23"/>
        </w:rPr>
        <w:t>As partes declaram ciência de que os dados pessoais eventualmente tratados no âmbito deste contrato destinam-se exclusivamente ao cumprimento de obrigação legal ou regulatória e à execução do presente ajuste, comprometendo-se a observar as disposições da Lei nº 13.709/2018 – LGPD.</w:t>
      </w:r>
    </w:p>
    <w:p w14:paraId="1AB928B3" w14:textId="77777777" w:rsidR="00743715" w:rsidRPr="00CF7984" w:rsidRDefault="00743715" w:rsidP="00C420A1">
      <w:pPr>
        <w:pStyle w:val="Nivel2"/>
        <w:numPr>
          <w:ilvl w:val="0"/>
          <w:numId w:val="0"/>
        </w:numPr>
        <w:spacing w:before="0" w:after="0" w:line="240" w:lineRule="auto"/>
        <w:rPr>
          <w:sz w:val="23"/>
          <w:szCs w:val="23"/>
        </w:rPr>
      </w:pPr>
    </w:p>
    <w:p w14:paraId="4C5B225C" w14:textId="76E68B17" w:rsidR="00743715" w:rsidRPr="00CF7984" w:rsidRDefault="0048561D" w:rsidP="00C420A1">
      <w:pPr>
        <w:pStyle w:val="Nivel01"/>
        <w:numPr>
          <w:ilvl w:val="0"/>
          <w:numId w:val="0"/>
        </w:numPr>
        <w:spacing w:before="0"/>
        <w:rPr>
          <w:color w:val="FFFFFF" w:themeColor="background1"/>
          <w:sz w:val="23"/>
          <w:szCs w:val="23"/>
        </w:rPr>
      </w:pPr>
      <w:r w:rsidRPr="00CF7984">
        <w:rPr>
          <w:sz w:val="23"/>
          <w:szCs w:val="23"/>
        </w:rPr>
        <w:t xml:space="preserve">17. </w:t>
      </w:r>
      <w:r w:rsidR="00743715" w:rsidRPr="00CF7984">
        <w:rPr>
          <w:sz w:val="23"/>
          <w:szCs w:val="23"/>
        </w:rPr>
        <w:t>CLÁUSULA DÉCIMA SÉTIMA– FORO (</w:t>
      </w:r>
      <w:hyperlink r:id="rId26" w:anchor="art92§1" w:history="1">
        <w:r w:rsidR="00743715" w:rsidRPr="00CF7984">
          <w:rPr>
            <w:rStyle w:val="Hyperlink"/>
            <w:sz w:val="23"/>
            <w:szCs w:val="23"/>
          </w:rPr>
          <w:t>art. 92, §1º</w:t>
        </w:r>
      </w:hyperlink>
      <w:r w:rsidR="00743715" w:rsidRPr="00CF7984">
        <w:rPr>
          <w:sz w:val="23"/>
          <w:szCs w:val="23"/>
        </w:rPr>
        <w:t>)</w:t>
      </w:r>
    </w:p>
    <w:p w14:paraId="5F41FA43" w14:textId="0F4A2DE6" w:rsidR="00743715" w:rsidRPr="00CF7984" w:rsidRDefault="00743715" w:rsidP="00C420A1">
      <w:pPr>
        <w:pStyle w:val="Nivel2"/>
        <w:numPr>
          <w:ilvl w:val="1"/>
          <w:numId w:val="7"/>
        </w:numPr>
        <w:spacing w:before="0" w:after="0" w:line="240" w:lineRule="auto"/>
        <w:ind w:left="0" w:firstLine="0"/>
        <w:rPr>
          <w:color w:val="000000" w:themeColor="text1"/>
          <w:sz w:val="23"/>
          <w:szCs w:val="23"/>
        </w:rPr>
      </w:pPr>
      <w:r w:rsidRPr="00CF7984">
        <w:rPr>
          <w:color w:val="auto"/>
          <w:sz w:val="23"/>
          <w:szCs w:val="23"/>
          <w:lang w:eastAsia="en-US"/>
        </w:rPr>
        <w:t xml:space="preserve">Fica eleito o Foro do Município de </w:t>
      </w:r>
      <w:r w:rsidR="0080379E" w:rsidRPr="00CF7984">
        <w:rPr>
          <w:color w:val="auto"/>
          <w:sz w:val="23"/>
          <w:szCs w:val="23"/>
          <w:lang w:eastAsia="en-US"/>
        </w:rPr>
        <w:t>Itaporã</w:t>
      </w:r>
      <w:r w:rsidRPr="00CF7984">
        <w:rPr>
          <w:color w:val="auto"/>
          <w:sz w:val="23"/>
          <w:szCs w:val="23"/>
          <w:lang w:eastAsia="en-US"/>
        </w:rPr>
        <w:t xml:space="preserve">/MS </w:t>
      </w:r>
      <w:r w:rsidRPr="00CF7984">
        <w:rPr>
          <w:sz w:val="23"/>
          <w:szCs w:val="23"/>
        </w:rPr>
        <w:t xml:space="preserve">para dirimir os litígios que decorrerem da execução deste Termo de Contrato que não puderem ser compostos pela conciliação, conforme </w:t>
      </w:r>
      <w:hyperlink r:id="rId27" w:anchor="art92§1" w:history="1">
        <w:r w:rsidRPr="00CF7984">
          <w:rPr>
            <w:rStyle w:val="Hyperlink"/>
            <w:color w:val="000000" w:themeColor="text1"/>
            <w:sz w:val="23"/>
            <w:szCs w:val="23"/>
          </w:rPr>
          <w:t>art. 92, §1º, da Lei nº 14.133/21</w:t>
        </w:r>
      </w:hyperlink>
      <w:r w:rsidRPr="00CF7984">
        <w:rPr>
          <w:color w:val="000000" w:themeColor="text1"/>
          <w:sz w:val="23"/>
          <w:szCs w:val="23"/>
        </w:rPr>
        <w:t>.</w:t>
      </w:r>
    </w:p>
    <w:p w14:paraId="012ACA30" w14:textId="77777777" w:rsidR="00743715" w:rsidRPr="00CF7984" w:rsidRDefault="00743715" w:rsidP="00C420A1">
      <w:pPr>
        <w:pStyle w:val="Nivel2"/>
        <w:numPr>
          <w:ilvl w:val="0"/>
          <w:numId w:val="0"/>
        </w:numPr>
        <w:spacing w:before="0" w:after="0" w:line="240" w:lineRule="auto"/>
        <w:rPr>
          <w:sz w:val="23"/>
          <w:szCs w:val="23"/>
        </w:rPr>
      </w:pPr>
    </w:p>
    <w:p w14:paraId="619B51DA" w14:textId="7B2ED974" w:rsidR="00743715" w:rsidRPr="00173CFF" w:rsidRDefault="0080379E" w:rsidP="00C420A1">
      <w:pPr>
        <w:pStyle w:val="Nivel2"/>
        <w:numPr>
          <w:ilvl w:val="0"/>
          <w:numId w:val="0"/>
        </w:numPr>
        <w:spacing w:before="0" w:after="0" w:line="240" w:lineRule="auto"/>
        <w:jc w:val="right"/>
        <w:rPr>
          <w:color w:val="auto"/>
          <w:sz w:val="23"/>
          <w:szCs w:val="23"/>
        </w:rPr>
      </w:pPr>
      <w:r w:rsidRPr="00173CFF">
        <w:rPr>
          <w:color w:val="auto"/>
          <w:sz w:val="23"/>
          <w:szCs w:val="23"/>
        </w:rPr>
        <w:t>Douradina</w:t>
      </w:r>
      <w:r w:rsidR="00743715" w:rsidRPr="00173CFF">
        <w:rPr>
          <w:color w:val="auto"/>
          <w:sz w:val="23"/>
          <w:szCs w:val="23"/>
        </w:rPr>
        <w:t xml:space="preserve">/MS, </w:t>
      </w:r>
      <w:proofErr w:type="spellStart"/>
      <w:r w:rsidR="00743715" w:rsidRPr="00173CFF">
        <w:rPr>
          <w:color w:val="auto"/>
          <w:sz w:val="23"/>
          <w:szCs w:val="23"/>
        </w:rPr>
        <w:t>xxxxx</w:t>
      </w:r>
      <w:proofErr w:type="spellEnd"/>
      <w:r w:rsidR="00743715" w:rsidRPr="00173CFF">
        <w:rPr>
          <w:color w:val="auto"/>
          <w:sz w:val="23"/>
          <w:szCs w:val="23"/>
        </w:rPr>
        <w:t xml:space="preserve"> de </w:t>
      </w:r>
      <w:proofErr w:type="spellStart"/>
      <w:r w:rsidR="00743715" w:rsidRPr="00173CFF">
        <w:rPr>
          <w:color w:val="auto"/>
          <w:sz w:val="23"/>
          <w:szCs w:val="23"/>
        </w:rPr>
        <w:t>xxxx</w:t>
      </w:r>
      <w:proofErr w:type="spellEnd"/>
      <w:r w:rsidR="00743715" w:rsidRPr="00173CFF">
        <w:rPr>
          <w:color w:val="auto"/>
          <w:sz w:val="23"/>
          <w:szCs w:val="23"/>
        </w:rPr>
        <w:t xml:space="preserve"> de </w:t>
      </w:r>
      <w:proofErr w:type="spellStart"/>
      <w:r w:rsidR="00743715" w:rsidRPr="00173CFF">
        <w:rPr>
          <w:color w:val="auto"/>
          <w:sz w:val="23"/>
          <w:szCs w:val="23"/>
        </w:rPr>
        <w:t>xxxx</w:t>
      </w:r>
      <w:proofErr w:type="spellEnd"/>
      <w:r w:rsidR="00743715" w:rsidRPr="00173CFF">
        <w:rPr>
          <w:color w:val="auto"/>
          <w:sz w:val="23"/>
          <w:szCs w:val="23"/>
        </w:rPr>
        <w:t>.</w:t>
      </w:r>
    </w:p>
    <w:p w14:paraId="5DB33752" w14:textId="77777777" w:rsidR="00743715" w:rsidRPr="00CF7984" w:rsidRDefault="00743715" w:rsidP="00C420A1">
      <w:pPr>
        <w:spacing w:after="0" w:line="240" w:lineRule="auto"/>
        <w:jc w:val="both"/>
        <w:rPr>
          <w:rFonts w:ascii="Arial" w:hAnsi="Arial" w:cs="Arial"/>
          <w:bCs/>
          <w:sz w:val="23"/>
          <w:szCs w:val="23"/>
        </w:rPr>
      </w:pPr>
    </w:p>
    <w:tbl>
      <w:tblPr>
        <w:tblW w:w="9191" w:type="dxa"/>
        <w:tblLook w:val="04A0" w:firstRow="1" w:lastRow="0" w:firstColumn="1" w:lastColumn="0" w:noHBand="0" w:noVBand="1"/>
      </w:tblPr>
      <w:tblGrid>
        <w:gridCol w:w="4206"/>
        <w:gridCol w:w="777"/>
        <w:gridCol w:w="4208"/>
      </w:tblGrid>
      <w:tr w:rsidR="00743715" w:rsidRPr="00CF7984" w14:paraId="4CEA2043" w14:textId="77777777" w:rsidTr="00743715">
        <w:trPr>
          <w:trHeight w:val="569"/>
        </w:trPr>
        <w:tc>
          <w:tcPr>
            <w:tcW w:w="4206" w:type="dxa"/>
            <w:tcBorders>
              <w:top w:val="single" w:sz="12" w:space="0" w:color="auto"/>
            </w:tcBorders>
          </w:tcPr>
          <w:p w14:paraId="5BB7F7FC" w14:textId="7990CFD5" w:rsidR="00743715" w:rsidRPr="00CF7984" w:rsidRDefault="00723AC3" w:rsidP="00C420A1">
            <w:pPr>
              <w:spacing w:after="0" w:line="240" w:lineRule="auto"/>
              <w:jc w:val="center"/>
              <w:rPr>
                <w:rFonts w:ascii="Arial" w:hAnsi="Arial" w:cs="Arial"/>
                <w:b/>
                <w:color w:val="000000" w:themeColor="text1"/>
                <w:sz w:val="23"/>
                <w:szCs w:val="23"/>
              </w:rPr>
            </w:pPr>
            <w:r w:rsidRPr="00CF7984">
              <w:rPr>
                <w:rFonts w:ascii="Arial" w:hAnsi="Arial" w:cs="Arial"/>
                <w:b/>
                <w:color w:val="000000" w:themeColor="text1"/>
                <w:sz w:val="23"/>
                <w:szCs w:val="23"/>
              </w:rPr>
              <w:t>XXXXXXXXXXXXX</w:t>
            </w:r>
          </w:p>
          <w:p w14:paraId="3BB176F5" w14:textId="77777777" w:rsidR="00743715" w:rsidRPr="00CF7984" w:rsidRDefault="00743715" w:rsidP="00C420A1">
            <w:pPr>
              <w:spacing w:after="0" w:line="240" w:lineRule="auto"/>
              <w:jc w:val="center"/>
              <w:rPr>
                <w:rFonts w:ascii="Arial" w:hAnsi="Arial" w:cs="Arial"/>
                <w:b/>
                <w:color w:val="000000" w:themeColor="text1"/>
                <w:sz w:val="23"/>
                <w:szCs w:val="23"/>
              </w:rPr>
            </w:pPr>
            <w:r w:rsidRPr="00CF7984">
              <w:rPr>
                <w:rFonts w:ascii="Arial" w:hAnsi="Arial" w:cs="Arial"/>
                <w:b/>
                <w:color w:val="000000" w:themeColor="text1"/>
                <w:sz w:val="23"/>
                <w:szCs w:val="23"/>
              </w:rPr>
              <w:t>Prefeito Municipal</w:t>
            </w:r>
          </w:p>
        </w:tc>
        <w:tc>
          <w:tcPr>
            <w:tcW w:w="777" w:type="dxa"/>
            <w:vAlign w:val="center"/>
          </w:tcPr>
          <w:p w14:paraId="222D6AE0" w14:textId="77777777" w:rsidR="00743715" w:rsidRPr="00CF7984" w:rsidRDefault="00743715" w:rsidP="00C420A1">
            <w:pPr>
              <w:spacing w:after="0" w:line="240" w:lineRule="auto"/>
              <w:jc w:val="center"/>
              <w:rPr>
                <w:rFonts w:ascii="Arial" w:hAnsi="Arial" w:cs="Arial"/>
                <w:b/>
                <w:bCs/>
                <w:sz w:val="23"/>
                <w:szCs w:val="23"/>
              </w:rPr>
            </w:pPr>
          </w:p>
        </w:tc>
        <w:tc>
          <w:tcPr>
            <w:tcW w:w="4208" w:type="dxa"/>
            <w:tcBorders>
              <w:top w:val="single" w:sz="12" w:space="0" w:color="auto"/>
            </w:tcBorders>
          </w:tcPr>
          <w:p w14:paraId="4369CCFF" w14:textId="77777777" w:rsidR="00743715" w:rsidRPr="00CF7984" w:rsidRDefault="00743715" w:rsidP="00C420A1">
            <w:pPr>
              <w:spacing w:after="0" w:line="240" w:lineRule="auto"/>
              <w:jc w:val="center"/>
              <w:rPr>
                <w:rFonts w:ascii="Arial" w:hAnsi="Arial" w:cs="Arial"/>
                <w:b/>
                <w:bCs/>
                <w:sz w:val="23"/>
                <w:szCs w:val="23"/>
              </w:rPr>
            </w:pPr>
          </w:p>
        </w:tc>
      </w:tr>
      <w:tr w:rsidR="00743715" w:rsidRPr="00CF7984" w14:paraId="22BC337A" w14:textId="77777777" w:rsidTr="00743715">
        <w:tc>
          <w:tcPr>
            <w:tcW w:w="4206" w:type="dxa"/>
          </w:tcPr>
          <w:p w14:paraId="26A30013" w14:textId="77777777" w:rsidR="00743715" w:rsidRPr="00CF7984" w:rsidRDefault="00743715" w:rsidP="00C420A1">
            <w:pPr>
              <w:spacing w:after="0" w:line="240" w:lineRule="auto"/>
              <w:jc w:val="center"/>
              <w:rPr>
                <w:rFonts w:ascii="Arial" w:hAnsi="Arial" w:cs="Arial"/>
                <w:sz w:val="23"/>
                <w:szCs w:val="23"/>
              </w:rPr>
            </w:pPr>
            <w:r w:rsidRPr="00CF7984">
              <w:rPr>
                <w:rFonts w:ascii="Arial" w:hAnsi="Arial" w:cs="Arial"/>
                <w:sz w:val="23"/>
                <w:szCs w:val="23"/>
              </w:rPr>
              <w:t>{CONTRATANTE}</w:t>
            </w:r>
          </w:p>
        </w:tc>
        <w:tc>
          <w:tcPr>
            <w:tcW w:w="777" w:type="dxa"/>
            <w:vAlign w:val="center"/>
          </w:tcPr>
          <w:p w14:paraId="564690DF" w14:textId="77777777" w:rsidR="00743715" w:rsidRPr="00CF7984" w:rsidRDefault="00743715" w:rsidP="00C420A1">
            <w:pPr>
              <w:spacing w:after="0" w:line="240" w:lineRule="auto"/>
              <w:jc w:val="center"/>
              <w:rPr>
                <w:rFonts w:ascii="Arial" w:hAnsi="Arial" w:cs="Arial"/>
                <w:sz w:val="23"/>
                <w:szCs w:val="23"/>
              </w:rPr>
            </w:pPr>
          </w:p>
        </w:tc>
        <w:tc>
          <w:tcPr>
            <w:tcW w:w="4208" w:type="dxa"/>
          </w:tcPr>
          <w:p w14:paraId="6C30AF26" w14:textId="77777777" w:rsidR="00743715" w:rsidRPr="00CF7984" w:rsidRDefault="00743715" w:rsidP="00C420A1">
            <w:pPr>
              <w:spacing w:after="0" w:line="240" w:lineRule="auto"/>
              <w:jc w:val="center"/>
              <w:rPr>
                <w:rFonts w:ascii="Arial" w:hAnsi="Arial" w:cs="Arial"/>
                <w:sz w:val="23"/>
                <w:szCs w:val="23"/>
              </w:rPr>
            </w:pPr>
            <w:r w:rsidRPr="00CF7984">
              <w:rPr>
                <w:rFonts w:ascii="Arial" w:hAnsi="Arial" w:cs="Arial"/>
                <w:sz w:val="23"/>
                <w:szCs w:val="23"/>
              </w:rPr>
              <w:t>{CONTRATADA}</w:t>
            </w:r>
          </w:p>
        </w:tc>
      </w:tr>
    </w:tbl>
    <w:p w14:paraId="69A4634F" w14:textId="77777777" w:rsidR="00E006E6" w:rsidRPr="00CF7984" w:rsidRDefault="00E006E6" w:rsidP="00C420A1">
      <w:pPr>
        <w:spacing w:after="0" w:line="240" w:lineRule="auto"/>
        <w:jc w:val="both"/>
        <w:rPr>
          <w:rFonts w:ascii="Arial" w:hAnsi="Arial" w:cs="Arial"/>
          <w:b/>
          <w:bCs/>
          <w:sz w:val="23"/>
          <w:szCs w:val="23"/>
        </w:rPr>
      </w:pPr>
    </w:p>
    <w:p w14:paraId="76D402D3" w14:textId="6282C548" w:rsidR="00743715" w:rsidRPr="00CF7984" w:rsidRDefault="00743715" w:rsidP="00C420A1">
      <w:pPr>
        <w:spacing w:after="0" w:line="240" w:lineRule="auto"/>
        <w:jc w:val="both"/>
        <w:rPr>
          <w:rFonts w:ascii="Arial" w:hAnsi="Arial" w:cs="Arial"/>
          <w:b/>
          <w:bCs/>
          <w:sz w:val="23"/>
          <w:szCs w:val="23"/>
        </w:rPr>
      </w:pPr>
      <w:r w:rsidRPr="00CF7984">
        <w:rPr>
          <w:rFonts w:ascii="Arial" w:hAnsi="Arial" w:cs="Arial"/>
          <w:b/>
          <w:bCs/>
          <w:sz w:val="23"/>
          <w:szCs w:val="23"/>
        </w:rPr>
        <w:t>TESTEMUNHAS:</w:t>
      </w:r>
    </w:p>
    <w:p w14:paraId="79FBD2A8" w14:textId="77777777" w:rsidR="00743715" w:rsidRPr="00CF7984" w:rsidRDefault="00743715" w:rsidP="00C420A1">
      <w:pPr>
        <w:spacing w:after="0" w:line="240" w:lineRule="auto"/>
        <w:jc w:val="both"/>
        <w:rPr>
          <w:rFonts w:ascii="Arial" w:hAnsi="Arial" w:cs="Arial"/>
          <w:sz w:val="23"/>
          <w:szCs w:val="23"/>
        </w:rPr>
      </w:pPr>
    </w:p>
    <w:tbl>
      <w:tblPr>
        <w:tblW w:w="9191" w:type="dxa"/>
        <w:tblLook w:val="04A0" w:firstRow="1" w:lastRow="0" w:firstColumn="1" w:lastColumn="0" w:noHBand="0" w:noVBand="1"/>
      </w:tblPr>
      <w:tblGrid>
        <w:gridCol w:w="4206"/>
        <w:gridCol w:w="777"/>
        <w:gridCol w:w="4208"/>
      </w:tblGrid>
      <w:tr w:rsidR="00743715" w:rsidRPr="00CF7984" w14:paraId="75CDFCEA" w14:textId="77777777" w:rsidTr="00954288">
        <w:tc>
          <w:tcPr>
            <w:tcW w:w="4206" w:type="dxa"/>
            <w:tcBorders>
              <w:top w:val="single" w:sz="12" w:space="0" w:color="auto"/>
            </w:tcBorders>
          </w:tcPr>
          <w:p w14:paraId="67F4F041" w14:textId="77777777" w:rsidR="00743715" w:rsidRPr="00CF7984" w:rsidRDefault="00743715" w:rsidP="00C420A1">
            <w:pPr>
              <w:spacing w:after="0" w:line="240" w:lineRule="auto"/>
              <w:rPr>
                <w:rFonts w:ascii="Arial" w:hAnsi="Arial" w:cs="Arial"/>
                <w:b/>
                <w:bCs/>
                <w:sz w:val="23"/>
                <w:szCs w:val="23"/>
              </w:rPr>
            </w:pPr>
            <w:r w:rsidRPr="00CF7984">
              <w:rPr>
                <w:rFonts w:ascii="Arial" w:hAnsi="Arial" w:cs="Arial"/>
                <w:b/>
                <w:bCs/>
                <w:sz w:val="23"/>
                <w:szCs w:val="23"/>
              </w:rPr>
              <w:t>NOME:</w:t>
            </w:r>
          </w:p>
        </w:tc>
        <w:tc>
          <w:tcPr>
            <w:tcW w:w="777" w:type="dxa"/>
            <w:vAlign w:val="center"/>
          </w:tcPr>
          <w:p w14:paraId="3AB1DD68" w14:textId="77777777" w:rsidR="00743715" w:rsidRPr="00CF7984" w:rsidRDefault="00743715" w:rsidP="00C420A1">
            <w:pPr>
              <w:spacing w:after="0" w:line="240" w:lineRule="auto"/>
              <w:jc w:val="center"/>
              <w:rPr>
                <w:rFonts w:ascii="Arial" w:hAnsi="Arial" w:cs="Arial"/>
                <w:b/>
                <w:bCs/>
                <w:sz w:val="23"/>
                <w:szCs w:val="23"/>
              </w:rPr>
            </w:pPr>
          </w:p>
        </w:tc>
        <w:tc>
          <w:tcPr>
            <w:tcW w:w="4208" w:type="dxa"/>
            <w:tcBorders>
              <w:top w:val="single" w:sz="12" w:space="0" w:color="auto"/>
            </w:tcBorders>
          </w:tcPr>
          <w:p w14:paraId="5487B8EB" w14:textId="77777777" w:rsidR="00743715" w:rsidRPr="00CF7984" w:rsidRDefault="00743715" w:rsidP="00C420A1">
            <w:pPr>
              <w:spacing w:after="0" w:line="240" w:lineRule="auto"/>
              <w:rPr>
                <w:rFonts w:ascii="Arial" w:hAnsi="Arial" w:cs="Arial"/>
                <w:b/>
                <w:bCs/>
                <w:sz w:val="23"/>
                <w:szCs w:val="23"/>
              </w:rPr>
            </w:pPr>
            <w:r w:rsidRPr="00CF7984">
              <w:rPr>
                <w:rFonts w:ascii="Arial" w:hAnsi="Arial" w:cs="Arial"/>
                <w:b/>
                <w:bCs/>
                <w:sz w:val="23"/>
                <w:szCs w:val="23"/>
              </w:rPr>
              <w:t>NOME:</w:t>
            </w:r>
          </w:p>
        </w:tc>
      </w:tr>
      <w:tr w:rsidR="00743715" w:rsidRPr="00CF7984" w14:paraId="358AF998" w14:textId="77777777" w:rsidTr="00954288">
        <w:tc>
          <w:tcPr>
            <w:tcW w:w="4206" w:type="dxa"/>
          </w:tcPr>
          <w:p w14:paraId="7A6C8C46" w14:textId="77777777" w:rsidR="00743715" w:rsidRPr="00CF7984" w:rsidRDefault="00743715" w:rsidP="00C420A1">
            <w:pPr>
              <w:spacing w:after="0" w:line="240" w:lineRule="auto"/>
              <w:rPr>
                <w:rFonts w:ascii="Arial" w:hAnsi="Arial" w:cs="Arial"/>
                <w:b/>
                <w:bCs/>
                <w:sz w:val="23"/>
                <w:szCs w:val="23"/>
              </w:rPr>
            </w:pPr>
            <w:r w:rsidRPr="00CF7984">
              <w:rPr>
                <w:rFonts w:ascii="Arial" w:hAnsi="Arial" w:cs="Arial"/>
                <w:b/>
                <w:bCs/>
                <w:sz w:val="23"/>
                <w:szCs w:val="23"/>
              </w:rPr>
              <w:t>CPF/MF:</w:t>
            </w:r>
          </w:p>
        </w:tc>
        <w:tc>
          <w:tcPr>
            <w:tcW w:w="777" w:type="dxa"/>
            <w:vAlign w:val="center"/>
          </w:tcPr>
          <w:p w14:paraId="314E4F98" w14:textId="77777777" w:rsidR="00743715" w:rsidRPr="00CF7984" w:rsidRDefault="00743715" w:rsidP="00C420A1">
            <w:pPr>
              <w:spacing w:after="0" w:line="240" w:lineRule="auto"/>
              <w:jc w:val="center"/>
              <w:rPr>
                <w:rFonts w:ascii="Arial" w:hAnsi="Arial" w:cs="Arial"/>
                <w:b/>
                <w:bCs/>
                <w:sz w:val="23"/>
                <w:szCs w:val="23"/>
              </w:rPr>
            </w:pPr>
          </w:p>
        </w:tc>
        <w:tc>
          <w:tcPr>
            <w:tcW w:w="4208" w:type="dxa"/>
          </w:tcPr>
          <w:p w14:paraId="24503EEE" w14:textId="77777777" w:rsidR="00743715" w:rsidRPr="00CF7984" w:rsidRDefault="00743715" w:rsidP="00C420A1">
            <w:pPr>
              <w:spacing w:after="0" w:line="240" w:lineRule="auto"/>
              <w:rPr>
                <w:rFonts w:ascii="Arial" w:hAnsi="Arial" w:cs="Arial"/>
                <w:b/>
                <w:bCs/>
                <w:sz w:val="23"/>
                <w:szCs w:val="23"/>
              </w:rPr>
            </w:pPr>
            <w:r w:rsidRPr="00CF7984">
              <w:rPr>
                <w:rFonts w:ascii="Arial" w:hAnsi="Arial" w:cs="Arial"/>
                <w:b/>
                <w:bCs/>
                <w:sz w:val="23"/>
                <w:szCs w:val="23"/>
              </w:rPr>
              <w:t>CPF/MF:</w:t>
            </w:r>
          </w:p>
        </w:tc>
      </w:tr>
    </w:tbl>
    <w:p w14:paraId="5867FE1A" w14:textId="77777777" w:rsidR="002D315A" w:rsidRPr="00CF7984" w:rsidRDefault="002D315A" w:rsidP="00C420A1">
      <w:pPr>
        <w:spacing w:after="0" w:line="240" w:lineRule="auto"/>
        <w:jc w:val="both"/>
        <w:rPr>
          <w:rFonts w:ascii="Arial" w:hAnsi="Arial" w:cs="Arial"/>
          <w:color w:val="FF0000"/>
          <w:sz w:val="23"/>
          <w:szCs w:val="23"/>
        </w:rPr>
      </w:pPr>
    </w:p>
    <w:p w14:paraId="14B6A206" w14:textId="77777777" w:rsidR="00EF70D4" w:rsidRPr="00CF7984" w:rsidRDefault="00EF70D4" w:rsidP="00C420A1">
      <w:pPr>
        <w:spacing w:after="0" w:line="240" w:lineRule="auto"/>
        <w:jc w:val="both"/>
        <w:rPr>
          <w:rFonts w:ascii="Arial" w:hAnsi="Arial" w:cs="Arial"/>
          <w:color w:val="FF0000"/>
          <w:sz w:val="23"/>
          <w:szCs w:val="23"/>
        </w:rPr>
      </w:pPr>
    </w:p>
    <w:p w14:paraId="76AFC13A" w14:textId="77777777" w:rsidR="00EF70D4" w:rsidRPr="00CF7984" w:rsidRDefault="00EF70D4" w:rsidP="00C420A1">
      <w:pPr>
        <w:spacing w:after="0" w:line="240" w:lineRule="auto"/>
        <w:jc w:val="both"/>
        <w:rPr>
          <w:rFonts w:ascii="Arial" w:hAnsi="Arial" w:cs="Arial"/>
          <w:color w:val="000000" w:themeColor="text1"/>
          <w:sz w:val="23"/>
          <w:szCs w:val="23"/>
        </w:rPr>
      </w:pPr>
    </w:p>
    <w:p w14:paraId="65577023"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543A9C14"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148136C3"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79E3E026"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44BA4910"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29939C6F" w14:textId="00E5DFB6" w:rsidR="00AA00C8" w:rsidRPr="00CF7984" w:rsidRDefault="00AA00C8" w:rsidP="00C420A1">
      <w:pPr>
        <w:spacing w:after="0" w:line="240" w:lineRule="auto"/>
        <w:jc w:val="center"/>
        <w:rPr>
          <w:rFonts w:ascii="Arial" w:hAnsi="Arial" w:cs="Arial"/>
          <w:b/>
          <w:bCs/>
          <w:color w:val="000000" w:themeColor="text1"/>
          <w:sz w:val="23"/>
          <w:szCs w:val="23"/>
        </w:rPr>
      </w:pPr>
    </w:p>
    <w:p w14:paraId="0DC40450" w14:textId="33E63792" w:rsidR="00345B0F" w:rsidRPr="00CF7984" w:rsidRDefault="00345B0F" w:rsidP="00C420A1">
      <w:pPr>
        <w:spacing w:after="0" w:line="240" w:lineRule="auto"/>
        <w:jc w:val="center"/>
        <w:rPr>
          <w:rFonts w:ascii="Arial" w:hAnsi="Arial" w:cs="Arial"/>
          <w:b/>
          <w:bCs/>
          <w:color w:val="000000" w:themeColor="text1"/>
          <w:sz w:val="23"/>
          <w:szCs w:val="23"/>
        </w:rPr>
      </w:pPr>
    </w:p>
    <w:p w14:paraId="21EEBE76" w14:textId="5F0D6B9A" w:rsidR="00345B0F" w:rsidRPr="00CF7984" w:rsidRDefault="00345B0F" w:rsidP="00C420A1">
      <w:pPr>
        <w:spacing w:after="0" w:line="240" w:lineRule="auto"/>
        <w:jc w:val="center"/>
        <w:rPr>
          <w:rFonts w:ascii="Arial" w:hAnsi="Arial" w:cs="Arial"/>
          <w:b/>
          <w:bCs/>
          <w:color w:val="000000" w:themeColor="text1"/>
          <w:sz w:val="23"/>
          <w:szCs w:val="23"/>
        </w:rPr>
      </w:pPr>
    </w:p>
    <w:p w14:paraId="20E5D404" w14:textId="2C03702D" w:rsidR="00345B0F" w:rsidRPr="00CF7984" w:rsidRDefault="00345B0F" w:rsidP="00C420A1">
      <w:pPr>
        <w:spacing w:after="0" w:line="240" w:lineRule="auto"/>
        <w:jc w:val="center"/>
        <w:rPr>
          <w:rFonts w:ascii="Arial" w:hAnsi="Arial" w:cs="Arial"/>
          <w:b/>
          <w:bCs/>
          <w:color w:val="000000" w:themeColor="text1"/>
          <w:sz w:val="23"/>
          <w:szCs w:val="23"/>
        </w:rPr>
      </w:pPr>
    </w:p>
    <w:p w14:paraId="1AF33635" w14:textId="77777777" w:rsidR="00345B0F" w:rsidRPr="00CF7984" w:rsidRDefault="00345B0F" w:rsidP="00C420A1">
      <w:pPr>
        <w:spacing w:after="0" w:line="240" w:lineRule="auto"/>
        <w:jc w:val="center"/>
        <w:rPr>
          <w:rFonts w:ascii="Arial" w:hAnsi="Arial" w:cs="Arial"/>
          <w:b/>
          <w:bCs/>
          <w:color w:val="000000" w:themeColor="text1"/>
          <w:sz w:val="23"/>
          <w:szCs w:val="23"/>
        </w:rPr>
      </w:pPr>
    </w:p>
    <w:p w14:paraId="56F813CD"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0F5DCD1B"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319CEDA6"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3116C0B2"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6B6FE661"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1B0A2837" w14:textId="747399B9" w:rsidR="00AA00C8" w:rsidRDefault="00AA00C8" w:rsidP="00C420A1">
      <w:pPr>
        <w:spacing w:after="0" w:line="240" w:lineRule="auto"/>
        <w:jc w:val="center"/>
        <w:rPr>
          <w:rFonts w:ascii="Arial" w:hAnsi="Arial" w:cs="Arial"/>
          <w:b/>
          <w:bCs/>
          <w:color w:val="000000" w:themeColor="text1"/>
          <w:sz w:val="23"/>
          <w:szCs w:val="23"/>
        </w:rPr>
      </w:pPr>
    </w:p>
    <w:p w14:paraId="11DD4B31" w14:textId="719A4960" w:rsidR="00CF7984" w:rsidRDefault="00CF7984" w:rsidP="00C420A1">
      <w:pPr>
        <w:spacing w:after="0" w:line="240" w:lineRule="auto"/>
        <w:jc w:val="center"/>
        <w:rPr>
          <w:rFonts w:ascii="Arial" w:hAnsi="Arial" w:cs="Arial"/>
          <w:b/>
          <w:bCs/>
          <w:color w:val="000000" w:themeColor="text1"/>
          <w:sz w:val="23"/>
          <w:szCs w:val="23"/>
        </w:rPr>
      </w:pPr>
    </w:p>
    <w:p w14:paraId="46FDD904" w14:textId="137B5316" w:rsidR="00CF7984" w:rsidRDefault="00CF7984" w:rsidP="00C420A1">
      <w:pPr>
        <w:spacing w:after="0" w:line="240" w:lineRule="auto"/>
        <w:jc w:val="center"/>
        <w:rPr>
          <w:rFonts w:ascii="Arial" w:hAnsi="Arial" w:cs="Arial"/>
          <w:b/>
          <w:bCs/>
          <w:color w:val="000000" w:themeColor="text1"/>
          <w:sz w:val="23"/>
          <w:szCs w:val="23"/>
        </w:rPr>
      </w:pPr>
    </w:p>
    <w:p w14:paraId="7D2F244B" w14:textId="14903F05" w:rsidR="00CF7984" w:rsidRDefault="00CF7984" w:rsidP="00C420A1">
      <w:pPr>
        <w:spacing w:after="0" w:line="240" w:lineRule="auto"/>
        <w:jc w:val="center"/>
        <w:rPr>
          <w:rFonts w:ascii="Arial" w:hAnsi="Arial" w:cs="Arial"/>
          <w:b/>
          <w:bCs/>
          <w:color w:val="000000" w:themeColor="text1"/>
          <w:sz w:val="23"/>
          <w:szCs w:val="23"/>
        </w:rPr>
      </w:pPr>
    </w:p>
    <w:p w14:paraId="7CCE5A56" w14:textId="136C85F0" w:rsidR="00CF7984" w:rsidRDefault="00CF7984" w:rsidP="00C420A1">
      <w:pPr>
        <w:spacing w:after="0" w:line="240" w:lineRule="auto"/>
        <w:jc w:val="center"/>
        <w:rPr>
          <w:rFonts w:ascii="Arial" w:hAnsi="Arial" w:cs="Arial"/>
          <w:b/>
          <w:bCs/>
          <w:color w:val="000000" w:themeColor="text1"/>
          <w:sz w:val="23"/>
          <w:szCs w:val="23"/>
        </w:rPr>
      </w:pPr>
    </w:p>
    <w:p w14:paraId="455B02DB" w14:textId="4F896E04" w:rsidR="00CF7984" w:rsidRDefault="00CF7984" w:rsidP="00C420A1">
      <w:pPr>
        <w:spacing w:after="0" w:line="240" w:lineRule="auto"/>
        <w:jc w:val="center"/>
        <w:rPr>
          <w:rFonts w:ascii="Arial" w:hAnsi="Arial" w:cs="Arial"/>
          <w:b/>
          <w:bCs/>
          <w:color w:val="000000" w:themeColor="text1"/>
          <w:sz w:val="23"/>
          <w:szCs w:val="23"/>
        </w:rPr>
      </w:pPr>
    </w:p>
    <w:p w14:paraId="664E5CDA" w14:textId="674D0962" w:rsidR="00CF7984" w:rsidRDefault="00CF7984" w:rsidP="00C420A1">
      <w:pPr>
        <w:spacing w:after="0" w:line="240" w:lineRule="auto"/>
        <w:jc w:val="center"/>
        <w:rPr>
          <w:rFonts w:ascii="Arial" w:hAnsi="Arial" w:cs="Arial"/>
          <w:b/>
          <w:bCs/>
          <w:color w:val="000000" w:themeColor="text1"/>
          <w:sz w:val="23"/>
          <w:szCs w:val="23"/>
        </w:rPr>
      </w:pPr>
    </w:p>
    <w:p w14:paraId="116DEDEA" w14:textId="414CE068" w:rsidR="00CF7984" w:rsidRDefault="00CF7984" w:rsidP="00C420A1">
      <w:pPr>
        <w:spacing w:after="0" w:line="240" w:lineRule="auto"/>
        <w:jc w:val="center"/>
        <w:rPr>
          <w:rFonts w:ascii="Arial" w:hAnsi="Arial" w:cs="Arial"/>
          <w:b/>
          <w:bCs/>
          <w:color w:val="000000" w:themeColor="text1"/>
          <w:sz w:val="23"/>
          <w:szCs w:val="23"/>
        </w:rPr>
      </w:pPr>
    </w:p>
    <w:p w14:paraId="3D49CAAD" w14:textId="77777777" w:rsidR="00CF7984" w:rsidRPr="00CF7984" w:rsidRDefault="00CF7984" w:rsidP="00C420A1">
      <w:pPr>
        <w:spacing w:after="0" w:line="240" w:lineRule="auto"/>
        <w:jc w:val="center"/>
        <w:rPr>
          <w:rFonts w:ascii="Arial" w:hAnsi="Arial" w:cs="Arial"/>
          <w:b/>
          <w:bCs/>
          <w:color w:val="000000" w:themeColor="text1"/>
          <w:sz w:val="23"/>
          <w:szCs w:val="23"/>
        </w:rPr>
      </w:pPr>
    </w:p>
    <w:p w14:paraId="22C74F3C"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11AF44D8"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2E0C306B" w14:textId="77777777" w:rsidR="00AA00C8" w:rsidRPr="00CF7984" w:rsidRDefault="00AA00C8" w:rsidP="00C420A1">
      <w:pPr>
        <w:spacing w:after="0" w:line="240" w:lineRule="auto"/>
        <w:jc w:val="center"/>
        <w:rPr>
          <w:rFonts w:ascii="Arial" w:hAnsi="Arial" w:cs="Arial"/>
          <w:b/>
          <w:bCs/>
          <w:color w:val="000000" w:themeColor="text1"/>
          <w:sz w:val="23"/>
          <w:szCs w:val="23"/>
        </w:rPr>
      </w:pPr>
    </w:p>
    <w:p w14:paraId="511E833A" w14:textId="0BF0C041" w:rsidR="00EF70D4" w:rsidRPr="00CF7984" w:rsidRDefault="00EF70D4" w:rsidP="00C420A1">
      <w:pPr>
        <w:spacing w:after="0" w:line="240" w:lineRule="auto"/>
        <w:jc w:val="center"/>
        <w:rPr>
          <w:rFonts w:ascii="Arial" w:hAnsi="Arial" w:cs="Arial"/>
          <w:b/>
          <w:bCs/>
          <w:color w:val="000000" w:themeColor="text1"/>
          <w:sz w:val="23"/>
          <w:szCs w:val="23"/>
        </w:rPr>
      </w:pPr>
      <w:r w:rsidRPr="00CF7984">
        <w:rPr>
          <w:rFonts w:ascii="Arial" w:hAnsi="Arial" w:cs="Arial"/>
          <w:b/>
          <w:bCs/>
          <w:color w:val="000000" w:themeColor="text1"/>
          <w:sz w:val="23"/>
          <w:szCs w:val="23"/>
        </w:rPr>
        <w:lastRenderedPageBreak/>
        <w:t>ANEXO VII – DECLARAÇÃO DE CIÊNCIA E COMPROMISSO DE FATURAMENTO MÍNIMO EM NOME DA MULHER INTEGRANTE DA UFPA</w:t>
      </w:r>
    </w:p>
    <w:p w14:paraId="02FEFCC5" w14:textId="77777777" w:rsidR="009373C0" w:rsidRPr="00CF7984" w:rsidRDefault="009373C0" w:rsidP="00C420A1">
      <w:pPr>
        <w:spacing w:after="0" w:line="240" w:lineRule="auto"/>
        <w:jc w:val="both"/>
        <w:rPr>
          <w:rFonts w:ascii="Arial" w:hAnsi="Arial" w:cs="Arial"/>
          <w:color w:val="000000" w:themeColor="text1"/>
          <w:sz w:val="23"/>
          <w:szCs w:val="23"/>
        </w:rPr>
      </w:pPr>
    </w:p>
    <w:p w14:paraId="34D3FBE7" w14:textId="77777777" w:rsidR="0057600C" w:rsidRPr="00CF7984" w:rsidRDefault="0057600C" w:rsidP="00C420A1">
      <w:pPr>
        <w:spacing w:after="0" w:line="240" w:lineRule="auto"/>
        <w:jc w:val="both"/>
        <w:rPr>
          <w:rFonts w:ascii="Arial" w:hAnsi="Arial" w:cs="Arial"/>
          <w:color w:val="000000" w:themeColor="text1"/>
          <w:sz w:val="23"/>
          <w:szCs w:val="23"/>
        </w:rPr>
      </w:pPr>
    </w:p>
    <w:p w14:paraId="1A9D291B" w14:textId="77777777" w:rsidR="00EF70D4" w:rsidRPr="00CF7984" w:rsidRDefault="00EF70D4"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Eu, [nome do agricultor declarante], inscrito(a) no CPF nº [número], integrante da Unidade Familiar de Produção Agrária – UFPA identificada pelo CAF nº [número], participante da Chamada Pública nº 01/2026, declaro, para os devidos fins, que estou ciente de que, nas aquisições realizadas diretamente da UFPA no âmbito do PNAE, no mínimo 50% (cinquenta por cento) do valor adquirido deverá estar em nome da mulher integrante da unidade familiar, comprovado por nota fiscal de venda, nota de produtor rural ou documento fiscal equivalente, emitido em nome da mulher e com indicação do respectivo CPF.</w:t>
      </w:r>
    </w:p>
    <w:p w14:paraId="599A0582" w14:textId="77777777" w:rsidR="009373C0" w:rsidRPr="00CF7984" w:rsidRDefault="009373C0" w:rsidP="00C420A1">
      <w:pPr>
        <w:spacing w:after="0" w:line="240" w:lineRule="auto"/>
        <w:jc w:val="both"/>
        <w:rPr>
          <w:rFonts w:ascii="Arial" w:hAnsi="Arial" w:cs="Arial"/>
          <w:color w:val="000000" w:themeColor="text1"/>
          <w:sz w:val="23"/>
          <w:szCs w:val="23"/>
        </w:rPr>
      </w:pPr>
    </w:p>
    <w:p w14:paraId="1A3EACE7" w14:textId="77777777" w:rsidR="00EF70D4" w:rsidRPr="00CF7984" w:rsidRDefault="00EF70D4"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Declaro, ainda, que a Sra. [nome da mulher], CPF nº [número], integra a mão de obra da UFPA, conforme consta no extrato do CAF Pessoa Física, e participará da presente Chamada Pública para fins de faturamento, emissão de documento fiscal e recebimento dos valores que lhe couberem.</w:t>
      </w:r>
    </w:p>
    <w:p w14:paraId="1029EBE3" w14:textId="77777777" w:rsidR="009373C0" w:rsidRPr="00CF7984" w:rsidRDefault="009373C0" w:rsidP="00C420A1">
      <w:pPr>
        <w:spacing w:after="0" w:line="240" w:lineRule="auto"/>
        <w:jc w:val="both"/>
        <w:rPr>
          <w:rFonts w:ascii="Arial" w:hAnsi="Arial" w:cs="Arial"/>
          <w:color w:val="000000" w:themeColor="text1"/>
          <w:sz w:val="23"/>
          <w:szCs w:val="23"/>
        </w:rPr>
      </w:pPr>
    </w:p>
    <w:p w14:paraId="717BE751" w14:textId="77777777" w:rsidR="00EF70D4" w:rsidRPr="00CF7984" w:rsidRDefault="00EF70D4"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Declaro estar ciente de que o descumprimento injustificado dessa obrigação poderá ensejar glosa, suspensão de pagamento da parcela irregular, notificação para saneamento, responsabilização contratual e demais medidas administrativas cabíveis.</w:t>
      </w:r>
    </w:p>
    <w:p w14:paraId="63236891" w14:textId="77777777" w:rsidR="009373C0" w:rsidRPr="00CF7984" w:rsidRDefault="009373C0" w:rsidP="00C420A1">
      <w:pPr>
        <w:spacing w:after="0" w:line="240" w:lineRule="auto"/>
        <w:jc w:val="both"/>
        <w:rPr>
          <w:rFonts w:ascii="Arial" w:hAnsi="Arial" w:cs="Arial"/>
          <w:color w:val="000000" w:themeColor="text1"/>
          <w:sz w:val="23"/>
          <w:szCs w:val="23"/>
        </w:rPr>
      </w:pPr>
    </w:p>
    <w:p w14:paraId="2BEF3D9C" w14:textId="77777777" w:rsidR="009373C0" w:rsidRPr="00CF7984" w:rsidRDefault="009373C0" w:rsidP="00C420A1">
      <w:pPr>
        <w:spacing w:after="0" w:line="240" w:lineRule="auto"/>
        <w:jc w:val="center"/>
        <w:rPr>
          <w:rFonts w:ascii="Arial" w:hAnsi="Arial" w:cs="Arial"/>
          <w:color w:val="000000" w:themeColor="text1"/>
          <w:sz w:val="23"/>
          <w:szCs w:val="23"/>
        </w:rPr>
      </w:pPr>
    </w:p>
    <w:p w14:paraId="47134F2C" w14:textId="77777777" w:rsidR="0057600C" w:rsidRPr="00CF7984" w:rsidRDefault="0057600C" w:rsidP="00C420A1">
      <w:pPr>
        <w:spacing w:after="0" w:line="240" w:lineRule="auto"/>
        <w:jc w:val="center"/>
        <w:rPr>
          <w:rFonts w:ascii="Arial" w:hAnsi="Arial" w:cs="Arial"/>
          <w:color w:val="000000" w:themeColor="text1"/>
          <w:sz w:val="23"/>
          <w:szCs w:val="23"/>
        </w:rPr>
      </w:pPr>
    </w:p>
    <w:p w14:paraId="5778420D" w14:textId="77777777" w:rsidR="0057600C" w:rsidRPr="00CF7984" w:rsidRDefault="0057600C" w:rsidP="00C420A1">
      <w:pPr>
        <w:spacing w:after="0" w:line="240" w:lineRule="auto"/>
        <w:jc w:val="center"/>
        <w:rPr>
          <w:rFonts w:ascii="Arial" w:hAnsi="Arial" w:cs="Arial"/>
          <w:color w:val="000000" w:themeColor="text1"/>
          <w:sz w:val="23"/>
          <w:szCs w:val="23"/>
        </w:rPr>
      </w:pPr>
    </w:p>
    <w:p w14:paraId="3966009E" w14:textId="77777777" w:rsidR="00EF70D4" w:rsidRPr="00CF7984" w:rsidRDefault="00EF70D4" w:rsidP="00C420A1">
      <w:pPr>
        <w:spacing w:after="0" w:line="240" w:lineRule="auto"/>
        <w:jc w:val="center"/>
        <w:rPr>
          <w:rFonts w:ascii="Arial" w:hAnsi="Arial" w:cs="Arial"/>
          <w:color w:val="000000" w:themeColor="text1"/>
          <w:sz w:val="23"/>
          <w:szCs w:val="23"/>
        </w:rPr>
      </w:pPr>
      <w:r w:rsidRPr="00CF7984">
        <w:rPr>
          <w:rFonts w:ascii="Arial" w:hAnsi="Arial" w:cs="Arial"/>
          <w:color w:val="000000" w:themeColor="text1"/>
          <w:sz w:val="23"/>
          <w:szCs w:val="23"/>
        </w:rPr>
        <w:t>Local e data.</w:t>
      </w:r>
    </w:p>
    <w:p w14:paraId="19328059" w14:textId="77777777" w:rsidR="00EF70D4" w:rsidRPr="00CF7984" w:rsidRDefault="00EF70D4" w:rsidP="00C420A1">
      <w:pPr>
        <w:spacing w:after="0" w:line="240" w:lineRule="auto"/>
        <w:jc w:val="center"/>
        <w:rPr>
          <w:rFonts w:ascii="Arial" w:hAnsi="Arial" w:cs="Arial"/>
          <w:color w:val="000000" w:themeColor="text1"/>
          <w:sz w:val="23"/>
          <w:szCs w:val="23"/>
        </w:rPr>
      </w:pPr>
      <w:r w:rsidRPr="00CF7984">
        <w:rPr>
          <w:rFonts w:ascii="Arial" w:hAnsi="Arial" w:cs="Arial"/>
          <w:color w:val="000000" w:themeColor="text1"/>
          <w:sz w:val="23"/>
          <w:szCs w:val="23"/>
        </w:rPr>
        <w:t>Assinatura do agricultor declarante</w:t>
      </w:r>
    </w:p>
    <w:p w14:paraId="41728CBB" w14:textId="77777777" w:rsidR="00EF70D4" w:rsidRPr="00CF7984" w:rsidRDefault="00EF70D4" w:rsidP="00C420A1">
      <w:pPr>
        <w:spacing w:after="0" w:line="240" w:lineRule="auto"/>
        <w:jc w:val="center"/>
        <w:rPr>
          <w:rFonts w:ascii="Arial" w:hAnsi="Arial" w:cs="Arial"/>
          <w:color w:val="000000" w:themeColor="text1"/>
          <w:sz w:val="23"/>
          <w:szCs w:val="23"/>
        </w:rPr>
      </w:pPr>
      <w:r w:rsidRPr="00CF7984">
        <w:rPr>
          <w:rFonts w:ascii="Arial" w:hAnsi="Arial" w:cs="Arial"/>
          <w:color w:val="000000" w:themeColor="text1"/>
          <w:sz w:val="23"/>
          <w:szCs w:val="23"/>
        </w:rPr>
        <w:t>Assinatura da mulher integrante da UFPA</w:t>
      </w:r>
    </w:p>
    <w:p w14:paraId="26B192A6" w14:textId="77777777" w:rsidR="00EF70D4" w:rsidRPr="00CF7984" w:rsidRDefault="00EF70D4" w:rsidP="00C420A1">
      <w:pPr>
        <w:spacing w:after="0" w:line="240" w:lineRule="auto"/>
        <w:jc w:val="both"/>
        <w:rPr>
          <w:rFonts w:ascii="Arial" w:hAnsi="Arial" w:cs="Arial"/>
          <w:color w:val="000000" w:themeColor="text1"/>
          <w:sz w:val="23"/>
          <w:szCs w:val="23"/>
        </w:rPr>
      </w:pPr>
    </w:p>
    <w:p w14:paraId="78006379" w14:textId="77777777" w:rsidR="00EF70D4" w:rsidRPr="00CF7984" w:rsidRDefault="00EF70D4" w:rsidP="00C420A1">
      <w:pPr>
        <w:spacing w:after="0" w:line="240" w:lineRule="auto"/>
        <w:jc w:val="both"/>
        <w:rPr>
          <w:rFonts w:ascii="Arial" w:hAnsi="Arial" w:cs="Arial"/>
          <w:color w:val="000000" w:themeColor="text1"/>
          <w:sz w:val="23"/>
          <w:szCs w:val="23"/>
        </w:rPr>
      </w:pPr>
    </w:p>
    <w:p w14:paraId="74377B9A" w14:textId="77777777" w:rsidR="00EF70D4" w:rsidRPr="00CF7984" w:rsidRDefault="00EF70D4" w:rsidP="00C420A1">
      <w:pPr>
        <w:spacing w:after="0" w:line="240" w:lineRule="auto"/>
        <w:jc w:val="both"/>
        <w:rPr>
          <w:rFonts w:ascii="Arial" w:hAnsi="Arial" w:cs="Arial"/>
          <w:color w:val="000000" w:themeColor="text1"/>
          <w:sz w:val="23"/>
          <w:szCs w:val="23"/>
        </w:rPr>
      </w:pPr>
    </w:p>
    <w:p w14:paraId="4BA70496" w14:textId="77777777" w:rsidR="00EF70D4" w:rsidRPr="00CF7984" w:rsidRDefault="00EF70D4" w:rsidP="00C420A1">
      <w:pPr>
        <w:spacing w:after="0" w:line="240" w:lineRule="auto"/>
        <w:jc w:val="both"/>
        <w:rPr>
          <w:rFonts w:ascii="Arial" w:hAnsi="Arial" w:cs="Arial"/>
          <w:color w:val="000000" w:themeColor="text1"/>
          <w:sz w:val="23"/>
          <w:szCs w:val="23"/>
        </w:rPr>
      </w:pPr>
    </w:p>
    <w:p w14:paraId="63526F82" w14:textId="77777777" w:rsidR="00EF70D4" w:rsidRPr="00CF7984" w:rsidRDefault="00EF70D4" w:rsidP="00C420A1">
      <w:pPr>
        <w:spacing w:after="0" w:line="240" w:lineRule="auto"/>
        <w:jc w:val="both"/>
        <w:rPr>
          <w:rFonts w:ascii="Arial" w:hAnsi="Arial" w:cs="Arial"/>
          <w:color w:val="000000" w:themeColor="text1"/>
          <w:sz w:val="23"/>
          <w:szCs w:val="23"/>
        </w:rPr>
      </w:pPr>
    </w:p>
    <w:p w14:paraId="6F3D1620" w14:textId="77777777" w:rsidR="00EF70D4" w:rsidRPr="00CF7984" w:rsidRDefault="00EF70D4" w:rsidP="00C420A1">
      <w:pPr>
        <w:spacing w:after="0" w:line="240" w:lineRule="auto"/>
        <w:jc w:val="both"/>
        <w:rPr>
          <w:rFonts w:ascii="Arial" w:hAnsi="Arial" w:cs="Arial"/>
          <w:color w:val="000000" w:themeColor="text1"/>
          <w:sz w:val="23"/>
          <w:szCs w:val="23"/>
        </w:rPr>
      </w:pPr>
    </w:p>
    <w:p w14:paraId="6B3F46B2" w14:textId="77777777" w:rsidR="00EF70D4" w:rsidRPr="00CF7984" w:rsidRDefault="00EF70D4" w:rsidP="00C420A1">
      <w:pPr>
        <w:spacing w:after="0" w:line="240" w:lineRule="auto"/>
        <w:jc w:val="both"/>
        <w:rPr>
          <w:rFonts w:ascii="Arial" w:hAnsi="Arial" w:cs="Arial"/>
          <w:color w:val="000000" w:themeColor="text1"/>
          <w:sz w:val="23"/>
          <w:szCs w:val="23"/>
        </w:rPr>
      </w:pPr>
    </w:p>
    <w:p w14:paraId="00873378" w14:textId="77777777" w:rsidR="00EF70D4" w:rsidRPr="00CF7984" w:rsidRDefault="00EF70D4" w:rsidP="00C420A1">
      <w:pPr>
        <w:spacing w:after="0" w:line="240" w:lineRule="auto"/>
        <w:jc w:val="both"/>
        <w:rPr>
          <w:rFonts w:ascii="Arial" w:hAnsi="Arial" w:cs="Arial"/>
          <w:color w:val="000000" w:themeColor="text1"/>
          <w:sz w:val="23"/>
          <w:szCs w:val="23"/>
        </w:rPr>
      </w:pPr>
    </w:p>
    <w:p w14:paraId="4806445B" w14:textId="77777777" w:rsidR="00EF70D4" w:rsidRPr="00CF7984" w:rsidRDefault="00EF70D4" w:rsidP="00C420A1">
      <w:pPr>
        <w:spacing w:after="0" w:line="240" w:lineRule="auto"/>
        <w:jc w:val="both"/>
        <w:rPr>
          <w:rFonts w:ascii="Arial" w:hAnsi="Arial" w:cs="Arial"/>
          <w:color w:val="000000" w:themeColor="text1"/>
          <w:sz w:val="23"/>
          <w:szCs w:val="23"/>
        </w:rPr>
      </w:pPr>
    </w:p>
    <w:p w14:paraId="494D70A2" w14:textId="77777777" w:rsidR="00EF70D4" w:rsidRPr="00CF7984" w:rsidRDefault="00EF70D4" w:rsidP="00C420A1">
      <w:pPr>
        <w:spacing w:after="0" w:line="240" w:lineRule="auto"/>
        <w:jc w:val="both"/>
        <w:rPr>
          <w:rFonts w:ascii="Arial" w:hAnsi="Arial" w:cs="Arial"/>
          <w:color w:val="000000" w:themeColor="text1"/>
          <w:sz w:val="23"/>
          <w:szCs w:val="23"/>
        </w:rPr>
      </w:pPr>
    </w:p>
    <w:p w14:paraId="465C2B64" w14:textId="77777777" w:rsidR="00EF70D4" w:rsidRPr="00CF7984" w:rsidRDefault="00EF70D4" w:rsidP="00C420A1">
      <w:pPr>
        <w:spacing w:after="0" w:line="240" w:lineRule="auto"/>
        <w:jc w:val="both"/>
        <w:rPr>
          <w:rFonts w:ascii="Arial" w:hAnsi="Arial" w:cs="Arial"/>
          <w:color w:val="000000" w:themeColor="text1"/>
          <w:sz w:val="23"/>
          <w:szCs w:val="23"/>
        </w:rPr>
      </w:pPr>
    </w:p>
    <w:p w14:paraId="767DD3DE" w14:textId="77777777" w:rsidR="00EF70D4" w:rsidRPr="00CF7984" w:rsidRDefault="00EF70D4" w:rsidP="00C420A1">
      <w:pPr>
        <w:spacing w:after="0" w:line="240" w:lineRule="auto"/>
        <w:jc w:val="both"/>
        <w:rPr>
          <w:rFonts w:ascii="Arial" w:hAnsi="Arial" w:cs="Arial"/>
          <w:color w:val="000000" w:themeColor="text1"/>
          <w:sz w:val="23"/>
          <w:szCs w:val="23"/>
        </w:rPr>
      </w:pPr>
    </w:p>
    <w:p w14:paraId="2FE2E731" w14:textId="77777777" w:rsidR="00EF70D4" w:rsidRPr="00CF7984" w:rsidRDefault="00EF70D4" w:rsidP="00C420A1">
      <w:pPr>
        <w:spacing w:after="0" w:line="240" w:lineRule="auto"/>
        <w:jc w:val="both"/>
        <w:rPr>
          <w:rFonts w:ascii="Arial" w:hAnsi="Arial" w:cs="Arial"/>
          <w:color w:val="000000" w:themeColor="text1"/>
          <w:sz w:val="23"/>
          <w:szCs w:val="23"/>
        </w:rPr>
      </w:pPr>
    </w:p>
    <w:p w14:paraId="674E32EE" w14:textId="77777777" w:rsidR="00EF70D4" w:rsidRPr="00CF7984" w:rsidRDefault="00EF70D4" w:rsidP="00C420A1">
      <w:pPr>
        <w:spacing w:after="0" w:line="240" w:lineRule="auto"/>
        <w:jc w:val="both"/>
        <w:rPr>
          <w:rFonts w:ascii="Arial" w:hAnsi="Arial" w:cs="Arial"/>
          <w:color w:val="000000" w:themeColor="text1"/>
          <w:sz w:val="23"/>
          <w:szCs w:val="23"/>
        </w:rPr>
      </w:pPr>
    </w:p>
    <w:p w14:paraId="56D5D82B" w14:textId="2A16AEEE" w:rsidR="00EF70D4" w:rsidRPr="00CF7984" w:rsidRDefault="00EF70D4" w:rsidP="00C420A1">
      <w:pPr>
        <w:spacing w:after="0" w:line="240" w:lineRule="auto"/>
        <w:jc w:val="both"/>
        <w:rPr>
          <w:rFonts w:ascii="Arial" w:hAnsi="Arial" w:cs="Arial"/>
          <w:color w:val="000000" w:themeColor="text1"/>
          <w:sz w:val="23"/>
          <w:szCs w:val="23"/>
        </w:rPr>
      </w:pPr>
    </w:p>
    <w:p w14:paraId="4341A1B9" w14:textId="47E61810" w:rsidR="00345B0F" w:rsidRPr="00CF7984" w:rsidRDefault="00345B0F" w:rsidP="00C420A1">
      <w:pPr>
        <w:spacing w:after="0" w:line="240" w:lineRule="auto"/>
        <w:jc w:val="both"/>
        <w:rPr>
          <w:rFonts w:ascii="Arial" w:hAnsi="Arial" w:cs="Arial"/>
          <w:color w:val="000000" w:themeColor="text1"/>
          <w:sz w:val="23"/>
          <w:szCs w:val="23"/>
        </w:rPr>
      </w:pPr>
    </w:p>
    <w:p w14:paraId="61360031" w14:textId="6FB24498" w:rsidR="00345B0F" w:rsidRPr="00CF7984" w:rsidRDefault="00345B0F" w:rsidP="00C420A1">
      <w:pPr>
        <w:spacing w:after="0" w:line="240" w:lineRule="auto"/>
        <w:jc w:val="both"/>
        <w:rPr>
          <w:rFonts w:ascii="Arial" w:hAnsi="Arial" w:cs="Arial"/>
          <w:color w:val="000000" w:themeColor="text1"/>
          <w:sz w:val="23"/>
          <w:szCs w:val="23"/>
        </w:rPr>
      </w:pPr>
    </w:p>
    <w:p w14:paraId="24FE7188" w14:textId="5056410D" w:rsidR="00345B0F" w:rsidRPr="00CF7984" w:rsidRDefault="00345B0F" w:rsidP="00C420A1">
      <w:pPr>
        <w:spacing w:after="0" w:line="240" w:lineRule="auto"/>
        <w:jc w:val="both"/>
        <w:rPr>
          <w:rFonts w:ascii="Arial" w:hAnsi="Arial" w:cs="Arial"/>
          <w:color w:val="000000" w:themeColor="text1"/>
          <w:sz w:val="23"/>
          <w:szCs w:val="23"/>
        </w:rPr>
      </w:pPr>
    </w:p>
    <w:p w14:paraId="180A76FA" w14:textId="648313D5" w:rsidR="00345B0F" w:rsidRPr="00CF7984" w:rsidRDefault="00345B0F" w:rsidP="00C420A1">
      <w:pPr>
        <w:spacing w:after="0" w:line="240" w:lineRule="auto"/>
        <w:jc w:val="both"/>
        <w:rPr>
          <w:rFonts w:ascii="Arial" w:hAnsi="Arial" w:cs="Arial"/>
          <w:color w:val="000000" w:themeColor="text1"/>
          <w:sz w:val="23"/>
          <w:szCs w:val="23"/>
        </w:rPr>
      </w:pPr>
    </w:p>
    <w:p w14:paraId="139CC95E" w14:textId="77777777" w:rsidR="00345B0F" w:rsidRPr="00CF7984" w:rsidRDefault="00345B0F" w:rsidP="00C420A1">
      <w:pPr>
        <w:spacing w:after="0" w:line="240" w:lineRule="auto"/>
        <w:jc w:val="both"/>
        <w:rPr>
          <w:rFonts w:ascii="Arial" w:hAnsi="Arial" w:cs="Arial"/>
          <w:color w:val="000000" w:themeColor="text1"/>
          <w:sz w:val="23"/>
          <w:szCs w:val="23"/>
        </w:rPr>
      </w:pPr>
    </w:p>
    <w:p w14:paraId="03A1830E" w14:textId="77777777" w:rsidR="00EF70D4" w:rsidRPr="00CF7984" w:rsidRDefault="00EF70D4" w:rsidP="00C420A1">
      <w:pPr>
        <w:spacing w:after="0" w:line="240" w:lineRule="auto"/>
        <w:jc w:val="both"/>
        <w:rPr>
          <w:rFonts w:ascii="Arial" w:hAnsi="Arial" w:cs="Arial"/>
          <w:color w:val="000000" w:themeColor="text1"/>
          <w:sz w:val="23"/>
          <w:szCs w:val="23"/>
        </w:rPr>
      </w:pPr>
    </w:p>
    <w:p w14:paraId="73B95ADB" w14:textId="77777777" w:rsidR="00EF70D4" w:rsidRPr="00CF7984" w:rsidRDefault="00EF70D4" w:rsidP="00C420A1">
      <w:pPr>
        <w:spacing w:after="0" w:line="240" w:lineRule="auto"/>
        <w:jc w:val="both"/>
        <w:rPr>
          <w:rFonts w:ascii="Arial" w:hAnsi="Arial" w:cs="Arial"/>
          <w:color w:val="000000" w:themeColor="text1"/>
          <w:sz w:val="23"/>
          <w:szCs w:val="23"/>
        </w:rPr>
      </w:pPr>
    </w:p>
    <w:p w14:paraId="20AC4EBA" w14:textId="77777777" w:rsidR="00EF70D4" w:rsidRPr="00CF7984" w:rsidRDefault="00EF70D4" w:rsidP="00C420A1">
      <w:pPr>
        <w:spacing w:after="0" w:line="240" w:lineRule="auto"/>
        <w:jc w:val="both"/>
        <w:rPr>
          <w:rFonts w:ascii="Arial" w:hAnsi="Arial" w:cs="Arial"/>
          <w:color w:val="000000" w:themeColor="text1"/>
          <w:sz w:val="23"/>
          <w:szCs w:val="23"/>
        </w:rPr>
      </w:pPr>
    </w:p>
    <w:p w14:paraId="0EA555B7" w14:textId="77777777" w:rsidR="00EF70D4" w:rsidRPr="00CF7984" w:rsidRDefault="00EF70D4" w:rsidP="00C420A1">
      <w:pPr>
        <w:spacing w:after="0" w:line="240" w:lineRule="auto"/>
        <w:jc w:val="both"/>
        <w:rPr>
          <w:rFonts w:ascii="Arial" w:hAnsi="Arial" w:cs="Arial"/>
          <w:color w:val="000000" w:themeColor="text1"/>
          <w:sz w:val="23"/>
          <w:szCs w:val="23"/>
        </w:rPr>
      </w:pPr>
    </w:p>
    <w:p w14:paraId="677F6DB8" w14:textId="77777777" w:rsidR="00EF70D4" w:rsidRPr="00CF7984" w:rsidRDefault="00EF70D4" w:rsidP="00C420A1">
      <w:pPr>
        <w:spacing w:after="0" w:line="240" w:lineRule="auto"/>
        <w:jc w:val="both"/>
        <w:rPr>
          <w:rFonts w:ascii="Arial" w:hAnsi="Arial" w:cs="Arial"/>
          <w:color w:val="000000" w:themeColor="text1"/>
          <w:sz w:val="23"/>
          <w:szCs w:val="23"/>
        </w:rPr>
      </w:pPr>
    </w:p>
    <w:p w14:paraId="236C505A" w14:textId="77777777" w:rsidR="00EF70D4" w:rsidRPr="00CF7984" w:rsidRDefault="00EF70D4" w:rsidP="00C420A1">
      <w:pPr>
        <w:spacing w:after="0" w:line="240" w:lineRule="auto"/>
        <w:jc w:val="both"/>
        <w:rPr>
          <w:rFonts w:ascii="Arial" w:hAnsi="Arial" w:cs="Arial"/>
          <w:color w:val="000000" w:themeColor="text1"/>
          <w:sz w:val="23"/>
          <w:szCs w:val="23"/>
        </w:rPr>
      </w:pPr>
    </w:p>
    <w:p w14:paraId="4E6CE2AC" w14:textId="77777777" w:rsidR="00EF70D4" w:rsidRPr="00CF7984" w:rsidRDefault="00EF70D4" w:rsidP="00C420A1">
      <w:pPr>
        <w:spacing w:after="0" w:line="240" w:lineRule="auto"/>
        <w:jc w:val="both"/>
        <w:rPr>
          <w:rFonts w:ascii="Arial" w:hAnsi="Arial" w:cs="Arial"/>
          <w:color w:val="000000" w:themeColor="text1"/>
          <w:sz w:val="23"/>
          <w:szCs w:val="23"/>
        </w:rPr>
      </w:pPr>
    </w:p>
    <w:p w14:paraId="2DFE0BE0" w14:textId="77777777" w:rsidR="00EF70D4" w:rsidRPr="00CF7984" w:rsidRDefault="00EF70D4" w:rsidP="00C420A1">
      <w:pPr>
        <w:spacing w:after="0" w:line="240" w:lineRule="auto"/>
        <w:jc w:val="both"/>
        <w:rPr>
          <w:rFonts w:ascii="Arial" w:hAnsi="Arial" w:cs="Arial"/>
          <w:color w:val="000000" w:themeColor="text1"/>
          <w:sz w:val="23"/>
          <w:szCs w:val="23"/>
        </w:rPr>
      </w:pPr>
    </w:p>
    <w:p w14:paraId="628DB6D3" w14:textId="32A2E37D" w:rsidR="00EF70D4" w:rsidRPr="00CF7984" w:rsidRDefault="00EF70D4" w:rsidP="00C420A1">
      <w:pPr>
        <w:spacing w:after="0" w:line="240" w:lineRule="auto"/>
        <w:jc w:val="center"/>
        <w:rPr>
          <w:rFonts w:ascii="Arial" w:hAnsi="Arial" w:cs="Arial"/>
          <w:b/>
          <w:bCs/>
          <w:color w:val="000000" w:themeColor="text1"/>
          <w:sz w:val="23"/>
          <w:szCs w:val="23"/>
        </w:rPr>
      </w:pPr>
      <w:r w:rsidRPr="00CF7984">
        <w:rPr>
          <w:rFonts w:ascii="Arial" w:hAnsi="Arial" w:cs="Arial"/>
          <w:b/>
          <w:bCs/>
          <w:color w:val="000000" w:themeColor="text1"/>
          <w:sz w:val="23"/>
          <w:szCs w:val="23"/>
        </w:rPr>
        <w:t>ANEXO VIII – DECLARAÇÃO DE NÃO PARTICIPAÇÃO DA MULHER INTEGRANTE DA UFPA</w:t>
      </w:r>
    </w:p>
    <w:p w14:paraId="75E896BF" w14:textId="77777777" w:rsidR="009373C0" w:rsidRPr="00CF7984" w:rsidRDefault="009373C0" w:rsidP="00C420A1">
      <w:pPr>
        <w:spacing w:after="0" w:line="240" w:lineRule="auto"/>
        <w:jc w:val="both"/>
        <w:rPr>
          <w:rFonts w:ascii="Arial" w:hAnsi="Arial" w:cs="Arial"/>
          <w:color w:val="000000" w:themeColor="text1"/>
          <w:sz w:val="23"/>
          <w:szCs w:val="23"/>
        </w:rPr>
      </w:pPr>
    </w:p>
    <w:p w14:paraId="71ABB522" w14:textId="77777777" w:rsidR="00EF70D4" w:rsidRPr="00CF7984" w:rsidRDefault="00EF70D4"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Eu, [nome da mulher], inscrita no CPF nº [número], integrante da Unidade Familiar de Produção Agrária – UFPA identificada pelo CAF nº [número], declaro, para os devidos fins, que, de forma livre e consciente, opto por não participar da Chamada Pública nº 01/2026, destinada à aquisição de gêneros alimentícios da agricultura familiar para o PNAE do Município de Douradina/MS.</w:t>
      </w:r>
    </w:p>
    <w:p w14:paraId="5AE1BF7B" w14:textId="77777777" w:rsidR="009373C0" w:rsidRPr="00CF7984" w:rsidRDefault="009373C0" w:rsidP="00C420A1">
      <w:pPr>
        <w:spacing w:after="0" w:line="240" w:lineRule="auto"/>
        <w:jc w:val="both"/>
        <w:rPr>
          <w:rFonts w:ascii="Arial" w:hAnsi="Arial" w:cs="Arial"/>
          <w:color w:val="000000" w:themeColor="text1"/>
          <w:sz w:val="23"/>
          <w:szCs w:val="23"/>
        </w:rPr>
      </w:pPr>
    </w:p>
    <w:p w14:paraId="6350DC8D" w14:textId="77777777" w:rsidR="00EF70D4" w:rsidRPr="00CF7984" w:rsidRDefault="00EF70D4"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Declaro estar ciente de que a legislação do PNAE prevê que, nas aquisições realizadas diretamente de UFPA, no mínimo 50% (cinquenta por cento) do valor adquirido deve estar em nome da mulher integrante da unidade familiar, comprovado por documento fiscal emitido em seu nome e CPF.</w:t>
      </w:r>
    </w:p>
    <w:p w14:paraId="22B4AB3B" w14:textId="77777777" w:rsidR="009373C0" w:rsidRPr="00CF7984" w:rsidRDefault="009373C0" w:rsidP="00C420A1">
      <w:pPr>
        <w:spacing w:after="0" w:line="240" w:lineRule="auto"/>
        <w:jc w:val="both"/>
        <w:rPr>
          <w:rFonts w:ascii="Arial" w:hAnsi="Arial" w:cs="Arial"/>
          <w:color w:val="000000" w:themeColor="text1"/>
          <w:sz w:val="23"/>
          <w:szCs w:val="23"/>
        </w:rPr>
      </w:pPr>
    </w:p>
    <w:p w14:paraId="3029E929" w14:textId="77777777" w:rsidR="00EF70D4" w:rsidRPr="00CF7984" w:rsidRDefault="00EF70D4" w:rsidP="00C420A1">
      <w:pPr>
        <w:spacing w:after="0" w:line="240" w:lineRule="auto"/>
        <w:jc w:val="both"/>
        <w:rPr>
          <w:rFonts w:ascii="Arial" w:hAnsi="Arial" w:cs="Arial"/>
          <w:color w:val="000000" w:themeColor="text1"/>
          <w:sz w:val="23"/>
          <w:szCs w:val="23"/>
        </w:rPr>
      </w:pPr>
      <w:r w:rsidRPr="00CF7984">
        <w:rPr>
          <w:rFonts w:ascii="Arial" w:hAnsi="Arial" w:cs="Arial"/>
          <w:color w:val="000000" w:themeColor="text1"/>
          <w:sz w:val="23"/>
          <w:szCs w:val="23"/>
        </w:rPr>
        <w:t>Declaro, ainda, que esta manifestação se refere exclusivamente à presente Chamada Pública, devendo ser juntada ao respectivo processo administrativo.</w:t>
      </w:r>
    </w:p>
    <w:p w14:paraId="5D418E2D" w14:textId="77777777" w:rsidR="009373C0" w:rsidRPr="00CF7984" w:rsidRDefault="009373C0" w:rsidP="00C420A1">
      <w:pPr>
        <w:spacing w:after="0" w:line="240" w:lineRule="auto"/>
        <w:jc w:val="both"/>
        <w:rPr>
          <w:rFonts w:ascii="Arial" w:hAnsi="Arial" w:cs="Arial"/>
          <w:color w:val="000000" w:themeColor="text1"/>
          <w:sz w:val="23"/>
          <w:szCs w:val="23"/>
        </w:rPr>
      </w:pPr>
    </w:p>
    <w:p w14:paraId="3F41FC88" w14:textId="77777777" w:rsidR="0057600C" w:rsidRPr="00CF7984" w:rsidRDefault="0057600C" w:rsidP="00C420A1">
      <w:pPr>
        <w:spacing w:after="0" w:line="240" w:lineRule="auto"/>
        <w:jc w:val="both"/>
        <w:rPr>
          <w:rFonts w:ascii="Arial" w:hAnsi="Arial" w:cs="Arial"/>
          <w:color w:val="000000" w:themeColor="text1"/>
          <w:sz w:val="23"/>
          <w:szCs w:val="23"/>
        </w:rPr>
      </w:pPr>
    </w:p>
    <w:p w14:paraId="47CEAFB3" w14:textId="77777777" w:rsidR="0057600C" w:rsidRPr="00CF7984" w:rsidRDefault="0057600C" w:rsidP="00C420A1">
      <w:pPr>
        <w:spacing w:after="0" w:line="240" w:lineRule="auto"/>
        <w:jc w:val="both"/>
        <w:rPr>
          <w:rFonts w:ascii="Arial" w:hAnsi="Arial" w:cs="Arial"/>
          <w:color w:val="000000" w:themeColor="text1"/>
          <w:sz w:val="23"/>
          <w:szCs w:val="23"/>
        </w:rPr>
      </w:pPr>
    </w:p>
    <w:p w14:paraId="52E29EDD" w14:textId="77777777" w:rsidR="00EF70D4" w:rsidRPr="00CF7984" w:rsidRDefault="00EF70D4" w:rsidP="00C420A1">
      <w:pPr>
        <w:spacing w:after="0" w:line="240" w:lineRule="auto"/>
        <w:jc w:val="center"/>
        <w:rPr>
          <w:rFonts w:ascii="Arial" w:hAnsi="Arial" w:cs="Arial"/>
          <w:color w:val="000000" w:themeColor="text1"/>
          <w:sz w:val="23"/>
          <w:szCs w:val="23"/>
        </w:rPr>
      </w:pPr>
      <w:r w:rsidRPr="00CF7984">
        <w:rPr>
          <w:rFonts w:ascii="Arial" w:hAnsi="Arial" w:cs="Arial"/>
          <w:color w:val="000000" w:themeColor="text1"/>
          <w:sz w:val="23"/>
          <w:szCs w:val="23"/>
        </w:rPr>
        <w:t>Local e data.</w:t>
      </w:r>
    </w:p>
    <w:p w14:paraId="5AF55D60" w14:textId="77777777" w:rsidR="00EF70D4" w:rsidRPr="00CF7984" w:rsidRDefault="00EF70D4" w:rsidP="00C420A1">
      <w:pPr>
        <w:spacing w:after="0" w:line="240" w:lineRule="auto"/>
        <w:jc w:val="center"/>
        <w:rPr>
          <w:rFonts w:ascii="Arial" w:hAnsi="Arial" w:cs="Arial"/>
          <w:color w:val="000000" w:themeColor="text1"/>
          <w:sz w:val="23"/>
          <w:szCs w:val="23"/>
        </w:rPr>
      </w:pPr>
      <w:r w:rsidRPr="00CF7984">
        <w:rPr>
          <w:rFonts w:ascii="Arial" w:hAnsi="Arial" w:cs="Arial"/>
          <w:color w:val="000000" w:themeColor="text1"/>
          <w:sz w:val="23"/>
          <w:szCs w:val="23"/>
        </w:rPr>
        <w:t>Assinatura da mulher integrante da UFPA</w:t>
      </w:r>
    </w:p>
    <w:p w14:paraId="120C0498" w14:textId="77777777" w:rsidR="00EF70D4" w:rsidRPr="00C420A1" w:rsidRDefault="00EF70D4" w:rsidP="00C420A1">
      <w:pPr>
        <w:spacing w:after="0" w:line="240" w:lineRule="auto"/>
        <w:jc w:val="center"/>
        <w:rPr>
          <w:rFonts w:ascii="Arial" w:hAnsi="Arial" w:cs="Arial"/>
          <w:color w:val="000000" w:themeColor="text1"/>
          <w:sz w:val="23"/>
          <w:szCs w:val="23"/>
        </w:rPr>
      </w:pPr>
      <w:r w:rsidRPr="00CF7984">
        <w:rPr>
          <w:rFonts w:ascii="Arial" w:hAnsi="Arial" w:cs="Arial"/>
          <w:color w:val="000000" w:themeColor="text1"/>
          <w:sz w:val="23"/>
          <w:szCs w:val="23"/>
        </w:rPr>
        <w:t>CPF</w:t>
      </w:r>
    </w:p>
    <w:p w14:paraId="1927B749" w14:textId="77777777" w:rsidR="00EF70D4" w:rsidRPr="00C420A1" w:rsidRDefault="00EF70D4" w:rsidP="00C420A1">
      <w:pPr>
        <w:spacing w:after="0" w:line="240" w:lineRule="auto"/>
        <w:jc w:val="both"/>
        <w:rPr>
          <w:rFonts w:ascii="Arial" w:hAnsi="Arial" w:cs="Arial"/>
          <w:color w:val="000000" w:themeColor="text1"/>
          <w:sz w:val="23"/>
          <w:szCs w:val="23"/>
        </w:rPr>
      </w:pPr>
    </w:p>
    <w:sectPr w:rsidR="00EF70D4" w:rsidRPr="00C420A1" w:rsidSect="0048561D">
      <w:headerReference w:type="default" r:id="rId28"/>
      <w:footerReference w:type="default" r:id="rId29"/>
      <w:pgSz w:w="11906" w:h="16838"/>
      <w:pgMar w:top="1134" w:right="1134" w:bottom="1134" w:left="1701" w:header="142"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70C92" w14:textId="77777777" w:rsidR="00456515" w:rsidRDefault="00456515" w:rsidP="0081086E">
      <w:pPr>
        <w:spacing w:after="0" w:line="240" w:lineRule="auto"/>
      </w:pPr>
      <w:r>
        <w:separator/>
      </w:r>
    </w:p>
  </w:endnote>
  <w:endnote w:type="continuationSeparator" w:id="0">
    <w:p w14:paraId="0C2E0D1B" w14:textId="77777777" w:rsidR="00456515" w:rsidRDefault="00456515" w:rsidP="0081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nionPro-Regular">
    <w:altName w:val="Times New Roman"/>
    <w:panose1 w:val="02040503050306020203"/>
    <w:charset w:val="00"/>
    <w:family w:val="auto"/>
    <w:pitch w:val="variable"/>
    <w:sig w:usb0="00000001" w:usb1="00000001"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Ecofont_Spranq_eco_Sans">
    <w:altName w:val="Cambria"/>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834315"/>
      <w:docPartObj>
        <w:docPartGallery w:val="Page Numbers (Bottom of Page)"/>
        <w:docPartUnique/>
      </w:docPartObj>
    </w:sdtPr>
    <w:sdtEndPr>
      <w:rPr>
        <w:rFonts w:ascii="Arial" w:hAnsi="Arial" w:cs="Arial"/>
        <w:sz w:val="18"/>
        <w:szCs w:val="18"/>
      </w:rPr>
    </w:sdtEndPr>
    <w:sdtContent>
      <w:p w14:paraId="461C75C6" w14:textId="12E22832" w:rsidR="0080379E" w:rsidRPr="0080379E" w:rsidRDefault="0080379E">
        <w:pPr>
          <w:pStyle w:val="Rodap"/>
          <w:jc w:val="right"/>
          <w:rPr>
            <w:rFonts w:ascii="Arial" w:hAnsi="Arial" w:cs="Arial"/>
            <w:sz w:val="18"/>
            <w:szCs w:val="18"/>
          </w:rPr>
        </w:pPr>
        <w:r w:rsidRPr="0080379E">
          <w:rPr>
            <w:rFonts w:ascii="Arial" w:hAnsi="Arial" w:cs="Arial"/>
            <w:sz w:val="18"/>
            <w:szCs w:val="18"/>
          </w:rPr>
          <w:fldChar w:fldCharType="begin"/>
        </w:r>
        <w:r w:rsidRPr="0080379E">
          <w:rPr>
            <w:rFonts w:ascii="Arial" w:hAnsi="Arial" w:cs="Arial"/>
            <w:sz w:val="18"/>
            <w:szCs w:val="18"/>
          </w:rPr>
          <w:instrText>PAGE   \* MERGEFORMAT</w:instrText>
        </w:r>
        <w:r w:rsidRPr="0080379E">
          <w:rPr>
            <w:rFonts w:ascii="Arial" w:hAnsi="Arial" w:cs="Arial"/>
            <w:sz w:val="18"/>
            <w:szCs w:val="18"/>
          </w:rPr>
          <w:fldChar w:fldCharType="separate"/>
        </w:r>
        <w:r w:rsidRPr="0080379E">
          <w:rPr>
            <w:rFonts w:ascii="Arial" w:hAnsi="Arial" w:cs="Arial"/>
            <w:sz w:val="18"/>
            <w:szCs w:val="18"/>
          </w:rPr>
          <w:t>2</w:t>
        </w:r>
        <w:r w:rsidRPr="0080379E">
          <w:rPr>
            <w:rFonts w:ascii="Arial" w:hAnsi="Arial" w:cs="Arial"/>
            <w:sz w:val="18"/>
            <w:szCs w:val="18"/>
          </w:rPr>
          <w:fldChar w:fldCharType="end"/>
        </w:r>
      </w:p>
    </w:sdtContent>
  </w:sdt>
  <w:p w14:paraId="71D765ED" w14:textId="65435EDA" w:rsidR="009B1467" w:rsidRPr="0080379E" w:rsidRDefault="009B1467" w:rsidP="008037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508B" w14:textId="77777777" w:rsidR="00456515" w:rsidRDefault="00456515" w:rsidP="0081086E">
      <w:pPr>
        <w:spacing w:after="0" w:line="240" w:lineRule="auto"/>
      </w:pPr>
      <w:r>
        <w:separator/>
      </w:r>
    </w:p>
  </w:footnote>
  <w:footnote w:type="continuationSeparator" w:id="0">
    <w:p w14:paraId="33B4C966" w14:textId="77777777" w:rsidR="00456515" w:rsidRDefault="00456515" w:rsidP="00810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D8E" w14:textId="77777777" w:rsidR="0080379E" w:rsidRDefault="0080379E" w:rsidP="0080379E">
    <w:pPr>
      <w:pStyle w:val="Ttulo"/>
      <w:tabs>
        <w:tab w:val="left" w:pos="709"/>
      </w:tabs>
      <w:spacing w:before="0" w:after="0" w:line="240" w:lineRule="auto"/>
      <w:ind w:left="-284"/>
      <w:jc w:val="center"/>
      <w:rPr>
        <w:rFonts w:ascii="Arial" w:hAnsi="Arial" w:cs="Arial"/>
        <w:bCs/>
        <w:sz w:val="24"/>
        <w:szCs w:val="24"/>
      </w:rPr>
    </w:pPr>
    <w:bookmarkStart w:id="13" w:name="_Hlk231983606"/>
  </w:p>
  <w:p w14:paraId="15ABF042" w14:textId="6D85B3CB" w:rsidR="0080379E" w:rsidRDefault="003022C2" w:rsidP="0080379E">
    <w:pPr>
      <w:pStyle w:val="Ttulo"/>
      <w:tabs>
        <w:tab w:val="left" w:pos="709"/>
      </w:tabs>
      <w:spacing w:before="0" w:after="0" w:line="240" w:lineRule="auto"/>
      <w:ind w:left="-284"/>
      <w:jc w:val="center"/>
      <w:rPr>
        <w:rFonts w:ascii="Arial" w:hAnsi="Arial" w:cs="Arial"/>
        <w:bCs/>
        <w:sz w:val="24"/>
        <w:szCs w:val="24"/>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15F47464" wp14:editId="18E9AFE5">
              <wp:simplePos x="0" y="0"/>
              <wp:positionH relativeFrom="column">
                <wp:posOffset>720090</wp:posOffset>
              </wp:positionH>
              <wp:positionV relativeFrom="paragraph">
                <wp:posOffset>172719</wp:posOffset>
              </wp:positionV>
              <wp:extent cx="2117090" cy="523875"/>
              <wp:effectExtent l="0" t="0" r="0" b="952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523875"/>
                      </a:xfrm>
                      <a:prstGeom prst="rect">
                        <a:avLst/>
                      </a:prstGeom>
                      <a:solidFill>
                        <a:schemeClr val="bg1"/>
                      </a:solidFill>
                      <a:ln w="9525">
                        <a:noFill/>
                        <a:miter lim="800000"/>
                        <a:headEnd/>
                        <a:tailEnd/>
                      </a:ln>
                    </wps:spPr>
                    <wps:txbx>
                      <w:txbxContent>
                        <w:p w14:paraId="396BAB72" w14:textId="77777777" w:rsidR="003022C2" w:rsidRDefault="003022C2" w:rsidP="003022C2">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729D154B" w14:textId="77777777" w:rsidR="003022C2" w:rsidRPr="00271E82" w:rsidRDefault="003022C2" w:rsidP="003022C2">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47464" id="_x0000_t202" coordsize="21600,21600" o:spt="202" path="m,l,21600r21600,l21600,xe">
              <v:stroke joinstyle="miter"/>
              <v:path gradientshapeok="t" o:connecttype="rect"/>
            </v:shapetype>
            <v:shape id="Caixa de Texto 6" o:spid="_x0000_s1027" type="#_x0000_t202" style="position:absolute;left:0;text-align:left;margin-left:56.7pt;margin-top:13.6pt;width:166.7pt;height:41.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" fillcolor="white [3212]" stroked="f">
              <v:textbox>
                <w:txbxContent>
                  <w:p w14:paraId="396BAB72" w14:textId="77777777" w:rsidR="003022C2" w:rsidRDefault="003022C2" w:rsidP="003022C2">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729D154B" w14:textId="77777777" w:rsidR="003022C2" w:rsidRPr="00271E82" w:rsidRDefault="003022C2" w:rsidP="003022C2">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p>
  <w:p w14:paraId="0F46D922" w14:textId="77777777" w:rsidR="003022C2" w:rsidRDefault="003022C2" w:rsidP="003022C2">
    <w:pPr>
      <w:pStyle w:val="Cabealho"/>
      <w:rPr>
        <w:rFonts w:ascii="Palatino Linotype" w:hAnsi="Palatino Linotype"/>
        <w:b/>
        <w:bCs/>
        <w:color w:val="808080" w:themeColor="background1" w:themeShade="80"/>
      </w:rPr>
    </w:pPr>
    <w:bookmarkStart w:id="14" w:name="_Hlk190152791"/>
    <w:bookmarkStart w:id="15" w:name="_Hlk190247907"/>
    <w:bookmarkStart w:id="16" w:name="_Hlk190247908"/>
    <w:r>
      <w:rPr>
        <w:noProof/>
      </w:rPr>
      <w:drawing>
        <wp:anchor distT="0" distB="0" distL="114300" distR="114300" simplePos="0" relativeHeight="251659264" behindDoc="0" locked="0" layoutInCell="1" allowOverlap="1" wp14:anchorId="47F9BDEE" wp14:editId="52F82D73">
          <wp:simplePos x="0" y="0"/>
          <wp:positionH relativeFrom="column">
            <wp:posOffset>28575</wp:posOffset>
          </wp:positionH>
          <wp:positionV relativeFrom="paragraph">
            <wp:posOffset>-160655</wp:posOffset>
          </wp:positionV>
          <wp:extent cx="696595" cy="622935"/>
          <wp:effectExtent l="0" t="0" r="0" b="0"/>
          <wp:wrapNone/>
          <wp:docPr id="8" name="Imagem 8"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49CA2" w14:textId="53AEA1E5" w:rsidR="003022C2" w:rsidRDefault="003022C2" w:rsidP="003022C2">
    <w:pPr>
      <w:pStyle w:val="Cabealho"/>
      <w:rPr>
        <w:rFonts w:ascii="Palatino Linotype" w:hAnsi="Palatino Linotype"/>
        <w:b/>
        <w:bCs/>
        <w:color w:val="808080" w:themeColor="background1" w:themeShade="80"/>
      </w:rPr>
    </w:pPr>
    <w:r>
      <w:rPr>
        <w:noProof/>
      </w:rPr>
      <mc:AlternateContent>
        <mc:Choice Requires="wps">
          <w:drawing>
            <wp:anchor distT="4294967295" distB="4294967295" distL="114300" distR="114300" simplePos="0" relativeHeight="251660288" behindDoc="1" locked="0" layoutInCell="1" allowOverlap="1" wp14:anchorId="5179E682" wp14:editId="4C8CF44C">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DDA0F4"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13"/>
  <w:bookmarkEnd w:id="14"/>
  <w:bookmarkEnd w:id="15"/>
  <w:bookmarkEnd w:id="16"/>
  <w:p w14:paraId="464C12E6" w14:textId="77777777" w:rsidR="00C420A1" w:rsidRPr="000676ED" w:rsidRDefault="00C420A1" w:rsidP="008037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A9A750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2" w15:restartNumberingAfterBreak="0">
    <w:nsid w:val="0F5E3502"/>
    <w:multiLevelType w:val="multilevel"/>
    <w:tmpl w:val="A9D6E02A"/>
    <w:lvl w:ilvl="0">
      <w:start w:val="15"/>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124477EA"/>
    <w:multiLevelType w:val="multilevel"/>
    <w:tmpl w:val="BAE689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887DDD"/>
    <w:multiLevelType w:val="multilevel"/>
    <w:tmpl w:val="B9AA2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C2260"/>
    <w:multiLevelType w:val="hybridMultilevel"/>
    <w:tmpl w:val="08169812"/>
    <w:lvl w:ilvl="0" w:tplc="89C00DE2">
      <w:start w:val="7"/>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D5C100D"/>
    <w:multiLevelType w:val="multilevel"/>
    <w:tmpl w:val="F74CCB54"/>
    <w:lvl w:ilvl="0">
      <w:start w:val="1"/>
      <w:numFmt w:val="decimal"/>
      <w:pStyle w:val="Nivel01"/>
      <w:lvlText w:val="%1."/>
      <w:lvlJc w:val="left"/>
      <w:pPr>
        <w:ind w:left="360" w:hanging="360"/>
      </w:pPr>
      <w:rPr>
        <w:b/>
        <w:color w:val="000000" w:themeColor="text1"/>
      </w:rPr>
    </w:lvl>
    <w:lvl w:ilvl="1">
      <w:start w:val="1"/>
      <w:numFmt w:val="decimal"/>
      <w:pStyle w:val="Nivel2"/>
      <w:lvlText w:val="%1.%2."/>
      <w:lvlJc w:val="left"/>
      <w:pPr>
        <w:ind w:left="999" w:hanging="432"/>
      </w:pPr>
      <w:rPr>
        <w:rFonts w:asciiTheme="minorHAnsi" w:hAnsiTheme="minorHAnsi" w:cstheme="minorHAnsi" w:hint="default"/>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Theme="minorHAnsi" w:hAnsiTheme="minorHAnsi" w:cstheme="minorHAnsi"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576C15"/>
    <w:multiLevelType w:val="hybridMultilevel"/>
    <w:tmpl w:val="80D25AD6"/>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8" w15:restartNumberingAfterBreak="0">
    <w:nsid w:val="211A0AB1"/>
    <w:multiLevelType w:val="hybridMultilevel"/>
    <w:tmpl w:val="DC82FAAC"/>
    <w:lvl w:ilvl="0" w:tplc="2F1EF7E2">
      <w:start w:val="1"/>
      <w:numFmt w:val="upperRoman"/>
      <w:lvlText w:val="%1-"/>
      <w:lvlJc w:val="left"/>
      <w:pPr>
        <w:ind w:left="1080" w:hanging="720"/>
      </w:pPr>
      <w:rPr>
        <w:rFonts w:asciiTheme="minorHAnsi" w:eastAsiaTheme="minorHAnsi" w:hAnsiTheme="minorHAnsi" w:cstheme="minorBidi"/>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8E2B5B"/>
    <w:multiLevelType w:val="multilevel"/>
    <w:tmpl w:val="F94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F0CE3"/>
    <w:multiLevelType w:val="multilevel"/>
    <w:tmpl w:val="17AA1CEA"/>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E1A5CC0"/>
    <w:multiLevelType w:val="multilevel"/>
    <w:tmpl w:val="03808E6C"/>
    <w:lvl w:ilvl="0">
      <w:start w:val="5"/>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834311"/>
    <w:multiLevelType w:val="hybridMultilevel"/>
    <w:tmpl w:val="B18CF11A"/>
    <w:lvl w:ilvl="0" w:tplc="74F208D8">
      <w:numFmt w:val="bullet"/>
      <w:lvlText w:val=""/>
      <w:lvlJc w:val="left"/>
      <w:pPr>
        <w:ind w:left="420" w:hanging="360"/>
      </w:pPr>
      <w:rPr>
        <w:rFonts w:ascii="Symbol" w:eastAsia="Calibri" w:hAnsi="Symbol" w:cs="Times New Roman" w:hint="default"/>
        <w:b w:val="0"/>
        <w:color w:val="auto"/>
        <w:sz w:val="22"/>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13" w15:restartNumberingAfterBreak="0">
    <w:nsid w:val="3CFB3B18"/>
    <w:multiLevelType w:val="multilevel"/>
    <w:tmpl w:val="91FCEAEA"/>
    <w:lvl w:ilvl="0">
      <w:start w:val="9"/>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Zero"/>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45813247"/>
    <w:multiLevelType w:val="hybridMultilevel"/>
    <w:tmpl w:val="1C10F1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8940A3E"/>
    <w:multiLevelType w:val="multilevel"/>
    <w:tmpl w:val="1FBE043C"/>
    <w:lvl w:ilvl="0">
      <w:start w:val="7"/>
      <w:numFmt w:val="decimal"/>
      <w:lvlText w:val="%1"/>
      <w:lvlJc w:val="left"/>
      <w:pPr>
        <w:ind w:left="420" w:hanging="420"/>
      </w:pPr>
    </w:lvl>
    <w:lvl w:ilvl="1">
      <w:start w:val="10"/>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94C23A1"/>
    <w:multiLevelType w:val="multilevel"/>
    <w:tmpl w:val="1A3EF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960EB8"/>
    <w:multiLevelType w:val="multilevel"/>
    <w:tmpl w:val="9998F19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AF642A"/>
    <w:multiLevelType w:val="multilevel"/>
    <w:tmpl w:val="9E9EB382"/>
    <w:lvl w:ilvl="0">
      <w:start w:val="1"/>
      <w:numFmt w:val="decimal"/>
      <w:lvlText w:val="%1."/>
      <w:lvlJc w:val="left"/>
      <w:pPr>
        <w:ind w:left="360" w:hanging="360"/>
      </w:pPr>
      <w:rPr>
        <w:b/>
        <w:color w:val="000000" w:themeColor="text1"/>
      </w:rPr>
    </w:lvl>
    <w:lvl w:ilvl="1">
      <w:start w:val="1"/>
      <w:numFmt w:val="decimal"/>
      <w:lvlText w:val="%1.%2."/>
      <w:lvlJc w:val="left"/>
      <w:pPr>
        <w:ind w:left="2134" w:hanging="432"/>
      </w:pPr>
      <w:rPr>
        <w:rFonts w:ascii="Arial" w:hAnsi="Arial" w:cs="Arial" w:hint="default"/>
        <w:b w:val="0"/>
        <w:i w:val="0"/>
        <w:strike w:val="0"/>
        <w:color w:val="000000"/>
        <w:sz w:val="23"/>
        <w:szCs w:val="23"/>
        <w:u w:val="none"/>
      </w:rPr>
    </w:lvl>
    <w:lvl w:ilvl="2">
      <w:start w:val="1"/>
      <w:numFmt w:val="decimal"/>
      <w:lvlText w:val="%1.%2.%3."/>
      <w:lvlJc w:val="left"/>
      <w:pPr>
        <w:ind w:left="3198" w:hanging="503"/>
      </w:pPr>
      <w:rPr>
        <w:rFonts w:ascii="Arial" w:eastAsia="Arial" w:hAnsi="Arial" w:cs="Arial" w:hint="default"/>
        <w:b w:val="0"/>
        <w:i w:val="0"/>
        <w:strike w:val="0"/>
        <w:color w:val="000000"/>
        <w:sz w:val="23"/>
        <w:szCs w:val="23"/>
      </w:rPr>
    </w:lvl>
    <w:lvl w:ilvl="3">
      <w:start w:val="1"/>
      <w:numFmt w:val="decimal"/>
      <w:lvlText w:val="%1.%2.%3.%4."/>
      <w:lvlJc w:val="left"/>
      <w:pPr>
        <w:ind w:left="2491"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F77589"/>
    <w:multiLevelType w:val="multilevel"/>
    <w:tmpl w:val="A296BE88"/>
    <w:lvl w:ilvl="0">
      <w:start w:val="14"/>
      <w:numFmt w:val="decimal"/>
      <w:lvlText w:val="%1"/>
      <w:lvlJc w:val="left"/>
      <w:pPr>
        <w:ind w:left="420" w:hanging="420"/>
      </w:pPr>
      <w:rPr>
        <w:color w:val="000000"/>
      </w:rPr>
    </w:lvl>
    <w:lvl w:ilvl="1">
      <w:start w:val="1"/>
      <w:numFmt w:val="decimal"/>
      <w:lvlText w:val="%1.%2"/>
      <w:lvlJc w:val="left"/>
      <w:pPr>
        <w:ind w:left="987" w:hanging="4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0" w15:restartNumberingAfterBreak="0">
    <w:nsid w:val="5CC54BC4"/>
    <w:multiLevelType w:val="multilevel"/>
    <w:tmpl w:val="DE7AB3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DD361E"/>
    <w:multiLevelType w:val="multilevel"/>
    <w:tmpl w:val="A4C22D12"/>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661EB2"/>
    <w:multiLevelType w:val="multilevel"/>
    <w:tmpl w:val="93465446"/>
    <w:lvl w:ilvl="0">
      <w:start w:val="9"/>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FF1712"/>
    <w:multiLevelType w:val="multilevel"/>
    <w:tmpl w:val="6D9C6508"/>
    <w:lvl w:ilvl="0">
      <w:start w:val="17"/>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4" w15:restartNumberingAfterBreak="0">
    <w:nsid w:val="6AF91A46"/>
    <w:multiLevelType w:val="multilevel"/>
    <w:tmpl w:val="55FC0A1E"/>
    <w:lvl w:ilvl="0">
      <w:start w:val="8"/>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Zero"/>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5" w15:restartNumberingAfterBreak="0">
    <w:nsid w:val="717445BB"/>
    <w:multiLevelType w:val="hybridMultilevel"/>
    <w:tmpl w:val="AE6294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3"/>
  </w:num>
  <w:num w:numId="5">
    <w:abstractNumId w:val="8"/>
  </w:num>
  <w:num w:numId="6">
    <w:abstractNumId w:val="21"/>
  </w:num>
  <w:num w:numId="7">
    <w:abstractNumId w:val="23"/>
  </w:num>
  <w:num w:numId="8">
    <w:abstractNumId w:val="6"/>
  </w:num>
  <w:num w:numId="9">
    <w:abstractNumId w:val="18"/>
  </w:num>
  <w:num w:numId="10">
    <w:abstractNumId w:val="15"/>
  </w:num>
  <w:num w:numId="11">
    <w:abstractNumId w:val="19"/>
  </w:num>
  <w:num w:numId="12">
    <w:abstractNumId w:val="2"/>
  </w:num>
  <w:num w:numId="13">
    <w:abstractNumId w:val="11"/>
  </w:num>
  <w:num w:numId="14">
    <w:abstractNumId w:val="25"/>
  </w:num>
  <w:num w:numId="15">
    <w:abstractNumId w:val="14"/>
  </w:num>
  <w:num w:numId="16">
    <w:abstractNumId w:val="4"/>
  </w:num>
  <w:num w:numId="17">
    <w:abstractNumId w:val="16"/>
  </w:num>
  <w:num w:numId="18">
    <w:abstractNumId w:val="20"/>
  </w:num>
  <w:num w:numId="19">
    <w:abstractNumId w:val="7"/>
  </w:num>
  <w:num w:numId="20">
    <w:abstractNumId w:val="22"/>
  </w:num>
  <w:num w:numId="21">
    <w:abstractNumId w:val="13"/>
  </w:num>
  <w:num w:numId="22">
    <w:abstractNumId w:val="17"/>
  </w:num>
  <w:num w:numId="23">
    <w:abstractNumId w:val="24"/>
  </w:num>
  <w:num w:numId="24">
    <w:abstractNumId w:val="12"/>
  </w:num>
  <w:num w:numId="2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D1"/>
    <w:rsid w:val="00011192"/>
    <w:rsid w:val="000271B4"/>
    <w:rsid w:val="000343E7"/>
    <w:rsid w:val="00043BF1"/>
    <w:rsid w:val="000525D1"/>
    <w:rsid w:val="000552FE"/>
    <w:rsid w:val="000612F1"/>
    <w:rsid w:val="0006150D"/>
    <w:rsid w:val="000654C0"/>
    <w:rsid w:val="00065B71"/>
    <w:rsid w:val="000664F9"/>
    <w:rsid w:val="000732E0"/>
    <w:rsid w:val="0008110D"/>
    <w:rsid w:val="00081F70"/>
    <w:rsid w:val="000843CD"/>
    <w:rsid w:val="00092238"/>
    <w:rsid w:val="00093F50"/>
    <w:rsid w:val="000966EC"/>
    <w:rsid w:val="000B48CA"/>
    <w:rsid w:val="000C2A23"/>
    <w:rsid w:val="000D04A0"/>
    <w:rsid w:val="000D30B5"/>
    <w:rsid w:val="000D523D"/>
    <w:rsid w:val="000D62A7"/>
    <w:rsid w:val="000E36B5"/>
    <w:rsid w:val="000E5186"/>
    <w:rsid w:val="000F21F8"/>
    <w:rsid w:val="000F76B0"/>
    <w:rsid w:val="00100AAE"/>
    <w:rsid w:val="00113194"/>
    <w:rsid w:val="00124A41"/>
    <w:rsid w:val="00126F05"/>
    <w:rsid w:val="00130680"/>
    <w:rsid w:val="001349A8"/>
    <w:rsid w:val="00135DBA"/>
    <w:rsid w:val="001541D7"/>
    <w:rsid w:val="00154E23"/>
    <w:rsid w:val="001558E4"/>
    <w:rsid w:val="00162EC6"/>
    <w:rsid w:val="001637D8"/>
    <w:rsid w:val="0017387F"/>
    <w:rsid w:val="00173CFF"/>
    <w:rsid w:val="00190C3C"/>
    <w:rsid w:val="00194755"/>
    <w:rsid w:val="001B2E78"/>
    <w:rsid w:val="001B6A93"/>
    <w:rsid w:val="001C057D"/>
    <w:rsid w:val="001D0D2D"/>
    <w:rsid w:val="001D0E23"/>
    <w:rsid w:val="001D1DF1"/>
    <w:rsid w:val="001D47E4"/>
    <w:rsid w:val="001E2A40"/>
    <w:rsid w:val="001E51CE"/>
    <w:rsid w:val="001F1993"/>
    <w:rsid w:val="001F6223"/>
    <w:rsid w:val="00203925"/>
    <w:rsid w:val="0021115F"/>
    <w:rsid w:val="00227FE6"/>
    <w:rsid w:val="00232325"/>
    <w:rsid w:val="0023335D"/>
    <w:rsid w:val="00235712"/>
    <w:rsid w:val="00246424"/>
    <w:rsid w:val="002517BB"/>
    <w:rsid w:val="0025287B"/>
    <w:rsid w:val="00252EEE"/>
    <w:rsid w:val="00253EEA"/>
    <w:rsid w:val="00260264"/>
    <w:rsid w:val="0026474F"/>
    <w:rsid w:val="002703EB"/>
    <w:rsid w:val="00270938"/>
    <w:rsid w:val="00285F72"/>
    <w:rsid w:val="002861C0"/>
    <w:rsid w:val="00287D87"/>
    <w:rsid w:val="00297FB5"/>
    <w:rsid w:val="002A20D4"/>
    <w:rsid w:val="002B5185"/>
    <w:rsid w:val="002C3B2E"/>
    <w:rsid w:val="002D1D4E"/>
    <w:rsid w:val="002D315A"/>
    <w:rsid w:val="002E00B6"/>
    <w:rsid w:val="002E0428"/>
    <w:rsid w:val="002E1E12"/>
    <w:rsid w:val="002E3DFC"/>
    <w:rsid w:val="002E7BFC"/>
    <w:rsid w:val="003022C2"/>
    <w:rsid w:val="00302D1E"/>
    <w:rsid w:val="00304C7A"/>
    <w:rsid w:val="0031239D"/>
    <w:rsid w:val="0031386F"/>
    <w:rsid w:val="0031473C"/>
    <w:rsid w:val="00321023"/>
    <w:rsid w:val="00323161"/>
    <w:rsid w:val="003334CE"/>
    <w:rsid w:val="0033380B"/>
    <w:rsid w:val="00334855"/>
    <w:rsid w:val="00335C2C"/>
    <w:rsid w:val="0033784B"/>
    <w:rsid w:val="00344223"/>
    <w:rsid w:val="00345B0F"/>
    <w:rsid w:val="003565C8"/>
    <w:rsid w:val="00356C2D"/>
    <w:rsid w:val="003579FB"/>
    <w:rsid w:val="00366E0F"/>
    <w:rsid w:val="00375CF7"/>
    <w:rsid w:val="0037632C"/>
    <w:rsid w:val="003A2997"/>
    <w:rsid w:val="003A4F6D"/>
    <w:rsid w:val="003B3876"/>
    <w:rsid w:val="003B49F9"/>
    <w:rsid w:val="003B595E"/>
    <w:rsid w:val="003C0E64"/>
    <w:rsid w:val="003C4823"/>
    <w:rsid w:val="003E20A1"/>
    <w:rsid w:val="003E2E4C"/>
    <w:rsid w:val="003E7C94"/>
    <w:rsid w:val="003F736C"/>
    <w:rsid w:val="00402B6D"/>
    <w:rsid w:val="00422CA1"/>
    <w:rsid w:val="004241E3"/>
    <w:rsid w:val="004254A1"/>
    <w:rsid w:val="00434226"/>
    <w:rsid w:val="00434C17"/>
    <w:rsid w:val="0044350C"/>
    <w:rsid w:val="00450331"/>
    <w:rsid w:val="0045404C"/>
    <w:rsid w:val="00456515"/>
    <w:rsid w:val="00456D9F"/>
    <w:rsid w:val="00462AA3"/>
    <w:rsid w:val="004630D3"/>
    <w:rsid w:val="00464A9F"/>
    <w:rsid w:val="00467688"/>
    <w:rsid w:val="004756F0"/>
    <w:rsid w:val="0048561D"/>
    <w:rsid w:val="00487D86"/>
    <w:rsid w:val="004907C9"/>
    <w:rsid w:val="0049530A"/>
    <w:rsid w:val="004A7C22"/>
    <w:rsid w:val="004A7FE2"/>
    <w:rsid w:val="004B2338"/>
    <w:rsid w:val="004B47DD"/>
    <w:rsid w:val="004B6FE6"/>
    <w:rsid w:val="004D1D50"/>
    <w:rsid w:val="004F6FEC"/>
    <w:rsid w:val="00501EC2"/>
    <w:rsid w:val="0050366D"/>
    <w:rsid w:val="005068F6"/>
    <w:rsid w:val="00521751"/>
    <w:rsid w:val="00536470"/>
    <w:rsid w:val="00546BED"/>
    <w:rsid w:val="0055007B"/>
    <w:rsid w:val="0055031D"/>
    <w:rsid w:val="005516EE"/>
    <w:rsid w:val="00554DB9"/>
    <w:rsid w:val="00557D12"/>
    <w:rsid w:val="00563D60"/>
    <w:rsid w:val="00574C5D"/>
    <w:rsid w:val="0057600C"/>
    <w:rsid w:val="00576A35"/>
    <w:rsid w:val="00576F1E"/>
    <w:rsid w:val="00583054"/>
    <w:rsid w:val="00587665"/>
    <w:rsid w:val="00593035"/>
    <w:rsid w:val="0059317F"/>
    <w:rsid w:val="005948DF"/>
    <w:rsid w:val="005A1D58"/>
    <w:rsid w:val="005A346C"/>
    <w:rsid w:val="005A4228"/>
    <w:rsid w:val="005A4457"/>
    <w:rsid w:val="005B15F9"/>
    <w:rsid w:val="005B2F08"/>
    <w:rsid w:val="005B6462"/>
    <w:rsid w:val="005B6EEC"/>
    <w:rsid w:val="005D08CF"/>
    <w:rsid w:val="005D101B"/>
    <w:rsid w:val="005E7808"/>
    <w:rsid w:val="00600D26"/>
    <w:rsid w:val="00601B83"/>
    <w:rsid w:val="00601B90"/>
    <w:rsid w:val="00602898"/>
    <w:rsid w:val="006133F4"/>
    <w:rsid w:val="00613F92"/>
    <w:rsid w:val="00614373"/>
    <w:rsid w:val="00620098"/>
    <w:rsid w:val="006222A6"/>
    <w:rsid w:val="0062431A"/>
    <w:rsid w:val="006249DD"/>
    <w:rsid w:val="00626276"/>
    <w:rsid w:val="00627AED"/>
    <w:rsid w:val="00633054"/>
    <w:rsid w:val="00635DA9"/>
    <w:rsid w:val="006514BD"/>
    <w:rsid w:val="00652EB0"/>
    <w:rsid w:val="00656824"/>
    <w:rsid w:val="0067314E"/>
    <w:rsid w:val="00675DF1"/>
    <w:rsid w:val="006835E3"/>
    <w:rsid w:val="0069157F"/>
    <w:rsid w:val="00694A53"/>
    <w:rsid w:val="00695F9B"/>
    <w:rsid w:val="00697E79"/>
    <w:rsid w:val="006A2BF4"/>
    <w:rsid w:val="006A611D"/>
    <w:rsid w:val="006A74D1"/>
    <w:rsid w:val="006B158E"/>
    <w:rsid w:val="006B293B"/>
    <w:rsid w:val="006B34A2"/>
    <w:rsid w:val="006B6657"/>
    <w:rsid w:val="006C20A7"/>
    <w:rsid w:val="006C43F2"/>
    <w:rsid w:val="006C5323"/>
    <w:rsid w:val="006C5A5B"/>
    <w:rsid w:val="006D340F"/>
    <w:rsid w:val="006E1642"/>
    <w:rsid w:val="006E47AC"/>
    <w:rsid w:val="006E5777"/>
    <w:rsid w:val="006E5D92"/>
    <w:rsid w:val="006F2728"/>
    <w:rsid w:val="006F3822"/>
    <w:rsid w:val="006F3867"/>
    <w:rsid w:val="006F6174"/>
    <w:rsid w:val="006F682C"/>
    <w:rsid w:val="00701134"/>
    <w:rsid w:val="00714B1D"/>
    <w:rsid w:val="00717210"/>
    <w:rsid w:val="00717BEB"/>
    <w:rsid w:val="00717F2E"/>
    <w:rsid w:val="00723AC3"/>
    <w:rsid w:val="00726B97"/>
    <w:rsid w:val="0072729C"/>
    <w:rsid w:val="00731735"/>
    <w:rsid w:val="00734363"/>
    <w:rsid w:val="0073498B"/>
    <w:rsid w:val="0074014F"/>
    <w:rsid w:val="00743715"/>
    <w:rsid w:val="00756788"/>
    <w:rsid w:val="00760101"/>
    <w:rsid w:val="00771C5A"/>
    <w:rsid w:val="00772F19"/>
    <w:rsid w:val="007771D6"/>
    <w:rsid w:val="007863B5"/>
    <w:rsid w:val="00791098"/>
    <w:rsid w:val="007953FB"/>
    <w:rsid w:val="007A465F"/>
    <w:rsid w:val="007A79B5"/>
    <w:rsid w:val="007B4703"/>
    <w:rsid w:val="007E2D7F"/>
    <w:rsid w:val="007E6425"/>
    <w:rsid w:val="00802C74"/>
    <w:rsid w:val="0080379E"/>
    <w:rsid w:val="008048D9"/>
    <w:rsid w:val="00806143"/>
    <w:rsid w:val="0081086E"/>
    <w:rsid w:val="00810BEB"/>
    <w:rsid w:val="00813D7F"/>
    <w:rsid w:val="0081425F"/>
    <w:rsid w:val="00826EAF"/>
    <w:rsid w:val="00830736"/>
    <w:rsid w:val="00831A92"/>
    <w:rsid w:val="0083551F"/>
    <w:rsid w:val="008367B1"/>
    <w:rsid w:val="00842AEF"/>
    <w:rsid w:val="00851AF0"/>
    <w:rsid w:val="00856259"/>
    <w:rsid w:val="00860A0D"/>
    <w:rsid w:val="00870886"/>
    <w:rsid w:val="008713E1"/>
    <w:rsid w:val="0088378C"/>
    <w:rsid w:val="00893A40"/>
    <w:rsid w:val="008953CD"/>
    <w:rsid w:val="0089563F"/>
    <w:rsid w:val="008A1AFA"/>
    <w:rsid w:val="008A7FA8"/>
    <w:rsid w:val="008B12F9"/>
    <w:rsid w:val="008B19F1"/>
    <w:rsid w:val="008B1F8C"/>
    <w:rsid w:val="008B556E"/>
    <w:rsid w:val="008B589F"/>
    <w:rsid w:val="008D0804"/>
    <w:rsid w:val="008F1490"/>
    <w:rsid w:val="008F3E04"/>
    <w:rsid w:val="008F5E52"/>
    <w:rsid w:val="00900102"/>
    <w:rsid w:val="00903A09"/>
    <w:rsid w:val="00906672"/>
    <w:rsid w:val="00906EB2"/>
    <w:rsid w:val="00912B19"/>
    <w:rsid w:val="00920194"/>
    <w:rsid w:val="00924E7B"/>
    <w:rsid w:val="009258B7"/>
    <w:rsid w:val="009303B8"/>
    <w:rsid w:val="0093379A"/>
    <w:rsid w:val="00934F71"/>
    <w:rsid w:val="009373C0"/>
    <w:rsid w:val="00945D7E"/>
    <w:rsid w:val="00955F36"/>
    <w:rsid w:val="0096090C"/>
    <w:rsid w:val="00960D67"/>
    <w:rsid w:val="00974ED1"/>
    <w:rsid w:val="00975BAC"/>
    <w:rsid w:val="00991101"/>
    <w:rsid w:val="009911CD"/>
    <w:rsid w:val="00996120"/>
    <w:rsid w:val="00996766"/>
    <w:rsid w:val="009B1467"/>
    <w:rsid w:val="009B67D8"/>
    <w:rsid w:val="009C329E"/>
    <w:rsid w:val="009D445A"/>
    <w:rsid w:val="009E3262"/>
    <w:rsid w:val="009F5EF9"/>
    <w:rsid w:val="00A00D37"/>
    <w:rsid w:val="00A029F8"/>
    <w:rsid w:val="00A0736A"/>
    <w:rsid w:val="00A17FF5"/>
    <w:rsid w:val="00A23AD8"/>
    <w:rsid w:val="00A23B79"/>
    <w:rsid w:val="00A258DA"/>
    <w:rsid w:val="00A3162D"/>
    <w:rsid w:val="00A3438F"/>
    <w:rsid w:val="00A36495"/>
    <w:rsid w:val="00A371D6"/>
    <w:rsid w:val="00A41AE0"/>
    <w:rsid w:val="00A449AF"/>
    <w:rsid w:val="00A47F00"/>
    <w:rsid w:val="00A5235A"/>
    <w:rsid w:val="00A54244"/>
    <w:rsid w:val="00A548D4"/>
    <w:rsid w:val="00A6144D"/>
    <w:rsid w:val="00A65FA3"/>
    <w:rsid w:val="00A70C92"/>
    <w:rsid w:val="00A94901"/>
    <w:rsid w:val="00A9713F"/>
    <w:rsid w:val="00AA00C8"/>
    <w:rsid w:val="00AB7D9E"/>
    <w:rsid w:val="00AC09A3"/>
    <w:rsid w:val="00AC56FB"/>
    <w:rsid w:val="00AD0958"/>
    <w:rsid w:val="00AD7716"/>
    <w:rsid w:val="00AE41EA"/>
    <w:rsid w:val="00AE5106"/>
    <w:rsid w:val="00AE6EB6"/>
    <w:rsid w:val="00AE73AA"/>
    <w:rsid w:val="00AF2649"/>
    <w:rsid w:val="00AF66B0"/>
    <w:rsid w:val="00B121E2"/>
    <w:rsid w:val="00B13AF5"/>
    <w:rsid w:val="00B14AF7"/>
    <w:rsid w:val="00B14BA0"/>
    <w:rsid w:val="00B20A0B"/>
    <w:rsid w:val="00B21D82"/>
    <w:rsid w:val="00B245F3"/>
    <w:rsid w:val="00B25276"/>
    <w:rsid w:val="00B320B2"/>
    <w:rsid w:val="00B32919"/>
    <w:rsid w:val="00B33294"/>
    <w:rsid w:val="00B3356C"/>
    <w:rsid w:val="00B35D15"/>
    <w:rsid w:val="00B4100C"/>
    <w:rsid w:val="00B410B3"/>
    <w:rsid w:val="00B41E6B"/>
    <w:rsid w:val="00B45169"/>
    <w:rsid w:val="00B46251"/>
    <w:rsid w:val="00B47F0B"/>
    <w:rsid w:val="00B50949"/>
    <w:rsid w:val="00B52E21"/>
    <w:rsid w:val="00B619B7"/>
    <w:rsid w:val="00B62C31"/>
    <w:rsid w:val="00B7683B"/>
    <w:rsid w:val="00B80F4D"/>
    <w:rsid w:val="00B8480A"/>
    <w:rsid w:val="00B91DFD"/>
    <w:rsid w:val="00B94D39"/>
    <w:rsid w:val="00B97B07"/>
    <w:rsid w:val="00BA36EF"/>
    <w:rsid w:val="00BA6985"/>
    <w:rsid w:val="00BB0A4E"/>
    <w:rsid w:val="00BB1CE8"/>
    <w:rsid w:val="00BB4563"/>
    <w:rsid w:val="00BB53DD"/>
    <w:rsid w:val="00BD0E32"/>
    <w:rsid w:val="00BD10F3"/>
    <w:rsid w:val="00BD1102"/>
    <w:rsid w:val="00BD4832"/>
    <w:rsid w:val="00BE1DBF"/>
    <w:rsid w:val="00BE537A"/>
    <w:rsid w:val="00BF05BC"/>
    <w:rsid w:val="00BF291F"/>
    <w:rsid w:val="00BF4E8A"/>
    <w:rsid w:val="00BF5670"/>
    <w:rsid w:val="00BF5B0D"/>
    <w:rsid w:val="00C00471"/>
    <w:rsid w:val="00C234BC"/>
    <w:rsid w:val="00C277DC"/>
    <w:rsid w:val="00C32B97"/>
    <w:rsid w:val="00C367F9"/>
    <w:rsid w:val="00C36F1E"/>
    <w:rsid w:val="00C420A1"/>
    <w:rsid w:val="00C476C0"/>
    <w:rsid w:val="00C50562"/>
    <w:rsid w:val="00C54CDE"/>
    <w:rsid w:val="00C556A2"/>
    <w:rsid w:val="00C55950"/>
    <w:rsid w:val="00C659E1"/>
    <w:rsid w:val="00C70A75"/>
    <w:rsid w:val="00C7431E"/>
    <w:rsid w:val="00C81D1B"/>
    <w:rsid w:val="00C825A2"/>
    <w:rsid w:val="00C9403E"/>
    <w:rsid w:val="00CA1166"/>
    <w:rsid w:val="00CA16A1"/>
    <w:rsid w:val="00CA2FE2"/>
    <w:rsid w:val="00CA6473"/>
    <w:rsid w:val="00CB1FDF"/>
    <w:rsid w:val="00CB2320"/>
    <w:rsid w:val="00CB3613"/>
    <w:rsid w:val="00CB5743"/>
    <w:rsid w:val="00CC1F59"/>
    <w:rsid w:val="00CC727A"/>
    <w:rsid w:val="00CD002F"/>
    <w:rsid w:val="00CD4B18"/>
    <w:rsid w:val="00CE3182"/>
    <w:rsid w:val="00CE43AB"/>
    <w:rsid w:val="00CE76C2"/>
    <w:rsid w:val="00CF7984"/>
    <w:rsid w:val="00D10CE5"/>
    <w:rsid w:val="00D1783A"/>
    <w:rsid w:val="00D22783"/>
    <w:rsid w:val="00D2287B"/>
    <w:rsid w:val="00D24565"/>
    <w:rsid w:val="00D30D55"/>
    <w:rsid w:val="00D32D08"/>
    <w:rsid w:val="00D32D84"/>
    <w:rsid w:val="00D37DC2"/>
    <w:rsid w:val="00D44C6E"/>
    <w:rsid w:val="00D57666"/>
    <w:rsid w:val="00D579EF"/>
    <w:rsid w:val="00D62368"/>
    <w:rsid w:val="00D7389A"/>
    <w:rsid w:val="00D73D6C"/>
    <w:rsid w:val="00D81C80"/>
    <w:rsid w:val="00D85640"/>
    <w:rsid w:val="00D90061"/>
    <w:rsid w:val="00D901B0"/>
    <w:rsid w:val="00D938AD"/>
    <w:rsid w:val="00DA131E"/>
    <w:rsid w:val="00DB5D04"/>
    <w:rsid w:val="00DB7EC1"/>
    <w:rsid w:val="00DC6B36"/>
    <w:rsid w:val="00DD0E4F"/>
    <w:rsid w:val="00DD4617"/>
    <w:rsid w:val="00DD5510"/>
    <w:rsid w:val="00DD5D6F"/>
    <w:rsid w:val="00DD7C1D"/>
    <w:rsid w:val="00DE0E55"/>
    <w:rsid w:val="00DE51E2"/>
    <w:rsid w:val="00DE76FC"/>
    <w:rsid w:val="00DF4041"/>
    <w:rsid w:val="00E001EE"/>
    <w:rsid w:val="00E006E6"/>
    <w:rsid w:val="00E00B64"/>
    <w:rsid w:val="00E014DD"/>
    <w:rsid w:val="00E15224"/>
    <w:rsid w:val="00E17000"/>
    <w:rsid w:val="00E35997"/>
    <w:rsid w:val="00E35BB3"/>
    <w:rsid w:val="00E45BC4"/>
    <w:rsid w:val="00E47316"/>
    <w:rsid w:val="00E53C09"/>
    <w:rsid w:val="00E53C66"/>
    <w:rsid w:val="00E73192"/>
    <w:rsid w:val="00E859A8"/>
    <w:rsid w:val="00E90155"/>
    <w:rsid w:val="00E94B14"/>
    <w:rsid w:val="00EA5252"/>
    <w:rsid w:val="00EA5680"/>
    <w:rsid w:val="00EA5B49"/>
    <w:rsid w:val="00EA7464"/>
    <w:rsid w:val="00EB674E"/>
    <w:rsid w:val="00EC053F"/>
    <w:rsid w:val="00EC0CAF"/>
    <w:rsid w:val="00EC22CA"/>
    <w:rsid w:val="00EC3BE5"/>
    <w:rsid w:val="00EC5E32"/>
    <w:rsid w:val="00EC7940"/>
    <w:rsid w:val="00ED363E"/>
    <w:rsid w:val="00ED4438"/>
    <w:rsid w:val="00ED537E"/>
    <w:rsid w:val="00EE437B"/>
    <w:rsid w:val="00EF18E8"/>
    <w:rsid w:val="00EF52BD"/>
    <w:rsid w:val="00EF58E0"/>
    <w:rsid w:val="00EF5C1B"/>
    <w:rsid w:val="00EF70D4"/>
    <w:rsid w:val="00EF7701"/>
    <w:rsid w:val="00F14B21"/>
    <w:rsid w:val="00F17B0B"/>
    <w:rsid w:val="00F17C59"/>
    <w:rsid w:val="00F243F1"/>
    <w:rsid w:val="00F250D3"/>
    <w:rsid w:val="00F43306"/>
    <w:rsid w:val="00F52EDF"/>
    <w:rsid w:val="00F5475A"/>
    <w:rsid w:val="00F649CA"/>
    <w:rsid w:val="00F6636A"/>
    <w:rsid w:val="00F7163A"/>
    <w:rsid w:val="00F76702"/>
    <w:rsid w:val="00F803EB"/>
    <w:rsid w:val="00F80E08"/>
    <w:rsid w:val="00F84A9D"/>
    <w:rsid w:val="00F86F7F"/>
    <w:rsid w:val="00F90E12"/>
    <w:rsid w:val="00FA7FB5"/>
    <w:rsid w:val="00FB08AE"/>
    <w:rsid w:val="00FB2DF9"/>
    <w:rsid w:val="00FC1571"/>
    <w:rsid w:val="00FD4FD5"/>
    <w:rsid w:val="00FD6553"/>
    <w:rsid w:val="00FD73BB"/>
    <w:rsid w:val="00FE7058"/>
    <w:rsid w:val="00FF42AD"/>
    <w:rsid w:val="00FF4AE7"/>
    <w:rsid w:val="00FF6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CA27"/>
  <w15:docId w15:val="{EC2E36A1-96DE-48D4-9552-473003AE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37A"/>
  </w:style>
  <w:style w:type="paragraph" w:styleId="Ttulo1">
    <w:name w:val="heading 1"/>
    <w:basedOn w:val="Normal"/>
    <w:next w:val="Normal"/>
    <w:link w:val="Ttulo1Char"/>
    <w:qFormat/>
    <w:rsid w:val="00C367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E73192"/>
    <w:pPr>
      <w:keepNext/>
      <w:tabs>
        <w:tab w:val="left" w:pos="1134"/>
      </w:tabs>
      <w:spacing w:after="0" w:line="240" w:lineRule="auto"/>
      <w:jc w:val="right"/>
      <w:outlineLvl w:val="1"/>
    </w:pPr>
    <w:rPr>
      <w:rFonts w:ascii="Arial" w:eastAsiaTheme="minorEastAsia" w:hAnsi="Arial" w:cs="Arial"/>
      <w:b/>
      <w:bCs/>
      <w:sz w:val="23"/>
      <w:szCs w:val="23"/>
      <w:lang w:eastAsia="pt-BR"/>
    </w:rPr>
  </w:style>
  <w:style w:type="paragraph" w:styleId="Ttulo3">
    <w:name w:val="heading 3"/>
    <w:aliases w:val="3,h4,h3,section:3"/>
    <w:basedOn w:val="Normal"/>
    <w:next w:val="Normal"/>
    <w:link w:val="Ttulo3Char"/>
    <w:uiPriority w:val="99"/>
    <w:qFormat/>
    <w:rsid w:val="008A1AFA"/>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Ttulo4">
    <w:name w:val="heading 4"/>
    <w:basedOn w:val="Normal"/>
    <w:next w:val="Normal"/>
    <w:link w:val="Ttulo4Char"/>
    <w:qFormat/>
    <w:rsid w:val="008A1AF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har"/>
    <w:qFormat/>
    <w:rsid w:val="008A1AFA"/>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Ttulo6">
    <w:name w:val="heading 6"/>
    <w:basedOn w:val="Normal"/>
    <w:next w:val="Normal"/>
    <w:link w:val="Ttulo6Char"/>
    <w:qFormat/>
    <w:rsid w:val="008A1AFA"/>
    <w:pPr>
      <w:spacing w:before="240" w:after="60" w:line="240" w:lineRule="auto"/>
      <w:outlineLvl w:val="5"/>
    </w:pPr>
    <w:rPr>
      <w:rFonts w:ascii="Times New Roman" w:eastAsia="Times New Roman" w:hAnsi="Times New Roman" w:cs="Times New Roman"/>
      <w:b/>
      <w:bCs/>
      <w:lang w:val="x-none" w:eastAsia="x-none"/>
    </w:rPr>
  </w:style>
  <w:style w:type="paragraph" w:styleId="Ttulo7">
    <w:name w:val="heading 7"/>
    <w:basedOn w:val="Normal"/>
    <w:next w:val="Normal"/>
    <w:link w:val="Ttulo7Char"/>
    <w:qFormat/>
    <w:rsid w:val="008A1AF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8A1AFA"/>
    <w:pPr>
      <w:keepNext/>
      <w:spacing w:after="0" w:line="240" w:lineRule="auto"/>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8A1AFA"/>
    <w:pPr>
      <w:keepNext/>
      <w:spacing w:after="0" w:line="240" w:lineRule="auto"/>
      <w:jc w:val="center"/>
      <w:outlineLvl w:val="8"/>
    </w:pPr>
    <w:rPr>
      <w:rFonts w:ascii="Arial" w:eastAsia="Times New Roman" w:hAnsi="Arial"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74E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4ED1"/>
    <w:rPr>
      <w:rFonts w:ascii="Tahoma" w:hAnsi="Tahoma" w:cs="Tahoma"/>
      <w:sz w:val="16"/>
      <w:szCs w:val="16"/>
    </w:rPr>
  </w:style>
  <w:style w:type="paragraph" w:styleId="Cabealho">
    <w:name w:val="header"/>
    <w:aliases w:val=" Char Char,Char Char Char,Char Char,Char,Char Char Char Char Char Char Char,Char Char Char Char, Char Char Char Char Char Char, Char Char Char Char Char, Char Char Char Char Char Char Char Char, Char Char Char Char,Cabeçalho1,hd,he"/>
    <w:basedOn w:val="Normal"/>
    <w:link w:val="CabealhoChar"/>
    <w:unhideWhenUsed/>
    <w:rsid w:val="0081086E"/>
    <w:pPr>
      <w:tabs>
        <w:tab w:val="center" w:pos="4252"/>
        <w:tab w:val="right" w:pos="8504"/>
      </w:tabs>
      <w:spacing w:after="0" w:line="240" w:lineRule="auto"/>
    </w:pPr>
  </w:style>
  <w:style w:type="character" w:customStyle="1" w:styleId="CabealhoChar">
    <w:name w:val="Cabeçalho Char"/>
    <w:aliases w:val=" Char Char Char,Char Char Char Char1,Char Char Char1,Char Char1,Char Char Char Char Char Char Char Char,Char Char Char Char Char, Char Char Char Char Char Char Char, Char Char Char Char Char Char1, Char Char Char Char Char1,hd Char"/>
    <w:basedOn w:val="Fontepargpadro"/>
    <w:link w:val="Cabealho"/>
    <w:qFormat/>
    <w:rsid w:val="0081086E"/>
  </w:style>
  <w:style w:type="paragraph" w:styleId="Rodap">
    <w:name w:val="footer"/>
    <w:basedOn w:val="Normal"/>
    <w:link w:val="RodapChar"/>
    <w:unhideWhenUsed/>
    <w:rsid w:val="0081086E"/>
    <w:pPr>
      <w:tabs>
        <w:tab w:val="center" w:pos="4252"/>
        <w:tab w:val="right" w:pos="8504"/>
      </w:tabs>
      <w:spacing w:after="0" w:line="240" w:lineRule="auto"/>
    </w:pPr>
  </w:style>
  <w:style w:type="character" w:customStyle="1" w:styleId="RodapChar">
    <w:name w:val="Rodapé Char"/>
    <w:basedOn w:val="Fontepargpadro"/>
    <w:link w:val="Rodap"/>
    <w:rsid w:val="0081086E"/>
  </w:style>
  <w:style w:type="paragraph" w:styleId="PargrafodaLista">
    <w:name w:val="List Paragraph"/>
    <w:aliases w:val="Segundo,Texto,List I Paragraph,Parágrafo com marcador - inserir marcador,Parágrafo_2,Título 10,fonte,SheParágrafo da Lista,Marca 1,Celula,Parágrafo Padrão Simples,Colorful List - Accent 11,List Paragraph (numbered (a)),List_Paragraph"/>
    <w:basedOn w:val="Normal"/>
    <w:link w:val="PargrafodaListaChar"/>
    <w:uiPriority w:val="34"/>
    <w:qFormat/>
    <w:rsid w:val="0017387F"/>
    <w:pPr>
      <w:ind w:left="720"/>
      <w:contextualSpacing/>
    </w:pPr>
  </w:style>
  <w:style w:type="table" w:styleId="Tabelacomgrade">
    <w:name w:val="Table Grid"/>
    <w:basedOn w:val="Tabelanormal"/>
    <w:rsid w:val="001D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73192"/>
    <w:rPr>
      <w:color w:val="0000FF" w:themeColor="hyperlink"/>
      <w:u w:val="single"/>
    </w:rPr>
  </w:style>
  <w:style w:type="character" w:customStyle="1" w:styleId="Ttulo2Char">
    <w:name w:val="Título 2 Char"/>
    <w:basedOn w:val="Fontepargpadro"/>
    <w:link w:val="Ttulo2"/>
    <w:rsid w:val="00E73192"/>
    <w:rPr>
      <w:rFonts w:ascii="Arial" w:eastAsiaTheme="minorEastAsia" w:hAnsi="Arial" w:cs="Arial"/>
      <w:b/>
      <w:bCs/>
      <w:sz w:val="23"/>
      <w:szCs w:val="23"/>
      <w:lang w:eastAsia="pt-BR"/>
    </w:rPr>
  </w:style>
  <w:style w:type="paragraph" w:styleId="Recuodecorpodetexto">
    <w:name w:val="Body Text Indent"/>
    <w:basedOn w:val="Normal"/>
    <w:link w:val="RecuodecorpodetextoChar"/>
    <w:rsid w:val="00574C5D"/>
    <w:pPr>
      <w:numPr>
        <w:ilvl w:val="12"/>
      </w:numPr>
      <w:spacing w:after="0" w:line="240" w:lineRule="auto"/>
      <w:ind w:firstLine="1605"/>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574C5D"/>
    <w:rPr>
      <w:rFonts w:ascii="Times New Roman" w:eastAsia="Times New Roman" w:hAnsi="Times New Roman" w:cs="Times New Roman"/>
      <w:sz w:val="24"/>
      <w:szCs w:val="20"/>
      <w:lang w:eastAsia="pt-BR"/>
    </w:rPr>
  </w:style>
  <w:style w:type="character" w:styleId="Nmerodepgina">
    <w:name w:val="page number"/>
    <w:basedOn w:val="Fontepargpadro"/>
    <w:rsid w:val="00760101"/>
  </w:style>
  <w:style w:type="paragraph" w:customStyle="1" w:styleId="Corpodetexto31">
    <w:name w:val="Corpo de texto 31"/>
    <w:basedOn w:val="Normal"/>
    <w:rsid w:val="00760101"/>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ADM-Stexto">
    <w:name w:val="ADM-Stexto"/>
    <w:basedOn w:val="Normal"/>
    <w:rsid w:val="00235712"/>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lang w:eastAsia="pt-BR"/>
    </w:rPr>
  </w:style>
  <w:style w:type="paragraph" w:styleId="Corpodetexto">
    <w:name w:val="Body Text"/>
    <w:basedOn w:val="Normal"/>
    <w:link w:val="CorpodetextoChar"/>
    <w:unhideWhenUsed/>
    <w:rsid w:val="00554DB9"/>
    <w:pPr>
      <w:spacing w:after="120"/>
    </w:pPr>
  </w:style>
  <w:style w:type="character" w:customStyle="1" w:styleId="CorpodetextoChar">
    <w:name w:val="Corpo de texto Char"/>
    <w:basedOn w:val="Fontepargpadro"/>
    <w:link w:val="Corpodetexto"/>
    <w:rsid w:val="00554DB9"/>
  </w:style>
  <w:style w:type="paragraph" w:customStyle="1" w:styleId="Ttulo10">
    <w:name w:val="Título1"/>
    <w:basedOn w:val="Normal"/>
    <w:next w:val="Corpodetexto"/>
    <w:rsid w:val="00CB1FDF"/>
    <w:pPr>
      <w:keepNext/>
      <w:suppressAutoHyphens/>
      <w:spacing w:before="240" w:after="120" w:line="240" w:lineRule="auto"/>
    </w:pPr>
    <w:rPr>
      <w:rFonts w:ascii="Arial" w:eastAsia="Lucida Sans Unicode" w:hAnsi="Arial" w:cs="Mangal"/>
      <w:sz w:val="28"/>
      <w:szCs w:val="28"/>
      <w:lang w:eastAsia="ar-SA"/>
    </w:rPr>
  </w:style>
  <w:style w:type="paragraph" w:customStyle="1" w:styleId="ListaColorida-nfase11">
    <w:name w:val="Lista Colorida - Ênfase 11"/>
    <w:basedOn w:val="Normal"/>
    <w:qFormat/>
    <w:rsid w:val="00CB1FDF"/>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Default">
    <w:name w:val="Default"/>
    <w:rsid w:val="00CB1FDF"/>
    <w:pPr>
      <w:autoSpaceDE w:val="0"/>
      <w:autoSpaceDN w:val="0"/>
      <w:adjustRightInd w:val="0"/>
      <w:spacing w:after="0" w:line="240" w:lineRule="auto"/>
    </w:pPr>
    <w:rPr>
      <w:rFonts w:ascii="Calibri" w:eastAsia="Calibri" w:hAnsi="Calibri" w:cs="Calibri"/>
      <w:color w:val="000000"/>
      <w:sz w:val="24"/>
      <w:szCs w:val="24"/>
    </w:rPr>
  </w:style>
  <w:style w:type="paragraph" w:styleId="Subttulo">
    <w:name w:val="Subtitle"/>
    <w:basedOn w:val="Normal"/>
    <w:next w:val="Corpodetexto"/>
    <w:link w:val="SubttuloChar"/>
    <w:qFormat/>
    <w:rsid w:val="00CB1FDF"/>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tuloChar">
    <w:name w:val="Subtítulo Char"/>
    <w:basedOn w:val="Fontepargpadro"/>
    <w:link w:val="Subttulo"/>
    <w:rsid w:val="00CB1FDF"/>
    <w:rPr>
      <w:rFonts w:ascii="Arial" w:eastAsia="Lucida Sans Unicode" w:hAnsi="Arial" w:cs="Tahoma"/>
      <w:i/>
      <w:iCs/>
      <w:sz w:val="28"/>
      <w:szCs w:val="28"/>
      <w:lang w:eastAsia="ar-SA"/>
    </w:rPr>
  </w:style>
  <w:style w:type="paragraph" w:customStyle="1" w:styleId="Recuodecorpodetexto21">
    <w:name w:val="Recuo de corpo de texto 21"/>
    <w:basedOn w:val="Normal"/>
    <w:rsid w:val="00CB1FDF"/>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Semestilodepargrafo">
    <w:name w:val="[Sem estilo de parágrafo]"/>
    <w:rsid w:val="00E9015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argrafobsico">
    <w:name w:val="[Parágrafo básico]"/>
    <w:basedOn w:val="Normal"/>
    <w:uiPriority w:val="99"/>
    <w:rsid w:val="00E90155"/>
    <w:pPr>
      <w:autoSpaceDE w:val="0"/>
      <w:autoSpaceDN w:val="0"/>
      <w:adjustRightInd w:val="0"/>
      <w:spacing w:after="0" w:line="288" w:lineRule="auto"/>
      <w:textAlignment w:val="center"/>
    </w:pPr>
    <w:rPr>
      <w:rFonts w:ascii="Arial Rounded MT Bold" w:hAnsi="Arial Rounded MT Bold"/>
      <w:color w:val="000000"/>
      <w:sz w:val="24"/>
      <w:szCs w:val="24"/>
    </w:rPr>
  </w:style>
  <w:style w:type="paragraph" w:customStyle="1" w:styleId="TableContents">
    <w:name w:val="Table Contents"/>
    <w:basedOn w:val="Normal"/>
    <w:qFormat/>
    <w:rsid w:val="00CD002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
    <w:name w:val="Standard"/>
    <w:qFormat/>
    <w:rsid w:val="0080614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Nivel010">
    <w:name w:val="Nivel_01"/>
    <w:basedOn w:val="Ttulo1"/>
    <w:qFormat/>
    <w:rsid w:val="00C367F9"/>
    <w:pPr>
      <w:numPr>
        <w:numId w:val="6"/>
      </w:numPr>
      <w:tabs>
        <w:tab w:val="left" w:pos="567"/>
      </w:tabs>
      <w:spacing w:line="240" w:lineRule="auto"/>
      <w:jc w:val="both"/>
    </w:pPr>
    <w:rPr>
      <w:rFonts w:ascii="Ecofont_Spranq_eco_Sans" w:hAnsi="Ecofont_Spranq_eco_Sans" w:cs="Times New Roman"/>
      <w:b/>
      <w:bCs/>
      <w:sz w:val="20"/>
      <w:szCs w:val="20"/>
      <w:lang w:val="pt-PT" w:eastAsia="pt-BR"/>
    </w:rPr>
  </w:style>
  <w:style w:type="character" w:customStyle="1" w:styleId="Ttulo1Char">
    <w:name w:val="Título 1 Char"/>
    <w:basedOn w:val="Fontepargpadro"/>
    <w:link w:val="Ttulo1"/>
    <w:rsid w:val="00C367F9"/>
    <w:rPr>
      <w:rFonts w:asciiTheme="majorHAnsi" w:eastAsiaTheme="majorEastAsia" w:hAnsiTheme="majorHAnsi" w:cstheme="majorBidi"/>
      <w:color w:val="365F91" w:themeColor="accent1" w:themeShade="BF"/>
      <w:sz w:val="32"/>
      <w:szCs w:val="32"/>
    </w:rPr>
  </w:style>
  <w:style w:type="paragraph" w:styleId="SemEspaamento">
    <w:name w:val="No Spacing"/>
    <w:uiPriority w:val="1"/>
    <w:qFormat/>
    <w:rsid w:val="00190C3C"/>
    <w:pPr>
      <w:spacing w:after="0" w:line="240" w:lineRule="auto"/>
    </w:pPr>
  </w:style>
  <w:style w:type="character" w:customStyle="1" w:styleId="PargrafodaListaChar">
    <w:name w:val="Parágrafo da Lista Char"/>
    <w:aliases w:val="Segundo Char,Texto Char,List I Paragraph Char,Parágrafo com marcador - inserir marcador Char,Parágrafo_2 Char,Título 10 Char,fonte Char,SheParágrafo da Lista Char,Marca 1 Char,Celula Char,Parágrafo Padrão Simples Char"/>
    <w:link w:val="PargrafodaLista"/>
    <w:uiPriority w:val="34"/>
    <w:qFormat/>
    <w:rsid w:val="00190C3C"/>
  </w:style>
  <w:style w:type="paragraph" w:styleId="NormalWeb">
    <w:name w:val="Normal (Web)"/>
    <w:aliases w:val=" Char,header,Char Char Char Char Char Cha"/>
    <w:basedOn w:val="Normal"/>
    <w:uiPriority w:val="99"/>
    <w:qFormat/>
    <w:rsid w:val="006D340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rembulo">
    <w:name w:val="Preâmbulo"/>
    <w:basedOn w:val="Normal"/>
    <w:link w:val="PrembuloChar"/>
    <w:qFormat/>
    <w:rsid w:val="00DD7C1D"/>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DD7C1D"/>
    <w:rPr>
      <w:rFonts w:ascii="Arial" w:eastAsia="Arial" w:hAnsi="Arial" w:cs="Arial"/>
      <w:bCs/>
      <w:sz w:val="20"/>
      <w:szCs w:val="20"/>
      <w:lang w:eastAsia="pt-BR"/>
    </w:rPr>
  </w:style>
  <w:style w:type="character" w:customStyle="1" w:styleId="Nivel01Char">
    <w:name w:val="Nivel 01 Char"/>
    <w:basedOn w:val="Fontepargpadro"/>
    <w:link w:val="Nivel01"/>
    <w:locked/>
    <w:rsid w:val="00BE537A"/>
    <w:rPr>
      <w:rFonts w:ascii="Arial" w:eastAsiaTheme="majorEastAsia" w:hAnsi="Arial" w:cs="Arial"/>
      <w:b/>
      <w:bCs/>
      <w:sz w:val="20"/>
      <w:szCs w:val="20"/>
      <w:lang w:eastAsia="pt-BR"/>
    </w:rPr>
  </w:style>
  <w:style w:type="paragraph" w:customStyle="1" w:styleId="Nivel01">
    <w:name w:val="Nivel 01"/>
    <w:basedOn w:val="Ttulo1"/>
    <w:next w:val="Normal"/>
    <w:link w:val="Nivel01Char"/>
    <w:qFormat/>
    <w:rsid w:val="00BE537A"/>
    <w:pPr>
      <w:numPr>
        <w:numId w:val="8"/>
      </w:numPr>
      <w:tabs>
        <w:tab w:val="left" w:pos="567"/>
      </w:tabs>
      <w:spacing w:line="240" w:lineRule="auto"/>
      <w:jc w:val="both"/>
    </w:pPr>
    <w:rPr>
      <w:rFonts w:ascii="Arial" w:hAnsi="Arial" w:cs="Arial"/>
      <w:b/>
      <w:bCs/>
      <w:color w:val="auto"/>
      <w:sz w:val="20"/>
      <w:szCs w:val="20"/>
      <w:lang w:eastAsia="pt-BR"/>
    </w:rPr>
  </w:style>
  <w:style w:type="character" w:customStyle="1" w:styleId="Nivel2Char">
    <w:name w:val="Nivel 2 Char"/>
    <w:basedOn w:val="Fontepargpadro"/>
    <w:link w:val="Nivel2"/>
    <w:locked/>
    <w:rsid w:val="00BE537A"/>
    <w:rPr>
      <w:rFonts w:ascii="Arial" w:eastAsiaTheme="minorEastAsia" w:hAnsi="Arial" w:cs="Arial"/>
      <w:color w:val="000000"/>
      <w:sz w:val="20"/>
      <w:szCs w:val="20"/>
      <w:lang w:eastAsia="pt-BR"/>
    </w:rPr>
  </w:style>
  <w:style w:type="paragraph" w:customStyle="1" w:styleId="Nivel2">
    <w:name w:val="Nivel 2"/>
    <w:basedOn w:val="Normal"/>
    <w:link w:val="Nivel2Char"/>
    <w:qFormat/>
    <w:rsid w:val="00BE537A"/>
    <w:pPr>
      <w:numPr>
        <w:ilvl w:val="1"/>
        <w:numId w:val="8"/>
      </w:numPr>
      <w:spacing w:before="120" w:after="120"/>
      <w:jc w:val="both"/>
    </w:pPr>
    <w:rPr>
      <w:rFonts w:ascii="Arial" w:eastAsiaTheme="minorEastAsia" w:hAnsi="Arial" w:cs="Arial"/>
      <w:color w:val="000000"/>
      <w:sz w:val="20"/>
      <w:szCs w:val="20"/>
      <w:lang w:eastAsia="pt-BR"/>
    </w:rPr>
  </w:style>
  <w:style w:type="character" w:customStyle="1" w:styleId="Nivel3Char">
    <w:name w:val="Nivel 3 Char"/>
    <w:basedOn w:val="Fontepargpadro"/>
    <w:link w:val="Nivel3"/>
    <w:locked/>
    <w:rsid w:val="00BE537A"/>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BE537A"/>
    <w:pPr>
      <w:numPr>
        <w:ilvl w:val="2"/>
        <w:numId w:val="8"/>
      </w:numPr>
      <w:spacing w:before="120" w:after="120"/>
      <w:jc w:val="both"/>
    </w:pPr>
    <w:rPr>
      <w:rFonts w:ascii="Arial" w:eastAsiaTheme="minorEastAsia" w:hAnsi="Arial" w:cs="Arial"/>
      <w:color w:val="000000"/>
      <w:sz w:val="20"/>
      <w:szCs w:val="20"/>
      <w:lang w:eastAsia="pt-BR"/>
    </w:rPr>
  </w:style>
  <w:style w:type="character" w:customStyle="1" w:styleId="Nivel4Char">
    <w:name w:val="Nivel 4 Char"/>
    <w:basedOn w:val="Fontepargpadro"/>
    <w:link w:val="Nivel4"/>
    <w:locked/>
    <w:rsid w:val="00BE537A"/>
    <w:rPr>
      <w:rFonts w:ascii="Arial" w:eastAsiaTheme="minorEastAsia" w:hAnsi="Arial" w:cs="Arial"/>
      <w:sz w:val="20"/>
      <w:szCs w:val="20"/>
      <w:lang w:eastAsia="pt-BR"/>
    </w:rPr>
  </w:style>
  <w:style w:type="paragraph" w:customStyle="1" w:styleId="Nivel4">
    <w:name w:val="Nivel 4"/>
    <w:basedOn w:val="Nivel3"/>
    <w:link w:val="Nivel4Char"/>
    <w:qFormat/>
    <w:rsid w:val="00BE537A"/>
    <w:pPr>
      <w:numPr>
        <w:ilvl w:val="3"/>
      </w:numPr>
      <w:tabs>
        <w:tab w:val="num" w:pos="360"/>
      </w:tabs>
      <w:ind w:left="851" w:firstLine="0"/>
    </w:pPr>
    <w:rPr>
      <w:color w:val="auto"/>
    </w:rPr>
  </w:style>
  <w:style w:type="paragraph" w:customStyle="1" w:styleId="Nivel5">
    <w:name w:val="Nivel 5"/>
    <w:basedOn w:val="Nivel4"/>
    <w:qFormat/>
    <w:rsid w:val="00BE537A"/>
    <w:pPr>
      <w:numPr>
        <w:ilvl w:val="4"/>
      </w:numPr>
      <w:tabs>
        <w:tab w:val="num" w:pos="360"/>
        <w:tab w:val="num" w:pos="2520"/>
      </w:tabs>
      <w:ind w:left="1276" w:firstLine="0"/>
    </w:pPr>
  </w:style>
  <w:style w:type="character" w:customStyle="1" w:styleId="ouChar">
    <w:name w:val="ou Char"/>
    <w:basedOn w:val="PargrafodaListaChar"/>
    <w:link w:val="ou"/>
    <w:locked/>
    <w:rsid w:val="00BE537A"/>
    <w:rPr>
      <w:rFonts w:ascii="Arial" w:eastAsiaTheme="minorEastAsia" w:hAnsi="Arial" w:cs="Arial"/>
      <w:b/>
      <w:bCs/>
      <w:i/>
      <w:iCs/>
      <w:color w:val="FF0000"/>
      <w:sz w:val="24"/>
      <w:szCs w:val="24"/>
      <w:u w:val="single"/>
      <w:lang w:eastAsia="pt-BR"/>
    </w:rPr>
  </w:style>
  <w:style w:type="paragraph" w:customStyle="1" w:styleId="ou">
    <w:name w:val="ou"/>
    <w:basedOn w:val="PargrafodaLista"/>
    <w:link w:val="ouChar"/>
    <w:qFormat/>
    <w:rsid w:val="00BE537A"/>
    <w:pPr>
      <w:spacing w:before="60" w:after="60" w:line="256" w:lineRule="auto"/>
      <w:ind w:left="0"/>
      <w:contextualSpacing w:val="0"/>
      <w:jc w:val="center"/>
    </w:pPr>
    <w:rPr>
      <w:rFonts w:ascii="Arial" w:eastAsiaTheme="minorEastAsia" w:hAnsi="Arial" w:cs="Arial"/>
      <w:b/>
      <w:bCs/>
      <w:i/>
      <w:iCs/>
      <w:color w:val="FF0000"/>
      <w:sz w:val="24"/>
      <w:szCs w:val="24"/>
      <w:u w:val="single"/>
      <w:lang w:eastAsia="pt-BR"/>
    </w:rPr>
  </w:style>
  <w:style w:type="character" w:customStyle="1" w:styleId="Nvel2-RedChar">
    <w:name w:val="Nível 2 -Red Char"/>
    <w:basedOn w:val="Nivel2Char"/>
    <w:link w:val="Nvel2-Red"/>
    <w:locked/>
    <w:rsid w:val="00BE537A"/>
    <w:rPr>
      <w:rFonts w:ascii="Arial" w:eastAsiaTheme="minorEastAsia" w:hAnsi="Arial" w:cs="Arial"/>
      <w:i/>
      <w:iCs/>
      <w:color w:val="FF0000"/>
      <w:sz w:val="20"/>
      <w:szCs w:val="20"/>
      <w:lang w:eastAsia="pt-BR"/>
    </w:rPr>
  </w:style>
  <w:style w:type="paragraph" w:customStyle="1" w:styleId="Nvel2-Red">
    <w:name w:val="Nível 2 -Red"/>
    <w:basedOn w:val="Nivel2"/>
    <w:link w:val="Nvel2-RedChar"/>
    <w:qFormat/>
    <w:rsid w:val="00BE537A"/>
    <w:rPr>
      <w:i/>
      <w:iCs/>
      <w:color w:val="FF0000"/>
    </w:rPr>
  </w:style>
  <w:style w:type="character" w:customStyle="1" w:styleId="Nvel3-RChar">
    <w:name w:val="Nível 3-R Char"/>
    <w:basedOn w:val="Nivel3Char"/>
    <w:link w:val="Nvel3-R"/>
    <w:locked/>
    <w:rsid w:val="00BE537A"/>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BE537A"/>
    <w:rPr>
      <w:i/>
      <w:iCs/>
      <w:color w:val="FF0000"/>
    </w:rPr>
  </w:style>
  <w:style w:type="paragraph" w:customStyle="1" w:styleId="pf0">
    <w:name w:val="pf0"/>
    <w:basedOn w:val="Normal"/>
    <w:rsid w:val="00BE53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BE537A"/>
  </w:style>
  <w:style w:type="character" w:customStyle="1" w:styleId="cf01">
    <w:name w:val="cf01"/>
    <w:basedOn w:val="Fontepargpadro"/>
    <w:rsid w:val="00BE537A"/>
    <w:rPr>
      <w:rFonts w:ascii="Segoe UI" w:hAnsi="Segoe UI" w:cs="Segoe UI" w:hint="default"/>
      <w:b/>
      <w:bCs/>
      <w:i/>
      <w:iCs/>
      <w:sz w:val="18"/>
      <w:szCs w:val="18"/>
    </w:rPr>
  </w:style>
  <w:style w:type="character" w:customStyle="1" w:styleId="cf31">
    <w:name w:val="cf31"/>
    <w:basedOn w:val="Fontepargpadro"/>
    <w:rsid w:val="00BE537A"/>
    <w:rPr>
      <w:rFonts w:ascii="Segoe UI" w:hAnsi="Segoe UI" w:cs="Segoe UI" w:hint="default"/>
      <w:i/>
      <w:iCs/>
      <w:sz w:val="18"/>
      <w:szCs w:val="18"/>
    </w:rPr>
  </w:style>
  <w:style w:type="character" w:styleId="Forte">
    <w:name w:val="Strong"/>
    <w:uiPriority w:val="22"/>
    <w:qFormat/>
    <w:rsid w:val="00851AF0"/>
    <w:rPr>
      <w:b/>
      <w:bCs/>
    </w:rPr>
  </w:style>
  <w:style w:type="paragraph" w:styleId="Ttulo">
    <w:name w:val="Title"/>
    <w:basedOn w:val="Normal"/>
    <w:next w:val="Normal"/>
    <w:link w:val="TtuloChar"/>
    <w:qFormat/>
    <w:rsid w:val="0080379E"/>
    <w:pPr>
      <w:keepNext/>
      <w:keepLines/>
      <w:spacing w:before="480" w:after="120"/>
    </w:pPr>
    <w:rPr>
      <w:rFonts w:ascii="Calibri" w:eastAsia="Calibri" w:hAnsi="Calibri" w:cs="Calibri"/>
      <w:b/>
      <w:sz w:val="72"/>
      <w:szCs w:val="72"/>
      <w:lang w:eastAsia="pt-BR"/>
    </w:rPr>
  </w:style>
  <w:style w:type="character" w:customStyle="1" w:styleId="TtuloChar">
    <w:name w:val="Título Char"/>
    <w:basedOn w:val="Fontepargpadro"/>
    <w:link w:val="Ttulo"/>
    <w:rsid w:val="0080379E"/>
    <w:rPr>
      <w:rFonts w:ascii="Calibri" w:eastAsia="Calibri" w:hAnsi="Calibri" w:cs="Calibri"/>
      <w:b/>
      <w:sz w:val="72"/>
      <w:szCs w:val="72"/>
      <w:lang w:eastAsia="pt-BR"/>
    </w:rPr>
  </w:style>
  <w:style w:type="paragraph" w:customStyle="1" w:styleId="textojustificado">
    <w:name w:val="texto_justificado"/>
    <w:basedOn w:val="Normal"/>
    <w:rsid w:val="005A34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aliases w:val="3 Char,h4 Char,h3 Char,section:3 Char"/>
    <w:basedOn w:val="Fontepargpadro"/>
    <w:link w:val="Ttulo3"/>
    <w:uiPriority w:val="99"/>
    <w:rsid w:val="008A1AFA"/>
    <w:rPr>
      <w:rFonts w:ascii="Cambria" w:eastAsia="Times New Roman" w:hAnsi="Cambria" w:cs="Times New Roman"/>
      <w:b/>
      <w:bCs/>
      <w:sz w:val="26"/>
      <w:szCs w:val="26"/>
      <w:lang w:val="x-none" w:eastAsia="x-none"/>
    </w:rPr>
  </w:style>
  <w:style w:type="character" w:customStyle="1" w:styleId="Ttulo4Char">
    <w:name w:val="Título 4 Char"/>
    <w:basedOn w:val="Fontepargpadro"/>
    <w:link w:val="Ttulo4"/>
    <w:rsid w:val="008A1AFA"/>
    <w:rPr>
      <w:rFonts w:ascii="Calibri" w:eastAsia="Times New Roman" w:hAnsi="Calibri" w:cs="Times New Roman"/>
      <w:b/>
      <w:bCs/>
      <w:sz w:val="28"/>
      <w:szCs w:val="28"/>
      <w:lang w:val="x-none" w:eastAsia="x-none"/>
    </w:rPr>
  </w:style>
  <w:style w:type="character" w:customStyle="1" w:styleId="Ttulo5Char">
    <w:name w:val="Título 5 Char"/>
    <w:basedOn w:val="Fontepargpadro"/>
    <w:link w:val="Ttulo5"/>
    <w:rsid w:val="008A1AFA"/>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rsid w:val="008A1AFA"/>
    <w:rPr>
      <w:rFonts w:ascii="Times New Roman" w:eastAsia="Times New Roman" w:hAnsi="Times New Roman" w:cs="Times New Roman"/>
      <w:b/>
      <w:bCs/>
      <w:lang w:val="x-none" w:eastAsia="x-none"/>
    </w:rPr>
  </w:style>
  <w:style w:type="character" w:customStyle="1" w:styleId="Ttulo7Char">
    <w:name w:val="Título 7 Char"/>
    <w:basedOn w:val="Fontepargpadro"/>
    <w:link w:val="Ttulo7"/>
    <w:rsid w:val="008A1AFA"/>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8A1AFA"/>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8A1AFA"/>
    <w:rPr>
      <w:rFonts w:ascii="Arial" w:eastAsia="Times New Roman" w:hAnsi="Arial" w:cs="Times New Roman"/>
      <w:b/>
      <w:bCs/>
      <w:color w:val="000000"/>
      <w:sz w:val="24"/>
      <w:szCs w:val="24"/>
      <w:lang w:val="x-none" w:eastAsia="x-none"/>
    </w:rPr>
  </w:style>
  <w:style w:type="paragraph" w:styleId="Corpodetexto2">
    <w:name w:val="Body Text 2"/>
    <w:basedOn w:val="Normal"/>
    <w:link w:val="Corpodetexto2Char"/>
    <w:rsid w:val="008A1AFA"/>
    <w:pPr>
      <w:spacing w:after="0"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8A1AFA"/>
    <w:rPr>
      <w:rFonts w:ascii="Times New Roman" w:eastAsia="Times New Roman" w:hAnsi="Times New Roman" w:cs="Times New Roman"/>
      <w:sz w:val="24"/>
      <w:szCs w:val="24"/>
      <w:lang w:val="x-none" w:eastAsia="x-none"/>
    </w:rPr>
  </w:style>
  <w:style w:type="paragraph" w:styleId="Textoembloco">
    <w:name w:val="Block Text"/>
    <w:basedOn w:val="Normal"/>
    <w:rsid w:val="008A1AFA"/>
    <w:pPr>
      <w:tabs>
        <w:tab w:val="left" w:pos="567"/>
      </w:tabs>
      <w:spacing w:after="0" w:line="240" w:lineRule="auto"/>
      <w:ind w:left="284" w:right="51" w:hanging="284"/>
      <w:jc w:val="both"/>
    </w:pPr>
    <w:rPr>
      <w:rFonts w:ascii="Arial" w:eastAsia="Times New Roman" w:hAnsi="Arial" w:cs="Arial"/>
      <w:sz w:val="24"/>
      <w:szCs w:val="24"/>
      <w:lang w:eastAsia="pt-BR"/>
    </w:rPr>
  </w:style>
  <w:style w:type="paragraph" w:customStyle="1" w:styleId="p10">
    <w:name w:val="p10"/>
    <w:basedOn w:val="Normal"/>
    <w:rsid w:val="008A1AFA"/>
    <w:pPr>
      <w:tabs>
        <w:tab w:val="left" w:pos="720"/>
      </w:tabs>
      <w:spacing w:after="0" w:line="240" w:lineRule="atLeast"/>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8A1AFA"/>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character" w:customStyle="1" w:styleId="Recuodecorpodetexto2Char">
    <w:name w:val="Recuo de corpo de texto 2 Char"/>
    <w:basedOn w:val="Fontepargpadro"/>
    <w:link w:val="Recuodecorpodetexto2"/>
    <w:rsid w:val="008A1AFA"/>
    <w:rPr>
      <w:rFonts w:ascii="Times New Roman" w:eastAsia="Times New Roman" w:hAnsi="Times New Roman" w:cs="Times New Roman"/>
      <w:b/>
      <w:bCs/>
      <w:i/>
      <w:iCs/>
      <w:sz w:val="24"/>
      <w:szCs w:val="24"/>
      <w:lang w:eastAsia="ar-SA"/>
    </w:rPr>
  </w:style>
  <w:style w:type="character" w:styleId="HiperlinkVisitado">
    <w:name w:val="FollowedHyperlink"/>
    <w:uiPriority w:val="99"/>
    <w:rsid w:val="008A1AFA"/>
    <w:rPr>
      <w:color w:val="800080"/>
      <w:u w:val="single"/>
    </w:rPr>
  </w:style>
  <w:style w:type="paragraph" w:customStyle="1" w:styleId="xl24">
    <w:name w:val="xl24"/>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lang w:eastAsia="pt-BR"/>
    </w:rPr>
  </w:style>
  <w:style w:type="paragraph" w:customStyle="1" w:styleId="xl25">
    <w:name w:val="xl25"/>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lang w:eastAsia="pt-BR"/>
    </w:rPr>
  </w:style>
  <w:style w:type="paragraph" w:customStyle="1" w:styleId="xl26">
    <w:name w:val="xl26"/>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lang w:eastAsia="pt-BR"/>
    </w:rPr>
  </w:style>
  <w:style w:type="paragraph" w:customStyle="1" w:styleId="xl27">
    <w:name w:val="xl27"/>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lang w:eastAsia="pt-BR"/>
    </w:rPr>
  </w:style>
  <w:style w:type="paragraph" w:customStyle="1" w:styleId="xl28">
    <w:name w:val="xl28"/>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lang w:eastAsia="pt-BR"/>
    </w:rPr>
  </w:style>
  <w:style w:type="paragraph" w:customStyle="1" w:styleId="xl29">
    <w:name w:val="xl29"/>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lang w:eastAsia="pt-BR"/>
    </w:rPr>
  </w:style>
  <w:style w:type="paragraph" w:customStyle="1" w:styleId="xl30">
    <w:name w:val="xl30"/>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lang w:eastAsia="pt-BR"/>
    </w:rPr>
  </w:style>
  <w:style w:type="paragraph" w:customStyle="1" w:styleId="xl31">
    <w:name w:val="xl31"/>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lang w:eastAsia="pt-BR"/>
    </w:rPr>
  </w:style>
  <w:style w:type="paragraph" w:customStyle="1" w:styleId="xl32">
    <w:name w:val="xl32"/>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lang w:eastAsia="pt-BR"/>
    </w:rPr>
  </w:style>
  <w:style w:type="paragraph" w:customStyle="1" w:styleId="xl33">
    <w:name w:val="xl33"/>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0"/>
      <w:szCs w:val="10"/>
      <w:lang w:eastAsia="pt-BR"/>
    </w:rPr>
  </w:style>
  <w:style w:type="paragraph" w:customStyle="1" w:styleId="xl34">
    <w:name w:val="xl34"/>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lang w:eastAsia="pt-BR"/>
    </w:rPr>
  </w:style>
  <w:style w:type="paragraph" w:customStyle="1" w:styleId="xl35">
    <w:name w:val="xl35"/>
    <w:basedOn w:val="Normal"/>
    <w:rsid w:val="008A1A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lang w:eastAsia="pt-BR"/>
    </w:rPr>
  </w:style>
  <w:style w:type="paragraph" w:styleId="Corpodetexto3">
    <w:name w:val="Body Text 3"/>
    <w:basedOn w:val="Normal"/>
    <w:link w:val="Corpodetexto3Char"/>
    <w:rsid w:val="008A1AFA"/>
    <w:pPr>
      <w:widowControl w:val="0"/>
      <w:spacing w:after="0" w:line="240" w:lineRule="auto"/>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8A1AFA"/>
    <w:rPr>
      <w:rFonts w:ascii="Times New Roman" w:eastAsia="Times New Roman" w:hAnsi="Times New Roman" w:cs="Times New Roman"/>
      <w:sz w:val="16"/>
      <w:szCs w:val="16"/>
      <w:lang w:val="x-none" w:eastAsia="x-none"/>
    </w:rPr>
  </w:style>
  <w:style w:type="paragraph" w:styleId="Listadecontinuao">
    <w:name w:val="List Continue"/>
    <w:basedOn w:val="Normal"/>
    <w:rsid w:val="008A1AFA"/>
    <w:pPr>
      <w:widowControl w:val="0"/>
      <w:spacing w:after="120" w:line="240" w:lineRule="auto"/>
      <w:ind w:left="283"/>
    </w:pPr>
    <w:rPr>
      <w:rFonts w:ascii="Times New Roman" w:eastAsia="Times New Roman" w:hAnsi="Times New Roman" w:cs="Times New Roman"/>
      <w:sz w:val="20"/>
      <w:szCs w:val="20"/>
      <w:lang w:eastAsia="pt-BR"/>
    </w:rPr>
  </w:style>
  <w:style w:type="paragraph" w:styleId="Legenda">
    <w:name w:val="caption"/>
    <w:basedOn w:val="Normal"/>
    <w:next w:val="Normal"/>
    <w:qFormat/>
    <w:rsid w:val="008A1AFA"/>
    <w:pPr>
      <w:spacing w:after="0" w:line="240" w:lineRule="auto"/>
      <w:jc w:val="center"/>
    </w:pPr>
    <w:rPr>
      <w:rFonts w:ascii="Times New Roman" w:eastAsia="Times New Roman" w:hAnsi="Times New Roman" w:cs="Times New Roman"/>
      <w:b/>
      <w:bCs/>
      <w:sz w:val="20"/>
      <w:szCs w:val="20"/>
      <w:lang w:eastAsia="pt-BR"/>
    </w:rPr>
  </w:style>
  <w:style w:type="paragraph" w:styleId="Recuodecorpodetexto3">
    <w:name w:val="Body Text Indent 3"/>
    <w:basedOn w:val="Normal"/>
    <w:link w:val="Recuodecorpodetexto3Char"/>
    <w:uiPriority w:val="99"/>
    <w:rsid w:val="008A1AF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8A1AFA"/>
    <w:rPr>
      <w:rFonts w:ascii="Times New Roman" w:eastAsia="Times New Roman" w:hAnsi="Times New Roman" w:cs="Times New Roman"/>
      <w:sz w:val="16"/>
      <w:szCs w:val="16"/>
      <w:lang w:val="x-none" w:eastAsia="x-none"/>
    </w:rPr>
  </w:style>
  <w:style w:type="paragraph" w:styleId="Textodecomentrio">
    <w:name w:val="annotation text"/>
    <w:basedOn w:val="Normal"/>
    <w:link w:val="TextodecomentrioChar"/>
    <w:uiPriority w:val="99"/>
    <w:rsid w:val="008A1AF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8A1AFA"/>
    <w:rPr>
      <w:rFonts w:ascii="Times New Roman" w:eastAsia="Times New Roman" w:hAnsi="Times New Roman" w:cs="Times New Roman"/>
      <w:sz w:val="20"/>
      <w:szCs w:val="20"/>
      <w:lang w:eastAsia="pt-BR"/>
    </w:rPr>
  </w:style>
  <w:style w:type="paragraph" w:customStyle="1" w:styleId="western">
    <w:name w:val="western"/>
    <w:basedOn w:val="Normal"/>
    <w:rsid w:val="008A1A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0">
    <w:name w:val="10"/>
    <w:basedOn w:val="Normal"/>
    <w:rsid w:val="008A1AFA"/>
    <w:pPr>
      <w:spacing w:after="0" w:line="240" w:lineRule="auto"/>
      <w:ind w:left="851" w:hanging="567"/>
      <w:jc w:val="both"/>
    </w:pPr>
    <w:rPr>
      <w:rFonts w:ascii="Times New Roman" w:eastAsia="Times New Roman" w:hAnsi="Times New Roman" w:cs="Times New Roman"/>
      <w:sz w:val="24"/>
      <w:szCs w:val="24"/>
      <w:lang w:eastAsia="pt-BR"/>
    </w:rPr>
  </w:style>
  <w:style w:type="paragraph" w:customStyle="1" w:styleId="WW-Texto">
    <w:name w:val="WW-Texto"/>
    <w:basedOn w:val="Normal"/>
    <w:rsid w:val="008A1AFA"/>
    <w:pPr>
      <w:widowControl w:val="0"/>
      <w:tabs>
        <w:tab w:val="left" w:pos="1418"/>
      </w:tabs>
      <w:suppressAutoHyphens/>
      <w:spacing w:after="0" w:line="360" w:lineRule="auto"/>
      <w:ind w:firstLine="1418"/>
      <w:jc w:val="both"/>
    </w:pPr>
    <w:rPr>
      <w:rFonts w:ascii="Times New Roman" w:eastAsia="Times New Roman" w:hAnsi="Times New Roman" w:cs="Times New Roman"/>
      <w:sz w:val="24"/>
      <w:szCs w:val="24"/>
      <w:lang w:eastAsia="ar-SA"/>
    </w:rPr>
  </w:style>
  <w:style w:type="paragraph" w:customStyle="1" w:styleId="ecxmsobodytextindent">
    <w:name w:val="ecxmsobodytextindent"/>
    <w:basedOn w:val="Normal"/>
    <w:rsid w:val="008A1AFA"/>
    <w:pPr>
      <w:spacing w:after="324" w:line="240" w:lineRule="auto"/>
    </w:pPr>
    <w:rPr>
      <w:rFonts w:ascii="Times New Roman" w:eastAsia="Times New Roman" w:hAnsi="Times New Roman" w:cs="Times New Roman"/>
      <w:sz w:val="24"/>
      <w:szCs w:val="24"/>
      <w:lang w:eastAsia="pt-BR"/>
    </w:rPr>
  </w:style>
  <w:style w:type="paragraph" w:styleId="TextosemFormatao">
    <w:name w:val="Plain Text"/>
    <w:aliases w:val="Texto simples"/>
    <w:basedOn w:val="Normal"/>
    <w:link w:val="TextosemFormataoChar"/>
    <w:rsid w:val="008A1AFA"/>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8A1AFA"/>
    <w:rPr>
      <w:rFonts w:ascii="Courier New" w:eastAsia="Times New Roman" w:hAnsi="Courier New" w:cs="Times New Roman"/>
      <w:sz w:val="20"/>
      <w:szCs w:val="20"/>
      <w:lang w:val="x-none" w:eastAsia="x-none"/>
    </w:rPr>
  </w:style>
  <w:style w:type="paragraph" w:styleId="Commarcadores">
    <w:name w:val="List Bullet"/>
    <w:basedOn w:val="Normal"/>
    <w:autoRedefine/>
    <w:rsid w:val="008A1AFA"/>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Corpo">
    <w:name w:val="Corpo"/>
    <w:rsid w:val="008A1AF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p3">
    <w:name w:val="p3"/>
    <w:basedOn w:val="Normal"/>
    <w:rsid w:val="008A1AFA"/>
    <w:pPr>
      <w:widowControl w:val="0"/>
      <w:tabs>
        <w:tab w:val="left" w:pos="1160"/>
      </w:tabs>
      <w:spacing w:after="0" w:line="280" w:lineRule="atLeast"/>
      <w:ind w:left="1440" w:firstLine="1152"/>
      <w:jc w:val="both"/>
    </w:pPr>
    <w:rPr>
      <w:rFonts w:ascii="Times New Roman" w:eastAsia="Times New Roman" w:hAnsi="Times New Roman" w:cs="Times New Roman"/>
      <w:sz w:val="24"/>
      <w:szCs w:val="24"/>
      <w:lang w:eastAsia="pt-BR"/>
    </w:rPr>
  </w:style>
  <w:style w:type="paragraph" w:customStyle="1" w:styleId="BodyText21">
    <w:name w:val="Body Text 21"/>
    <w:basedOn w:val="Normal"/>
    <w:rsid w:val="008A1AFA"/>
    <w:pPr>
      <w:snapToGrid w:val="0"/>
      <w:spacing w:after="0" w:line="240" w:lineRule="auto"/>
      <w:jc w:val="both"/>
    </w:pPr>
    <w:rPr>
      <w:rFonts w:ascii="Times New Roman" w:eastAsia="Times New Roman" w:hAnsi="Times New Roman" w:cs="Times New Roman"/>
      <w:sz w:val="24"/>
      <w:szCs w:val="24"/>
      <w:lang w:eastAsia="pt-BR"/>
    </w:rPr>
  </w:style>
  <w:style w:type="paragraph" w:customStyle="1" w:styleId="Corpodetexto21">
    <w:name w:val="Corpo de texto 21"/>
    <w:basedOn w:val="Normal"/>
    <w:rsid w:val="008A1AFA"/>
    <w:pPr>
      <w:spacing w:after="0" w:line="360" w:lineRule="auto"/>
      <w:ind w:firstLine="2268"/>
      <w:jc w:val="both"/>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8A1AFA"/>
    <w:pPr>
      <w:spacing w:after="240" w:line="240" w:lineRule="auto"/>
      <w:jc w:val="both"/>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rsid w:val="008A1AFA"/>
    <w:rPr>
      <w:rFonts w:ascii="Times New Roman" w:eastAsia="Times New Roman" w:hAnsi="Times New Roman" w:cs="Times New Roman"/>
      <w:sz w:val="20"/>
      <w:szCs w:val="20"/>
      <w:lang w:val="x-none" w:eastAsia="x-none"/>
    </w:rPr>
  </w:style>
  <w:style w:type="paragraph" w:customStyle="1" w:styleId="documentdescription">
    <w:name w:val="documentdescription"/>
    <w:basedOn w:val="Normal"/>
    <w:rsid w:val="008A1A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edsearchterm">
    <w:name w:val="highlightedsearchterm"/>
    <w:basedOn w:val="Fontepargpadro"/>
    <w:rsid w:val="008A1AFA"/>
  </w:style>
  <w:style w:type="character" w:customStyle="1" w:styleId="link-external">
    <w:name w:val="link-external"/>
    <w:basedOn w:val="Fontepargpadro"/>
    <w:rsid w:val="008A1AFA"/>
  </w:style>
  <w:style w:type="character" w:styleId="nfase">
    <w:name w:val="Emphasis"/>
    <w:uiPriority w:val="20"/>
    <w:qFormat/>
    <w:rsid w:val="008A1AFA"/>
    <w:rPr>
      <w:i/>
      <w:iCs/>
    </w:rPr>
  </w:style>
  <w:style w:type="paragraph" w:customStyle="1" w:styleId="P1">
    <w:name w:val="P1"/>
    <w:rsid w:val="008A1AFA"/>
    <w:pPr>
      <w:spacing w:after="0" w:line="240" w:lineRule="auto"/>
      <w:ind w:left="432" w:hanging="432"/>
      <w:jc w:val="both"/>
    </w:pPr>
    <w:rPr>
      <w:rFonts w:ascii="Courier" w:eastAsia="Times New Roman" w:hAnsi="Courier" w:cs="Courier"/>
      <w:b/>
      <w:bCs/>
      <w:sz w:val="24"/>
      <w:szCs w:val="24"/>
      <w:lang w:eastAsia="pt-BR"/>
    </w:rPr>
  </w:style>
  <w:style w:type="character" w:customStyle="1" w:styleId="texto1">
    <w:name w:val="texto1"/>
    <w:rsid w:val="008A1AFA"/>
    <w:rPr>
      <w:rFonts w:ascii="Verdana" w:hAnsi="Verdana" w:cs="Verdana"/>
      <w:color w:val="000000"/>
      <w:sz w:val="18"/>
      <w:szCs w:val="18"/>
      <w:u w:val="none"/>
      <w:effect w:val="none"/>
    </w:rPr>
  </w:style>
  <w:style w:type="paragraph" w:customStyle="1" w:styleId="Corpodetexto311">
    <w:name w:val="Corpo de texto 311"/>
    <w:basedOn w:val="Normal"/>
    <w:rsid w:val="008A1AFA"/>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Corpodetexto32">
    <w:name w:val="Corpo de texto 32"/>
    <w:basedOn w:val="Normal"/>
    <w:rsid w:val="008A1AFA"/>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Recuodecorpodetexto22">
    <w:name w:val="Recuo de corpo de texto 22"/>
    <w:basedOn w:val="Normal"/>
    <w:rsid w:val="008A1AFA"/>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8A1AFA"/>
    <w:pPr>
      <w:spacing w:after="0" w:line="360" w:lineRule="auto"/>
      <w:ind w:firstLine="2268"/>
      <w:jc w:val="both"/>
    </w:pPr>
    <w:rPr>
      <w:rFonts w:ascii="Times New Roman" w:eastAsia="Times New Roman" w:hAnsi="Times New Roman" w:cs="Times New Roman"/>
      <w:sz w:val="24"/>
      <w:szCs w:val="20"/>
      <w:lang w:eastAsia="pt-BR"/>
    </w:rPr>
  </w:style>
  <w:style w:type="paragraph" w:customStyle="1" w:styleId="Corpodetexto33">
    <w:name w:val="Corpo de texto 33"/>
    <w:basedOn w:val="Normal"/>
    <w:rsid w:val="008A1AFA"/>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Recuodecorpodetexto23">
    <w:name w:val="Recuo de corpo de texto 23"/>
    <w:basedOn w:val="Normal"/>
    <w:rsid w:val="008A1AFA"/>
    <w:pPr>
      <w:spacing w:after="0" w:line="240" w:lineRule="auto"/>
      <w:ind w:left="567" w:hanging="283"/>
      <w:jc w:val="both"/>
    </w:pPr>
    <w:rPr>
      <w:rFonts w:ascii="Arial" w:eastAsia="Times New Roman" w:hAnsi="Arial" w:cs="Times New Roman"/>
      <w:szCs w:val="20"/>
      <w:lang w:eastAsia="pt-BR"/>
    </w:rPr>
  </w:style>
  <w:style w:type="paragraph" w:customStyle="1" w:styleId="Corpodetexto23">
    <w:name w:val="Corpo de texto 23"/>
    <w:basedOn w:val="Normal"/>
    <w:rsid w:val="008A1AFA"/>
    <w:pPr>
      <w:spacing w:after="0" w:line="360" w:lineRule="auto"/>
      <w:ind w:firstLine="2268"/>
      <w:jc w:val="both"/>
    </w:pPr>
    <w:rPr>
      <w:rFonts w:ascii="Times New Roman" w:eastAsia="Times New Roman" w:hAnsi="Times New Roman" w:cs="Times New Roman"/>
      <w:sz w:val="24"/>
      <w:szCs w:val="20"/>
      <w:lang w:eastAsia="pt-BR"/>
    </w:rPr>
  </w:style>
  <w:style w:type="paragraph" w:styleId="Citao">
    <w:name w:val="Quote"/>
    <w:basedOn w:val="Normal"/>
    <w:next w:val="Normal"/>
    <w:link w:val="CitaoChar"/>
    <w:qFormat/>
    <w:rsid w:val="008A1AFA"/>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8A1AFA"/>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8A1AFA"/>
    <w:pPr>
      <w:spacing w:after="120" w:line="360" w:lineRule="auto"/>
      <w:ind w:left="567"/>
      <w:jc w:val="both"/>
    </w:pPr>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8A1AFA"/>
    <w:rPr>
      <w:sz w:val="16"/>
      <w:szCs w:val="16"/>
    </w:rPr>
  </w:style>
  <w:style w:type="character" w:customStyle="1" w:styleId="jsgrdq">
    <w:name w:val="jsgrdq"/>
    <w:basedOn w:val="Fontepargpadro"/>
    <w:rsid w:val="008A1AFA"/>
  </w:style>
  <w:style w:type="paragraph" w:customStyle="1" w:styleId="Nivel1">
    <w:name w:val="Nivel1"/>
    <w:basedOn w:val="Ttulo1"/>
    <w:next w:val="Normal"/>
    <w:link w:val="Nivel1Char"/>
    <w:qFormat/>
    <w:rsid w:val="008A1AFA"/>
    <w:pPr>
      <w:tabs>
        <w:tab w:val="num" w:pos="360"/>
      </w:tabs>
      <w:spacing w:before="480" w:after="120"/>
      <w:jc w:val="both"/>
    </w:pPr>
    <w:rPr>
      <w:rFonts w:ascii="Arial" w:eastAsia="MS Gothic" w:hAnsi="Arial" w:cs="Arial"/>
      <w:b/>
      <w:color w:val="000000"/>
      <w:sz w:val="20"/>
      <w:szCs w:val="20"/>
      <w:lang w:eastAsia="pt-BR"/>
    </w:rPr>
  </w:style>
  <w:style w:type="character" w:customStyle="1" w:styleId="Nivel1Char">
    <w:name w:val="Nivel1 Char"/>
    <w:link w:val="Nivel1"/>
    <w:rsid w:val="008A1AFA"/>
    <w:rPr>
      <w:rFonts w:ascii="Arial" w:eastAsia="MS Gothic" w:hAnsi="Arial" w:cs="Arial"/>
      <w:b/>
      <w:color w:val="000000"/>
      <w:sz w:val="20"/>
      <w:szCs w:val="20"/>
      <w:lang w:eastAsia="pt-BR"/>
    </w:rPr>
  </w:style>
  <w:style w:type="character" w:customStyle="1" w:styleId="scayt-misspell-word">
    <w:name w:val="scayt-misspell-word"/>
    <w:basedOn w:val="Fontepargpadro"/>
    <w:rsid w:val="008A1AFA"/>
  </w:style>
  <w:style w:type="paragraph" w:customStyle="1" w:styleId="PargrafodaLista1">
    <w:name w:val="Parágrafo da Lista1"/>
    <w:basedOn w:val="Normal"/>
    <w:qFormat/>
    <w:rsid w:val="008A1AFA"/>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uiPriority w:val="34"/>
    <w:qFormat/>
    <w:rsid w:val="008A1AFA"/>
    <w:pPr>
      <w:numPr>
        <w:ilvl w:val="0"/>
        <w:numId w:val="0"/>
      </w:numPr>
      <w:tabs>
        <w:tab w:val="num" w:pos="360"/>
      </w:tabs>
    </w:pPr>
    <w:rPr>
      <w:rFonts w:ascii="Ecofont_Spranq_eco_Sans" w:eastAsia="Arial Unicode MS" w:hAnsi="Ecofont_Spranq_eco_Sans"/>
      <w:b/>
      <w:color w:val="auto"/>
    </w:rPr>
  </w:style>
  <w:style w:type="paragraph" w:customStyle="1" w:styleId="Citao1">
    <w:name w:val="Citação1"/>
    <w:basedOn w:val="Normal"/>
    <w:next w:val="Normal"/>
    <w:link w:val="QuoteChar"/>
    <w:qFormat/>
    <w:rsid w:val="008A1AF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8A1AFA"/>
    <w:rPr>
      <w:rFonts w:ascii="Ecofont_Spranq_eco_Sans" w:eastAsia="Times New Roman" w:hAnsi="Ecofont_Spranq_eco_Sans" w:cs="Ecofont_Spranq_eco_Sans"/>
      <w:i/>
      <w:iCs/>
      <w:color w:val="000000"/>
      <w:sz w:val="24"/>
      <w:szCs w:val="24"/>
      <w:shd w:val="clear" w:color="auto" w:fill="FFFFCC"/>
    </w:rPr>
  </w:style>
  <w:style w:type="paragraph" w:styleId="Assuntodocomentrio">
    <w:name w:val="annotation subject"/>
    <w:basedOn w:val="Textodecomentrio"/>
    <w:next w:val="Textodecomentrio"/>
    <w:link w:val="AssuntodocomentrioChar"/>
    <w:uiPriority w:val="99"/>
    <w:semiHidden/>
    <w:unhideWhenUsed/>
    <w:rsid w:val="008A1AFA"/>
    <w:rPr>
      <w:b/>
      <w:bCs/>
      <w:lang w:val="x-none"/>
    </w:rPr>
  </w:style>
  <w:style w:type="character" w:customStyle="1" w:styleId="AssuntodocomentrioChar">
    <w:name w:val="Assunto do comentário Char"/>
    <w:basedOn w:val="TextodecomentrioChar"/>
    <w:link w:val="Assuntodocomentrio"/>
    <w:uiPriority w:val="99"/>
    <w:semiHidden/>
    <w:rsid w:val="008A1AFA"/>
    <w:rPr>
      <w:rFonts w:ascii="Times New Roman" w:eastAsia="Times New Roman" w:hAnsi="Times New Roman" w:cs="Times New Roman"/>
      <w:b/>
      <w:bCs/>
      <w:sz w:val="20"/>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9422">
      <w:bodyDiv w:val="1"/>
      <w:marLeft w:val="0"/>
      <w:marRight w:val="0"/>
      <w:marTop w:val="0"/>
      <w:marBottom w:val="0"/>
      <w:divBdr>
        <w:top w:val="none" w:sz="0" w:space="0" w:color="auto"/>
        <w:left w:val="none" w:sz="0" w:space="0" w:color="auto"/>
        <w:bottom w:val="none" w:sz="0" w:space="0" w:color="auto"/>
        <w:right w:val="none" w:sz="0" w:space="0" w:color="auto"/>
      </w:divBdr>
    </w:div>
    <w:div w:id="408964207">
      <w:bodyDiv w:val="1"/>
      <w:marLeft w:val="0"/>
      <w:marRight w:val="0"/>
      <w:marTop w:val="0"/>
      <w:marBottom w:val="0"/>
      <w:divBdr>
        <w:top w:val="none" w:sz="0" w:space="0" w:color="auto"/>
        <w:left w:val="none" w:sz="0" w:space="0" w:color="auto"/>
        <w:bottom w:val="none" w:sz="0" w:space="0" w:color="auto"/>
        <w:right w:val="none" w:sz="0" w:space="0" w:color="auto"/>
      </w:divBdr>
    </w:div>
    <w:div w:id="439224124">
      <w:bodyDiv w:val="1"/>
      <w:marLeft w:val="0"/>
      <w:marRight w:val="0"/>
      <w:marTop w:val="0"/>
      <w:marBottom w:val="0"/>
      <w:divBdr>
        <w:top w:val="none" w:sz="0" w:space="0" w:color="auto"/>
        <w:left w:val="none" w:sz="0" w:space="0" w:color="auto"/>
        <w:bottom w:val="none" w:sz="0" w:space="0" w:color="auto"/>
        <w:right w:val="none" w:sz="0" w:space="0" w:color="auto"/>
      </w:divBdr>
    </w:div>
    <w:div w:id="507212323">
      <w:bodyDiv w:val="1"/>
      <w:marLeft w:val="0"/>
      <w:marRight w:val="0"/>
      <w:marTop w:val="0"/>
      <w:marBottom w:val="0"/>
      <w:divBdr>
        <w:top w:val="none" w:sz="0" w:space="0" w:color="auto"/>
        <w:left w:val="none" w:sz="0" w:space="0" w:color="auto"/>
        <w:bottom w:val="none" w:sz="0" w:space="0" w:color="auto"/>
        <w:right w:val="none" w:sz="0" w:space="0" w:color="auto"/>
      </w:divBdr>
    </w:div>
    <w:div w:id="621691961">
      <w:bodyDiv w:val="1"/>
      <w:marLeft w:val="0"/>
      <w:marRight w:val="0"/>
      <w:marTop w:val="0"/>
      <w:marBottom w:val="0"/>
      <w:divBdr>
        <w:top w:val="none" w:sz="0" w:space="0" w:color="auto"/>
        <w:left w:val="none" w:sz="0" w:space="0" w:color="auto"/>
        <w:bottom w:val="none" w:sz="0" w:space="0" w:color="auto"/>
        <w:right w:val="none" w:sz="0" w:space="0" w:color="auto"/>
      </w:divBdr>
    </w:div>
    <w:div w:id="849677933">
      <w:bodyDiv w:val="1"/>
      <w:marLeft w:val="0"/>
      <w:marRight w:val="0"/>
      <w:marTop w:val="0"/>
      <w:marBottom w:val="0"/>
      <w:divBdr>
        <w:top w:val="none" w:sz="0" w:space="0" w:color="auto"/>
        <w:left w:val="none" w:sz="0" w:space="0" w:color="auto"/>
        <w:bottom w:val="none" w:sz="0" w:space="0" w:color="auto"/>
        <w:right w:val="none" w:sz="0" w:space="0" w:color="auto"/>
      </w:divBdr>
    </w:div>
    <w:div w:id="977297642">
      <w:bodyDiv w:val="1"/>
      <w:marLeft w:val="0"/>
      <w:marRight w:val="0"/>
      <w:marTop w:val="0"/>
      <w:marBottom w:val="0"/>
      <w:divBdr>
        <w:top w:val="none" w:sz="0" w:space="0" w:color="auto"/>
        <w:left w:val="none" w:sz="0" w:space="0" w:color="auto"/>
        <w:bottom w:val="none" w:sz="0" w:space="0" w:color="auto"/>
        <w:right w:val="none" w:sz="0" w:space="0" w:color="auto"/>
      </w:divBdr>
    </w:div>
    <w:div w:id="1077554744">
      <w:bodyDiv w:val="1"/>
      <w:marLeft w:val="0"/>
      <w:marRight w:val="0"/>
      <w:marTop w:val="0"/>
      <w:marBottom w:val="0"/>
      <w:divBdr>
        <w:top w:val="none" w:sz="0" w:space="0" w:color="auto"/>
        <w:left w:val="none" w:sz="0" w:space="0" w:color="auto"/>
        <w:bottom w:val="none" w:sz="0" w:space="0" w:color="auto"/>
        <w:right w:val="none" w:sz="0" w:space="0" w:color="auto"/>
      </w:divBdr>
    </w:div>
    <w:div w:id="1214125139">
      <w:bodyDiv w:val="1"/>
      <w:marLeft w:val="0"/>
      <w:marRight w:val="0"/>
      <w:marTop w:val="0"/>
      <w:marBottom w:val="0"/>
      <w:divBdr>
        <w:top w:val="none" w:sz="0" w:space="0" w:color="auto"/>
        <w:left w:val="none" w:sz="0" w:space="0" w:color="auto"/>
        <w:bottom w:val="none" w:sz="0" w:space="0" w:color="auto"/>
        <w:right w:val="none" w:sz="0" w:space="0" w:color="auto"/>
      </w:divBdr>
    </w:div>
    <w:div w:id="1830560927">
      <w:bodyDiv w:val="1"/>
      <w:marLeft w:val="0"/>
      <w:marRight w:val="0"/>
      <w:marTop w:val="0"/>
      <w:marBottom w:val="0"/>
      <w:divBdr>
        <w:top w:val="none" w:sz="0" w:space="0" w:color="auto"/>
        <w:left w:val="none" w:sz="0" w:space="0" w:color="auto"/>
        <w:bottom w:val="none" w:sz="0" w:space="0" w:color="auto"/>
        <w:right w:val="none" w:sz="0" w:space="0" w:color="auto"/>
      </w:divBdr>
    </w:div>
    <w:div w:id="1867479494">
      <w:bodyDiv w:val="1"/>
      <w:marLeft w:val="0"/>
      <w:marRight w:val="0"/>
      <w:marTop w:val="0"/>
      <w:marBottom w:val="0"/>
      <w:divBdr>
        <w:top w:val="none" w:sz="0" w:space="0" w:color="auto"/>
        <w:left w:val="none" w:sz="0" w:space="0" w:color="auto"/>
        <w:bottom w:val="none" w:sz="0" w:space="0" w:color="auto"/>
        <w:right w:val="none" w:sz="0" w:space="0" w:color="auto"/>
      </w:divBdr>
    </w:div>
    <w:div w:id="18835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078compilado.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6D8F-78B2-4B12-BDDD-FD845DE5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57</Pages>
  <Words>24438</Words>
  <Characters>131971</Characters>
  <Application>Microsoft Office Word</Application>
  <DocSecurity>0</DocSecurity>
  <Lines>1099</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dc:creator>
  <cp:keywords/>
  <dc:description/>
  <cp:lastModifiedBy>Prefeitura Municipal de Douradina</cp:lastModifiedBy>
  <cp:revision>4</cp:revision>
  <cp:lastPrinted>2025-10-08T17:29:00Z</cp:lastPrinted>
  <dcterms:created xsi:type="dcterms:W3CDTF">2026-06-10T18:23:00Z</dcterms:created>
  <dcterms:modified xsi:type="dcterms:W3CDTF">2026-06-16T18:16:00Z</dcterms:modified>
</cp:coreProperties>
</file>