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457CED19" w:rsidR="005D3F3B" w:rsidRPr="008D5F2C" w:rsidRDefault="005D3F3B" w:rsidP="00CD37FC">
      <w:pPr>
        <w:jc w:val="center"/>
        <w:rPr>
          <w:b/>
          <w:sz w:val="24"/>
          <w:szCs w:val="24"/>
        </w:rPr>
      </w:pPr>
      <w:r w:rsidRPr="008D5F2C">
        <w:rPr>
          <w:b/>
          <w:sz w:val="24"/>
          <w:szCs w:val="24"/>
        </w:rPr>
        <w:t xml:space="preserve">AVISO DE </w:t>
      </w:r>
      <w:r w:rsidR="000472F9">
        <w:rPr>
          <w:b/>
          <w:sz w:val="24"/>
          <w:szCs w:val="24"/>
        </w:rPr>
        <w:t>PRORROGAÇÃO</w:t>
      </w:r>
      <w:r w:rsidR="008D3A27">
        <w:rPr>
          <w:b/>
          <w:sz w:val="24"/>
          <w:szCs w:val="24"/>
        </w:rPr>
        <w:t xml:space="preserve"> </w:t>
      </w:r>
      <w:r w:rsidRPr="008D5F2C">
        <w:rPr>
          <w:b/>
          <w:sz w:val="24"/>
          <w:szCs w:val="24"/>
        </w:rPr>
        <w:t>DISPENSA DE LICITAÇÃO</w:t>
      </w:r>
    </w:p>
    <w:p w14:paraId="1EE2DECC" w14:textId="77777777" w:rsidR="005D3F3B" w:rsidRPr="008D5F2C" w:rsidRDefault="005D3F3B" w:rsidP="00CD37FC">
      <w:pPr>
        <w:jc w:val="both"/>
        <w:rPr>
          <w:sz w:val="24"/>
          <w:szCs w:val="24"/>
        </w:rPr>
      </w:pPr>
    </w:p>
    <w:p w14:paraId="008A03CB" w14:textId="5275C614"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150B4F">
        <w:rPr>
          <w:b/>
          <w:bCs/>
          <w:sz w:val="24"/>
          <w:szCs w:val="24"/>
        </w:rPr>
        <w:t>03</w:t>
      </w:r>
      <w:r w:rsidR="004D42FD" w:rsidRPr="008D5F2C">
        <w:rPr>
          <w:b/>
          <w:bCs/>
          <w:sz w:val="24"/>
          <w:szCs w:val="24"/>
        </w:rPr>
        <w:t>/202</w:t>
      </w:r>
      <w:r w:rsidR="00C022CA">
        <w:rPr>
          <w:b/>
          <w:bCs/>
          <w:sz w:val="24"/>
          <w:szCs w:val="24"/>
        </w:rPr>
        <w:t>6</w:t>
      </w:r>
    </w:p>
    <w:p w14:paraId="6ACDDE55" w14:textId="5ADC7B26"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150B4F">
        <w:rPr>
          <w:b/>
          <w:sz w:val="24"/>
          <w:szCs w:val="24"/>
        </w:rPr>
        <w:t>10</w:t>
      </w:r>
      <w:r w:rsidR="004D42FD" w:rsidRPr="008D5F2C">
        <w:rPr>
          <w:b/>
          <w:sz w:val="24"/>
          <w:szCs w:val="24"/>
        </w:rPr>
        <w:t>/202</w:t>
      </w:r>
      <w:r w:rsidR="00C022CA">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1771C11D" w:rsidR="005D3F3B" w:rsidRPr="00202582" w:rsidRDefault="005D3F3B" w:rsidP="00CD37FC">
      <w:pPr>
        <w:autoSpaceDE w:val="0"/>
        <w:autoSpaceDN w:val="0"/>
        <w:adjustRightInd w:val="0"/>
        <w:jc w:val="both"/>
        <w:rPr>
          <w:b/>
          <w:color w:val="000000" w:themeColor="text1"/>
          <w:sz w:val="22"/>
          <w:szCs w:val="22"/>
        </w:rPr>
      </w:pPr>
      <w:r w:rsidRPr="00202582">
        <w:rPr>
          <w:sz w:val="22"/>
          <w:szCs w:val="22"/>
        </w:rPr>
        <w:t xml:space="preserve">O Município de Douradina-MS, em conformidade com </w:t>
      </w:r>
      <w:proofErr w:type="spellStart"/>
      <w:r w:rsidRPr="00202582">
        <w:rPr>
          <w:sz w:val="22"/>
          <w:szCs w:val="22"/>
        </w:rPr>
        <w:t>Art</w:t>
      </w:r>
      <w:r w:rsidR="004D42FD" w:rsidRPr="00202582">
        <w:rPr>
          <w:sz w:val="22"/>
          <w:szCs w:val="22"/>
        </w:rPr>
        <w:t>s</w:t>
      </w:r>
      <w:proofErr w:type="spellEnd"/>
      <w:r w:rsidRPr="00202582">
        <w:rPr>
          <w:sz w:val="22"/>
          <w:szCs w:val="22"/>
        </w:rPr>
        <w:t>.</w:t>
      </w:r>
      <w:r w:rsidR="004D42FD" w:rsidRPr="00202582">
        <w:rPr>
          <w:sz w:val="22"/>
          <w:szCs w:val="22"/>
        </w:rPr>
        <w:t xml:space="preserve"> 72 e</w:t>
      </w:r>
      <w:r w:rsidRPr="00202582">
        <w:rPr>
          <w:sz w:val="22"/>
          <w:szCs w:val="22"/>
        </w:rPr>
        <w:t xml:space="preserve"> 75 da Lei Federal n.º 14.133/2021, torna público aos interessados que a administração municipal pretende realizar a </w:t>
      </w:r>
      <w:r w:rsidRPr="00202582">
        <w:rPr>
          <w:bCs/>
          <w:sz w:val="22"/>
          <w:szCs w:val="22"/>
        </w:rPr>
        <w:t>dispensa para</w:t>
      </w:r>
      <w:r w:rsidRPr="00202582">
        <w:rPr>
          <w:b/>
          <w:bCs/>
          <w:sz w:val="22"/>
          <w:szCs w:val="22"/>
        </w:rPr>
        <w:t xml:space="preserve"> </w:t>
      </w:r>
      <w:r w:rsidR="00C13339" w:rsidRPr="00202582">
        <w:rPr>
          <w:b/>
          <w:color w:val="000000" w:themeColor="text1"/>
          <w:sz w:val="22"/>
          <w:szCs w:val="22"/>
        </w:rPr>
        <w:t xml:space="preserve">Contratação de empresa especializada no fornecimento, instalação e manutenção de serviço corporativo de telefonia </w:t>
      </w:r>
      <w:proofErr w:type="spellStart"/>
      <w:r w:rsidR="00C13339" w:rsidRPr="00202582">
        <w:rPr>
          <w:b/>
          <w:color w:val="000000" w:themeColor="text1"/>
          <w:sz w:val="22"/>
          <w:szCs w:val="22"/>
        </w:rPr>
        <w:t>Voip</w:t>
      </w:r>
      <w:proofErr w:type="spellEnd"/>
      <w:r w:rsidR="00C13339" w:rsidRPr="00202582">
        <w:rPr>
          <w:b/>
          <w:color w:val="000000" w:themeColor="text1"/>
          <w:sz w:val="22"/>
          <w:szCs w:val="22"/>
        </w:rPr>
        <w:t xml:space="preserve"> (voz sobre protocolo de internet) para o município de Douradina/MS</w:t>
      </w:r>
      <w:r w:rsidRPr="00202582">
        <w:rPr>
          <w:b/>
          <w:bCs/>
          <w:sz w:val="22"/>
          <w:szCs w:val="22"/>
        </w:rPr>
        <w:t xml:space="preserve">, </w:t>
      </w:r>
      <w:r w:rsidRPr="00202582">
        <w:rPr>
          <w:sz w:val="22"/>
          <w:szCs w:val="22"/>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202582" w:rsidRDefault="005D3F3B" w:rsidP="00CD37FC">
      <w:pPr>
        <w:autoSpaceDE w:val="0"/>
        <w:autoSpaceDN w:val="0"/>
        <w:adjustRightInd w:val="0"/>
        <w:jc w:val="both"/>
        <w:rPr>
          <w:sz w:val="22"/>
          <w:szCs w:val="22"/>
        </w:rPr>
      </w:pPr>
    </w:p>
    <w:p w14:paraId="5FA6F958" w14:textId="54DC9D84" w:rsidR="005D3F3B" w:rsidRPr="00202582" w:rsidRDefault="005D3F3B" w:rsidP="00CD37FC">
      <w:pPr>
        <w:autoSpaceDE w:val="0"/>
        <w:autoSpaceDN w:val="0"/>
        <w:adjustRightInd w:val="0"/>
        <w:jc w:val="both"/>
        <w:rPr>
          <w:sz w:val="22"/>
          <w:szCs w:val="22"/>
        </w:rPr>
      </w:pPr>
      <w:r w:rsidRPr="00202582">
        <w:rPr>
          <w:rFonts w:ascii="Tahoma" w:hAnsi="Tahoma" w:cs="Tahoma"/>
          <w:sz w:val="22"/>
          <w:szCs w:val="22"/>
        </w:rPr>
        <w:t>﻿</w:t>
      </w:r>
      <w:r w:rsidRPr="00202582">
        <w:rPr>
          <w:b/>
          <w:bCs/>
          <w:sz w:val="22"/>
          <w:szCs w:val="22"/>
        </w:rPr>
        <w:t>Limite para apresentação da proposta de preços e dos documentos</w:t>
      </w:r>
      <w:r w:rsidRPr="00202582">
        <w:rPr>
          <w:sz w:val="22"/>
          <w:szCs w:val="22"/>
        </w:rPr>
        <w:t xml:space="preserve">: Até as </w:t>
      </w:r>
      <w:r w:rsidR="00E54838" w:rsidRPr="00202582">
        <w:rPr>
          <w:sz w:val="22"/>
          <w:szCs w:val="22"/>
        </w:rPr>
        <w:t>10:00 horas</w:t>
      </w:r>
      <w:r w:rsidRPr="00202582">
        <w:rPr>
          <w:sz w:val="22"/>
          <w:szCs w:val="22"/>
        </w:rPr>
        <w:t xml:space="preserve"> (horário de Brasília) do dia </w:t>
      </w:r>
      <w:r w:rsidR="000472F9" w:rsidRPr="00202582">
        <w:rPr>
          <w:sz w:val="22"/>
          <w:szCs w:val="22"/>
        </w:rPr>
        <w:t>25</w:t>
      </w:r>
      <w:r w:rsidR="00E54838" w:rsidRPr="00202582">
        <w:rPr>
          <w:sz w:val="22"/>
          <w:szCs w:val="22"/>
        </w:rPr>
        <w:t>/</w:t>
      </w:r>
      <w:r w:rsidR="00C022CA" w:rsidRPr="00202582">
        <w:rPr>
          <w:sz w:val="22"/>
          <w:szCs w:val="22"/>
        </w:rPr>
        <w:t>0</w:t>
      </w:r>
      <w:r w:rsidR="00C13339" w:rsidRPr="00202582">
        <w:rPr>
          <w:sz w:val="22"/>
          <w:szCs w:val="22"/>
        </w:rPr>
        <w:t>3</w:t>
      </w:r>
      <w:r w:rsidR="00E54838" w:rsidRPr="00202582">
        <w:rPr>
          <w:sz w:val="22"/>
          <w:szCs w:val="22"/>
        </w:rPr>
        <w:t>/202</w:t>
      </w:r>
      <w:r w:rsidR="00C022CA" w:rsidRPr="00202582">
        <w:rPr>
          <w:sz w:val="22"/>
          <w:szCs w:val="22"/>
        </w:rPr>
        <w:t>6</w:t>
      </w:r>
      <w:r w:rsidR="00E54838" w:rsidRPr="00202582">
        <w:rPr>
          <w:sz w:val="22"/>
          <w:szCs w:val="22"/>
        </w:rPr>
        <w:t>.</w:t>
      </w:r>
    </w:p>
    <w:p w14:paraId="23B8A061" w14:textId="77777777" w:rsidR="005D3F3B" w:rsidRPr="00202582" w:rsidRDefault="005D3F3B" w:rsidP="00CD37FC">
      <w:pPr>
        <w:autoSpaceDE w:val="0"/>
        <w:autoSpaceDN w:val="0"/>
        <w:adjustRightInd w:val="0"/>
        <w:jc w:val="both"/>
        <w:rPr>
          <w:sz w:val="22"/>
          <w:szCs w:val="22"/>
        </w:rPr>
      </w:pPr>
    </w:p>
    <w:p w14:paraId="7CED62EE" w14:textId="476192D6" w:rsidR="005D3F3B" w:rsidRPr="00202582" w:rsidRDefault="005D3F3B" w:rsidP="00CD37FC">
      <w:pPr>
        <w:autoSpaceDE w:val="0"/>
        <w:autoSpaceDN w:val="0"/>
        <w:adjustRightInd w:val="0"/>
        <w:jc w:val="both"/>
        <w:rPr>
          <w:sz w:val="22"/>
          <w:szCs w:val="22"/>
        </w:rPr>
      </w:pPr>
      <w:r w:rsidRPr="00202582">
        <w:rPr>
          <w:b/>
          <w:bCs/>
          <w:sz w:val="22"/>
          <w:szCs w:val="22"/>
        </w:rPr>
        <w:t>Critério de julgamento</w:t>
      </w:r>
      <w:r w:rsidRPr="00202582">
        <w:rPr>
          <w:sz w:val="22"/>
          <w:szCs w:val="22"/>
        </w:rPr>
        <w:t xml:space="preserve">:  MENOR PREÇO POR </w:t>
      </w:r>
      <w:r w:rsidR="00302E0B" w:rsidRPr="00202582">
        <w:rPr>
          <w:sz w:val="22"/>
          <w:szCs w:val="22"/>
        </w:rPr>
        <w:t>GLOBAL</w:t>
      </w:r>
      <w:r w:rsidRPr="00202582">
        <w:rPr>
          <w:sz w:val="22"/>
          <w:szCs w:val="22"/>
        </w:rPr>
        <w:t>.</w:t>
      </w:r>
    </w:p>
    <w:p w14:paraId="39F93F6B" w14:textId="77777777" w:rsidR="005D3F3B" w:rsidRPr="00202582" w:rsidRDefault="005D3F3B" w:rsidP="00CD37FC">
      <w:pPr>
        <w:autoSpaceDE w:val="0"/>
        <w:autoSpaceDN w:val="0"/>
        <w:adjustRightInd w:val="0"/>
        <w:jc w:val="both"/>
        <w:rPr>
          <w:sz w:val="22"/>
          <w:szCs w:val="22"/>
        </w:rPr>
      </w:pPr>
    </w:p>
    <w:p w14:paraId="2A02C88F" w14:textId="2956E246" w:rsidR="005D3F3B" w:rsidRPr="00202582" w:rsidRDefault="005D3F3B" w:rsidP="00CD37FC">
      <w:pPr>
        <w:autoSpaceDE w:val="0"/>
        <w:autoSpaceDN w:val="0"/>
        <w:adjustRightInd w:val="0"/>
        <w:jc w:val="both"/>
        <w:rPr>
          <w:sz w:val="22"/>
          <w:szCs w:val="22"/>
        </w:rPr>
      </w:pPr>
      <w:r w:rsidRPr="00202582">
        <w:rPr>
          <w:b/>
          <w:bCs/>
          <w:sz w:val="22"/>
          <w:szCs w:val="22"/>
        </w:rPr>
        <w:t>Endereço para entrega da proposta de preços e dos documentos</w:t>
      </w:r>
      <w:r w:rsidRPr="00202582">
        <w:rPr>
          <w:sz w:val="22"/>
          <w:szCs w:val="22"/>
        </w:rPr>
        <w:t xml:space="preserve">: As propostas e envios de documentação serão recebidas mediante protocolo ao setor de Licitação e Contratos em horário de expediente ou pelo e-mail: </w:t>
      </w:r>
      <w:r w:rsidRPr="00202582">
        <w:rPr>
          <w:sz w:val="22"/>
          <w:szCs w:val="22"/>
          <w:shd w:val="clear" w:color="auto" w:fill="FFFFFF"/>
        </w:rPr>
        <w:t>dispensas@douradina.ms.gov.br</w:t>
      </w:r>
      <w:hyperlink r:id="rId9" w:history="1"/>
      <w:r w:rsidRPr="00202582">
        <w:rPr>
          <w:sz w:val="22"/>
          <w:szCs w:val="22"/>
        </w:rPr>
        <w:t xml:space="preserve"> até às </w:t>
      </w:r>
      <w:r w:rsidR="00E54838" w:rsidRPr="00202582">
        <w:rPr>
          <w:sz w:val="22"/>
          <w:szCs w:val="22"/>
        </w:rPr>
        <w:t>10:00 horas</w:t>
      </w:r>
      <w:r w:rsidRPr="00202582">
        <w:rPr>
          <w:sz w:val="22"/>
          <w:szCs w:val="22"/>
        </w:rPr>
        <w:t xml:space="preserve"> (horário de Brasília) do dia </w:t>
      </w:r>
      <w:r w:rsidR="000472F9" w:rsidRPr="00202582">
        <w:rPr>
          <w:sz w:val="22"/>
          <w:szCs w:val="22"/>
        </w:rPr>
        <w:t>25</w:t>
      </w:r>
      <w:r w:rsidR="00E54838" w:rsidRPr="00202582">
        <w:rPr>
          <w:sz w:val="22"/>
          <w:szCs w:val="22"/>
        </w:rPr>
        <w:t>/</w:t>
      </w:r>
      <w:r w:rsidR="00991B51" w:rsidRPr="00202582">
        <w:rPr>
          <w:sz w:val="22"/>
          <w:szCs w:val="22"/>
        </w:rPr>
        <w:t>03</w:t>
      </w:r>
      <w:r w:rsidR="00E54838" w:rsidRPr="00202582">
        <w:rPr>
          <w:sz w:val="22"/>
          <w:szCs w:val="22"/>
        </w:rPr>
        <w:t>/202</w:t>
      </w:r>
      <w:r w:rsidR="00C022CA" w:rsidRPr="00202582">
        <w:rPr>
          <w:sz w:val="22"/>
          <w:szCs w:val="22"/>
        </w:rPr>
        <w:t>6</w:t>
      </w:r>
    </w:p>
    <w:p w14:paraId="47D4E3E0" w14:textId="77777777" w:rsidR="005D3F3B" w:rsidRPr="00202582" w:rsidRDefault="005D3F3B" w:rsidP="00CD37FC">
      <w:pPr>
        <w:autoSpaceDE w:val="0"/>
        <w:autoSpaceDN w:val="0"/>
        <w:adjustRightInd w:val="0"/>
        <w:jc w:val="both"/>
        <w:rPr>
          <w:sz w:val="22"/>
          <w:szCs w:val="22"/>
        </w:rPr>
      </w:pPr>
    </w:p>
    <w:p w14:paraId="3FFF8260" w14:textId="4446D2DC" w:rsidR="00A12D5A" w:rsidRPr="00202582" w:rsidRDefault="005D3F3B" w:rsidP="00CD37FC">
      <w:pPr>
        <w:autoSpaceDE w:val="0"/>
        <w:autoSpaceDN w:val="0"/>
        <w:adjustRightInd w:val="0"/>
        <w:jc w:val="both"/>
        <w:rPr>
          <w:sz w:val="22"/>
          <w:szCs w:val="22"/>
        </w:rPr>
      </w:pPr>
      <w:r w:rsidRPr="00202582">
        <w:rPr>
          <w:sz w:val="22"/>
          <w:szCs w:val="22"/>
        </w:rPr>
        <w:t xml:space="preserve">O termo de referência e modelo de proposta de preços estão disponíveis em anexo e no Site Oficial do Município através do link </w:t>
      </w:r>
      <w:hyperlink r:id="rId10" w:history="1">
        <w:r w:rsidR="00184AFD" w:rsidRPr="00202582">
          <w:rPr>
            <w:rStyle w:val="Hyperlink"/>
            <w:rFonts w:eastAsiaTheme="majorEastAsia"/>
            <w:sz w:val="22"/>
            <w:szCs w:val="22"/>
          </w:rPr>
          <w:t>https://www.douradina.ms.gov.br/licitacao/ano/2025</w:t>
        </w:r>
      </w:hyperlink>
      <w:r w:rsidR="00184AFD" w:rsidRPr="00202582">
        <w:rPr>
          <w:rStyle w:val="Hyperlink"/>
          <w:rFonts w:eastAsiaTheme="majorEastAsia"/>
          <w:color w:val="auto"/>
          <w:sz w:val="22"/>
          <w:szCs w:val="22"/>
        </w:rPr>
        <w:t xml:space="preserve"> </w:t>
      </w:r>
      <w:r w:rsidRPr="00202582">
        <w:rPr>
          <w:sz w:val="22"/>
          <w:szCs w:val="22"/>
        </w:rPr>
        <w:t>e no PNCP – Portal Nacional de Contratação Pública através do link</w:t>
      </w:r>
      <w:r w:rsidR="00A12D5A" w:rsidRPr="00202582">
        <w:rPr>
          <w:sz w:val="22"/>
          <w:szCs w:val="22"/>
        </w:rPr>
        <w:t xml:space="preserve">: </w:t>
      </w:r>
      <w:hyperlink r:id="rId11" w:history="1">
        <w:r w:rsidR="00A12D5A" w:rsidRPr="00202582">
          <w:rPr>
            <w:rStyle w:val="Hyperlink"/>
            <w:sz w:val="22"/>
            <w:szCs w:val="22"/>
          </w:rPr>
          <w:t>https://pncp.gov.br/app/editais?q=&amp;status=recebendo_proposta&amp;pagina=1</w:t>
        </w:r>
      </w:hyperlink>
    </w:p>
    <w:p w14:paraId="4D072FDC" w14:textId="77777777" w:rsidR="005D3F3B" w:rsidRPr="00202582" w:rsidRDefault="005D3F3B" w:rsidP="00CD37FC">
      <w:pPr>
        <w:autoSpaceDE w:val="0"/>
        <w:autoSpaceDN w:val="0"/>
        <w:adjustRightInd w:val="0"/>
        <w:jc w:val="both"/>
        <w:rPr>
          <w:sz w:val="22"/>
          <w:szCs w:val="22"/>
        </w:rPr>
      </w:pPr>
    </w:p>
    <w:p w14:paraId="0B98159B" w14:textId="6CE487BC" w:rsidR="004D42FD" w:rsidRPr="00202582" w:rsidRDefault="004D42FD" w:rsidP="00CD37FC">
      <w:pPr>
        <w:jc w:val="both"/>
        <w:rPr>
          <w:sz w:val="22"/>
          <w:szCs w:val="22"/>
        </w:rPr>
      </w:pPr>
      <w:r w:rsidRPr="00202582">
        <w:rPr>
          <w:sz w:val="22"/>
          <w:szCs w:val="22"/>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202582">
        <w:rPr>
          <w:b/>
          <w:bCs/>
          <w:sz w:val="22"/>
          <w:szCs w:val="22"/>
        </w:rPr>
        <w:t>art. 63, inciso II, da Lei nº 14.133/2021</w:t>
      </w:r>
      <w:r w:rsidRPr="00202582">
        <w:rPr>
          <w:sz w:val="22"/>
          <w:szCs w:val="22"/>
        </w:rPr>
        <w:t>, os documentos de habilitação</w:t>
      </w:r>
      <w:r w:rsidR="009662B8" w:rsidRPr="00202582">
        <w:rPr>
          <w:sz w:val="22"/>
          <w:szCs w:val="22"/>
        </w:rPr>
        <w:t xml:space="preserve">, serão solicitados pela Comissão de Contratação, através de e-mail constante nas propostas (fase preparatória e adicionais), apenas </w:t>
      </w:r>
      <w:r w:rsidRPr="00202582">
        <w:rPr>
          <w:b/>
          <w:bCs/>
          <w:sz w:val="22"/>
          <w:szCs w:val="22"/>
        </w:rPr>
        <w:t>em relação ao licitante melhor classificado</w:t>
      </w:r>
      <w:r w:rsidRPr="00202582">
        <w:rPr>
          <w:sz w:val="22"/>
          <w:szCs w:val="22"/>
        </w:rPr>
        <w:t xml:space="preserve">, </w:t>
      </w:r>
      <w:r w:rsidR="009662B8" w:rsidRPr="00202582">
        <w:rPr>
          <w:sz w:val="22"/>
          <w:szCs w:val="22"/>
        </w:rPr>
        <w:t>no prazo de 2h (duas horas) constados da solicitação, os seguintes documentos:</w:t>
      </w:r>
    </w:p>
    <w:p w14:paraId="02632188" w14:textId="77777777" w:rsidR="009662B8" w:rsidRPr="00202582" w:rsidRDefault="009662B8" w:rsidP="00CD37FC">
      <w:pPr>
        <w:jc w:val="both"/>
        <w:rPr>
          <w:sz w:val="22"/>
          <w:szCs w:val="22"/>
        </w:rPr>
      </w:pPr>
    </w:p>
    <w:p w14:paraId="16B2DFC5" w14:textId="3039DBC1" w:rsidR="00356251" w:rsidRDefault="00356251" w:rsidP="00356251">
      <w:pPr>
        <w:autoSpaceDE w:val="0"/>
        <w:autoSpaceDN w:val="0"/>
        <w:adjustRightInd w:val="0"/>
        <w:jc w:val="both"/>
        <w:rPr>
          <w:b/>
          <w:bCs/>
          <w:color w:val="000000"/>
          <w:sz w:val="22"/>
          <w:szCs w:val="22"/>
        </w:rPr>
      </w:pPr>
      <w:r w:rsidRPr="00202582">
        <w:rPr>
          <w:b/>
          <w:bCs/>
          <w:color w:val="000000"/>
          <w:sz w:val="22"/>
          <w:szCs w:val="22"/>
        </w:rPr>
        <w:t>Exigências de habilitação</w:t>
      </w:r>
    </w:p>
    <w:p w14:paraId="36B0564D" w14:textId="77777777" w:rsidR="003F1328" w:rsidRPr="00202582" w:rsidRDefault="003F1328" w:rsidP="00356251">
      <w:pPr>
        <w:autoSpaceDE w:val="0"/>
        <w:autoSpaceDN w:val="0"/>
        <w:adjustRightInd w:val="0"/>
        <w:jc w:val="both"/>
        <w:rPr>
          <w:b/>
          <w:bCs/>
          <w:color w:val="000000"/>
          <w:sz w:val="22"/>
          <w:szCs w:val="22"/>
        </w:rPr>
      </w:pPr>
    </w:p>
    <w:p w14:paraId="673F336C" w14:textId="7DF20D48" w:rsidR="00356251" w:rsidRPr="00202582" w:rsidRDefault="00356251" w:rsidP="00356251">
      <w:pPr>
        <w:autoSpaceDE w:val="0"/>
        <w:autoSpaceDN w:val="0"/>
        <w:adjustRightInd w:val="0"/>
        <w:jc w:val="both"/>
        <w:rPr>
          <w:b/>
          <w:bCs/>
          <w:color w:val="000000"/>
          <w:sz w:val="22"/>
          <w:szCs w:val="22"/>
        </w:rPr>
      </w:pPr>
      <w:r w:rsidRPr="00202582">
        <w:rPr>
          <w:b/>
          <w:bCs/>
          <w:color w:val="000000"/>
          <w:sz w:val="22"/>
          <w:szCs w:val="22"/>
        </w:rPr>
        <w:t xml:space="preserve">Habilitação jurídica </w:t>
      </w:r>
      <w:r w:rsidRPr="00202582">
        <w:rPr>
          <w:i/>
          <w:iCs/>
          <w:color w:val="000000"/>
          <w:sz w:val="22"/>
          <w:szCs w:val="22"/>
        </w:rPr>
        <w:t>(nesse item, conforme dispor o ato constitutivo do licitante ele enquadrará em um dos requisitos abaixo):</w:t>
      </w:r>
    </w:p>
    <w:p w14:paraId="7EA4B289" w14:textId="77777777" w:rsidR="00356251" w:rsidRPr="00202582" w:rsidRDefault="00356251" w:rsidP="00356251">
      <w:pPr>
        <w:autoSpaceDE w:val="0"/>
        <w:autoSpaceDN w:val="0"/>
        <w:adjustRightInd w:val="0"/>
        <w:jc w:val="both"/>
        <w:rPr>
          <w:color w:val="EE0000"/>
          <w:sz w:val="22"/>
          <w:szCs w:val="22"/>
        </w:rPr>
      </w:pPr>
      <w:r w:rsidRPr="00202582">
        <w:rPr>
          <w:b/>
          <w:bCs/>
          <w:color w:val="000000"/>
          <w:sz w:val="22"/>
          <w:szCs w:val="22"/>
        </w:rPr>
        <w:t xml:space="preserve">Pessoa física: </w:t>
      </w:r>
      <w:r w:rsidRPr="00202582">
        <w:rPr>
          <w:color w:val="000000"/>
          <w:sz w:val="22"/>
          <w:szCs w:val="22"/>
        </w:rPr>
        <w:t xml:space="preserve">cédula de identidade (RG) ou documento equivalente que, por força de lei, tenha validade para fins de identificação em todo o território nacional; </w:t>
      </w:r>
    </w:p>
    <w:p w14:paraId="0F623F16" w14:textId="77777777" w:rsidR="00356251" w:rsidRPr="00202582" w:rsidRDefault="00356251" w:rsidP="00356251">
      <w:pPr>
        <w:autoSpaceDE w:val="0"/>
        <w:autoSpaceDN w:val="0"/>
        <w:adjustRightInd w:val="0"/>
        <w:jc w:val="both"/>
        <w:rPr>
          <w:color w:val="000000"/>
          <w:sz w:val="22"/>
          <w:szCs w:val="22"/>
        </w:rPr>
      </w:pPr>
      <w:r w:rsidRPr="00202582">
        <w:rPr>
          <w:b/>
          <w:bCs/>
          <w:color w:val="000000"/>
          <w:sz w:val="22"/>
          <w:szCs w:val="22"/>
        </w:rPr>
        <w:t xml:space="preserve">Empresário individual: </w:t>
      </w:r>
      <w:r w:rsidRPr="00202582">
        <w:rPr>
          <w:color w:val="000000"/>
          <w:sz w:val="22"/>
          <w:szCs w:val="22"/>
        </w:rPr>
        <w:t>inscrição no Registro Público de Empresas Mercantis, a cargo da Junta Comercial da respectiva sede;</w:t>
      </w:r>
    </w:p>
    <w:p w14:paraId="471AF8A6" w14:textId="77777777" w:rsidR="00356251" w:rsidRPr="00202582" w:rsidRDefault="00356251" w:rsidP="00356251">
      <w:pPr>
        <w:autoSpaceDE w:val="0"/>
        <w:autoSpaceDN w:val="0"/>
        <w:adjustRightInd w:val="0"/>
        <w:jc w:val="both"/>
        <w:rPr>
          <w:color w:val="000000"/>
          <w:sz w:val="22"/>
          <w:szCs w:val="22"/>
        </w:rPr>
      </w:pPr>
      <w:r w:rsidRPr="00202582">
        <w:rPr>
          <w:b/>
          <w:bCs/>
          <w:color w:val="000000"/>
          <w:sz w:val="22"/>
          <w:szCs w:val="22"/>
        </w:rPr>
        <w:t xml:space="preserve">Microempreendedor Individual - MEI: </w:t>
      </w:r>
      <w:r w:rsidRPr="00202582">
        <w:rPr>
          <w:color w:val="000000"/>
          <w:sz w:val="22"/>
          <w:szCs w:val="22"/>
        </w:rPr>
        <w:t xml:space="preserve">Certificado da Condição de Microempreendedor Individual - CCMEI, cuja aceitação ficará condicionada à verificação da autenticidade no sítio </w:t>
      </w:r>
      <w:r w:rsidRPr="00202582">
        <w:rPr>
          <w:color w:val="000081"/>
          <w:sz w:val="22"/>
          <w:szCs w:val="22"/>
        </w:rPr>
        <w:t>https://www.gov.br/empresas-e-negocios/pt-br/empreendedor</w:t>
      </w:r>
      <w:r w:rsidRPr="00202582">
        <w:rPr>
          <w:color w:val="000000"/>
          <w:sz w:val="22"/>
          <w:szCs w:val="22"/>
        </w:rPr>
        <w:t>;</w:t>
      </w:r>
      <w:r w:rsidRPr="00202582">
        <w:rPr>
          <w:color w:val="EE0000"/>
          <w:sz w:val="22"/>
          <w:szCs w:val="22"/>
          <w:highlight w:val="yellow"/>
        </w:rPr>
        <w:t xml:space="preserve"> </w:t>
      </w:r>
    </w:p>
    <w:p w14:paraId="70C1C0FC" w14:textId="77777777" w:rsidR="00356251" w:rsidRPr="00202582" w:rsidRDefault="00356251" w:rsidP="00356251">
      <w:pPr>
        <w:autoSpaceDE w:val="0"/>
        <w:autoSpaceDN w:val="0"/>
        <w:adjustRightInd w:val="0"/>
        <w:jc w:val="both"/>
        <w:rPr>
          <w:color w:val="000000"/>
          <w:sz w:val="22"/>
          <w:szCs w:val="22"/>
        </w:rPr>
      </w:pPr>
    </w:p>
    <w:p w14:paraId="541564BA" w14:textId="77777777" w:rsidR="00356251" w:rsidRPr="00202582" w:rsidRDefault="00356251" w:rsidP="00356251">
      <w:pPr>
        <w:autoSpaceDE w:val="0"/>
        <w:autoSpaceDN w:val="0"/>
        <w:adjustRightInd w:val="0"/>
        <w:jc w:val="both"/>
        <w:rPr>
          <w:color w:val="000000"/>
          <w:sz w:val="22"/>
          <w:szCs w:val="22"/>
        </w:rPr>
      </w:pPr>
      <w:r w:rsidRPr="00202582">
        <w:rPr>
          <w:color w:val="000000"/>
          <w:sz w:val="22"/>
          <w:szCs w:val="22"/>
        </w:rPr>
        <w:t>Os documentos apresentados deverão estar acompanhados de todas as alterações ou da consolidação respectiva.</w:t>
      </w:r>
    </w:p>
    <w:p w14:paraId="53C62409" w14:textId="77777777" w:rsidR="00356251" w:rsidRPr="00202582" w:rsidRDefault="00356251" w:rsidP="00356251">
      <w:pPr>
        <w:autoSpaceDE w:val="0"/>
        <w:autoSpaceDN w:val="0"/>
        <w:adjustRightInd w:val="0"/>
        <w:jc w:val="both"/>
        <w:rPr>
          <w:color w:val="000000"/>
          <w:sz w:val="22"/>
          <w:szCs w:val="22"/>
        </w:rPr>
      </w:pPr>
    </w:p>
    <w:p w14:paraId="73615FC2" w14:textId="5AEE850A" w:rsidR="00356251" w:rsidRPr="00202582" w:rsidRDefault="00356251" w:rsidP="00356251">
      <w:pPr>
        <w:autoSpaceDE w:val="0"/>
        <w:autoSpaceDN w:val="0"/>
        <w:adjustRightInd w:val="0"/>
        <w:jc w:val="both"/>
        <w:rPr>
          <w:b/>
          <w:bCs/>
          <w:color w:val="000000"/>
          <w:sz w:val="22"/>
          <w:szCs w:val="22"/>
        </w:rPr>
      </w:pPr>
      <w:r w:rsidRPr="00202582">
        <w:rPr>
          <w:b/>
          <w:bCs/>
          <w:color w:val="000000"/>
          <w:sz w:val="22"/>
          <w:szCs w:val="22"/>
        </w:rPr>
        <w:t>Habilitação fiscal, social e trabalhista</w:t>
      </w:r>
    </w:p>
    <w:p w14:paraId="20399853"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lastRenderedPageBreak/>
        <w:t>Prova de inscrição no Cadastro Nacional de Pessoas Jurídicas ou no Cadastro de Pessoas Físicas, conforme o caso;</w:t>
      </w:r>
    </w:p>
    <w:p w14:paraId="5C9565D1"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A6FEF92"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t>Prova de regularidade com o Fundo de Garantia do Tempo de Serviço (FGTS);</w:t>
      </w:r>
    </w:p>
    <w:p w14:paraId="63469C6A"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EB6953"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t>Prova de inscrição no cadastro de contribuintes Estadual/Distrital ou Municipal/Distrital relativo ao domicílio ou sede do fornecedor, pertinente ao seu ramo de atividade e compatível com o objeto contratual – MEI está dispensado dessa exigência;</w:t>
      </w:r>
    </w:p>
    <w:p w14:paraId="30344E53" w14:textId="77777777" w:rsidR="008D3A27" w:rsidRPr="008D3A27" w:rsidRDefault="008D3A27" w:rsidP="008D3A27">
      <w:pPr>
        <w:numPr>
          <w:ilvl w:val="0"/>
          <w:numId w:val="38"/>
        </w:numPr>
        <w:autoSpaceDE w:val="0"/>
        <w:autoSpaceDN w:val="0"/>
        <w:adjustRightInd w:val="0"/>
        <w:jc w:val="both"/>
        <w:rPr>
          <w:color w:val="000000"/>
          <w:sz w:val="22"/>
          <w:szCs w:val="22"/>
        </w:rPr>
      </w:pPr>
      <w:r w:rsidRPr="008D3A27">
        <w:rPr>
          <w:color w:val="000000"/>
          <w:sz w:val="22"/>
          <w:szCs w:val="22"/>
        </w:rPr>
        <w:t>CND Municipal</w:t>
      </w:r>
    </w:p>
    <w:p w14:paraId="61AD9054" w14:textId="77777777" w:rsidR="008D3A27" w:rsidRPr="008D3A27" w:rsidRDefault="008D3A27" w:rsidP="008D3A27">
      <w:pPr>
        <w:autoSpaceDE w:val="0"/>
        <w:autoSpaceDN w:val="0"/>
        <w:adjustRightInd w:val="0"/>
        <w:jc w:val="both"/>
        <w:rPr>
          <w:color w:val="000000"/>
          <w:sz w:val="22"/>
          <w:szCs w:val="22"/>
        </w:rPr>
      </w:pPr>
    </w:p>
    <w:p w14:paraId="05343A8A" w14:textId="3B523ADE" w:rsidR="00601ED8" w:rsidRPr="00202582" w:rsidRDefault="008D3A27" w:rsidP="008D3A27">
      <w:pPr>
        <w:autoSpaceDE w:val="0"/>
        <w:autoSpaceDN w:val="0"/>
        <w:adjustRightInd w:val="0"/>
        <w:jc w:val="both"/>
        <w:rPr>
          <w:color w:val="000000"/>
          <w:sz w:val="22"/>
          <w:szCs w:val="22"/>
        </w:rPr>
      </w:pPr>
      <w:r w:rsidRPr="00202582">
        <w:rPr>
          <w:color w:val="000000"/>
          <w:sz w:val="22"/>
          <w:szCs w:val="22"/>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CA93A9A" w14:textId="77777777" w:rsidR="008D3A27" w:rsidRPr="00202582" w:rsidRDefault="008D3A27" w:rsidP="008D3A27">
      <w:pPr>
        <w:autoSpaceDE w:val="0"/>
        <w:autoSpaceDN w:val="0"/>
        <w:adjustRightInd w:val="0"/>
        <w:jc w:val="both"/>
        <w:rPr>
          <w:sz w:val="22"/>
          <w:szCs w:val="22"/>
        </w:rPr>
      </w:pPr>
    </w:p>
    <w:p w14:paraId="3FB6799A" w14:textId="25EBA3FD" w:rsidR="00601ED8" w:rsidRDefault="00601ED8" w:rsidP="00B4303D">
      <w:pPr>
        <w:adjustRightInd w:val="0"/>
        <w:jc w:val="both"/>
        <w:rPr>
          <w:b/>
          <w:bCs/>
          <w:sz w:val="22"/>
          <w:szCs w:val="22"/>
        </w:rPr>
      </w:pPr>
      <w:r w:rsidRPr="00202582">
        <w:rPr>
          <w:b/>
          <w:bCs/>
          <w:sz w:val="22"/>
          <w:szCs w:val="22"/>
        </w:rPr>
        <w:t>Qualificação Econômico-Financeira</w:t>
      </w:r>
    </w:p>
    <w:p w14:paraId="5BFED67C" w14:textId="77777777" w:rsidR="003F1328" w:rsidRPr="00202582" w:rsidRDefault="003F1328" w:rsidP="00B4303D">
      <w:pPr>
        <w:adjustRightInd w:val="0"/>
        <w:jc w:val="both"/>
        <w:rPr>
          <w:b/>
          <w:bCs/>
          <w:sz w:val="22"/>
          <w:szCs w:val="22"/>
        </w:rPr>
      </w:pPr>
    </w:p>
    <w:p w14:paraId="4B3B5B09" w14:textId="77777777" w:rsidR="008F616A" w:rsidRPr="00202582" w:rsidRDefault="008F616A" w:rsidP="008F616A">
      <w:pPr>
        <w:autoSpaceDE w:val="0"/>
        <w:autoSpaceDN w:val="0"/>
        <w:adjustRightInd w:val="0"/>
        <w:jc w:val="both"/>
        <w:rPr>
          <w:sz w:val="22"/>
          <w:szCs w:val="22"/>
        </w:rPr>
      </w:pPr>
      <w:r w:rsidRPr="00202582">
        <w:rPr>
          <w:sz w:val="22"/>
          <w:szCs w:val="22"/>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3F40EA1" w14:textId="77777777" w:rsidR="008F616A" w:rsidRPr="00202582" w:rsidRDefault="008F616A" w:rsidP="00B4303D">
      <w:pPr>
        <w:rPr>
          <w:rStyle w:val="Forte"/>
          <w:sz w:val="22"/>
          <w:szCs w:val="22"/>
        </w:rPr>
      </w:pPr>
    </w:p>
    <w:p w14:paraId="407C6DDE" w14:textId="5A772804" w:rsidR="00601ED8" w:rsidRDefault="00601ED8" w:rsidP="00B4303D">
      <w:pPr>
        <w:rPr>
          <w:rStyle w:val="Forte"/>
          <w:sz w:val="22"/>
          <w:szCs w:val="22"/>
        </w:rPr>
      </w:pPr>
      <w:r w:rsidRPr="00202582">
        <w:rPr>
          <w:rStyle w:val="Forte"/>
          <w:sz w:val="22"/>
          <w:szCs w:val="22"/>
        </w:rPr>
        <w:t>Qualificação Técnica</w:t>
      </w:r>
    </w:p>
    <w:p w14:paraId="2846FA8B" w14:textId="77777777" w:rsidR="003F1328" w:rsidRPr="00202582" w:rsidRDefault="003F1328" w:rsidP="00B4303D">
      <w:pPr>
        <w:rPr>
          <w:rStyle w:val="Forte"/>
          <w:sz w:val="22"/>
          <w:szCs w:val="22"/>
        </w:rPr>
      </w:pPr>
    </w:p>
    <w:p w14:paraId="720A6347" w14:textId="77777777" w:rsidR="00601ED8" w:rsidRPr="00202582" w:rsidRDefault="001F09EA" w:rsidP="00B4303D">
      <w:pPr>
        <w:pStyle w:val="PargrafodaLista"/>
        <w:numPr>
          <w:ilvl w:val="0"/>
          <w:numId w:val="37"/>
        </w:numPr>
        <w:autoSpaceDE w:val="0"/>
        <w:autoSpaceDN w:val="0"/>
        <w:adjustRightInd w:val="0"/>
        <w:ind w:left="0" w:firstLine="0"/>
        <w:rPr>
          <w:bCs/>
          <w:sz w:val="22"/>
          <w:szCs w:val="22"/>
        </w:rPr>
      </w:pPr>
      <w:r w:rsidRPr="00202582">
        <w:rPr>
          <w:bCs/>
          <w:sz w:val="22"/>
          <w:szCs w:val="22"/>
        </w:rPr>
        <w:t>Declaração Unificada conforme dispõe Anexo II.</w:t>
      </w:r>
    </w:p>
    <w:p w14:paraId="4F586262" w14:textId="6DABF33B" w:rsidR="009662B8" w:rsidRDefault="001F09EA" w:rsidP="00B4303D">
      <w:pPr>
        <w:pStyle w:val="PargrafodaLista"/>
        <w:numPr>
          <w:ilvl w:val="0"/>
          <w:numId w:val="37"/>
        </w:numPr>
        <w:autoSpaceDE w:val="0"/>
        <w:autoSpaceDN w:val="0"/>
        <w:adjustRightInd w:val="0"/>
        <w:ind w:left="0" w:firstLine="0"/>
        <w:rPr>
          <w:bCs/>
          <w:sz w:val="22"/>
          <w:szCs w:val="22"/>
        </w:rPr>
      </w:pPr>
      <w:r w:rsidRPr="00202582">
        <w:rPr>
          <w:bCs/>
          <w:sz w:val="22"/>
          <w:szCs w:val="22"/>
        </w:rPr>
        <w:t>Para as empresas que se enquadram como MEI, ME /EPP e equiparadas para usufruir os benefícios da Lei 123/06 e alterações, deverá apresentar a declaração Anexo III.</w:t>
      </w:r>
    </w:p>
    <w:p w14:paraId="789F1455" w14:textId="0D5AD43B" w:rsidR="003F1328" w:rsidRPr="003F1328" w:rsidRDefault="003F1328" w:rsidP="00B4303D">
      <w:pPr>
        <w:pStyle w:val="PargrafodaLista"/>
        <w:numPr>
          <w:ilvl w:val="0"/>
          <w:numId w:val="37"/>
        </w:numPr>
        <w:autoSpaceDE w:val="0"/>
        <w:autoSpaceDN w:val="0"/>
        <w:adjustRightInd w:val="0"/>
        <w:ind w:left="0" w:firstLine="0"/>
        <w:rPr>
          <w:bCs/>
          <w:sz w:val="22"/>
          <w:szCs w:val="22"/>
        </w:rPr>
      </w:pPr>
      <w:bookmarkStart w:id="0" w:name="_Hlk224808937"/>
      <w:r w:rsidRPr="003F1328">
        <w:rPr>
          <w:rStyle w:val="Forte"/>
          <w:sz w:val="22"/>
          <w:szCs w:val="22"/>
        </w:rPr>
        <w:t>Apresentação de Atestado de Capacidade Técnica</w:t>
      </w:r>
      <w:r w:rsidRPr="003F1328">
        <w:rPr>
          <w:sz w:val="22"/>
          <w:szCs w:val="22"/>
        </w:rPr>
        <w:t>, emitido por pessoa jurídica de direito público ou privado, que comprove a execução de serviços compatíveis com o objeto da contratação;</w:t>
      </w:r>
      <w:bookmarkEnd w:id="0"/>
    </w:p>
    <w:p w14:paraId="708C8744" w14:textId="735800D5" w:rsidR="003F1328" w:rsidRPr="003F1328" w:rsidRDefault="003F1328" w:rsidP="00B4303D">
      <w:pPr>
        <w:pStyle w:val="PargrafodaLista"/>
        <w:numPr>
          <w:ilvl w:val="0"/>
          <w:numId w:val="37"/>
        </w:numPr>
        <w:autoSpaceDE w:val="0"/>
        <w:autoSpaceDN w:val="0"/>
        <w:adjustRightInd w:val="0"/>
        <w:ind w:left="0" w:firstLine="0"/>
        <w:rPr>
          <w:bCs/>
          <w:sz w:val="22"/>
          <w:szCs w:val="22"/>
        </w:rPr>
      </w:pPr>
      <w:r w:rsidRPr="003F1328">
        <w:rPr>
          <w:rStyle w:val="Forte"/>
          <w:sz w:val="22"/>
          <w:szCs w:val="22"/>
        </w:rPr>
        <w:t>Comprovação de autorização ou regularidade perante a Agência Nacional de Telecomunicações – ANATEL</w:t>
      </w:r>
      <w:r w:rsidRPr="003F1328">
        <w:rPr>
          <w:sz w:val="22"/>
          <w:szCs w:val="22"/>
        </w:rPr>
        <w:t>, para prestação de serviços relacionados ao objeto desta contratação</w:t>
      </w:r>
      <w:r>
        <w:rPr>
          <w:sz w:val="22"/>
          <w:szCs w:val="22"/>
        </w:rPr>
        <w:t>;</w:t>
      </w:r>
    </w:p>
    <w:p w14:paraId="5E24918F" w14:textId="735800D5" w:rsidR="009662B8" w:rsidRPr="00202582" w:rsidRDefault="009662B8" w:rsidP="00B4303D">
      <w:pPr>
        <w:jc w:val="both"/>
        <w:rPr>
          <w:sz w:val="22"/>
          <w:szCs w:val="22"/>
        </w:rPr>
      </w:pPr>
    </w:p>
    <w:p w14:paraId="6481A2CA" w14:textId="4CB82C77" w:rsidR="004D42FD" w:rsidRPr="00202582" w:rsidRDefault="004D42FD" w:rsidP="00B4303D">
      <w:pPr>
        <w:jc w:val="both"/>
        <w:rPr>
          <w:sz w:val="22"/>
          <w:szCs w:val="22"/>
        </w:rPr>
      </w:pPr>
      <w:r w:rsidRPr="00202582">
        <w:rPr>
          <w:sz w:val="22"/>
          <w:szCs w:val="22"/>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508E9F61" w14:textId="0A853764" w:rsidR="00600E31" w:rsidRPr="00202582" w:rsidRDefault="00600E31" w:rsidP="00B4303D">
      <w:pPr>
        <w:jc w:val="both"/>
        <w:rPr>
          <w:sz w:val="22"/>
          <w:szCs w:val="22"/>
        </w:rPr>
      </w:pPr>
    </w:p>
    <w:p w14:paraId="33F1C352" w14:textId="46067F36" w:rsidR="00600E31" w:rsidRDefault="00600E31" w:rsidP="00600E31">
      <w:pPr>
        <w:pStyle w:val="NormalWeb"/>
        <w:spacing w:before="0" w:beforeAutospacing="0" w:after="0" w:afterAutospacing="0"/>
        <w:jc w:val="both"/>
        <w:rPr>
          <w:b/>
          <w:bCs/>
          <w:sz w:val="22"/>
          <w:szCs w:val="22"/>
        </w:rPr>
      </w:pPr>
      <w:r w:rsidRPr="00202582">
        <w:rPr>
          <w:b/>
          <w:bCs/>
          <w:sz w:val="22"/>
          <w:szCs w:val="22"/>
        </w:rPr>
        <w:t>Requisitos gerais do serviço</w:t>
      </w:r>
    </w:p>
    <w:p w14:paraId="024B16DC" w14:textId="77777777" w:rsidR="003F1328" w:rsidRPr="00202582" w:rsidRDefault="003F1328" w:rsidP="00600E31">
      <w:pPr>
        <w:pStyle w:val="NormalWeb"/>
        <w:spacing w:before="0" w:beforeAutospacing="0" w:after="0" w:afterAutospacing="0"/>
        <w:jc w:val="both"/>
        <w:rPr>
          <w:b/>
          <w:bCs/>
          <w:sz w:val="22"/>
          <w:szCs w:val="22"/>
        </w:rPr>
      </w:pPr>
    </w:p>
    <w:p w14:paraId="5CDEF8D4" w14:textId="77777777" w:rsidR="00600E31" w:rsidRPr="00202582" w:rsidRDefault="00600E31" w:rsidP="00600E31">
      <w:pPr>
        <w:pStyle w:val="NormalWeb"/>
        <w:spacing w:before="0" w:beforeAutospacing="0" w:after="0" w:afterAutospacing="0"/>
        <w:jc w:val="both"/>
        <w:rPr>
          <w:sz w:val="22"/>
          <w:szCs w:val="22"/>
        </w:rPr>
      </w:pPr>
      <w:r w:rsidRPr="00202582">
        <w:rPr>
          <w:sz w:val="22"/>
          <w:szCs w:val="22"/>
        </w:rPr>
        <w:t>a) A contratada deverá garantir que a numeração telefônica utilizada no serviço esteja vinculada ao Município de Douradina/MS, assegurando a portabilidade e continuidade do serviço em caso de encerramento contratual ou substituição do fornecedor.</w:t>
      </w:r>
    </w:p>
    <w:p w14:paraId="70FCC743" w14:textId="77777777" w:rsidR="00600E31" w:rsidRPr="00202582" w:rsidRDefault="00600E31" w:rsidP="00600E31">
      <w:pPr>
        <w:pStyle w:val="NormalWeb"/>
        <w:spacing w:before="0" w:beforeAutospacing="0" w:after="0" w:afterAutospacing="0"/>
        <w:jc w:val="both"/>
        <w:rPr>
          <w:sz w:val="22"/>
          <w:szCs w:val="22"/>
        </w:rPr>
      </w:pPr>
      <w:r w:rsidRPr="00202582">
        <w:rPr>
          <w:sz w:val="22"/>
          <w:szCs w:val="22"/>
        </w:rPr>
        <w:t>b) Utilização de plataforma de comunicação em nuvem ou arquitetura híbrida, com gerenciamento centralizado.</w:t>
      </w:r>
    </w:p>
    <w:p w14:paraId="2C7544E9" w14:textId="77777777" w:rsidR="00600E31" w:rsidRPr="00202582" w:rsidRDefault="00600E31" w:rsidP="00600E31">
      <w:pPr>
        <w:pStyle w:val="NormalWeb"/>
        <w:spacing w:before="0" w:beforeAutospacing="0" w:after="0" w:afterAutospacing="0"/>
        <w:jc w:val="both"/>
        <w:rPr>
          <w:sz w:val="22"/>
          <w:szCs w:val="22"/>
        </w:rPr>
      </w:pPr>
      <w:r w:rsidRPr="00202582">
        <w:rPr>
          <w:sz w:val="22"/>
          <w:szCs w:val="22"/>
        </w:rPr>
        <w:t>c) Capacidade mínima para 17 linhas telefônicas VoIP simultâneas, com realização de chamadas internas e externas.</w:t>
      </w:r>
    </w:p>
    <w:p w14:paraId="29E163F4" w14:textId="77777777" w:rsidR="00600E31" w:rsidRPr="00202582" w:rsidRDefault="00600E31" w:rsidP="00600E31">
      <w:pPr>
        <w:pStyle w:val="NormalWeb"/>
        <w:spacing w:before="0" w:beforeAutospacing="0" w:after="0" w:afterAutospacing="0"/>
        <w:jc w:val="both"/>
        <w:rPr>
          <w:sz w:val="22"/>
          <w:szCs w:val="22"/>
        </w:rPr>
      </w:pPr>
      <w:r w:rsidRPr="00202582">
        <w:rPr>
          <w:sz w:val="22"/>
          <w:szCs w:val="22"/>
        </w:rPr>
        <w:t>d) Atendimento integrado às unidades administrativas do Município de Douradina.</w:t>
      </w:r>
    </w:p>
    <w:p w14:paraId="33AAA110" w14:textId="77777777" w:rsidR="00600E31" w:rsidRPr="00202582" w:rsidRDefault="00600E31" w:rsidP="00B4303D">
      <w:pPr>
        <w:jc w:val="both"/>
        <w:rPr>
          <w:sz w:val="22"/>
          <w:szCs w:val="22"/>
        </w:rPr>
      </w:pPr>
    </w:p>
    <w:p w14:paraId="246FAEEB" w14:textId="17C31DBE" w:rsidR="004D42FD" w:rsidRPr="00202582" w:rsidRDefault="00CD37FC" w:rsidP="00CD37FC">
      <w:pPr>
        <w:autoSpaceDE w:val="0"/>
        <w:autoSpaceDN w:val="0"/>
        <w:adjustRightInd w:val="0"/>
        <w:jc w:val="both"/>
        <w:rPr>
          <w:sz w:val="22"/>
          <w:szCs w:val="22"/>
          <w:u w:val="single"/>
        </w:rPr>
      </w:pPr>
      <w:r w:rsidRPr="00202582">
        <w:rPr>
          <w:sz w:val="22"/>
          <w:szCs w:val="22"/>
          <w:u w:val="single"/>
        </w:rPr>
        <w:t>No Termo de Referências consta todas as condições de Contratação.</w:t>
      </w:r>
    </w:p>
    <w:p w14:paraId="3F768005" w14:textId="77777777" w:rsidR="00CD37FC" w:rsidRPr="00202582" w:rsidRDefault="00CD37FC" w:rsidP="00CD37FC">
      <w:pPr>
        <w:autoSpaceDE w:val="0"/>
        <w:autoSpaceDN w:val="0"/>
        <w:adjustRightInd w:val="0"/>
        <w:jc w:val="both"/>
        <w:rPr>
          <w:sz w:val="22"/>
          <w:szCs w:val="22"/>
        </w:rPr>
      </w:pPr>
    </w:p>
    <w:p w14:paraId="147F96E2" w14:textId="6A64CFD4" w:rsidR="005D3F3B" w:rsidRPr="00202582" w:rsidRDefault="005D3F3B" w:rsidP="00CD37FC">
      <w:pPr>
        <w:autoSpaceDE w:val="0"/>
        <w:autoSpaceDN w:val="0"/>
        <w:adjustRightInd w:val="0"/>
        <w:jc w:val="both"/>
        <w:rPr>
          <w:sz w:val="22"/>
          <w:szCs w:val="22"/>
        </w:rPr>
      </w:pPr>
      <w:r w:rsidRPr="00202582">
        <w:rPr>
          <w:sz w:val="22"/>
          <w:szCs w:val="22"/>
        </w:rPr>
        <w:t xml:space="preserve">Outras informações poderão ser obtidas através do e-mail: </w:t>
      </w:r>
      <w:r w:rsidRPr="00202582">
        <w:rPr>
          <w:sz w:val="22"/>
          <w:szCs w:val="22"/>
          <w:shd w:val="clear" w:color="auto" w:fill="FFFFFF"/>
        </w:rPr>
        <w:t>dispensas@douradina.ms.gov.br</w:t>
      </w:r>
      <w:hyperlink r:id="rId12" w:history="1"/>
      <w:r w:rsidRPr="00202582">
        <w:rPr>
          <w:sz w:val="22"/>
          <w:szCs w:val="22"/>
        </w:rPr>
        <w:t xml:space="preserve"> </w:t>
      </w:r>
    </w:p>
    <w:p w14:paraId="5764CA44" w14:textId="42C4D1D7" w:rsidR="009662B8" w:rsidRPr="00202582" w:rsidRDefault="009662B8" w:rsidP="00CD37FC">
      <w:pPr>
        <w:autoSpaceDE w:val="0"/>
        <w:autoSpaceDN w:val="0"/>
        <w:adjustRightInd w:val="0"/>
        <w:jc w:val="both"/>
        <w:rPr>
          <w:sz w:val="22"/>
          <w:szCs w:val="22"/>
        </w:rPr>
      </w:pPr>
      <w:r w:rsidRPr="00202582">
        <w:rPr>
          <w:sz w:val="22"/>
          <w:szCs w:val="22"/>
        </w:rPr>
        <w:t>Proposta de preços</w:t>
      </w:r>
      <w:r w:rsidR="001F09EA" w:rsidRPr="00202582">
        <w:rPr>
          <w:sz w:val="22"/>
          <w:szCs w:val="22"/>
        </w:rPr>
        <w:t xml:space="preserve"> e declarações</w:t>
      </w:r>
      <w:r w:rsidRPr="00202582">
        <w:rPr>
          <w:sz w:val="22"/>
          <w:szCs w:val="22"/>
        </w:rPr>
        <w:t xml:space="preserve"> deve</w:t>
      </w:r>
      <w:r w:rsidR="001F09EA" w:rsidRPr="00202582">
        <w:rPr>
          <w:sz w:val="22"/>
          <w:szCs w:val="22"/>
        </w:rPr>
        <w:t>m</w:t>
      </w:r>
      <w:r w:rsidRPr="00202582">
        <w:rPr>
          <w:sz w:val="22"/>
          <w:szCs w:val="22"/>
        </w:rPr>
        <w:t xml:space="preserve"> estar completamente preenchida</w:t>
      </w:r>
      <w:r w:rsidR="001F09EA" w:rsidRPr="00202582">
        <w:rPr>
          <w:sz w:val="22"/>
          <w:szCs w:val="22"/>
        </w:rPr>
        <w:t>s</w:t>
      </w:r>
      <w:r w:rsidRPr="00202582">
        <w:rPr>
          <w:sz w:val="22"/>
          <w:szCs w:val="22"/>
        </w:rPr>
        <w:t xml:space="preserve"> e assinada</w:t>
      </w:r>
      <w:r w:rsidR="001F09EA" w:rsidRPr="00202582">
        <w:rPr>
          <w:sz w:val="22"/>
          <w:szCs w:val="22"/>
        </w:rPr>
        <w:t>s pelo representante legal da empresa Licitante</w:t>
      </w:r>
      <w:r w:rsidRPr="00202582">
        <w:rPr>
          <w:sz w:val="22"/>
          <w:szCs w:val="22"/>
        </w:rPr>
        <w:t>.</w:t>
      </w:r>
    </w:p>
    <w:p w14:paraId="45A223AF" w14:textId="15B89A0A" w:rsidR="00F90FE2" w:rsidRDefault="00F90FE2" w:rsidP="00CD37FC">
      <w:pPr>
        <w:autoSpaceDE w:val="0"/>
        <w:autoSpaceDN w:val="0"/>
        <w:adjustRightInd w:val="0"/>
        <w:jc w:val="both"/>
        <w:rPr>
          <w:sz w:val="22"/>
          <w:szCs w:val="22"/>
        </w:rPr>
      </w:pPr>
    </w:p>
    <w:p w14:paraId="65FA3A3D" w14:textId="77777777" w:rsidR="003F1328" w:rsidRPr="00202582" w:rsidRDefault="003F1328" w:rsidP="00CD37FC">
      <w:pPr>
        <w:autoSpaceDE w:val="0"/>
        <w:autoSpaceDN w:val="0"/>
        <w:adjustRightInd w:val="0"/>
        <w:jc w:val="both"/>
        <w:rPr>
          <w:sz w:val="22"/>
          <w:szCs w:val="22"/>
        </w:rPr>
      </w:pPr>
    </w:p>
    <w:p w14:paraId="59CE97D9" w14:textId="63A2216A" w:rsidR="007B7960" w:rsidRPr="00202582" w:rsidRDefault="007B7960" w:rsidP="00CD37FC">
      <w:pPr>
        <w:jc w:val="both"/>
        <w:rPr>
          <w:sz w:val="22"/>
          <w:szCs w:val="22"/>
        </w:rPr>
      </w:pPr>
      <w:r w:rsidRPr="00202582">
        <w:rPr>
          <w:sz w:val="22"/>
          <w:szCs w:val="22"/>
        </w:rPr>
        <w:t>Douradina/MS</w:t>
      </w:r>
      <w:r w:rsidR="008D5F2C" w:rsidRPr="00202582">
        <w:rPr>
          <w:sz w:val="22"/>
          <w:szCs w:val="22"/>
        </w:rPr>
        <w:t>,</w:t>
      </w:r>
      <w:r w:rsidRPr="00202582">
        <w:rPr>
          <w:sz w:val="22"/>
          <w:szCs w:val="22"/>
        </w:rPr>
        <w:t xml:space="preserve"> </w:t>
      </w:r>
      <w:r w:rsidR="008D3A27" w:rsidRPr="00202582">
        <w:rPr>
          <w:sz w:val="22"/>
          <w:szCs w:val="22"/>
        </w:rPr>
        <w:t>19</w:t>
      </w:r>
      <w:r w:rsidR="008D5F2C" w:rsidRPr="00202582">
        <w:rPr>
          <w:sz w:val="22"/>
          <w:szCs w:val="22"/>
        </w:rPr>
        <w:t xml:space="preserve"> de </w:t>
      </w:r>
      <w:r w:rsidR="0074025C" w:rsidRPr="00202582">
        <w:rPr>
          <w:sz w:val="22"/>
          <w:szCs w:val="22"/>
        </w:rPr>
        <w:t>março</w:t>
      </w:r>
      <w:r w:rsidR="00550C8D" w:rsidRPr="00202582">
        <w:rPr>
          <w:sz w:val="22"/>
          <w:szCs w:val="22"/>
        </w:rPr>
        <w:t xml:space="preserve"> de</w:t>
      </w:r>
      <w:r w:rsidRPr="00202582">
        <w:rPr>
          <w:sz w:val="22"/>
          <w:szCs w:val="22"/>
        </w:rPr>
        <w:t xml:space="preserve"> 202</w:t>
      </w:r>
      <w:r w:rsidR="00CD7F16" w:rsidRPr="00202582">
        <w:rPr>
          <w:sz w:val="22"/>
          <w:szCs w:val="22"/>
        </w:rPr>
        <w:t>6</w:t>
      </w:r>
      <w:r w:rsidRPr="00202582">
        <w:rPr>
          <w:sz w:val="22"/>
          <w:szCs w:val="22"/>
        </w:rPr>
        <w:t>.</w:t>
      </w:r>
    </w:p>
    <w:p w14:paraId="2D8317D8" w14:textId="4B992760" w:rsidR="00CD37FC" w:rsidRDefault="00CD37FC" w:rsidP="00CD37FC">
      <w:pPr>
        <w:jc w:val="both"/>
        <w:rPr>
          <w:bCs/>
          <w:sz w:val="22"/>
          <w:szCs w:val="22"/>
          <w:u w:val="single"/>
        </w:rPr>
      </w:pPr>
    </w:p>
    <w:p w14:paraId="4D887952" w14:textId="07A32AC4" w:rsidR="003F1328" w:rsidRDefault="003F1328" w:rsidP="00CD37FC">
      <w:pPr>
        <w:jc w:val="both"/>
        <w:rPr>
          <w:bCs/>
          <w:sz w:val="22"/>
          <w:szCs w:val="22"/>
          <w:u w:val="single"/>
        </w:rPr>
      </w:pPr>
    </w:p>
    <w:p w14:paraId="19AC4ADE" w14:textId="01C0D9D4" w:rsidR="003F1328" w:rsidRDefault="003F1328" w:rsidP="00CD37FC">
      <w:pPr>
        <w:jc w:val="both"/>
        <w:rPr>
          <w:bCs/>
          <w:sz w:val="22"/>
          <w:szCs w:val="22"/>
          <w:u w:val="single"/>
        </w:rPr>
      </w:pPr>
    </w:p>
    <w:p w14:paraId="5E714FD0" w14:textId="77777777" w:rsidR="003F1328" w:rsidRPr="00202582" w:rsidRDefault="003F1328" w:rsidP="00CD37FC">
      <w:pPr>
        <w:jc w:val="both"/>
        <w:rPr>
          <w:bCs/>
          <w:sz w:val="22"/>
          <w:szCs w:val="22"/>
          <w:u w:val="single"/>
        </w:rPr>
      </w:pPr>
    </w:p>
    <w:p w14:paraId="0FB3A722" w14:textId="2CFCBE70" w:rsidR="007B7960" w:rsidRPr="00202582" w:rsidRDefault="007B7960" w:rsidP="00CD37FC">
      <w:pPr>
        <w:jc w:val="center"/>
        <w:rPr>
          <w:b/>
          <w:sz w:val="22"/>
          <w:szCs w:val="22"/>
        </w:rPr>
      </w:pPr>
      <w:r w:rsidRPr="00202582">
        <w:rPr>
          <w:b/>
          <w:sz w:val="22"/>
          <w:szCs w:val="22"/>
        </w:rPr>
        <w:t>Rafael Henrique Alves Machado</w:t>
      </w:r>
    </w:p>
    <w:p w14:paraId="413B9611" w14:textId="128D0DE6" w:rsidR="009D02CA" w:rsidRPr="00202582" w:rsidRDefault="007B7960" w:rsidP="003E595C">
      <w:pPr>
        <w:jc w:val="center"/>
        <w:rPr>
          <w:sz w:val="22"/>
          <w:szCs w:val="22"/>
        </w:rPr>
      </w:pPr>
      <w:r w:rsidRPr="00202582">
        <w:rPr>
          <w:b/>
          <w:sz w:val="22"/>
          <w:szCs w:val="22"/>
        </w:rPr>
        <w:t>Agente de Contratação</w:t>
      </w:r>
      <w:r w:rsidR="008D3A27" w:rsidRPr="00202582">
        <w:rPr>
          <w:b/>
          <w:sz w:val="22"/>
          <w:szCs w:val="22"/>
        </w:rPr>
        <w:t xml:space="preserve"> - </w:t>
      </w:r>
      <w:r w:rsidRPr="00202582">
        <w:rPr>
          <w:b/>
          <w:sz w:val="22"/>
          <w:szCs w:val="22"/>
        </w:rPr>
        <w:t xml:space="preserve">Portaria nº </w:t>
      </w:r>
      <w:r w:rsidR="00317D88" w:rsidRPr="00202582">
        <w:rPr>
          <w:b/>
          <w:sz w:val="22"/>
          <w:szCs w:val="22"/>
        </w:rPr>
        <w:t>178</w:t>
      </w:r>
      <w:r w:rsidRPr="00202582">
        <w:rPr>
          <w:b/>
          <w:sz w:val="22"/>
          <w:szCs w:val="22"/>
        </w:rPr>
        <w:t>/2025</w:t>
      </w:r>
    </w:p>
    <w:p w14:paraId="368D28E8" w14:textId="16A00EB6" w:rsidR="00976900" w:rsidRPr="00CD37FC" w:rsidRDefault="00FC6FBF" w:rsidP="00CD37FC">
      <w:pPr>
        <w:pageBreakBefore/>
        <w:ind w:right="-285"/>
        <w:jc w:val="center"/>
        <w:outlineLvl w:val="0"/>
        <w:rPr>
          <w:b/>
          <w:bCs/>
          <w:color w:val="FF0000"/>
          <w:sz w:val="24"/>
          <w:szCs w:val="24"/>
        </w:rPr>
      </w:pPr>
      <w:r>
        <w:rPr>
          <w:b/>
          <w:bCs/>
          <w:sz w:val="24"/>
          <w:szCs w:val="24"/>
        </w:rPr>
        <w:lastRenderedPageBreak/>
        <w:t>P</w:t>
      </w:r>
      <w:r w:rsidR="008D5F2C">
        <w:rPr>
          <w:b/>
          <w:bCs/>
          <w:sz w:val="24"/>
          <w:szCs w:val="24"/>
        </w:rPr>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1" w:name="_Toc157086582"/>
      <w:bookmarkStart w:id="2" w:name="_Toc157086912"/>
      <w:bookmarkStart w:id="3" w:name="_Toc157087008"/>
      <w:bookmarkStart w:id="4" w:name="_Toc157668175"/>
      <w:bookmarkStart w:id="5" w:name="_Toc191019253"/>
      <w:bookmarkStart w:id="6" w:name="_Toc191019714"/>
      <w:bookmarkStart w:id="7" w:name="_Toc191019996"/>
      <w:r w:rsidRPr="00CD37FC">
        <w:rPr>
          <w:b/>
          <w:bCs/>
          <w:sz w:val="24"/>
          <w:szCs w:val="24"/>
        </w:rPr>
        <w:t>PROPOSTA DE PREÇO</w:t>
      </w:r>
      <w:bookmarkEnd w:id="1"/>
      <w:bookmarkEnd w:id="2"/>
      <w:bookmarkEnd w:id="3"/>
      <w:bookmarkEnd w:id="4"/>
      <w:bookmarkEnd w:id="5"/>
      <w:bookmarkEnd w:id="6"/>
      <w:bookmarkEnd w:id="7"/>
    </w:p>
    <w:p w14:paraId="19F7780F" w14:textId="77777777" w:rsidR="007904B6" w:rsidRPr="00CD37FC" w:rsidRDefault="007904B6"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77FFDA95"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327B2D">
        <w:rPr>
          <w:b/>
          <w:bCs/>
          <w:sz w:val="24"/>
          <w:szCs w:val="24"/>
        </w:rPr>
        <w:t>03</w:t>
      </w:r>
      <w:r w:rsidR="00976900" w:rsidRPr="003E6E35">
        <w:rPr>
          <w:b/>
          <w:bCs/>
          <w:sz w:val="24"/>
          <w:szCs w:val="24"/>
        </w:rPr>
        <w:t>/202</w:t>
      </w:r>
      <w:r w:rsidR="00CD7F16">
        <w:rPr>
          <w:b/>
          <w:bCs/>
          <w:sz w:val="24"/>
          <w:szCs w:val="24"/>
        </w:rPr>
        <w:t>6</w:t>
      </w:r>
    </w:p>
    <w:p w14:paraId="38729882" w14:textId="07B521E2" w:rsidR="00976900" w:rsidRPr="003E6E35" w:rsidRDefault="00976900" w:rsidP="00CD37FC">
      <w:pPr>
        <w:ind w:right="-285"/>
        <w:jc w:val="both"/>
        <w:rPr>
          <w:b/>
          <w:sz w:val="24"/>
          <w:szCs w:val="24"/>
        </w:rPr>
      </w:pPr>
      <w:r w:rsidRPr="003E6E35">
        <w:rPr>
          <w:b/>
          <w:bCs/>
          <w:sz w:val="24"/>
          <w:szCs w:val="24"/>
        </w:rPr>
        <w:t xml:space="preserve">Processo nº </w:t>
      </w:r>
      <w:r w:rsidR="00327B2D">
        <w:rPr>
          <w:b/>
          <w:bCs/>
          <w:sz w:val="24"/>
          <w:szCs w:val="24"/>
        </w:rPr>
        <w:t>10</w:t>
      </w:r>
      <w:r w:rsidRPr="003E6E35">
        <w:rPr>
          <w:b/>
          <w:bCs/>
          <w:sz w:val="24"/>
          <w:szCs w:val="24"/>
        </w:rPr>
        <w:t>/202</w:t>
      </w:r>
      <w:r w:rsidR="00CD7F16">
        <w:rPr>
          <w:b/>
          <w:bCs/>
          <w:sz w:val="24"/>
          <w:szCs w:val="24"/>
        </w:rPr>
        <w:t>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3206A717"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327B2D">
              <w:rPr>
                <w:rFonts w:eastAsia="Arial Narrow"/>
                <w:sz w:val="24"/>
                <w:szCs w:val="24"/>
              </w:rPr>
              <w:t>10</w:t>
            </w:r>
            <w:r w:rsidR="002674EA">
              <w:rPr>
                <w:rFonts w:eastAsia="Arial Narrow"/>
                <w:sz w:val="24"/>
                <w:szCs w:val="24"/>
              </w:rPr>
              <w:t>/2025</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37BC8C12"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w:t>
            </w:r>
            <w:proofErr w:type="gramStart"/>
            <w:r w:rsidR="00976900" w:rsidRPr="003E6E35">
              <w:rPr>
                <w:rFonts w:ascii="Times New Roman" w:hAnsi="Times New Roman" w:cs="Times New Roman"/>
                <w:color w:val="auto"/>
              </w:rPr>
              <w:t xml:space="preserve">Nº </w:t>
            </w:r>
            <w:r w:rsidR="002674EA">
              <w:rPr>
                <w:rFonts w:ascii="Times New Roman" w:hAnsi="Times New Roman" w:cs="Times New Roman"/>
                <w:color w:val="auto"/>
              </w:rPr>
              <w:t xml:space="preserve"> </w:t>
            </w:r>
            <w:r w:rsidR="00327B2D">
              <w:rPr>
                <w:rFonts w:ascii="Times New Roman" w:hAnsi="Times New Roman" w:cs="Times New Roman"/>
                <w:color w:val="auto"/>
              </w:rPr>
              <w:t>03</w:t>
            </w:r>
            <w:proofErr w:type="gramEnd"/>
            <w:r w:rsidR="002674EA">
              <w:rPr>
                <w:rFonts w:ascii="Times New Roman" w:hAnsi="Times New Roman" w:cs="Times New Roman"/>
                <w:color w:val="auto"/>
              </w:rPr>
              <w:t>/2025</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590DD155"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674EA">
              <w:rPr>
                <w:rFonts w:eastAsia="Arial Narrow"/>
                <w:b/>
                <w:spacing w:val="1"/>
                <w:sz w:val="24"/>
                <w:szCs w:val="24"/>
              </w:rPr>
              <w:t>LOTE</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350" w:type="dxa"/>
        <w:tblLayout w:type="fixed"/>
        <w:tblCellMar>
          <w:left w:w="0" w:type="dxa"/>
          <w:right w:w="0" w:type="dxa"/>
        </w:tblCellMar>
        <w:tblLook w:val="04A0" w:firstRow="1" w:lastRow="0" w:firstColumn="1" w:lastColumn="0" w:noHBand="0" w:noVBand="1"/>
      </w:tblPr>
      <w:tblGrid>
        <w:gridCol w:w="987"/>
        <w:gridCol w:w="3969"/>
        <w:gridCol w:w="708"/>
        <w:gridCol w:w="1418"/>
        <w:gridCol w:w="2268"/>
      </w:tblGrid>
      <w:tr w:rsidR="004C732D" w:rsidRPr="00C01286" w14:paraId="0BEEFE53" w14:textId="77777777" w:rsidTr="0042745F">
        <w:trPr>
          <w:trHeight w:hRule="exact" w:val="252"/>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012316"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ITEM</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ABDB8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DESCRIÇÃO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12CB3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0C28F9" w14:textId="77777777" w:rsidR="004C732D" w:rsidRPr="00C01286" w:rsidRDefault="004C732D" w:rsidP="00000CFE">
            <w:pPr>
              <w:jc w:val="both"/>
              <w:rPr>
                <w:rFonts w:ascii="Arial" w:eastAsia="Arial" w:hAnsi="Arial" w:cs="Arial"/>
                <w:b/>
                <w:bCs/>
                <w:color w:val="000000"/>
                <w:spacing w:val="-2"/>
              </w:rPr>
            </w:pPr>
            <w:r w:rsidRPr="00C01286">
              <w:rPr>
                <w:rFonts w:ascii="Arial" w:eastAsia="Arial" w:hAnsi="Arial" w:cs="Arial"/>
                <w:b/>
                <w:bCs/>
                <w:color w:val="000000"/>
                <w:spacing w:val="-2"/>
              </w:rPr>
              <w:t>QUANT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68CA04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VALOR Unitário </w:t>
            </w:r>
          </w:p>
        </w:tc>
      </w:tr>
      <w:tr w:rsidR="004C732D" w:rsidRPr="00C01286" w14:paraId="70E113CC" w14:textId="77777777" w:rsidTr="00C0594D">
        <w:trPr>
          <w:trHeight w:hRule="exact" w:val="1501"/>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A9F60E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F56A629" w14:textId="61028A45" w:rsidR="004C732D" w:rsidRPr="00C01286" w:rsidRDefault="00A22E46" w:rsidP="00000CFE">
            <w:pPr>
              <w:jc w:val="both"/>
              <w:rPr>
                <w:rFonts w:ascii="Arial" w:eastAsia="Arial" w:hAnsi="Arial" w:cs="Arial"/>
                <w:b/>
                <w:color w:val="000000"/>
                <w:spacing w:val="-2"/>
              </w:rPr>
            </w:pPr>
            <w:r w:rsidRPr="004F385D">
              <w:rPr>
                <w:rFonts w:ascii="Arial" w:hAnsi="Arial" w:cs="Arial"/>
                <w:bCs/>
                <w:color w:val="000000" w:themeColor="text1"/>
                <w:sz w:val="18"/>
                <w:szCs w:val="18"/>
              </w:rPr>
              <w:t>CONTRATAÇÃO DE SERVIÇO CORPORATIVO DE TELEFONIA VOIP (VOZ SOBRE PROTOCOLO DE INTERNET), EM REGIME DE PRESTAÇÃO CONTINUADA, COM FORNECIMENTO DE PLATAFORMA DE COMUNICAÇÃO EM NUVEM, LICENÇAS DE USO E EQUIPAMENTOS EM COMODATO, DESTINADO AO ATENDIMENTO DAS UNIDADES ADMINISTRATIVAS DO MUNICÍPIO DE DOURADINA, COMPREENDENDO, NO MÍNIMO, 17 (DEZESSETE) LINHAS TELEFÔNICAS VOIP SIMULTÂNEAS, COM CAPACIDADE PARA CHAMADAS INTERNAS E EXTERNAS, 01 (UMA) LICENÇA DE TELEFONISTA PARA ATENDIMENTO CENTRALIZADO E GERENCIAMENTO DE CHAMADAS, 01 (UMA) LICENÇA DE URA (UNIDADE DE RESPOSTA AUDÍVEL) COM MENUS AUTOMÁTICOS E DIRECIONAMENTO DE LIGAÇÕES, 50 (CINQUENTA) LICENÇAS DE TARIFAÇÃO E RELATÓRIOS GERENCIAIS COM CONTROLE DE CONSUMO POR RAMAL E HISTÓRICO DE CHAMADAS, E O FORNECIMENTO DE 50 (CINQUENTA) APARELHOS TELEFÔNICOS IP, COMPATÍVEIS COM REDE 10/100/1000 MBPS, PROTOCOLO SIP, DISPLAY E VIVA-VOZ, DE REFERÊNCIA FANVIL OU EQUIVALENTE OU SUPERIOR, FORNECIDOS EM REGIME DE COMODATO, INCLUINDO AINDA IMPLANTAÇÃO, CONFIGURAÇÃO, ATIVAÇÃO DAS LINHAS, CRIAÇÃO DE RAMAIS, SUPORTE TÉCNICO, MANUTENÇÃO, ATUALIZAÇÕES NECESSÁRIAS E TREINAMENTO BÁSICO AOS USUÁRIOS, COM GARANTIA DE FUNCIONAMENTO CONTÍNUO CONFORME NÍVEIS MÍNIMOS DE SERVIÇO DEFINIDOS NO TERMO DE REFERÊNCIA.</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315DF8" w14:textId="0ADCCD73" w:rsidR="004C732D" w:rsidRPr="00C01286" w:rsidRDefault="002F00E6" w:rsidP="00000CFE">
            <w:pPr>
              <w:jc w:val="center"/>
              <w:rPr>
                <w:rFonts w:ascii="Arial" w:eastAsia="Arial" w:hAnsi="Arial" w:cs="Arial"/>
                <w:b/>
                <w:color w:val="000000"/>
                <w:spacing w:val="-2"/>
              </w:rPr>
            </w:pPr>
            <w:r w:rsidRPr="004F385D">
              <w:rPr>
                <w:rFonts w:ascii="Arial" w:hAnsi="Arial" w:cs="Arial"/>
                <w:bCs/>
                <w:color w:val="000000" w:themeColor="text1"/>
              </w:rPr>
              <w:t>Mês</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2EEBC4D" w14:textId="22629EFB" w:rsidR="004C732D" w:rsidRPr="00C01286" w:rsidRDefault="002F00E6" w:rsidP="00000CFE">
            <w:pPr>
              <w:jc w:val="both"/>
              <w:rPr>
                <w:rFonts w:ascii="Arial" w:eastAsia="Arial" w:hAnsi="Arial" w:cs="Arial"/>
                <w:b/>
                <w:color w:val="000000"/>
                <w:spacing w:val="-2"/>
              </w:rPr>
            </w:pPr>
            <w:r>
              <w:rPr>
                <w:rFonts w:ascii="Arial" w:eastAsia="Arial" w:hAnsi="Arial" w:cs="Arial"/>
                <w:color w:val="000000"/>
                <w:spacing w:val="-2"/>
              </w:rPr>
              <w:t>12</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BA9B34" w14:textId="47E36E71"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proofErr w:type="spellStart"/>
      <w:r w:rsidRPr="00CD37FC">
        <w:rPr>
          <w:sz w:val="24"/>
          <w:szCs w:val="24"/>
        </w:rPr>
        <w:t>xxxxxx</w:t>
      </w:r>
      <w:proofErr w:type="spellEnd"/>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8" w:name="_Toc157086591"/>
      <w:bookmarkStart w:id="9" w:name="_Toc157086921"/>
      <w:bookmarkStart w:id="10" w:name="_Toc157087017"/>
      <w:bookmarkStart w:id="11" w:name="_Toc157668184"/>
      <w:bookmarkStart w:id="12" w:name="_Toc191019262"/>
      <w:bookmarkStart w:id="13" w:name="_Toc191019723"/>
      <w:bookmarkStart w:id="14"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8"/>
      <w:bookmarkEnd w:id="9"/>
      <w:bookmarkEnd w:id="10"/>
      <w:bookmarkEnd w:id="11"/>
      <w:bookmarkEnd w:id="12"/>
      <w:bookmarkEnd w:id="13"/>
      <w:bookmarkEnd w:id="14"/>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w:t>
      </w:r>
      <w:proofErr w:type="gramStart"/>
      <w:r w:rsidRPr="00CD37FC">
        <w:rPr>
          <w:sz w:val="24"/>
          <w:szCs w:val="24"/>
        </w:rPr>
        <w:t>atende</w:t>
      </w:r>
      <w:proofErr w:type="gramEnd"/>
      <w:r w:rsidRPr="00CD37FC">
        <w:rPr>
          <w:sz w:val="24"/>
          <w:szCs w:val="24"/>
        </w:rPr>
        <w:t xml:space="preserv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w:t>
      </w:r>
      <w:proofErr w:type="gramStart"/>
      <w:r w:rsidRPr="00CD37FC">
        <w:rPr>
          <w:sz w:val="24"/>
          <w:szCs w:val="24"/>
        </w:rPr>
        <w:t>não</w:t>
      </w:r>
      <w:proofErr w:type="gramEnd"/>
      <w:r w:rsidRPr="00CD37FC">
        <w:rPr>
          <w:sz w:val="24"/>
          <w:szCs w:val="24"/>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w:t>
      </w:r>
      <w:proofErr w:type="gramStart"/>
      <w:r w:rsidRPr="00CD37FC">
        <w:rPr>
          <w:sz w:val="24"/>
          <w:szCs w:val="24"/>
        </w:rPr>
        <w:t>na</w:t>
      </w:r>
      <w:proofErr w:type="gramEnd"/>
      <w:r w:rsidRPr="00CD37FC">
        <w:rPr>
          <w:sz w:val="24"/>
          <w:szCs w:val="24"/>
        </w:rPr>
        <w:t xml:space="preserve"> qualidade de Proponente do procedimento de Pregão instaurado por este Município, o responsável legal da empresa é o Sr.(a) </w:t>
      </w:r>
      <w:proofErr w:type="spellStart"/>
      <w:r w:rsidRPr="00CD37FC">
        <w:rPr>
          <w:sz w:val="24"/>
          <w:szCs w:val="24"/>
        </w:rPr>
        <w:t>xxxxxx</w:t>
      </w:r>
      <w:proofErr w:type="spellEnd"/>
      <w:r w:rsidRPr="00CD37FC">
        <w:rPr>
          <w:sz w:val="24"/>
          <w:szCs w:val="24"/>
        </w:rPr>
        <w:t xml:space="preserve">,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w:t>
      </w:r>
      <w:proofErr w:type="gramStart"/>
      <w:r w:rsidRPr="00CD37FC">
        <w:rPr>
          <w:sz w:val="24"/>
          <w:szCs w:val="24"/>
        </w:rPr>
        <w:t>não</w:t>
      </w:r>
      <w:proofErr w:type="gramEnd"/>
      <w:r w:rsidRPr="00CD37FC">
        <w:rPr>
          <w:sz w:val="24"/>
          <w:szCs w:val="24"/>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w:t>
      </w:r>
      <w:proofErr w:type="gramStart"/>
      <w:r w:rsidRPr="00CD37FC">
        <w:rPr>
          <w:sz w:val="24"/>
          <w:szCs w:val="24"/>
        </w:rPr>
        <w:t>cumpre</w:t>
      </w:r>
      <w:proofErr w:type="gramEnd"/>
      <w:r w:rsidRPr="00CD37FC">
        <w:rPr>
          <w:sz w:val="24"/>
          <w:szCs w:val="24"/>
        </w:rPr>
        <w:t xml:space="preserv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w:t>
      </w:r>
      <w:proofErr w:type="gramStart"/>
      <w:r w:rsidRPr="00CD37FC">
        <w:rPr>
          <w:sz w:val="24"/>
          <w:szCs w:val="24"/>
        </w:rPr>
        <w:t>para</w:t>
      </w:r>
      <w:proofErr w:type="gramEnd"/>
      <w:r w:rsidRPr="00CD37FC">
        <w:rPr>
          <w:sz w:val="24"/>
          <w:szCs w:val="24"/>
        </w:rPr>
        <w:t xml:space="preserve">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w:t>
      </w:r>
      <w:proofErr w:type="gramStart"/>
      <w:r w:rsidRPr="00CD37FC">
        <w:rPr>
          <w:sz w:val="24"/>
          <w:szCs w:val="24"/>
        </w:rPr>
        <w:t>( )</w:t>
      </w:r>
      <w:proofErr w:type="gramEnd"/>
      <w:r w:rsidRPr="00CD37FC">
        <w:rPr>
          <w:sz w:val="24"/>
          <w:szCs w:val="24"/>
        </w:rPr>
        <w:t xml:space="preserve">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A3A09A5" w:rsidR="004D42FD" w:rsidRDefault="004D42FD" w:rsidP="00CD37FC">
      <w:pPr>
        <w:jc w:val="both"/>
        <w:rPr>
          <w:sz w:val="24"/>
          <w:szCs w:val="24"/>
        </w:rPr>
      </w:pPr>
    </w:p>
    <w:p w14:paraId="1F90E9A4" w14:textId="1560053C" w:rsidR="007904B6" w:rsidRDefault="007904B6" w:rsidP="00CD37FC">
      <w:pPr>
        <w:jc w:val="both"/>
        <w:rPr>
          <w:sz w:val="24"/>
          <w:szCs w:val="24"/>
        </w:rPr>
      </w:pPr>
    </w:p>
    <w:p w14:paraId="1FB57B4E" w14:textId="10483522" w:rsidR="007904B6" w:rsidRDefault="007904B6" w:rsidP="00CD37FC">
      <w:pPr>
        <w:jc w:val="both"/>
        <w:rPr>
          <w:sz w:val="24"/>
          <w:szCs w:val="24"/>
        </w:rPr>
      </w:pPr>
    </w:p>
    <w:p w14:paraId="3D2B0C01" w14:textId="3778541C" w:rsidR="007904B6" w:rsidRDefault="007904B6" w:rsidP="00CD37FC">
      <w:pPr>
        <w:jc w:val="both"/>
        <w:rPr>
          <w:sz w:val="24"/>
          <w:szCs w:val="24"/>
        </w:rPr>
      </w:pPr>
    </w:p>
    <w:p w14:paraId="1E3F9688" w14:textId="087EA984" w:rsidR="007904B6" w:rsidRDefault="007904B6" w:rsidP="00CD37FC">
      <w:pPr>
        <w:jc w:val="both"/>
        <w:rPr>
          <w:sz w:val="24"/>
          <w:szCs w:val="24"/>
        </w:rPr>
      </w:pPr>
    </w:p>
    <w:p w14:paraId="7E39D2B7" w14:textId="0B55A54E" w:rsidR="007904B6" w:rsidRDefault="007904B6" w:rsidP="00CD37FC">
      <w:pPr>
        <w:jc w:val="both"/>
        <w:rPr>
          <w:sz w:val="24"/>
          <w:szCs w:val="24"/>
        </w:rPr>
      </w:pPr>
    </w:p>
    <w:p w14:paraId="6FB34752" w14:textId="4BC41883" w:rsidR="007904B6" w:rsidRDefault="007904B6" w:rsidP="00CD37FC">
      <w:pPr>
        <w:jc w:val="both"/>
        <w:rPr>
          <w:sz w:val="24"/>
          <w:szCs w:val="24"/>
        </w:rPr>
      </w:pPr>
    </w:p>
    <w:p w14:paraId="3CED4004" w14:textId="74BDBEE7" w:rsidR="007904B6" w:rsidRDefault="007904B6" w:rsidP="00CD37FC">
      <w:pPr>
        <w:jc w:val="both"/>
        <w:rPr>
          <w:sz w:val="24"/>
          <w:szCs w:val="24"/>
        </w:rPr>
      </w:pPr>
    </w:p>
    <w:p w14:paraId="2E51A1E0" w14:textId="0CBBCEE4" w:rsidR="007904B6" w:rsidRDefault="007904B6" w:rsidP="00CD37FC">
      <w:pPr>
        <w:jc w:val="both"/>
        <w:rPr>
          <w:sz w:val="24"/>
          <w:szCs w:val="24"/>
        </w:rPr>
      </w:pPr>
    </w:p>
    <w:p w14:paraId="1BFCC35E" w14:textId="4ADFAC03" w:rsidR="007904B6" w:rsidRDefault="007904B6" w:rsidP="00CD37FC">
      <w:pPr>
        <w:jc w:val="both"/>
        <w:rPr>
          <w:sz w:val="24"/>
          <w:szCs w:val="24"/>
        </w:rPr>
      </w:pPr>
    </w:p>
    <w:p w14:paraId="01D6D825" w14:textId="2A2EA9E2" w:rsidR="007904B6" w:rsidRDefault="007904B6" w:rsidP="00CD37FC">
      <w:pPr>
        <w:jc w:val="both"/>
        <w:rPr>
          <w:sz w:val="24"/>
          <w:szCs w:val="24"/>
        </w:rPr>
      </w:pPr>
    </w:p>
    <w:p w14:paraId="5B37FD8C" w14:textId="0E06C86B" w:rsidR="007904B6" w:rsidRDefault="007904B6" w:rsidP="00CD37FC">
      <w:pPr>
        <w:jc w:val="both"/>
        <w:rPr>
          <w:sz w:val="24"/>
          <w:szCs w:val="24"/>
        </w:rPr>
      </w:pPr>
    </w:p>
    <w:p w14:paraId="35435B35" w14:textId="740ECBC7" w:rsidR="007904B6" w:rsidRDefault="007904B6" w:rsidP="00CD37FC">
      <w:pPr>
        <w:jc w:val="both"/>
        <w:rPr>
          <w:sz w:val="24"/>
          <w:szCs w:val="24"/>
        </w:rPr>
      </w:pPr>
    </w:p>
    <w:p w14:paraId="76AC9517" w14:textId="55E080AD" w:rsidR="007904B6" w:rsidRDefault="007904B6" w:rsidP="00CD37FC">
      <w:pPr>
        <w:jc w:val="both"/>
        <w:rPr>
          <w:sz w:val="24"/>
          <w:szCs w:val="24"/>
        </w:rPr>
      </w:pPr>
    </w:p>
    <w:p w14:paraId="20B5474A" w14:textId="657C9E93" w:rsidR="007904B6" w:rsidRDefault="007904B6" w:rsidP="00CD37FC">
      <w:pPr>
        <w:jc w:val="both"/>
        <w:rPr>
          <w:sz w:val="24"/>
          <w:szCs w:val="24"/>
        </w:rPr>
      </w:pPr>
    </w:p>
    <w:p w14:paraId="78DC4C2F" w14:textId="36639EA9" w:rsidR="007904B6" w:rsidRDefault="007904B6" w:rsidP="00CD37FC">
      <w:pPr>
        <w:jc w:val="both"/>
        <w:rPr>
          <w:sz w:val="24"/>
          <w:szCs w:val="24"/>
        </w:rPr>
      </w:pPr>
    </w:p>
    <w:p w14:paraId="26CA8F57" w14:textId="43E9BD32" w:rsidR="007904B6" w:rsidRDefault="007904B6" w:rsidP="00CD37FC">
      <w:pPr>
        <w:jc w:val="both"/>
        <w:rPr>
          <w:sz w:val="24"/>
          <w:szCs w:val="24"/>
        </w:rPr>
      </w:pPr>
    </w:p>
    <w:p w14:paraId="790BF0AA" w14:textId="5A1CB13A" w:rsidR="007904B6" w:rsidRDefault="007904B6" w:rsidP="00CD37FC">
      <w:pPr>
        <w:jc w:val="both"/>
        <w:rPr>
          <w:sz w:val="24"/>
          <w:szCs w:val="24"/>
        </w:rPr>
      </w:pPr>
    </w:p>
    <w:p w14:paraId="19C7E77F" w14:textId="2508BC6B" w:rsidR="007904B6" w:rsidRDefault="007904B6" w:rsidP="00CD37FC">
      <w:pPr>
        <w:jc w:val="both"/>
        <w:rPr>
          <w:sz w:val="24"/>
          <w:szCs w:val="24"/>
        </w:rPr>
      </w:pPr>
    </w:p>
    <w:p w14:paraId="5B312112" w14:textId="06CEA555" w:rsidR="007904B6" w:rsidRDefault="007904B6" w:rsidP="00CD37FC">
      <w:pPr>
        <w:jc w:val="both"/>
        <w:rPr>
          <w:sz w:val="24"/>
          <w:szCs w:val="24"/>
        </w:rPr>
      </w:pPr>
    </w:p>
    <w:p w14:paraId="40A94FAC" w14:textId="3A625041" w:rsidR="007904B6" w:rsidRDefault="007904B6" w:rsidP="00CD37FC">
      <w:pPr>
        <w:jc w:val="both"/>
        <w:rPr>
          <w:sz w:val="24"/>
          <w:szCs w:val="24"/>
        </w:rPr>
      </w:pPr>
    </w:p>
    <w:p w14:paraId="68AD8E20" w14:textId="65324A86" w:rsidR="007904B6" w:rsidRDefault="007904B6" w:rsidP="00CD37FC">
      <w:pPr>
        <w:jc w:val="both"/>
        <w:rPr>
          <w:sz w:val="24"/>
          <w:szCs w:val="24"/>
        </w:rPr>
      </w:pPr>
    </w:p>
    <w:p w14:paraId="5561DBE8" w14:textId="263E3C55" w:rsidR="007904B6" w:rsidRDefault="007904B6" w:rsidP="00CD37FC">
      <w:pPr>
        <w:jc w:val="both"/>
        <w:rPr>
          <w:sz w:val="24"/>
          <w:szCs w:val="24"/>
        </w:rPr>
      </w:pPr>
    </w:p>
    <w:p w14:paraId="3C9D55AE" w14:textId="7AECD504" w:rsidR="007904B6" w:rsidRDefault="007904B6" w:rsidP="00CD37FC">
      <w:pPr>
        <w:jc w:val="both"/>
        <w:rPr>
          <w:sz w:val="24"/>
          <w:szCs w:val="24"/>
        </w:rPr>
      </w:pPr>
    </w:p>
    <w:p w14:paraId="6AB4EE5D" w14:textId="3A2965FD" w:rsidR="007904B6" w:rsidRDefault="007904B6" w:rsidP="00CD37FC">
      <w:pPr>
        <w:jc w:val="both"/>
        <w:rPr>
          <w:sz w:val="24"/>
          <w:szCs w:val="24"/>
        </w:rPr>
      </w:pPr>
    </w:p>
    <w:p w14:paraId="613A6C95" w14:textId="19646985" w:rsidR="007904B6" w:rsidRDefault="007904B6" w:rsidP="00CD37FC">
      <w:pPr>
        <w:jc w:val="both"/>
        <w:rPr>
          <w:sz w:val="24"/>
          <w:szCs w:val="24"/>
        </w:rPr>
      </w:pPr>
    </w:p>
    <w:p w14:paraId="3C30E18B" w14:textId="3A495D40" w:rsidR="007904B6" w:rsidRDefault="007904B6" w:rsidP="00CD37FC">
      <w:pPr>
        <w:jc w:val="both"/>
        <w:rPr>
          <w:sz w:val="24"/>
          <w:szCs w:val="24"/>
        </w:rPr>
      </w:pPr>
    </w:p>
    <w:p w14:paraId="2B8B2C3B" w14:textId="152C8DF5" w:rsidR="007904B6" w:rsidRDefault="007904B6" w:rsidP="00CD37FC">
      <w:pPr>
        <w:jc w:val="both"/>
        <w:rPr>
          <w:sz w:val="24"/>
          <w:szCs w:val="24"/>
        </w:rPr>
      </w:pPr>
    </w:p>
    <w:p w14:paraId="694E9E28" w14:textId="0816608B" w:rsidR="007904B6" w:rsidRDefault="007904B6" w:rsidP="00CD37FC">
      <w:pPr>
        <w:jc w:val="both"/>
        <w:rPr>
          <w:sz w:val="24"/>
          <w:szCs w:val="24"/>
        </w:rPr>
      </w:pPr>
    </w:p>
    <w:p w14:paraId="5D825936" w14:textId="6CA5469B" w:rsidR="007904B6" w:rsidRDefault="007904B6" w:rsidP="00CD37FC">
      <w:pPr>
        <w:jc w:val="both"/>
        <w:rPr>
          <w:sz w:val="24"/>
          <w:szCs w:val="24"/>
        </w:rPr>
      </w:pPr>
    </w:p>
    <w:p w14:paraId="1B9287EB" w14:textId="5F751384" w:rsidR="007904B6" w:rsidRDefault="007904B6" w:rsidP="00CD37FC">
      <w:pPr>
        <w:jc w:val="both"/>
        <w:rPr>
          <w:sz w:val="24"/>
          <w:szCs w:val="24"/>
        </w:rPr>
      </w:pPr>
    </w:p>
    <w:sectPr w:rsidR="007904B6"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3E15" w14:textId="77777777" w:rsidR="00D44831" w:rsidRDefault="00D44831" w:rsidP="00D61119">
      <w:r>
        <w:separator/>
      </w:r>
    </w:p>
  </w:endnote>
  <w:endnote w:type="continuationSeparator" w:id="0">
    <w:p w14:paraId="7E9C46AB" w14:textId="77777777" w:rsidR="00D44831" w:rsidRDefault="00D44831"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B1B5" w14:textId="77777777" w:rsidR="00D44831" w:rsidRDefault="00D44831" w:rsidP="00D61119">
      <w:r>
        <w:separator/>
      </w:r>
    </w:p>
  </w:footnote>
  <w:footnote w:type="continuationSeparator" w:id="0">
    <w:p w14:paraId="751878EC" w14:textId="77777777" w:rsidR="00D44831" w:rsidRDefault="00D44831"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03233"/>
    <w:multiLevelType w:val="hybridMultilevel"/>
    <w:tmpl w:val="2AD6B5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8"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1"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2"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3"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6"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7"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8"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2"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3"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6"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7"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1"/>
  </w:num>
  <w:num w:numId="3">
    <w:abstractNumId w:val="6"/>
  </w:num>
  <w:num w:numId="4">
    <w:abstractNumId w:val="27"/>
  </w:num>
  <w:num w:numId="5">
    <w:abstractNumId w:val="35"/>
  </w:num>
  <w:num w:numId="6">
    <w:abstractNumId w:val="26"/>
  </w:num>
  <w:num w:numId="7">
    <w:abstractNumId w:val="16"/>
  </w:num>
  <w:num w:numId="8">
    <w:abstractNumId w:val="2"/>
  </w:num>
  <w:num w:numId="9">
    <w:abstractNumId w:val="29"/>
  </w:num>
  <w:num w:numId="10">
    <w:abstractNumId w:val="18"/>
  </w:num>
  <w:num w:numId="11">
    <w:abstractNumId w:val="5"/>
  </w:num>
  <w:num w:numId="12">
    <w:abstractNumId w:val="32"/>
  </w:num>
  <w:num w:numId="13">
    <w:abstractNumId w:val="28"/>
  </w:num>
  <w:num w:numId="14">
    <w:abstractNumId w:val="14"/>
  </w:num>
  <w:num w:numId="15">
    <w:abstractNumId w:val="25"/>
  </w:num>
  <w:num w:numId="16">
    <w:abstractNumId w:val="21"/>
  </w:num>
  <w:num w:numId="17">
    <w:abstractNumId w:val="9"/>
  </w:num>
  <w:num w:numId="18">
    <w:abstractNumId w:val="8"/>
  </w:num>
  <w:num w:numId="19">
    <w:abstractNumId w:val="3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3"/>
  </w:num>
  <w:num w:numId="24">
    <w:abstractNumId w:val="4"/>
  </w:num>
  <w:num w:numId="25">
    <w:abstractNumId w:val="34"/>
  </w:num>
  <w:num w:numId="26">
    <w:abstractNumId w:val="19"/>
  </w:num>
  <w:num w:numId="27">
    <w:abstractNumId w:val="30"/>
  </w:num>
  <w:num w:numId="28">
    <w:abstractNumId w:val="24"/>
  </w:num>
  <w:num w:numId="29">
    <w:abstractNumId w:val="13"/>
  </w:num>
  <w:num w:numId="30">
    <w:abstractNumId w:val="23"/>
  </w:num>
  <w:num w:numId="31">
    <w:abstractNumId w:val="37"/>
  </w:num>
  <w:num w:numId="32">
    <w:abstractNumId w:val="17"/>
  </w:num>
  <w:num w:numId="33">
    <w:abstractNumId w:val="20"/>
  </w:num>
  <w:num w:numId="34">
    <w:abstractNumId w:val="7"/>
  </w:num>
  <w:num w:numId="35">
    <w:abstractNumId w:val="11"/>
  </w:num>
  <w:num w:numId="36">
    <w:abstractNumId w:val="36"/>
  </w:num>
  <w:num w:numId="37">
    <w:abstractNumId w:val="1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472F9"/>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0B4F"/>
    <w:rsid w:val="00151538"/>
    <w:rsid w:val="0015345F"/>
    <w:rsid w:val="00153522"/>
    <w:rsid w:val="00154399"/>
    <w:rsid w:val="00154B30"/>
    <w:rsid w:val="0015514F"/>
    <w:rsid w:val="00155608"/>
    <w:rsid w:val="00155F71"/>
    <w:rsid w:val="00157E37"/>
    <w:rsid w:val="00161243"/>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2582"/>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559A5"/>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00E6"/>
    <w:rsid w:val="002F0EE2"/>
    <w:rsid w:val="002F4297"/>
    <w:rsid w:val="002F5355"/>
    <w:rsid w:val="00302E0B"/>
    <w:rsid w:val="00303617"/>
    <w:rsid w:val="00307B60"/>
    <w:rsid w:val="00311EDD"/>
    <w:rsid w:val="00312E9F"/>
    <w:rsid w:val="00313D63"/>
    <w:rsid w:val="00316B4F"/>
    <w:rsid w:val="00317D88"/>
    <w:rsid w:val="00324B30"/>
    <w:rsid w:val="003263A7"/>
    <w:rsid w:val="00326BF9"/>
    <w:rsid w:val="00327B2D"/>
    <w:rsid w:val="00333501"/>
    <w:rsid w:val="003346B2"/>
    <w:rsid w:val="00342D85"/>
    <w:rsid w:val="00343BA9"/>
    <w:rsid w:val="00344D79"/>
    <w:rsid w:val="00345362"/>
    <w:rsid w:val="0035229D"/>
    <w:rsid w:val="00352E2E"/>
    <w:rsid w:val="003548AF"/>
    <w:rsid w:val="00356251"/>
    <w:rsid w:val="003601D9"/>
    <w:rsid w:val="00365CDC"/>
    <w:rsid w:val="003660D8"/>
    <w:rsid w:val="00374137"/>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595C"/>
    <w:rsid w:val="003E6E35"/>
    <w:rsid w:val="003F0BEB"/>
    <w:rsid w:val="003F1328"/>
    <w:rsid w:val="003F5E4C"/>
    <w:rsid w:val="003F7E07"/>
    <w:rsid w:val="00410551"/>
    <w:rsid w:val="00416F28"/>
    <w:rsid w:val="004268C9"/>
    <w:rsid w:val="0042745F"/>
    <w:rsid w:val="004304E6"/>
    <w:rsid w:val="004333AC"/>
    <w:rsid w:val="004343B9"/>
    <w:rsid w:val="00434A11"/>
    <w:rsid w:val="00434C59"/>
    <w:rsid w:val="00435FB3"/>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C732D"/>
    <w:rsid w:val="004D354A"/>
    <w:rsid w:val="004D42FD"/>
    <w:rsid w:val="004D528F"/>
    <w:rsid w:val="004D6BC4"/>
    <w:rsid w:val="004D6EB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970"/>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5F67B5"/>
    <w:rsid w:val="0060045C"/>
    <w:rsid w:val="00600E31"/>
    <w:rsid w:val="00601ED8"/>
    <w:rsid w:val="00604E4B"/>
    <w:rsid w:val="00605FAC"/>
    <w:rsid w:val="00606F06"/>
    <w:rsid w:val="006134F6"/>
    <w:rsid w:val="00614560"/>
    <w:rsid w:val="0061623C"/>
    <w:rsid w:val="0062569A"/>
    <w:rsid w:val="00626AA2"/>
    <w:rsid w:val="006309FE"/>
    <w:rsid w:val="00630A1F"/>
    <w:rsid w:val="00631195"/>
    <w:rsid w:val="00635028"/>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79B"/>
    <w:rsid w:val="00710F9F"/>
    <w:rsid w:val="00715582"/>
    <w:rsid w:val="00716259"/>
    <w:rsid w:val="00716E47"/>
    <w:rsid w:val="00717705"/>
    <w:rsid w:val="00731081"/>
    <w:rsid w:val="00731A1F"/>
    <w:rsid w:val="00732FA5"/>
    <w:rsid w:val="00733620"/>
    <w:rsid w:val="00733F4B"/>
    <w:rsid w:val="00736D58"/>
    <w:rsid w:val="00737804"/>
    <w:rsid w:val="0074025C"/>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4B6"/>
    <w:rsid w:val="00790667"/>
    <w:rsid w:val="007910F8"/>
    <w:rsid w:val="007912A1"/>
    <w:rsid w:val="00791EF4"/>
    <w:rsid w:val="0079202C"/>
    <w:rsid w:val="0079300A"/>
    <w:rsid w:val="00793DA1"/>
    <w:rsid w:val="007955C2"/>
    <w:rsid w:val="00796E7E"/>
    <w:rsid w:val="0079779F"/>
    <w:rsid w:val="007B166D"/>
    <w:rsid w:val="007B2ACE"/>
    <w:rsid w:val="007B2BA8"/>
    <w:rsid w:val="007B7960"/>
    <w:rsid w:val="007C1124"/>
    <w:rsid w:val="007C13A5"/>
    <w:rsid w:val="007C1992"/>
    <w:rsid w:val="007C2167"/>
    <w:rsid w:val="007C221A"/>
    <w:rsid w:val="007C3455"/>
    <w:rsid w:val="007C3AEE"/>
    <w:rsid w:val="007C41C7"/>
    <w:rsid w:val="007D7A87"/>
    <w:rsid w:val="007D7BE6"/>
    <w:rsid w:val="007E7133"/>
    <w:rsid w:val="007E732D"/>
    <w:rsid w:val="007E7C20"/>
    <w:rsid w:val="007F1D4D"/>
    <w:rsid w:val="007F26DF"/>
    <w:rsid w:val="007F2DE1"/>
    <w:rsid w:val="007F59FC"/>
    <w:rsid w:val="007F6308"/>
    <w:rsid w:val="00801C55"/>
    <w:rsid w:val="008046BD"/>
    <w:rsid w:val="008155DB"/>
    <w:rsid w:val="00815B19"/>
    <w:rsid w:val="008164FD"/>
    <w:rsid w:val="008234D7"/>
    <w:rsid w:val="00824CBB"/>
    <w:rsid w:val="00837642"/>
    <w:rsid w:val="00840093"/>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3A27"/>
    <w:rsid w:val="008D5F2C"/>
    <w:rsid w:val="008E329B"/>
    <w:rsid w:val="008F3607"/>
    <w:rsid w:val="008F5954"/>
    <w:rsid w:val="008F60B9"/>
    <w:rsid w:val="008F616A"/>
    <w:rsid w:val="00903946"/>
    <w:rsid w:val="009057B6"/>
    <w:rsid w:val="00911E3F"/>
    <w:rsid w:val="009150BD"/>
    <w:rsid w:val="00925F3B"/>
    <w:rsid w:val="00926DD5"/>
    <w:rsid w:val="00926F2F"/>
    <w:rsid w:val="009317A4"/>
    <w:rsid w:val="009320AF"/>
    <w:rsid w:val="009322A7"/>
    <w:rsid w:val="00933C0D"/>
    <w:rsid w:val="00934ADA"/>
    <w:rsid w:val="00937090"/>
    <w:rsid w:val="00942427"/>
    <w:rsid w:val="0094279E"/>
    <w:rsid w:val="009456F4"/>
    <w:rsid w:val="00953794"/>
    <w:rsid w:val="00953EF0"/>
    <w:rsid w:val="009568A3"/>
    <w:rsid w:val="009576C9"/>
    <w:rsid w:val="009601F6"/>
    <w:rsid w:val="00965B65"/>
    <w:rsid w:val="009662B8"/>
    <w:rsid w:val="00974542"/>
    <w:rsid w:val="00976900"/>
    <w:rsid w:val="009777EC"/>
    <w:rsid w:val="00980048"/>
    <w:rsid w:val="00980594"/>
    <w:rsid w:val="00981606"/>
    <w:rsid w:val="00981F73"/>
    <w:rsid w:val="00991B51"/>
    <w:rsid w:val="009A3D09"/>
    <w:rsid w:val="009A56F3"/>
    <w:rsid w:val="009A606B"/>
    <w:rsid w:val="009A692D"/>
    <w:rsid w:val="009A7FE9"/>
    <w:rsid w:val="009B0D0E"/>
    <w:rsid w:val="009B1FF0"/>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0921"/>
    <w:rsid w:val="00A22301"/>
    <w:rsid w:val="00A22E46"/>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47FD"/>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1BD4"/>
    <w:rsid w:val="00BD25C1"/>
    <w:rsid w:val="00BD2C1E"/>
    <w:rsid w:val="00BE5E9A"/>
    <w:rsid w:val="00BE725E"/>
    <w:rsid w:val="00BF13D3"/>
    <w:rsid w:val="00BF21B7"/>
    <w:rsid w:val="00BF2C7D"/>
    <w:rsid w:val="00BF5F81"/>
    <w:rsid w:val="00C022CA"/>
    <w:rsid w:val="00C04967"/>
    <w:rsid w:val="00C0512B"/>
    <w:rsid w:val="00C0594D"/>
    <w:rsid w:val="00C06930"/>
    <w:rsid w:val="00C13339"/>
    <w:rsid w:val="00C20744"/>
    <w:rsid w:val="00C2134D"/>
    <w:rsid w:val="00C264F0"/>
    <w:rsid w:val="00C26EF4"/>
    <w:rsid w:val="00C42715"/>
    <w:rsid w:val="00C6511C"/>
    <w:rsid w:val="00C7080F"/>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16"/>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44831"/>
    <w:rsid w:val="00D56B60"/>
    <w:rsid w:val="00D57546"/>
    <w:rsid w:val="00D61119"/>
    <w:rsid w:val="00D611D2"/>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4A37"/>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5D9"/>
    <w:rsid w:val="00E8580E"/>
    <w:rsid w:val="00E9466A"/>
    <w:rsid w:val="00E96B0E"/>
    <w:rsid w:val="00E976C4"/>
    <w:rsid w:val="00EA0879"/>
    <w:rsid w:val="00EC1DF8"/>
    <w:rsid w:val="00EC71A3"/>
    <w:rsid w:val="00ED2DC6"/>
    <w:rsid w:val="00ED4D0C"/>
    <w:rsid w:val="00ED519A"/>
    <w:rsid w:val="00EE0364"/>
    <w:rsid w:val="00EE37E2"/>
    <w:rsid w:val="00EF0529"/>
    <w:rsid w:val="00EF31CD"/>
    <w:rsid w:val="00EF3616"/>
    <w:rsid w:val="00F059C4"/>
    <w:rsid w:val="00F12CC1"/>
    <w:rsid w:val="00F14D79"/>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0FE2"/>
    <w:rsid w:val="00F92016"/>
    <w:rsid w:val="00F9462B"/>
    <w:rsid w:val="00F9577B"/>
    <w:rsid w:val="00F96A86"/>
    <w:rsid w:val="00FA0188"/>
    <w:rsid w:val="00FA6924"/>
    <w:rsid w:val="00FB2015"/>
    <w:rsid w:val="00FC0CBB"/>
    <w:rsid w:val="00FC3613"/>
    <w:rsid w:val="00FC4C1B"/>
    <w:rsid w:val="00FC6FBF"/>
    <w:rsid w:val="00FD21FC"/>
    <w:rsid w:val="00FD41A2"/>
    <w:rsid w:val="00FE24F4"/>
    <w:rsid w:val="00FE2945"/>
    <w:rsid w:val="00FE32B6"/>
    <w:rsid w:val="00FE3E10"/>
    <w:rsid w:val="00FE7476"/>
    <w:rsid w:val="00FF0F02"/>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normaltextrun">
    <w:name w:val="normaltextrun"/>
    <w:basedOn w:val="Fontepargpadro"/>
    <w:uiPriority w:val="1"/>
    <w:rsid w:val="00374137"/>
  </w:style>
  <w:style w:type="character" w:customStyle="1" w:styleId="eop">
    <w:name w:val="eop"/>
    <w:basedOn w:val="Fontepargpadro"/>
    <w:uiPriority w:val="1"/>
    <w:rsid w:val="0037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2567</Words>
  <Characters>13866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2</cp:revision>
  <cp:lastPrinted>2026-03-19T14:48:00Z</cp:lastPrinted>
  <dcterms:created xsi:type="dcterms:W3CDTF">2026-03-19T14:57:00Z</dcterms:created>
  <dcterms:modified xsi:type="dcterms:W3CDTF">2026-03-19T14:57:00Z</dcterms:modified>
  <cp:contentStatus>056/2017</cp:contentStatus>
</cp:coreProperties>
</file>