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226B" w14:textId="77777777" w:rsidR="00820367" w:rsidRDefault="00820367" w:rsidP="009C0C67">
      <w:pPr>
        <w:pStyle w:val="Corpodetexto"/>
        <w:ind w:left="0" w:right="671" w:firstLine="0"/>
        <w:jc w:val="center"/>
        <w:rPr>
          <w:rFonts w:ascii="Arial" w:hAnsi="Arial" w:cs="Arial"/>
          <w:b/>
        </w:rPr>
      </w:pPr>
    </w:p>
    <w:p w14:paraId="4E64E456" w14:textId="618F0E8A" w:rsidR="00AF322A" w:rsidRPr="00580D29" w:rsidRDefault="00AF322A" w:rsidP="009C0C67">
      <w:pPr>
        <w:pStyle w:val="Corpodetexto"/>
        <w:ind w:left="0" w:right="671" w:firstLine="0"/>
        <w:jc w:val="center"/>
        <w:rPr>
          <w:rFonts w:ascii="Arial" w:hAnsi="Arial" w:cs="Arial"/>
          <w:b/>
        </w:rPr>
      </w:pPr>
      <w:r w:rsidRPr="00580D29">
        <w:rPr>
          <w:rFonts w:ascii="Arial" w:hAnsi="Arial" w:cs="Arial"/>
          <w:b/>
        </w:rPr>
        <w:t>EDITAL DE LICITAÇÃO</w:t>
      </w:r>
    </w:p>
    <w:p w14:paraId="278BDC07" w14:textId="481E0BB7" w:rsidR="00145D4E" w:rsidRPr="00580D29" w:rsidRDefault="00145D4E" w:rsidP="009C0C67">
      <w:pPr>
        <w:pStyle w:val="Ttulo1"/>
        <w:ind w:left="0" w:right="671"/>
        <w:jc w:val="center"/>
      </w:pPr>
      <w:r w:rsidRPr="00580D29">
        <w:t xml:space="preserve">PROCESSO ADMINISTRATIVO Nº </w:t>
      </w:r>
      <w:r w:rsidR="00F2345B">
        <w:t>09/2026</w:t>
      </w:r>
    </w:p>
    <w:p w14:paraId="0FC635DB" w14:textId="30220ECF" w:rsidR="0021288D" w:rsidRPr="00580D29" w:rsidRDefault="004C4893" w:rsidP="009C0C67">
      <w:pPr>
        <w:ind w:right="671"/>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F2345B">
        <w:rPr>
          <w:b/>
        </w:rPr>
        <w:t>05/2026</w:t>
      </w:r>
    </w:p>
    <w:p w14:paraId="755DFCF1" w14:textId="466CCF24" w:rsidR="006975EB" w:rsidRDefault="004C4893" w:rsidP="009C0C67">
      <w:pPr>
        <w:ind w:right="671"/>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3485D5BB" w14:textId="77777777" w:rsidR="0093043D" w:rsidRPr="0093043D" w:rsidRDefault="0093043D" w:rsidP="0093043D">
      <w:pPr>
        <w:ind w:right="-1"/>
        <w:jc w:val="center"/>
        <w:rPr>
          <w:rFonts w:ascii="Arial" w:hAnsi="Arial" w:cs="Arial"/>
          <w:b/>
          <w:sz w:val="24"/>
          <w:szCs w:val="24"/>
        </w:rPr>
      </w:pPr>
      <w:bookmarkStart w:id="0" w:name="_Hlk200376593"/>
      <w:r w:rsidRPr="0093043D">
        <w:rPr>
          <w:rFonts w:ascii="Arial" w:hAnsi="Arial" w:cs="Arial"/>
          <w:b/>
          <w:sz w:val="24"/>
          <w:szCs w:val="24"/>
        </w:rPr>
        <w:t xml:space="preserve">CODIGO E-SFINGE: </w:t>
      </w:r>
      <w:bookmarkEnd w:id="0"/>
      <w:r w:rsidRPr="0093043D">
        <w:rPr>
          <w:rFonts w:ascii="Arial" w:hAnsi="Arial" w:cs="Arial"/>
          <w:b/>
          <w:sz w:val="24"/>
          <w:szCs w:val="24"/>
        </w:rPr>
        <w:t>3560C84E4446BED1E2BAC5F53FCC01F84010207A</w:t>
      </w:r>
    </w:p>
    <w:p w14:paraId="38B1DF80" w14:textId="259EDDBD" w:rsidR="00806553" w:rsidRPr="00806553" w:rsidRDefault="00806553" w:rsidP="00806553">
      <w:pPr>
        <w:ind w:right="812"/>
        <w:jc w:val="center"/>
        <w:rPr>
          <w:rFonts w:ascii="Verdana" w:hAnsi="Verdana" w:cs="Arial"/>
          <w:b/>
        </w:rPr>
      </w:pPr>
    </w:p>
    <w:p w14:paraId="7E03D590" w14:textId="2B395BF0" w:rsidR="006975EB" w:rsidRPr="00580D29" w:rsidRDefault="004C4893" w:rsidP="009C0C67">
      <w:pPr>
        <w:pStyle w:val="Ttulo1"/>
        <w:ind w:left="0" w:right="671"/>
      </w:pPr>
      <w:r w:rsidRPr="00580D29">
        <w:t>PREÂMBULO</w:t>
      </w:r>
    </w:p>
    <w:tbl>
      <w:tblPr>
        <w:tblStyle w:val="Tabelacomgrade"/>
        <w:tblW w:w="0" w:type="auto"/>
        <w:tblLook w:val="04A0" w:firstRow="1" w:lastRow="0" w:firstColumn="1" w:lastColumn="0" w:noHBand="0" w:noVBand="1"/>
      </w:tblPr>
      <w:tblGrid>
        <w:gridCol w:w="2477"/>
        <w:gridCol w:w="7796"/>
      </w:tblGrid>
      <w:tr w:rsidR="00F45BAE" w:rsidRPr="00580D29" w14:paraId="62EF9909" w14:textId="77777777" w:rsidTr="004F5BE7">
        <w:tc>
          <w:tcPr>
            <w:tcW w:w="1838" w:type="dxa"/>
          </w:tcPr>
          <w:p w14:paraId="4C6E203C" w14:textId="77777777" w:rsidR="00F45BAE" w:rsidRPr="00580D29" w:rsidRDefault="00F45BAE" w:rsidP="009C0C67">
            <w:pPr>
              <w:ind w:right="671"/>
              <w:rPr>
                <w:rFonts w:ascii="Arial" w:hAnsi="Arial" w:cs="Arial"/>
                <w:b/>
              </w:rPr>
            </w:pPr>
            <w:r w:rsidRPr="00580D29">
              <w:rPr>
                <w:rFonts w:ascii="Arial" w:hAnsi="Arial" w:cs="Arial"/>
                <w:b/>
              </w:rPr>
              <w:t>PROCESSO Nº</w:t>
            </w:r>
          </w:p>
        </w:tc>
        <w:tc>
          <w:tcPr>
            <w:tcW w:w="7796" w:type="dxa"/>
          </w:tcPr>
          <w:p w14:paraId="37D78AAB" w14:textId="780EF7E1" w:rsidR="00F45BAE" w:rsidRPr="00580D29" w:rsidRDefault="00AE1049" w:rsidP="009C0C67">
            <w:pPr>
              <w:ind w:right="671"/>
              <w:jc w:val="both"/>
              <w:rPr>
                <w:rFonts w:ascii="Arial" w:hAnsi="Arial" w:cs="Arial"/>
              </w:rPr>
            </w:pPr>
            <w:r>
              <w:t>09/2026</w:t>
            </w:r>
          </w:p>
        </w:tc>
      </w:tr>
      <w:tr w:rsidR="00F45BAE" w:rsidRPr="00580D29" w14:paraId="09D53F80" w14:textId="77777777" w:rsidTr="004F5BE7">
        <w:tc>
          <w:tcPr>
            <w:tcW w:w="1838" w:type="dxa"/>
          </w:tcPr>
          <w:p w14:paraId="1CCEE316" w14:textId="77777777" w:rsidR="00F45BAE" w:rsidRPr="00580D29" w:rsidRDefault="00F45BAE" w:rsidP="009C0C67">
            <w:pPr>
              <w:ind w:right="671"/>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9C0C67">
            <w:pPr>
              <w:ind w:right="671"/>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9C0C67">
            <w:pPr>
              <w:ind w:right="671"/>
              <w:rPr>
                <w:rFonts w:ascii="Arial" w:hAnsi="Arial" w:cs="Arial"/>
                <w:b/>
              </w:rPr>
            </w:pPr>
            <w:r w:rsidRPr="00580D29">
              <w:rPr>
                <w:rFonts w:ascii="Arial" w:hAnsi="Arial" w:cs="Arial"/>
                <w:b/>
              </w:rPr>
              <w:t>DATA E HORARIO DA SESSÃO</w:t>
            </w:r>
          </w:p>
        </w:tc>
        <w:tc>
          <w:tcPr>
            <w:tcW w:w="7796" w:type="dxa"/>
          </w:tcPr>
          <w:p w14:paraId="5B57CE65" w14:textId="153CBDFA" w:rsidR="00F45BAE" w:rsidRPr="00580D29" w:rsidRDefault="00F45BAE" w:rsidP="009C0C67">
            <w:pPr>
              <w:ind w:right="671"/>
              <w:jc w:val="both"/>
              <w:rPr>
                <w:rFonts w:ascii="Arial" w:hAnsi="Arial" w:cs="Arial"/>
              </w:rPr>
            </w:pPr>
            <w:r w:rsidRPr="00580D29">
              <w:rPr>
                <w:rFonts w:ascii="Arial" w:hAnsi="Arial" w:cs="Arial"/>
              </w:rPr>
              <w:t>DATA:</w:t>
            </w:r>
            <w:r w:rsidR="00D81932">
              <w:rPr>
                <w:rFonts w:ascii="Arial" w:hAnsi="Arial" w:cs="Arial"/>
              </w:rPr>
              <w:t xml:space="preserve"> </w:t>
            </w:r>
            <w:r w:rsidR="0093043D">
              <w:rPr>
                <w:rFonts w:ascii="Arial" w:hAnsi="Arial" w:cs="Arial"/>
              </w:rPr>
              <w:t>19 de março de 2026</w:t>
            </w:r>
          </w:p>
          <w:p w14:paraId="5295DD3F" w14:textId="01C193D6" w:rsidR="00F45BAE" w:rsidRPr="00580D29" w:rsidRDefault="00F45BAE" w:rsidP="009C0C67">
            <w:pPr>
              <w:ind w:right="671"/>
              <w:jc w:val="both"/>
              <w:rPr>
                <w:rFonts w:ascii="Arial" w:hAnsi="Arial" w:cs="Arial"/>
              </w:rPr>
            </w:pPr>
            <w:r w:rsidRPr="00580D29">
              <w:rPr>
                <w:rFonts w:ascii="Arial" w:hAnsi="Arial" w:cs="Arial"/>
              </w:rPr>
              <w:t xml:space="preserve">HORA: </w:t>
            </w:r>
            <w:r w:rsidR="0093043D">
              <w:rPr>
                <w:rFonts w:ascii="Arial" w:hAnsi="Arial" w:cs="Arial"/>
              </w:rPr>
              <w:t>08:00 hs</w:t>
            </w:r>
            <w:r w:rsidR="00D64957" w:rsidRPr="00580D29">
              <w:rPr>
                <w:rFonts w:ascii="Arial" w:hAnsi="Arial" w:cs="Arial"/>
              </w:rPr>
              <w:t xml:space="preserve"> </w:t>
            </w:r>
            <w:r w:rsidR="00442433">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442433">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9C0C67">
            <w:pPr>
              <w:ind w:right="671"/>
              <w:rPr>
                <w:rFonts w:ascii="Arial" w:hAnsi="Arial" w:cs="Arial"/>
                <w:b/>
              </w:rPr>
            </w:pPr>
            <w:r w:rsidRPr="00580D29">
              <w:rPr>
                <w:rFonts w:ascii="Arial" w:hAnsi="Arial" w:cs="Arial"/>
                <w:b/>
              </w:rPr>
              <w:t>OBJETO</w:t>
            </w:r>
          </w:p>
        </w:tc>
        <w:tc>
          <w:tcPr>
            <w:tcW w:w="7796" w:type="dxa"/>
          </w:tcPr>
          <w:p w14:paraId="15E872CD" w14:textId="4BECE609" w:rsidR="00F45BAE" w:rsidRDefault="008357FE" w:rsidP="009C0C67">
            <w:pPr>
              <w:pStyle w:val="TpicoTR"/>
              <w:autoSpaceDE w:val="0"/>
              <w:autoSpaceDN w:val="0"/>
              <w:adjustRightInd w:val="0"/>
              <w:spacing w:after="0" w:line="240" w:lineRule="auto"/>
              <w:ind w:right="671"/>
              <w:jc w:val="both"/>
              <w:rPr>
                <w:rFonts w:cs="Arial"/>
                <w:b w:val="0"/>
                <w:sz w:val="22"/>
              </w:rPr>
            </w:pPr>
            <w:r w:rsidRPr="000B725B">
              <w:rPr>
                <w:b w:val="0"/>
              </w:rPr>
              <w:t xml:space="preserve">Registro de preços objetivando futura e eventual </w:t>
            </w:r>
            <w:r w:rsidR="00AE1049" w:rsidRPr="00AE1049">
              <w:rPr>
                <w:rFonts w:cs="Arial"/>
                <w:b w:val="0"/>
                <w:bCs/>
                <w:sz w:val="22"/>
              </w:rPr>
              <w:t>Aquisição de peixes para serem distribuídos na quinta-feira da Semana Santa, dia 02/04/2026, por meio da Secretaria de Assistência Social aos munícipes de Douradina/MS</w:t>
            </w:r>
            <w:r w:rsidR="001D40F5">
              <w:rPr>
                <w:rFonts w:cs="Arial"/>
                <w:b w:val="0"/>
                <w:sz w:val="22"/>
              </w:rPr>
              <w:t xml:space="preserve">, visto </w:t>
            </w:r>
            <w:r w:rsidR="003816A5">
              <w:rPr>
                <w:rFonts w:cs="Arial"/>
                <w:b w:val="0"/>
                <w:sz w:val="22"/>
              </w:rPr>
              <w:t>que é um evento tradicional do município</w:t>
            </w:r>
            <w:r>
              <w:rPr>
                <w:rFonts w:cs="Arial"/>
                <w:b w:val="0"/>
                <w:sz w:val="22"/>
              </w:rPr>
              <w:t xml:space="preserve">, </w:t>
            </w:r>
            <w:r w:rsidRPr="000B725B">
              <w:rPr>
                <w:b w:val="0"/>
              </w:rPr>
              <w:t>em conformidade com as descrições elencadas nos Anexos integrantes deste edital (Anexo I – Termo de Referência / Anexo II – Proposta de Preços).</w:t>
            </w:r>
          </w:p>
          <w:p w14:paraId="4AA6EFE3" w14:textId="77777777" w:rsidR="008357FE" w:rsidRDefault="008357FE" w:rsidP="009C0C67">
            <w:pPr>
              <w:pStyle w:val="TpicoTR"/>
              <w:autoSpaceDE w:val="0"/>
              <w:autoSpaceDN w:val="0"/>
              <w:adjustRightInd w:val="0"/>
              <w:spacing w:after="0" w:line="240" w:lineRule="auto"/>
              <w:ind w:right="671"/>
              <w:jc w:val="both"/>
              <w:rPr>
                <w:rFonts w:cs="Arial"/>
                <w:b w:val="0"/>
                <w:sz w:val="22"/>
              </w:rPr>
            </w:pPr>
          </w:p>
          <w:p w14:paraId="3D4D6541" w14:textId="1188DD85" w:rsidR="008357FE" w:rsidRPr="006A7006" w:rsidRDefault="008357FE" w:rsidP="009C0C67">
            <w:pPr>
              <w:pStyle w:val="TpicoTR"/>
              <w:autoSpaceDE w:val="0"/>
              <w:autoSpaceDN w:val="0"/>
              <w:adjustRightInd w:val="0"/>
              <w:spacing w:after="0" w:line="240" w:lineRule="auto"/>
              <w:ind w:right="671"/>
              <w:jc w:val="both"/>
              <w:rPr>
                <w:rFonts w:cs="Arial"/>
                <w:b w:val="0"/>
                <w:sz w:val="22"/>
              </w:rPr>
            </w:pPr>
          </w:p>
        </w:tc>
      </w:tr>
      <w:tr w:rsidR="00F45BAE" w:rsidRPr="00580D29" w14:paraId="55F40291" w14:textId="77777777" w:rsidTr="004F5BE7">
        <w:tc>
          <w:tcPr>
            <w:tcW w:w="1838" w:type="dxa"/>
          </w:tcPr>
          <w:p w14:paraId="6A3B1C88" w14:textId="11892BA4" w:rsidR="00F45BAE" w:rsidRPr="00580D29" w:rsidRDefault="00F45BAE" w:rsidP="009C0C67">
            <w:pPr>
              <w:ind w:right="671"/>
              <w:rPr>
                <w:rFonts w:ascii="Arial" w:hAnsi="Arial" w:cs="Arial"/>
                <w:b/>
              </w:rPr>
            </w:pPr>
            <w:r w:rsidRPr="00580D29">
              <w:rPr>
                <w:rFonts w:ascii="Arial" w:hAnsi="Arial" w:cs="Arial"/>
                <w:b/>
              </w:rPr>
              <w:t>CRITERIO DE JULGAMENTO</w:t>
            </w:r>
          </w:p>
        </w:tc>
        <w:tc>
          <w:tcPr>
            <w:tcW w:w="7796" w:type="dxa"/>
          </w:tcPr>
          <w:p w14:paraId="3231D4E7" w14:textId="44FF11C4" w:rsidR="00F45BAE" w:rsidRDefault="004624F0" w:rsidP="009C0C67">
            <w:pPr>
              <w:ind w:right="671"/>
              <w:jc w:val="both"/>
              <w:rPr>
                <w:rFonts w:ascii="Arial" w:hAnsi="Arial" w:cs="Arial"/>
              </w:rPr>
            </w:pPr>
            <w:r>
              <w:rPr>
                <w:rFonts w:ascii="Arial" w:hAnsi="Arial" w:cs="Arial"/>
              </w:rPr>
              <w:t xml:space="preserve">( </w:t>
            </w:r>
            <w:r w:rsidR="00995874">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0859582F" w:rsidR="004624F0" w:rsidRDefault="004624F0" w:rsidP="009C0C67">
            <w:pPr>
              <w:ind w:right="671"/>
              <w:jc w:val="both"/>
              <w:rPr>
                <w:rFonts w:ascii="Arial" w:hAnsi="Arial" w:cs="Arial"/>
              </w:rPr>
            </w:pPr>
            <w:r>
              <w:rPr>
                <w:rFonts w:ascii="Arial" w:hAnsi="Arial" w:cs="Arial"/>
              </w:rPr>
              <w:t xml:space="preserve">(  </w:t>
            </w:r>
            <w:r w:rsidR="00995874">
              <w:rPr>
                <w:rFonts w:ascii="Arial" w:hAnsi="Arial" w:cs="Arial"/>
              </w:rPr>
              <w:t xml:space="preserve"> </w:t>
            </w:r>
            <w:r>
              <w:rPr>
                <w:rFonts w:ascii="Arial" w:hAnsi="Arial" w:cs="Arial"/>
              </w:rPr>
              <w:t xml:space="preserve">  ) MENOR PREÇO POR LOTE</w:t>
            </w:r>
          </w:p>
          <w:p w14:paraId="78C26D9C" w14:textId="213A7061" w:rsidR="004624F0" w:rsidRPr="00580D29" w:rsidRDefault="004624F0" w:rsidP="009C0C67">
            <w:pPr>
              <w:ind w:right="671"/>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9C0C67">
            <w:pPr>
              <w:ind w:right="671"/>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9C0C67">
            <w:pPr>
              <w:ind w:right="671"/>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9C0C67">
            <w:pPr>
              <w:ind w:right="671"/>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9C0C67">
            <w:pPr>
              <w:ind w:right="671"/>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9C0C67">
            <w:pPr>
              <w:ind w:right="671"/>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41F0F5C0" w:rsidR="00F45BAE" w:rsidRPr="00580D29" w:rsidRDefault="00AE1049" w:rsidP="009C0C67">
            <w:pPr>
              <w:ind w:right="671"/>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580D29" w:rsidRDefault="00F45BAE" w:rsidP="009C0C67">
            <w:pPr>
              <w:ind w:right="671"/>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9C0C67">
            <w:pPr>
              <w:ind w:right="671"/>
              <w:jc w:val="both"/>
              <w:rPr>
                <w:rFonts w:ascii="Arial" w:hAnsi="Arial" w:cs="Arial"/>
              </w:rPr>
            </w:pPr>
            <w:r w:rsidRPr="00580D29">
              <w:rPr>
                <w:rFonts w:ascii="Arial" w:hAnsi="Arial" w:cs="Arial"/>
              </w:rPr>
              <w:t xml:space="preserve">REGIDA PELA LEI FEDERAL 14.133/2021 E DEMAIS LEGISLAÇÕES PERTINENTES </w:t>
            </w:r>
          </w:p>
        </w:tc>
      </w:tr>
      <w:tr w:rsidR="009C0C67" w:rsidRPr="00AF322A" w14:paraId="5D472C5B" w14:textId="77777777" w:rsidTr="00691A36">
        <w:tc>
          <w:tcPr>
            <w:tcW w:w="9634" w:type="dxa"/>
            <w:gridSpan w:val="2"/>
          </w:tcPr>
          <w:p w14:paraId="785324D5" w14:textId="160C26BC" w:rsidR="00F45BAE" w:rsidRPr="00AF322A" w:rsidRDefault="00F45BAE" w:rsidP="009C0C67">
            <w:pPr>
              <w:ind w:right="671"/>
              <w:jc w:val="both"/>
              <w:rPr>
                <w:rFonts w:ascii="Arial" w:hAnsi="Arial" w:cs="Arial"/>
                <w:color w:val="000000" w:themeColor="text1"/>
              </w:rPr>
            </w:pPr>
            <w:r w:rsidRPr="00AF322A">
              <w:rPr>
                <w:rFonts w:ascii="Arial" w:hAnsi="Arial" w:cs="Arial"/>
                <w:color w:val="000000" w:themeColor="text1"/>
              </w:rPr>
              <w:t>O Edital poderá ser obtido gratuitamente no site da Prefeitura, no</w:t>
            </w:r>
            <w:r w:rsidRPr="00AF322A">
              <w:rPr>
                <w:rFonts w:ascii="Arial" w:hAnsi="Arial" w:cs="Arial"/>
                <w:color w:val="000000" w:themeColor="text1"/>
              </w:rPr>
              <w:tab/>
              <w:t xml:space="preserve"> endereço </w:t>
            </w:r>
            <w:hyperlink r:id="rId8" w:history="1">
              <w:r w:rsidR="00AA2629" w:rsidRPr="00AF322A">
                <w:rPr>
                  <w:rStyle w:val="Hyperlink"/>
                  <w:rFonts w:ascii="Arial" w:hAnsi="Arial" w:cs="Arial"/>
                  <w:color w:val="000000" w:themeColor="text1"/>
                </w:rPr>
                <w:t>https://www.douradina.ms.gov.br/</w:t>
              </w:r>
            </w:hyperlink>
            <w:r w:rsidRPr="00AF322A">
              <w:rPr>
                <w:rFonts w:ascii="Arial" w:hAnsi="Arial" w:cs="Arial"/>
                <w:color w:val="000000" w:themeColor="text1"/>
              </w:rPr>
              <w:t xml:space="preserve"> a partir da data de sua publicação;</w:t>
            </w:r>
          </w:p>
          <w:p w14:paraId="28B906D0" w14:textId="16BEB367" w:rsidR="00F45BAE" w:rsidRPr="00AF322A" w:rsidRDefault="00F45BAE" w:rsidP="009C0C67">
            <w:pPr>
              <w:ind w:right="671"/>
              <w:jc w:val="both"/>
              <w:rPr>
                <w:rFonts w:ascii="Arial" w:hAnsi="Arial" w:cs="Arial"/>
                <w:color w:val="000000" w:themeColor="text1"/>
              </w:rPr>
            </w:pPr>
            <w:r w:rsidRPr="00AF322A">
              <w:rPr>
                <w:rFonts w:ascii="Arial" w:hAnsi="Arial" w:cs="Arial"/>
                <w:color w:val="000000" w:themeColor="text1"/>
              </w:rPr>
              <w:t xml:space="preserve">Informações adicionais podem ser obtidas junto, a Comissão </w:t>
            </w:r>
            <w:r w:rsidR="004F5986" w:rsidRPr="00AF322A">
              <w:rPr>
                <w:rFonts w:ascii="Arial" w:hAnsi="Arial" w:cs="Arial"/>
                <w:color w:val="000000" w:themeColor="text1"/>
              </w:rPr>
              <w:t>de Contratação</w:t>
            </w:r>
            <w:r w:rsidRPr="00AF322A">
              <w:rPr>
                <w:rFonts w:ascii="Arial" w:hAnsi="Arial" w:cs="Arial"/>
                <w:color w:val="000000" w:themeColor="text1"/>
              </w:rPr>
              <w:t>. E-mail: licitaca</w:t>
            </w:r>
            <w:r w:rsidR="00AA2629" w:rsidRPr="00AF322A">
              <w:rPr>
                <w:rFonts w:ascii="Arial" w:hAnsi="Arial" w:cs="Arial"/>
                <w:color w:val="000000" w:themeColor="text1"/>
              </w:rPr>
              <w:t>o</w:t>
            </w:r>
            <w:r w:rsidRPr="00AF322A">
              <w:rPr>
                <w:rFonts w:ascii="Arial" w:hAnsi="Arial" w:cs="Arial"/>
                <w:color w:val="000000" w:themeColor="text1"/>
              </w:rPr>
              <w:t>@</w:t>
            </w:r>
            <w:r w:rsidR="00AA2629" w:rsidRPr="00AF322A">
              <w:rPr>
                <w:rFonts w:ascii="Arial" w:hAnsi="Arial" w:cs="Arial"/>
                <w:color w:val="000000" w:themeColor="text1"/>
              </w:rPr>
              <w:t>douradina.ms.gov</w:t>
            </w:r>
            <w:r w:rsidRPr="00AF322A">
              <w:rPr>
                <w:rFonts w:ascii="Arial" w:hAnsi="Arial" w:cs="Arial"/>
                <w:color w:val="000000" w:themeColor="text1"/>
              </w:rPr>
              <w:t>.</w:t>
            </w:r>
          </w:p>
        </w:tc>
      </w:tr>
    </w:tbl>
    <w:p w14:paraId="1349E4A0" w14:textId="0BBB1033" w:rsidR="00691A36" w:rsidRPr="00AF322A" w:rsidRDefault="00691A36" w:rsidP="009C0C67">
      <w:pPr>
        <w:ind w:right="671"/>
        <w:rPr>
          <w:rFonts w:ascii="Arial" w:hAnsi="Arial" w:cs="Arial"/>
          <w:color w:val="000000" w:themeColor="text1"/>
        </w:rPr>
      </w:pPr>
    </w:p>
    <w:p w14:paraId="3C825081" w14:textId="77777777" w:rsidR="00691A36" w:rsidRPr="00580D29" w:rsidRDefault="00691A36" w:rsidP="009C0C67">
      <w:pPr>
        <w:ind w:right="671"/>
        <w:rPr>
          <w:rFonts w:ascii="Arial" w:hAnsi="Arial" w:cs="Arial"/>
        </w:rPr>
      </w:pPr>
    </w:p>
    <w:p w14:paraId="2269374B" w14:textId="6E57333C" w:rsidR="00691A36" w:rsidRPr="00580D29" w:rsidRDefault="00691A36" w:rsidP="009C0C67">
      <w:pPr>
        <w:ind w:right="671"/>
        <w:rPr>
          <w:rFonts w:ascii="Arial" w:hAnsi="Arial" w:cs="Arial"/>
        </w:rPr>
      </w:pPr>
    </w:p>
    <w:p w14:paraId="4CA105F6" w14:textId="586E9E16" w:rsidR="00F45BAE" w:rsidRPr="00580D29" w:rsidRDefault="00691A36" w:rsidP="009C0C67">
      <w:pPr>
        <w:tabs>
          <w:tab w:val="center" w:pos="5155"/>
        </w:tabs>
        <w:ind w:right="671"/>
        <w:rPr>
          <w:rFonts w:ascii="Arial" w:hAnsi="Arial" w:cs="Arial"/>
        </w:rPr>
        <w:sectPr w:rsidR="00F45BAE" w:rsidRPr="00580D29" w:rsidSect="00F2345B">
          <w:headerReference w:type="default" r:id="rId9"/>
          <w:footerReference w:type="default" r:id="rId10"/>
          <w:type w:val="continuous"/>
          <w:pgSz w:w="11910" w:h="16850"/>
          <w:pgMar w:top="993" w:right="300" w:bottom="540" w:left="1300" w:header="426" w:footer="340" w:gutter="0"/>
          <w:pgNumType w:start="1"/>
          <w:cols w:space="720"/>
        </w:sectPr>
      </w:pPr>
      <w:r w:rsidRPr="00580D29">
        <w:rPr>
          <w:rFonts w:ascii="Arial" w:hAnsi="Arial" w:cs="Arial"/>
        </w:rPr>
        <w:tab/>
      </w:r>
    </w:p>
    <w:p w14:paraId="5D0CA6B1" w14:textId="414211DD" w:rsidR="00F838DB" w:rsidRPr="00580D29" w:rsidRDefault="00F838DB" w:rsidP="00F838DB">
      <w:pPr>
        <w:pStyle w:val="Corpodetexto"/>
        <w:ind w:left="0" w:right="671" w:firstLine="0"/>
        <w:jc w:val="center"/>
        <w:rPr>
          <w:rFonts w:ascii="Arial" w:hAnsi="Arial" w:cs="Arial"/>
          <w:b/>
        </w:rPr>
      </w:pPr>
      <w:bookmarkStart w:id="1" w:name="_Hlk160616301"/>
      <w:r w:rsidRPr="00580D29">
        <w:rPr>
          <w:rFonts w:ascii="Arial" w:hAnsi="Arial" w:cs="Arial"/>
          <w:b/>
        </w:rPr>
        <w:lastRenderedPageBreak/>
        <w:t>EDITAL DE LICITAÇÃO</w:t>
      </w:r>
    </w:p>
    <w:p w14:paraId="4963B8DB" w14:textId="77777777" w:rsidR="00F838DB" w:rsidRPr="00580D29" w:rsidRDefault="00F838DB" w:rsidP="00F838DB">
      <w:pPr>
        <w:pStyle w:val="Ttulo1"/>
        <w:ind w:left="0" w:right="671"/>
        <w:jc w:val="center"/>
      </w:pPr>
      <w:r w:rsidRPr="00580D29">
        <w:t xml:space="preserve">PROCESSO ADMINISTRATIVO Nº </w:t>
      </w:r>
      <w:r>
        <w:t>09/2026</w:t>
      </w:r>
    </w:p>
    <w:p w14:paraId="11B77A42" w14:textId="77777777" w:rsidR="00F838DB" w:rsidRPr="00580D29" w:rsidRDefault="00F838DB" w:rsidP="00F838DB">
      <w:pPr>
        <w:ind w:right="671"/>
        <w:jc w:val="center"/>
        <w:rPr>
          <w:rFonts w:ascii="Arial" w:hAnsi="Arial" w:cs="Arial"/>
          <w:b/>
        </w:rPr>
      </w:pPr>
      <w:r w:rsidRPr="00580D29">
        <w:rPr>
          <w:rFonts w:ascii="Arial" w:hAnsi="Arial" w:cs="Arial"/>
          <w:b/>
        </w:rPr>
        <w:t xml:space="preserve">PREGÃO PRESENCIAL </w:t>
      </w:r>
      <w:r w:rsidRPr="004624F0">
        <w:rPr>
          <w:rFonts w:ascii="Arial" w:hAnsi="Arial" w:cs="Arial"/>
          <w:b/>
        </w:rPr>
        <w:t xml:space="preserve">Nº </w:t>
      </w:r>
      <w:r>
        <w:rPr>
          <w:b/>
        </w:rPr>
        <w:t>05/2026</w:t>
      </w:r>
    </w:p>
    <w:p w14:paraId="46DA0181" w14:textId="5E239C5A" w:rsidR="00F838DB" w:rsidRDefault="00F838DB" w:rsidP="00F838DB">
      <w:pPr>
        <w:ind w:right="671"/>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02BDCD59" w14:textId="77777777" w:rsidR="0093043D" w:rsidRPr="0093043D" w:rsidRDefault="0093043D" w:rsidP="0093043D">
      <w:pPr>
        <w:ind w:right="-1"/>
        <w:jc w:val="center"/>
        <w:rPr>
          <w:rFonts w:ascii="Arial" w:hAnsi="Arial" w:cs="Arial"/>
          <w:b/>
          <w:sz w:val="24"/>
          <w:szCs w:val="24"/>
        </w:rPr>
      </w:pPr>
      <w:r w:rsidRPr="0093043D">
        <w:rPr>
          <w:rFonts w:ascii="Arial" w:hAnsi="Arial" w:cs="Arial"/>
          <w:b/>
          <w:sz w:val="24"/>
          <w:szCs w:val="24"/>
        </w:rPr>
        <w:t>CODIGO E-SFINGE: 3560C84E4446BED1E2BAC5F53FCC01F84010207A</w:t>
      </w:r>
    </w:p>
    <w:bookmarkEnd w:id="1"/>
    <w:p w14:paraId="2A6C88DA" w14:textId="77777777" w:rsidR="006975EB" w:rsidRPr="00580D29" w:rsidRDefault="006975EB" w:rsidP="009C0C67">
      <w:pPr>
        <w:pStyle w:val="Corpodetexto"/>
        <w:ind w:left="0" w:right="671" w:firstLine="0"/>
        <w:rPr>
          <w:rFonts w:ascii="Arial" w:hAnsi="Arial" w:cs="Arial"/>
          <w:b/>
          <w:sz w:val="20"/>
        </w:rPr>
      </w:pPr>
    </w:p>
    <w:p w14:paraId="20D24807" w14:textId="23CF1CFC" w:rsidR="006975EB" w:rsidRPr="001246EA" w:rsidRDefault="004C4893" w:rsidP="009C0C67">
      <w:pPr>
        <w:ind w:right="671"/>
        <w:jc w:val="both"/>
        <w:rPr>
          <w:rFonts w:ascii="Arial" w:hAnsi="Arial" w:cs="Arial"/>
          <w:b/>
          <w:spacing w:val="-1"/>
        </w:rPr>
      </w:pPr>
      <w:bookmarkStart w:id="2" w:name="_Hlk160616363"/>
      <w:r w:rsidRPr="001246EA">
        <w:rPr>
          <w:rFonts w:ascii="Arial" w:hAnsi="Arial" w:cs="Arial"/>
          <w:b/>
        </w:rPr>
        <w:t xml:space="preserve">O Municipio de </w:t>
      </w:r>
      <w:r w:rsidR="00BF59FE" w:rsidRPr="001246EA">
        <w:rPr>
          <w:rFonts w:ascii="Arial" w:hAnsi="Arial" w:cs="Arial"/>
          <w:b/>
        </w:rPr>
        <w:t>DOURADINA</w:t>
      </w:r>
      <w:r w:rsidRPr="001246EA">
        <w:rPr>
          <w:rFonts w:ascii="Arial" w:hAnsi="Arial" w:cs="Arial"/>
          <w:b/>
        </w:rPr>
        <w:t xml:space="preserve">, </w:t>
      </w:r>
      <w:r w:rsidRPr="001246EA">
        <w:rPr>
          <w:rFonts w:ascii="Arial" w:hAnsi="Arial" w:cs="Arial"/>
        </w:rPr>
        <w:t>Pessoa Jurídica de Direito Público Interno, inscrito no CNPJ/MF</w:t>
      </w:r>
      <w:r w:rsidRPr="001246EA">
        <w:rPr>
          <w:rFonts w:ascii="Arial" w:hAnsi="Arial" w:cs="Arial"/>
          <w:spacing w:val="-59"/>
        </w:rPr>
        <w:t xml:space="preserve"> </w:t>
      </w:r>
      <w:r w:rsidR="00195129" w:rsidRPr="001246EA">
        <w:rPr>
          <w:rFonts w:ascii="Arial" w:hAnsi="Arial" w:cs="Arial"/>
          <w:spacing w:val="-59"/>
        </w:rPr>
        <w:t xml:space="preserve"> </w:t>
      </w:r>
      <w:r w:rsidRPr="001246EA">
        <w:rPr>
          <w:rFonts w:ascii="Arial" w:hAnsi="Arial" w:cs="Arial"/>
        </w:rPr>
        <w:t xml:space="preserve">sob o </w:t>
      </w:r>
      <w:r w:rsidR="00DF45DF" w:rsidRPr="001246EA">
        <w:rPr>
          <w:rFonts w:ascii="Arial" w:hAnsi="Arial" w:cs="Arial"/>
        </w:rPr>
        <w:t>n.º</w:t>
      </w:r>
      <w:r w:rsidRPr="001246EA">
        <w:rPr>
          <w:rFonts w:ascii="Arial" w:hAnsi="Arial" w:cs="Arial"/>
        </w:rPr>
        <w:t xml:space="preserve"> </w:t>
      </w:r>
      <w:r w:rsidR="00BF59FE" w:rsidRPr="001246EA">
        <w:rPr>
          <w:rFonts w:ascii="Arial" w:hAnsi="Arial" w:cs="Arial"/>
        </w:rPr>
        <w:t>15.479.751/0001-00</w:t>
      </w:r>
      <w:r w:rsidRPr="001246EA">
        <w:rPr>
          <w:rFonts w:ascii="Arial" w:hAnsi="Arial" w:cs="Arial"/>
        </w:rPr>
        <w:t xml:space="preserve">, faz saber aos interessados que fará realizar, no dia </w:t>
      </w:r>
      <w:r w:rsidR="0093043D" w:rsidRPr="0093043D">
        <w:rPr>
          <w:rFonts w:ascii="Arial" w:hAnsi="Arial" w:cs="Arial"/>
          <w:b/>
          <w:bCs/>
        </w:rPr>
        <w:t>19 de março de 2026</w:t>
      </w:r>
      <w:r w:rsidRPr="001246EA">
        <w:rPr>
          <w:rFonts w:ascii="Arial" w:hAnsi="Arial" w:cs="Arial"/>
          <w:b/>
        </w:rPr>
        <w:t xml:space="preserve">, às </w:t>
      </w:r>
      <w:r w:rsidR="0093043D">
        <w:rPr>
          <w:rFonts w:ascii="Arial" w:hAnsi="Arial" w:cs="Arial"/>
          <w:b/>
        </w:rPr>
        <w:t>08:00</w:t>
      </w:r>
      <w:r w:rsidR="00427FA8" w:rsidRPr="001246EA">
        <w:rPr>
          <w:rFonts w:ascii="Arial" w:hAnsi="Arial" w:cs="Arial"/>
          <w:b/>
        </w:rPr>
        <w:t xml:space="preserve"> hs</w:t>
      </w:r>
      <w:r w:rsidR="00551FE0" w:rsidRPr="001246EA">
        <w:rPr>
          <w:rFonts w:ascii="Arial" w:hAnsi="Arial" w:cs="Arial"/>
          <w:b/>
        </w:rPr>
        <w:t xml:space="preserve"> (HORARIO DE </w:t>
      </w:r>
      <w:r w:rsidR="00BF59FE" w:rsidRPr="001246EA">
        <w:rPr>
          <w:rFonts w:ascii="Arial" w:hAnsi="Arial" w:cs="Arial"/>
          <w:b/>
        </w:rPr>
        <w:t>MATO GROSSO DO SUL</w:t>
      </w:r>
      <w:r w:rsidR="00551FE0" w:rsidRPr="001246EA">
        <w:rPr>
          <w:rFonts w:ascii="Arial" w:hAnsi="Arial" w:cs="Arial"/>
          <w:b/>
        </w:rPr>
        <w:t>)</w:t>
      </w:r>
      <w:r w:rsidRPr="001246EA">
        <w:rPr>
          <w:rFonts w:ascii="Arial" w:hAnsi="Arial" w:cs="Arial"/>
        </w:rPr>
        <w:t xml:space="preserve">, licitação na modalidade de </w:t>
      </w:r>
      <w:r w:rsidRPr="001246EA">
        <w:rPr>
          <w:rFonts w:ascii="Arial" w:hAnsi="Arial" w:cs="Arial"/>
          <w:b/>
        </w:rPr>
        <w:t xml:space="preserve">PREGÃO PRESENCIAL </w:t>
      </w:r>
      <w:r w:rsidR="00DF45DF" w:rsidRPr="001246EA">
        <w:rPr>
          <w:rFonts w:ascii="Arial" w:hAnsi="Arial" w:cs="Arial"/>
          <w:b/>
        </w:rPr>
        <w:t>N.º</w:t>
      </w:r>
      <w:r w:rsidRPr="001246EA">
        <w:rPr>
          <w:rFonts w:ascii="Arial" w:hAnsi="Arial" w:cs="Arial"/>
          <w:b/>
          <w:spacing w:val="1"/>
        </w:rPr>
        <w:t xml:space="preserve"> </w:t>
      </w:r>
      <w:r w:rsidR="00F838DB">
        <w:t>05</w:t>
      </w:r>
      <w:r w:rsidR="004624F0" w:rsidRPr="001246EA">
        <w:t>/202</w:t>
      </w:r>
      <w:r w:rsidR="00F838DB">
        <w:t>6</w:t>
      </w:r>
      <w:r w:rsidR="004624F0" w:rsidRPr="001246EA">
        <w:t xml:space="preserve"> </w:t>
      </w:r>
      <w:r w:rsidRPr="001246EA">
        <w:rPr>
          <w:rFonts w:ascii="Arial" w:hAnsi="Arial" w:cs="Arial"/>
        </w:rPr>
        <w:t xml:space="preserve">para </w:t>
      </w:r>
      <w:r w:rsidR="00F838DB" w:rsidRPr="000B725B">
        <w:t xml:space="preserve">Registro de preços objetivando futura e eventual </w:t>
      </w:r>
      <w:r w:rsidR="00F838DB" w:rsidRPr="00F838DB">
        <w:rPr>
          <w:rFonts w:ascii="Arial" w:hAnsi="Arial" w:cs="Arial"/>
        </w:rPr>
        <w:t>Aquisição de peixes para serem distribuídos na quinta-feira da Semana Santa, dia 02/04/2026, por meio da Secretaria de Assistência Social aos munícipes de Douradina/MS</w:t>
      </w:r>
      <w:r w:rsidR="00F838DB">
        <w:rPr>
          <w:rFonts w:ascii="Arial" w:hAnsi="Arial" w:cs="Arial"/>
        </w:rPr>
        <w:t>,</w:t>
      </w:r>
      <w:r w:rsidR="00195129" w:rsidRPr="001246EA">
        <w:rPr>
          <w:rFonts w:ascii="Arial" w:hAnsi="Arial" w:cs="Arial"/>
        </w:rPr>
        <w:t xml:space="preserve"> </w:t>
      </w:r>
      <w:r w:rsidRPr="001246EA">
        <w:rPr>
          <w:rFonts w:ascii="Arial" w:hAnsi="Arial" w:cs="Arial"/>
        </w:rPr>
        <w:t>tipo</w:t>
      </w:r>
      <w:r w:rsidR="00F45BAE" w:rsidRPr="001246EA">
        <w:rPr>
          <w:rFonts w:ascii="Arial" w:hAnsi="Arial" w:cs="Arial"/>
          <w:spacing w:val="-1"/>
        </w:rPr>
        <w:t xml:space="preserve"> </w:t>
      </w:r>
      <w:r w:rsidR="00F45BAE" w:rsidRPr="001246EA">
        <w:rPr>
          <w:rFonts w:ascii="Arial" w:hAnsi="Arial" w:cs="Arial"/>
          <w:b/>
          <w:spacing w:val="-1"/>
        </w:rPr>
        <w:t xml:space="preserve">MENOR PREÇO </w:t>
      </w:r>
      <w:r w:rsidR="007958ED" w:rsidRPr="001246EA">
        <w:rPr>
          <w:rFonts w:ascii="Arial" w:hAnsi="Arial" w:cs="Arial"/>
          <w:b/>
          <w:spacing w:val="-1"/>
        </w:rPr>
        <w:t xml:space="preserve">POR </w:t>
      </w:r>
      <w:r w:rsidR="00BF59FE" w:rsidRPr="001246EA">
        <w:rPr>
          <w:rFonts w:ascii="Arial" w:hAnsi="Arial" w:cs="Arial"/>
          <w:b/>
          <w:spacing w:val="-1"/>
        </w:rPr>
        <w:t>ITEM</w:t>
      </w:r>
      <w:r w:rsidR="00F45BAE" w:rsidRPr="001246EA">
        <w:rPr>
          <w:rFonts w:ascii="Arial" w:hAnsi="Arial" w:cs="Arial"/>
          <w:b/>
          <w:spacing w:val="-1"/>
        </w:rPr>
        <w:t>.</w:t>
      </w:r>
    </w:p>
    <w:p w14:paraId="228FC843" w14:textId="77777777" w:rsidR="00F45BAE" w:rsidRPr="001246EA" w:rsidRDefault="00F45BAE" w:rsidP="009C0C67">
      <w:pPr>
        <w:ind w:right="671"/>
        <w:jc w:val="both"/>
        <w:rPr>
          <w:rFonts w:ascii="Arial" w:hAnsi="Arial" w:cs="Arial"/>
        </w:rPr>
      </w:pPr>
    </w:p>
    <w:p w14:paraId="77CA2B14" w14:textId="21ACEA7F" w:rsidR="00551FE0" w:rsidRPr="00580D29" w:rsidRDefault="00551FE0" w:rsidP="009C0C67">
      <w:pPr>
        <w:ind w:right="671"/>
        <w:jc w:val="both"/>
        <w:rPr>
          <w:rFonts w:ascii="Arial" w:hAnsi="Arial" w:cs="Arial"/>
        </w:rPr>
      </w:pPr>
      <w:r w:rsidRPr="001246EA">
        <w:rPr>
          <w:rFonts w:ascii="Arial" w:hAnsi="Arial" w:cs="Arial"/>
          <w:b/>
        </w:rPr>
        <w:t>DATA:</w:t>
      </w:r>
      <w:r w:rsidRPr="001246EA">
        <w:rPr>
          <w:rFonts w:ascii="Arial" w:hAnsi="Arial" w:cs="Arial"/>
        </w:rPr>
        <w:t xml:space="preserve"> </w:t>
      </w:r>
      <w:r w:rsidR="0093043D">
        <w:rPr>
          <w:rFonts w:ascii="Arial" w:hAnsi="Arial" w:cs="Arial"/>
        </w:rPr>
        <w:t>19 de março de 2026</w:t>
      </w:r>
    </w:p>
    <w:p w14:paraId="35927C34" w14:textId="3150F1C3" w:rsidR="006975EB" w:rsidRPr="00580D29" w:rsidRDefault="00551FE0" w:rsidP="009C0C67">
      <w:pPr>
        <w:pStyle w:val="Corpodetexto"/>
        <w:ind w:left="0" w:right="671" w:firstLine="0"/>
        <w:jc w:val="left"/>
        <w:rPr>
          <w:rFonts w:ascii="Arial" w:hAnsi="Arial" w:cs="Arial"/>
        </w:rPr>
      </w:pPr>
      <w:r w:rsidRPr="00580D29">
        <w:rPr>
          <w:rFonts w:ascii="Arial" w:hAnsi="Arial" w:cs="Arial"/>
          <w:b/>
        </w:rPr>
        <w:t>HORA</w:t>
      </w:r>
      <w:r w:rsidRPr="00580D29">
        <w:rPr>
          <w:rFonts w:ascii="Arial" w:hAnsi="Arial" w:cs="Arial"/>
        </w:rPr>
        <w:t xml:space="preserve">: </w:t>
      </w:r>
      <w:r w:rsidR="0093043D">
        <w:rPr>
          <w:rFonts w:ascii="Arial" w:hAnsi="Arial" w:cs="Arial"/>
        </w:rPr>
        <w:t>08:00 hs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9C0C67">
      <w:pPr>
        <w:pStyle w:val="Corpodetexto"/>
        <w:ind w:left="0" w:right="671"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2"/>
    <w:p w14:paraId="3CF71771" w14:textId="77777777" w:rsidR="006975EB" w:rsidRPr="00580D29" w:rsidRDefault="006975EB" w:rsidP="009C0C67">
      <w:pPr>
        <w:pStyle w:val="Corpodetexto"/>
        <w:ind w:left="0" w:right="671" w:firstLine="0"/>
        <w:jc w:val="left"/>
        <w:rPr>
          <w:rFonts w:ascii="Arial" w:hAnsi="Arial" w:cs="Arial"/>
        </w:rPr>
      </w:pPr>
    </w:p>
    <w:p w14:paraId="6E4B1307" w14:textId="7F681EC0" w:rsidR="006975EB" w:rsidRPr="00580D29" w:rsidRDefault="00C327AC" w:rsidP="00630919">
      <w:pPr>
        <w:pStyle w:val="Ttulo1"/>
        <w:numPr>
          <w:ilvl w:val="0"/>
          <w:numId w:val="9"/>
        </w:numPr>
        <w:tabs>
          <w:tab w:val="left" w:pos="686"/>
        </w:tabs>
        <w:ind w:left="0" w:right="671"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39F87"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54FCF72E" w14:textId="77777777" w:rsidR="00F838DB" w:rsidRPr="00F838DB" w:rsidRDefault="00F838DB" w:rsidP="00F838DB">
      <w:pPr>
        <w:pStyle w:val="TpicoTR"/>
        <w:autoSpaceDE w:val="0"/>
        <w:autoSpaceDN w:val="0"/>
        <w:adjustRightInd w:val="0"/>
        <w:spacing w:after="0" w:line="240" w:lineRule="auto"/>
        <w:ind w:right="671"/>
        <w:jc w:val="both"/>
        <w:rPr>
          <w:rFonts w:cs="Arial"/>
          <w:b w:val="0"/>
          <w:sz w:val="22"/>
        </w:rPr>
      </w:pPr>
    </w:p>
    <w:p w14:paraId="7FA1CAC1" w14:textId="56738B47" w:rsidR="008357FE" w:rsidRPr="00F838DB" w:rsidRDefault="00F838DB" w:rsidP="00630919">
      <w:pPr>
        <w:pStyle w:val="TpicoTR"/>
        <w:numPr>
          <w:ilvl w:val="1"/>
          <w:numId w:val="9"/>
        </w:numPr>
        <w:autoSpaceDE w:val="0"/>
        <w:autoSpaceDN w:val="0"/>
        <w:adjustRightInd w:val="0"/>
        <w:spacing w:after="0" w:line="240" w:lineRule="auto"/>
        <w:ind w:left="0" w:right="671" w:firstLine="0"/>
        <w:jc w:val="both"/>
        <w:rPr>
          <w:rFonts w:cs="Arial"/>
          <w:b w:val="0"/>
          <w:sz w:val="22"/>
        </w:rPr>
      </w:pPr>
      <w:r w:rsidRPr="000B725B">
        <w:rPr>
          <w:b w:val="0"/>
        </w:rPr>
        <w:t xml:space="preserve">Registro de preços objetivando futura e eventual </w:t>
      </w:r>
      <w:r w:rsidRPr="00AE1049">
        <w:rPr>
          <w:rFonts w:cs="Arial"/>
          <w:b w:val="0"/>
          <w:bCs/>
          <w:sz w:val="22"/>
        </w:rPr>
        <w:t>Aquisição de peixes para serem distribuídos na quinta-feira da Semana Santa, dia 02/04/2026, por meio da Secretaria de Assistência Social aos munícipes de Douradina/MS</w:t>
      </w:r>
      <w:r>
        <w:rPr>
          <w:rFonts w:cs="Arial"/>
          <w:b w:val="0"/>
          <w:sz w:val="22"/>
        </w:rPr>
        <w:t xml:space="preserve">, visto que é um evento tradicional do município, </w:t>
      </w:r>
      <w:r w:rsidRPr="000B725B">
        <w:rPr>
          <w:b w:val="0"/>
        </w:rPr>
        <w:t>em conformidade com as descrições elencadas nos Anexos integrantes deste edital (Anexo I – Termo de Referência / Anexo II – Proposta de Preços</w:t>
      </w:r>
      <w:r w:rsidR="008357FE" w:rsidRPr="00F838DB">
        <w:rPr>
          <w:b w:val="0"/>
        </w:rPr>
        <w:t>).</w:t>
      </w:r>
    </w:p>
    <w:p w14:paraId="378BFD91" w14:textId="77777777" w:rsidR="006975EB" w:rsidRPr="00580D29" w:rsidRDefault="006975EB" w:rsidP="009C0C67">
      <w:pPr>
        <w:pStyle w:val="Corpodetexto"/>
        <w:ind w:left="0" w:right="671" w:firstLine="0"/>
        <w:jc w:val="left"/>
        <w:rPr>
          <w:rFonts w:ascii="Arial" w:hAnsi="Arial" w:cs="Arial"/>
          <w:sz w:val="19"/>
          <w:highlight w:val="yellow"/>
        </w:rPr>
      </w:pPr>
    </w:p>
    <w:p w14:paraId="108B714E" w14:textId="17B07635" w:rsidR="006975EB" w:rsidRPr="00580D29" w:rsidRDefault="00C327AC" w:rsidP="00630919">
      <w:pPr>
        <w:pStyle w:val="Ttulo1"/>
        <w:numPr>
          <w:ilvl w:val="0"/>
          <w:numId w:val="9"/>
        </w:numPr>
        <w:tabs>
          <w:tab w:val="left" w:pos="686"/>
        </w:tabs>
        <w:ind w:left="0" w:right="671"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71780"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7ABA4B9E" w14:textId="77777777" w:rsidR="00F838DB" w:rsidRDefault="00F838DB" w:rsidP="00F838DB">
      <w:pPr>
        <w:pStyle w:val="PargrafodaLista"/>
        <w:ind w:left="0" w:right="671" w:firstLine="0"/>
        <w:rPr>
          <w:rFonts w:ascii="Arial" w:hAnsi="Arial" w:cs="Arial"/>
        </w:rPr>
      </w:pPr>
    </w:p>
    <w:p w14:paraId="508677B4" w14:textId="7688D758"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9C0C67">
      <w:pPr>
        <w:pStyle w:val="PargrafodaLista"/>
        <w:tabs>
          <w:tab w:val="left" w:pos="1110"/>
        </w:tabs>
        <w:ind w:left="0" w:right="671" w:firstLine="0"/>
        <w:rPr>
          <w:rFonts w:ascii="Arial" w:hAnsi="Arial" w:cs="Arial"/>
        </w:rPr>
      </w:pPr>
    </w:p>
    <w:p w14:paraId="2429E0F9" w14:textId="0A68F0A1" w:rsidR="00CD014C" w:rsidRPr="00580D29" w:rsidRDefault="00CD014C" w:rsidP="00630919">
      <w:pPr>
        <w:pStyle w:val="PargrafodaLista"/>
        <w:numPr>
          <w:ilvl w:val="1"/>
          <w:numId w:val="9"/>
        </w:numPr>
        <w:tabs>
          <w:tab w:val="left" w:pos="0"/>
        </w:tabs>
        <w:ind w:left="0" w:right="671"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51AB2156" w14:textId="77777777" w:rsidR="006975EB" w:rsidRPr="00580D29" w:rsidRDefault="006975EB" w:rsidP="009C0C67">
      <w:pPr>
        <w:pStyle w:val="Corpodetexto"/>
        <w:ind w:left="0" w:right="671" w:firstLine="0"/>
        <w:jc w:val="left"/>
        <w:rPr>
          <w:rFonts w:ascii="Arial" w:hAnsi="Arial" w:cs="Arial"/>
          <w:sz w:val="19"/>
        </w:rPr>
      </w:pPr>
    </w:p>
    <w:p w14:paraId="5BCCC251" w14:textId="506629FE" w:rsidR="006975EB" w:rsidRDefault="007958ED" w:rsidP="00630919">
      <w:pPr>
        <w:pStyle w:val="PargrafodaLista"/>
        <w:numPr>
          <w:ilvl w:val="1"/>
          <w:numId w:val="9"/>
        </w:numPr>
        <w:ind w:left="0" w:right="671" w:firstLine="0"/>
        <w:jc w:val="left"/>
        <w:rPr>
          <w:rFonts w:ascii="Arial" w:hAnsi="Arial" w:cs="Arial"/>
        </w:rPr>
      </w:pPr>
      <w:r w:rsidRPr="00DD7953">
        <w:rPr>
          <w:rFonts w:ascii="Arial" w:hAnsi="Arial" w:cs="Arial"/>
        </w:rPr>
        <w:t xml:space="preserve">O </w:t>
      </w:r>
      <w:r w:rsidR="00DD7953" w:rsidRPr="009A59D3">
        <w:rPr>
          <w:rFonts w:ascii="Arial" w:hAnsi="Arial" w:cs="Arial"/>
        </w:rPr>
        <w:t>pregoeiro e equipe que conduzirá esse certame foi nomeada pela portaria  n.º</w:t>
      </w:r>
      <w:r w:rsidR="00DD7953" w:rsidRPr="009A59D3">
        <w:rPr>
          <w:rFonts w:ascii="Arial" w:hAnsi="Arial" w:cs="Arial"/>
          <w:spacing w:val="1"/>
        </w:rPr>
        <w:t xml:space="preserve"> </w:t>
      </w:r>
      <w:r w:rsidR="00DD7953" w:rsidRPr="009A59D3">
        <w:rPr>
          <w:rFonts w:ascii="Arial" w:hAnsi="Arial" w:cs="Arial"/>
        </w:rPr>
        <w:t>54/2025</w:t>
      </w:r>
      <w:r w:rsidR="00DD7953" w:rsidRPr="009A59D3">
        <w:rPr>
          <w:rFonts w:ascii="Arial" w:hAnsi="Arial" w:cs="Arial"/>
          <w:spacing w:val="-1"/>
        </w:rPr>
        <w:t xml:space="preserve"> </w:t>
      </w:r>
      <w:r w:rsidR="00DD7953" w:rsidRPr="009A59D3">
        <w:rPr>
          <w:rFonts w:ascii="Arial" w:hAnsi="Arial" w:cs="Arial"/>
        </w:rPr>
        <w:t>de</w:t>
      </w:r>
      <w:r w:rsidR="00DD7953" w:rsidRPr="009A59D3">
        <w:rPr>
          <w:rFonts w:ascii="Arial" w:hAnsi="Arial" w:cs="Arial"/>
          <w:spacing w:val="-2"/>
        </w:rPr>
        <w:t xml:space="preserve"> </w:t>
      </w:r>
      <w:r w:rsidR="00DD7953" w:rsidRPr="009A59D3">
        <w:rPr>
          <w:rFonts w:ascii="Arial" w:hAnsi="Arial" w:cs="Arial"/>
        </w:rPr>
        <w:t>09 de</w:t>
      </w:r>
      <w:r w:rsidR="00DD7953" w:rsidRPr="009A59D3">
        <w:rPr>
          <w:rFonts w:ascii="Arial" w:hAnsi="Arial" w:cs="Arial"/>
          <w:spacing w:val="-2"/>
        </w:rPr>
        <w:t xml:space="preserve"> janeiro</w:t>
      </w:r>
      <w:r w:rsidR="00DD7953" w:rsidRPr="009A59D3">
        <w:rPr>
          <w:rFonts w:ascii="Arial" w:hAnsi="Arial" w:cs="Arial"/>
        </w:rPr>
        <w:t xml:space="preserve"> de 2025</w:t>
      </w:r>
      <w:r w:rsidR="00DD7953">
        <w:rPr>
          <w:rFonts w:ascii="Arial" w:hAnsi="Arial" w:cs="Arial"/>
        </w:rPr>
        <w:t>.</w:t>
      </w:r>
    </w:p>
    <w:p w14:paraId="707B3ECA" w14:textId="77777777" w:rsidR="00DD7953" w:rsidRPr="00DD7953" w:rsidRDefault="00DD7953" w:rsidP="009C0C67">
      <w:pPr>
        <w:pStyle w:val="PargrafodaLista"/>
        <w:ind w:left="0" w:right="671" w:firstLine="0"/>
        <w:rPr>
          <w:rFonts w:ascii="Arial" w:hAnsi="Arial" w:cs="Arial"/>
        </w:rPr>
      </w:pPr>
    </w:p>
    <w:p w14:paraId="337ABC77" w14:textId="50FEF805" w:rsidR="004F5986" w:rsidRPr="00DD7953" w:rsidRDefault="004F5986" w:rsidP="009C0C67">
      <w:pPr>
        <w:pStyle w:val="Corpodetexto"/>
        <w:ind w:left="0" w:right="671" w:firstLine="0"/>
        <w:jc w:val="left"/>
        <w:rPr>
          <w:rFonts w:ascii="Arial" w:hAnsi="Arial" w:cs="Arial"/>
          <w:color w:val="000000" w:themeColor="text1"/>
        </w:rPr>
      </w:pPr>
      <w:r w:rsidRPr="00DD7953">
        <w:rPr>
          <w:rFonts w:ascii="Arial" w:hAnsi="Arial" w:cs="Arial"/>
          <w:color w:val="000000" w:themeColor="text1"/>
        </w:rPr>
        <w:t>JUSTIFICATIVA PARA UTILIZAÇÃO DE PREGÃO PRESENCIAL:</w:t>
      </w:r>
    </w:p>
    <w:p w14:paraId="0EE3F2D5" w14:textId="77777777" w:rsidR="004F5986" w:rsidRDefault="004F5986" w:rsidP="009C0C67">
      <w:pPr>
        <w:pStyle w:val="Corpodetexto"/>
        <w:ind w:left="0" w:right="671" w:firstLine="0"/>
        <w:jc w:val="left"/>
        <w:rPr>
          <w:rFonts w:ascii="Arial" w:hAnsi="Arial" w:cs="Arial"/>
        </w:rPr>
      </w:pPr>
    </w:p>
    <w:p w14:paraId="185040B1" w14:textId="77777777" w:rsidR="004F5986" w:rsidRPr="00563103" w:rsidRDefault="004F5986" w:rsidP="009C0C67">
      <w:pPr>
        <w:pStyle w:val="Default"/>
        <w:ind w:right="671"/>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9C0C67">
      <w:pPr>
        <w:pStyle w:val="Default"/>
        <w:ind w:right="671"/>
        <w:jc w:val="both"/>
        <w:rPr>
          <w:rFonts w:ascii="Arial" w:hAnsi="Arial" w:cs="Arial"/>
          <w:color w:val="000000" w:themeColor="text1"/>
          <w:sz w:val="23"/>
          <w:szCs w:val="23"/>
        </w:rPr>
      </w:pPr>
    </w:p>
    <w:p w14:paraId="62A98760" w14:textId="77777777" w:rsidR="004F5986" w:rsidRPr="00563103" w:rsidRDefault="004F5986" w:rsidP="009C0C67">
      <w:pPr>
        <w:pStyle w:val="Default"/>
        <w:ind w:right="671"/>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9C0C67">
      <w:pPr>
        <w:pStyle w:val="Default"/>
        <w:ind w:right="671"/>
        <w:jc w:val="both"/>
        <w:rPr>
          <w:rFonts w:ascii="Arial" w:hAnsi="Arial" w:cs="Arial"/>
          <w:color w:val="000000" w:themeColor="text1"/>
          <w:sz w:val="23"/>
          <w:szCs w:val="23"/>
        </w:rPr>
      </w:pPr>
    </w:p>
    <w:p w14:paraId="59E8B010" w14:textId="77777777" w:rsidR="004F5986" w:rsidRPr="00563103" w:rsidRDefault="004F5986" w:rsidP="009C0C67">
      <w:pPr>
        <w:pStyle w:val="Default"/>
        <w:ind w:right="671"/>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9C0C67">
      <w:pPr>
        <w:pStyle w:val="TableContents"/>
        <w:ind w:right="671"/>
        <w:jc w:val="both"/>
        <w:textAlignment w:val="auto"/>
        <w:rPr>
          <w:rFonts w:ascii="Arial" w:hAnsi="Arial" w:cs="Arial"/>
          <w:b/>
          <w:bCs/>
          <w:color w:val="000000" w:themeColor="text1"/>
          <w:sz w:val="23"/>
          <w:szCs w:val="23"/>
        </w:rPr>
      </w:pPr>
    </w:p>
    <w:p w14:paraId="65866182"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p>
    <w:p w14:paraId="12487146" w14:textId="77777777" w:rsidR="004F5986" w:rsidRPr="00563103" w:rsidRDefault="004F5986" w:rsidP="009C0C67">
      <w:pPr>
        <w:pStyle w:val="Default"/>
        <w:ind w:right="671"/>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9C0C67">
      <w:pPr>
        <w:pStyle w:val="Default"/>
        <w:ind w:right="671"/>
        <w:jc w:val="both"/>
        <w:rPr>
          <w:rFonts w:ascii="Arial" w:hAnsi="Arial" w:cs="Arial"/>
          <w:color w:val="000000" w:themeColor="text1"/>
          <w:sz w:val="23"/>
          <w:szCs w:val="23"/>
        </w:rPr>
      </w:pPr>
    </w:p>
    <w:p w14:paraId="0CCF9381" w14:textId="77777777" w:rsidR="004F5986" w:rsidRPr="00563103" w:rsidRDefault="004F5986" w:rsidP="009C0C67">
      <w:pPr>
        <w:pStyle w:val="Default"/>
        <w:ind w:right="671"/>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31D303A4" w14:textId="77777777" w:rsidR="004F5986" w:rsidRPr="00563103" w:rsidRDefault="004F5986" w:rsidP="009C0C67">
      <w:pPr>
        <w:pStyle w:val="Default"/>
        <w:ind w:right="671"/>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26906F1B" w14:textId="77777777" w:rsidR="004F5986" w:rsidRPr="00563103" w:rsidRDefault="004F5986" w:rsidP="009C0C67">
      <w:pPr>
        <w:pStyle w:val="TableContents"/>
        <w:ind w:right="671"/>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2B9FC58E" w14:textId="77777777" w:rsidR="004F5986" w:rsidRPr="00563103" w:rsidRDefault="004F5986" w:rsidP="009C0C67">
      <w:pPr>
        <w:pStyle w:val="TableContents"/>
        <w:ind w:right="671"/>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9C0C67">
      <w:pPr>
        <w:pStyle w:val="Default"/>
        <w:ind w:right="671"/>
        <w:jc w:val="both"/>
        <w:rPr>
          <w:rFonts w:ascii="Arial" w:hAnsi="Arial" w:cs="Arial"/>
          <w:color w:val="000000" w:themeColor="text1"/>
          <w:sz w:val="23"/>
          <w:szCs w:val="23"/>
        </w:rPr>
      </w:pPr>
    </w:p>
    <w:p w14:paraId="3222FCB2"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p>
    <w:p w14:paraId="0B04EA90" w14:textId="77777777" w:rsidR="004F5986" w:rsidRPr="00563103" w:rsidRDefault="004F5986" w:rsidP="009C0C67">
      <w:pPr>
        <w:pStyle w:val="Default"/>
        <w:ind w:right="671"/>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9C0C67">
      <w:pPr>
        <w:pStyle w:val="Default"/>
        <w:ind w:right="671"/>
        <w:jc w:val="both"/>
        <w:rPr>
          <w:rFonts w:ascii="Arial" w:hAnsi="Arial" w:cs="Arial"/>
          <w:color w:val="000000" w:themeColor="text1"/>
          <w:sz w:val="23"/>
          <w:szCs w:val="23"/>
        </w:rPr>
      </w:pPr>
    </w:p>
    <w:p w14:paraId="69B42F66" w14:textId="77777777" w:rsidR="004F5986" w:rsidRPr="00563103" w:rsidRDefault="004F5986" w:rsidP="009C0C67">
      <w:pPr>
        <w:pStyle w:val="Default"/>
        <w:ind w:right="671"/>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9C0C67">
      <w:pPr>
        <w:pStyle w:val="Default"/>
        <w:ind w:right="671"/>
        <w:jc w:val="both"/>
        <w:rPr>
          <w:rFonts w:ascii="Arial" w:hAnsi="Arial" w:cs="Arial"/>
          <w:color w:val="000000" w:themeColor="text1"/>
          <w:sz w:val="23"/>
          <w:szCs w:val="23"/>
        </w:rPr>
      </w:pPr>
    </w:p>
    <w:p w14:paraId="38461C5D"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p>
    <w:p w14:paraId="42095CD5"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p>
    <w:p w14:paraId="07A7EE54"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9C0C67">
      <w:pPr>
        <w:pStyle w:val="TableContents"/>
        <w:ind w:right="671"/>
        <w:jc w:val="both"/>
        <w:textAlignment w:val="auto"/>
        <w:rPr>
          <w:rFonts w:ascii="Arial" w:hAnsi="Arial" w:cs="Arial"/>
          <w:color w:val="000000" w:themeColor="text1"/>
          <w:sz w:val="23"/>
          <w:szCs w:val="23"/>
        </w:rPr>
      </w:pPr>
    </w:p>
    <w:p w14:paraId="42A8D1E1" w14:textId="77777777" w:rsidR="004F5986" w:rsidRPr="00563103" w:rsidRDefault="004F5986" w:rsidP="009C0C67">
      <w:pPr>
        <w:pStyle w:val="TableContents"/>
        <w:ind w:right="671"/>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9C0C67">
      <w:pPr>
        <w:pStyle w:val="TableContents"/>
        <w:ind w:right="671"/>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9C0C67">
      <w:pPr>
        <w:pStyle w:val="TableContents"/>
        <w:ind w:right="671"/>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9C0C67">
      <w:pPr>
        <w:pStyle w:val="TableContents"/>
        <w:ind w:right="671"/>
        <w:jc w:val="both"/>
        <w:textAlignment w:val="auto"/>
        <w:rPr>
          <w:rFonts w:ascii="Arial" w:hAnsi="Arial" w:cs="Arial"/>
          <w:b/>
          <w:bCs/>
          <w:color w:val="000000" w:themeColor="text1"/>
          <w:sz w:val="23"/>
          <w:szCs w:val="23"/>
        </w:rPr>
      </w:pPr>
    </w:p>
    <w:p w14:paraId="5D941882" w14:textId="5A838528" w:rsidR="004F5986" w:rsidRPr="004F5986" w:rsidRDefault="004F5986" w:rsidP="009C0C67">
      <w:pPr>
        <w:pStyle w:val="TableContents"/>
        <w:ind w:right="671"/>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9C0C67">
      <w:pPr>
        <w:pStyle w:val="Corpodetexto"/>
        <w:ind w:left="0" w:right="671" w:firstLine="0"/>
        <w:jc w:val="left"/>
        <w:rPr>
          <w:rFonts w:ascii="Arial" w:hAnsi="Arial" w:cs="Arial"/>
          <w:sz w:val="13"/>
        </w:rPr>
      </w:pPr>
    </w:p>
    <w:p w14:paraId="03881599" w14:textId="6D6A9400"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lastRenderedPageBreak/>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9C0C67">
      <w:pPr>
        <w:pStyle w:val="Corpodetexto"/>
        <w:ind w:left="0" w:right="671" w:firstLine="0"/>
        <w:jc w:val="left"/>
        <w:rPr>
          <w:rFonts w:ascii="Arial" w:hAnsi="Arial" w:cs="Arial"/>
        </w:rPr>
      </w:pPr>
    </w:p>
    <w:p w14:paraId="26A808FF" w14:textId="7D636C65" w:rsidR="006975EB" w:rsidRDefault="004C4893" w:rsidP="00630919">
      <w:pPr>
        <w:pStyle w:val="PargrafodaLista"/>
        <w:numPr>
          <w:ilvl w:val="1"/>
          <w:numId w:val="9"/>
        </w:numPr>
        <w:ind w:left="0" w:right="671"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5CB82CD3" w14:textId="77777777" w:rsidR="004F5986" w:rsidRPr="004F5986" w:rsidRDefault="004F5986" w:rsidP="009C0C67">
      <w:pPr>
        <w:pStyle w:val="PargrafodaLista"/>
        <w:ind w:left="0" w:right="671" w:firstLine="0"/>
        <w:rPr>
          <w:rFonts w:ascii="Arial" w:hAnsi="Arial" w:cs="Arial"/>
        </w:rPr>
      </w:pPr>
    </w:p>
    <w:p w14:paraId="108CB9F1" w14:textId="00F25487" w:rsidR="004F5986" w:rsidRPr="0084367B" w:rsidRDefault="004F5986" w:rsidP="00630919">
      <w:pPr>
        <w:pStyle w:val="PargrafodaLista"/>
        <w:numPr>
          <w:ilvl w:val="1"/>
          <w:numId w:val="9"/>
        </w:numPr>
        <w:tabs>
          <w:tab w:val="left" w:pos="0"/>
        </w:tabs>
        <w:ind w:left="0" w:right="671" w:firstLine="0"/>
        <w:rPr>
          <w:rFonts w:ascii="Arial" w:hAnsi="Arial" w:cs="Arial"/>
          <w:color w:val="000000" w:themeColor="text1"/>
        </w:rPr>
      </w:pPr>
      <w:r w:rsidRPr="0084367B">
        <w:rPr>
          <w:rFonts w:ascii="Arial" w:hAnsi="Arial" w:cs="Arial"/>
          <w:color w:val="000000" w:themeColor="text1"/>
        </w:rPr>
        <w:t xml:space="preserve">Para agilidade no lançamento da proposta de preços da licitante pelo Pregoeiro, a Licitante deverá preencher sua proposta em arquivo que será disponibilizado na página oficial do Município de Douradina-MS, com acesso pelo link: </w:t>
      </w:r>
      <w:hyperlink r:id="rId11" w:history="1">
        <w:r w:rsidR="0084367B" w:rsidRPr="0084367B">
          <w:rPr>
            <w:rStyle w:val="Hyperlink"/>
            <w:color w:val="000000" w:themeColor="text1"/>
          </w:rPr>
          <w:t>Prefeitura Municipal de Douradina</w:t>
        </w:r>
      </w:hyperlink>
      <w:r w:rsidRPr="0084367B">
        <w:rPr>
          <w:rFonts w:ascii="Arial" w:hAnsi="Arial" w:cs="Arial"/>
          <w:color w:val="000000" w:themeColor="text1"/>
        </w:rPr>
        <w:t xml:space="preserve"> , e apresentá-la no dia do certame.</w:t>
      </w:r>
    </w:p>
    <w:p w14:paraId="176DF0E9" w14:textId="77777777" w:rsidR="006975EB" w:rsidRPr="0084367B" w:rsidRDefault="006975EB" w:rsidP="009C0C67">
      <w:pPr>
        <w:pStyle w:val="Corpodetexto"/>
        <w:ind w:left="0" w:right="671" w:firstLine="0"/>
        <w:jc w:val="left"/>
        <w:rPr>
          <w:rFonts w:ascii="Arial" w:hAnsi="Arial" w:cs="Arial"/>
          <w:color w:val="000000" w:themeColor="text1"/>
          <w:sz w:val="21"/>
        </w:rPr>
      </w:pPr>
    </w:p>
    <w:p w14:paraId="6FBFDF0D" w14:textId="36D25631" w:rsidR="006975EB" w:rsidRPr="0084367B" w:rsidRDefault="004C4893" w:rsidP="00630919">
      <w:pPr>
        <w:pStyle w:val="PargrafodaLista"/>
        <w:numPr>
          <w:ilvl w:val="1"/>
          <w:numId w:val="9"/>
        </w:numPr>
        <w:ind w:left="0" w:right="671" w:firstLine="0"/>
        <w:rPr>
          <w:rFonts w:ascii="Arial" w:hAnsi="Arial" w:cs="Arial"/>
          <w:color w:val="000000" w:themeColor="text1"/>
        </w:rPr>
      </w:pPr>
      <w:r w:rsidRPr="0084367B">
        <w:rPr>
          <w:rFonts w:ascii="Arial" w:hAnsi="Arial" w:cs="Arial"/>
          <w:color w:val="000000" w:themeColor="text1"/>
        </w:rPr>
        <w:t>As empresas interessadas em participar do certame poderão, obter o Edital pelo site:</w:t>
      </w:r>
      <w:r w:rsidRPr="0084367B">
        <w:rPr>
          <w:rFonts w:ascii="Arial" w:hAnsi="Arial" w:cs="Arial"/>
          <w:color w:val="000000" w:themeColor="text1"/>
          <w:spacing w:val="-59"/>
        </w:rPr>
        <w:t xml:space="preserve"> </w:t>
      </w:r>
      <w:hyperlink r:id="rId12" w:history="1">
        <w:r w:rsidR="008B4129" w:rsidRPr="0084367B">
          <w:rPr>
            <w:rStyle w:val="Hyperlink"/>
            <w:rFonts w:ascii="Arial" w:hAnsi="Arial" w:cs="Arial"/>
            <w:color w:val="000000" w:themeColor="text1"/>
          </w:rPr>
          <w:t>https://www.douradina.ms.gov.br/</w:t>
        </w:r>
      </w:hyperlink>
      <w:r w:rsidRPr="0084367B">
        <w:rPr>
          <w:rFonts w:ascii="Arial" w:hAnsi="Arial" w:cs="Arial"/>
          <w:color w:val="000000" w:themeColor="text1"/>
        </w:rPr>
        <w:t>,</w:t>
      </w:r>
      <w:r w:rsidRPr="0084367B">
        <w:rPr>
          <w:rFonts w:ascii="Arial" w:hAnsi="Arial" w:cs="Arial"/>
          <w:color w:val="000000" w:themeColor="text1"/>
          <w:spacing w:val="1"/>
        </w:rPr>
        <w:t xml:space="preserve"> </w:t>
      </w:r>
      <w:r w:rsidRPr="0084367B">
        <w:rPr>
          <w:rFonts w:ascii="Arial" w:hAnsi="Arial" w:cs="Arial"/>
          <w:color w:val="000000" w:themeColor="text1"/>
        </w:rPr>
        <w:t>dúvidas</w:t>
      </w:r>
      <w:r w:rsidRPr="0084367B">
        <w:rPr>
          <w:rFonts w:ascii="Arial" w:hAnsi="Arial" w:cs="Arial"/>
          <w:color w:val="000000" w:themeColor="text1"/>
          <w:spacing w:val="1"/>
        </w:rPr>
        <w:t xml:space="preserve"> </w:t>
      </w:r>
      <w:r w:rsidRPr="0084367B">
        <w:rPr>
          <w:rFonts w:ascii="Arial" w:hAnsi="Arial" w:cs="Arial"/>
          <w:color w:val="000000" w:themeColor="text1"/>
        </w:rPr>
        <w:t>poderão</w:t>
      </w:r>
      <w:r w:rsidRPr="0084367B">
        <w:rPr>
          <w:rFonts w:ascii="Arial" w:hAnsi="Arial" w:cs="Arial"/>
          <w:color w:val="000000" w:themeColor="text1"/>
          <w:spacing w:val="1"/>
        </w:rPr>
        <w:t xml:space="preserve"> </w:t>
      </w:r>
      <w:r w:rsidRPr="0084367B">
        <w:rPr>
          <w:rFonts w:ascii="Arial" w:hAnsi="Arial" w:cs="Arial"/>
          <w:color w:val="000000" w:themeColor="text1"/>
        </w:rPr>
        <w:t>ser</w:t>
      </w:r>
      <w:r w:rsidRPr="0084367B">
        <w:rPr>
          <w:rFonts w:ascii="Arial" w:hAnsi="Arial" w:cs="Arial"/>
          <w:color w:val="000000" w:themeColor="text1"/>
          <w:spacing w:val="1"/>
        </w:rPr>
        <w:t xml:space="preserve"> </w:t>
      </w:r>
      <w:r w:rsidRPr="0084367B">
        <w:rPr>
          <w:rFonts w:ascii="Arial" w:hAnsi="Arial" w:cs="Arial"/>
          <w:color w:val="000000" w:themeColor="text1"/>
        </w:rPr>
        <w:t>informadas</w:t>
      </w:r>
      <w:r w:rsidRPr="0084367B">
        <w:rPr>
          <w:rFonts w:ascii="Arial" w:hAnsi="Arial" w:cs="Arial"/>
          <w:color w:val="000000" w:themeColor="text1"/>
          <w:spacing w:val="1"/>
        </w:rPr>
        <w:t xml:space="preserve"> </w:t>
      </w:r>
      <w:r w:rsidRPr="0084367B">
        <w:rPr>
          <w:rFonts w:ascii="Arial" w:hAnsi="Arial" w:cs="Arial"/>
          <w:color w:val="000000" w:themeColor="text1"/>
        </w:rPr>
        <w:t>através</w:t>
      </w:r>
      <w:r w:rsidRPr="0084367B">
        <w:rPr>
          <w:rFonts w:ascii="Arial" w:hAnsi="Arial" w:cs="Arial"/>
          <w:color w:val="000000" w:themeColor="text1"/>
          <w:spacing w:val="1"/>
        </w:rPr>
        <w:t xml:space="preserve"> </w:t>
      </w:r>
      <w:r w:rsidRPr="0084367B">
        <w:rPr>
          <w:rFonts w:ascii="Arial" w:hAnsi="Arial" w:cs="Arial"/>
          <w:color w:val="000000" w:themeColor="text1"/>
        </w:rPr>
        <w:t>do</w:t>
      </w:r>
      <w:r w:rsidRPr="0084367B">
        <w:rPr>
          <w:rFonts w:ascii="Arial" w:hAnsi="Arial" w:cs="Arial"/>
          <w:color w:val="000000" w:themeColor="text1"/>
          <w:spacing w:val="1"/>
        </w:rPr>
        <w:t xml:space="preserve"> </w:t>
      </w:r>
      <w:r w:rsidRPr="0084367B">
        <w:rPr>
          <w:rFonts w:ascii="Arial" w:hAnsi="Arial" w:cs="Arial"/>
          <w:color w:val="000000" w:themeColor="text1"/>
        </w:rPr>
        <w:t>e-mail:</w:t>
      </w:r>
      <w:r w:rsidRPr="0084367B">
        <w:rPr>
          <w:rFonts w:ascii="Arial" w:hAnsi="Arial" w:cs="Arial"/>
          <w:color w:val="000000" w:themeColor="text1"/>
          <w:spacing w:val="1"/>
        </w:rPr>
        <w:t xml:space="preserve"> </w:t>
      </w:r>
      <w:hyperlink r:id="rId13" w:history="1">
        <w:r w:rsidR="008B4129" w:rsidRPr="0084367B">
          <w:rPr>
            <w:rStyle w:val="Hyperlink"/>
            <w:rFonts w:ascii="Arial" w:hAnsi="Arial" w:cs="Arial"/>
            <w:b/>
            <w:color w:val="000000" w:themeColor="text1"/>
          </w:rPr>
          <w:t>licitacao@douradina.ms.gov.br</w:t>
        </w:r>
        <w:r w:rsidR="008B4129" w:rsidRPr="0084367B">
          <w:rPr>
            <w:rStyle w:val="Hyperlink"/>
            <w:rFonts w:ascii="Arial" w:hAnsi="Arial" w:cs="Arial"/>
            <w:color w:val="000000" w:themeColor="text1"/>
          </w:rPr>
          <w:t>,</w:t>
        </w:r>
      </w:hyperlink>
      <w:r w:rsidRPr="0084367B">
        <w:rPr>
          <w:rFonts w:ascii="Arial" w:hAnsi="Arial" w:cs="Arial"/>
          <w:color w:val="000000" w:themeColor="text1"/>
          <w:spacing w:val="1"/>
        </w:rPr>
        <w:t xml:space="preserve"> </w:t>
      </w:r>
      <w:r w:rsidRPr="0084367B">
        <w:rPr>
          <w:rFonts w:ascii="Arial" w:hAnsi="Arial" w:cs="Arial"/>
          <w:color w:val="000000" w:themeColor="text1"/>
        </w:rPr>
        <w:t>os</w:t>
      </w:r>
      <w:r w:rsidRPr="0084367B">
        <w:rPr>
          <w:rFonts w:ascii="Arial" w:hAnsi="Arial" w:cs="Arial"/>
          <w:color w:val="000000" w:themeColor="text1"/>
          <w:spacing w:val="1"/>
        </w:rPr>
        <w:t xml:space="preserve"> </w:t>
      </w:r>
      <w:r w:rsidRPr="0084367B">
        <w:rPr>
          <w:rFonts w:ascii="Arial" w:hAnsi="Arial" w:cs="Arial"/>
          <w:color w:val="000000" w:themeColor="text1"/>
        </w:rPr>
        <w:t>dados</w:t>
      </w:r>
      <w:r w:rsidRPr="0084367B">
        <w:rPr>
          <w:rFonts w:ascii="Arial" w:hAnsi="Arial" w:cs="Arial"/>
          <w:color w:val="000000" w:themeColor="text1"/>
          <w:spacing w:val="1"/>
        </w:rPr>
        <w:t xml:space="preserve"> </w:t>
      </w:r>
      <w:r w:rsidRPr="0084367B">
        <w:rPr>
          <w:rFonts w:ascii="Arial" w:hAnsi="Arial" w:cs="Arial"/>
          <w:color w:val="000000" w:themeColor="text1"/>
        </w:rPr>
        <w:t>básicos</w:t>
      </w:r>
      <w:r w:rsidRPr="0084367B">
        <w:rPr>
          <w:rFonts w:ascii="Arial" w:hAnsi="Arial" w:cs="Arial"/>
          <w:color w:val="000000" w:themeColor="text1"/>
          <w:spacing w:val="1"/>
        </w:rPr>
        <w:t xml:space="preserve"> </w:t>
      </w:r>
      <w:r w:rsidRPr="0084367B">
        <w:rPr>
          <w:rFonts w:ascii="Arial" w:hAnsi="Arial" w:cs="Arial"/>
          <w:color w:val="000000" w:themeColor="text1"/>
        </w:rPr>
        <w:t>de</w:t>
      </w:r>
      <w:r w:rsidRPr="0084367B">
        <w:rPr>
          <w:rFonts w:ascii="Arial" w:hAnsi="Arial" w:cs="Arial"/>
          <w:color w:val="000000" w:themeColor="text1"/>
          <w:spacing w:val="1"/>
        </w:rPr>
        <w:t xml:space="preserve"> </w:t>
      </w:r>
      <w:r w:rsidRPr="0084367B">
        <w:rPr>
          <w:rFonts w:ascii="Arial" w:hAnsi="Arial" w:cs="Arial"/>
          <w:color w:val="000000" w:themeColor="text1"/>
        </w:rPr>
        <w:t>cadastramento</w:t>
      </w:r>
      <w:r w:rsidRPr="0084367B">
        <w:rPr>
          <w:rFonts w:ascii="Arial" w:hAnsi="Arial" w:cs="Arial"/>
          <w:color w:val="000000" w:themeColor="text1"/>
          <w:spacing w:val="1"/>
        </w:rPr>
        <w:t xml:space="preserve"> </w:t>
      </w:r>
      <w:r w:rsidRPr="0084367B">
        <w:rPr>
          <w:rFonts w:ascii="Arial" w:hAnsi="Arial" w:cs="Arial"/>
          <w:color w:val="000000" w:themeColor="text1"/>
        </w:rPr>
        <w:t>(Razão</w:t>
      </w:r>
      <w:r w:rsidRPr="0084367B">
        <w:rPr>
          <w:rFonts w:ascii="Arial" w:hAnsi="Arial" w:cs="Arial"/>
          <w:color w:val="000000" w:themeColor="text1"/>
          <w:spacing w:val="1"/>
        </w:rPr>
        <w:t xml:space="preserve"> </w:t>
      </w:r>
      <w:r w:rsidRPr="0084367B">
        <w:rPr>
          <w:rFonts w:ascii="Arial" w:hAnsi="Arial" w:cs="Arial"/>
          <w:color w:val="000000" w:themeColor="text1"/>
        </w:rPr>
        <w:t>Social,</w:t>
      </w:r>
      <w:r w:rsidRPr="0084367B">
        <w:rPr>
          <w:rFonts w:ascii="Arial" w:hAnsi="Arial" w:cs="Arial"/>
          <w:color w:val="000000" w:themeColor="text1"/>
          <w:spacing w:val="1"/>
        </w:rPr>
        <w:t xml:space="preserve"> </w:t>
      </w:r>
      <w:r w:rsidRPr="0084367B">
        <w:rPr>
          <w:rFonts w:ascii="Arial" w:hAnsi="Arial" w:cs="Arial"/>
          <w:color w:val="000000" w:themeColor="text1"/>
        </w:rPr>
        <w:t>Endereço,</w:t>
      </w:r>
      <w:r w:rsidRPr="0084367B">
        <w:rPr>
          <w:rFonts w:ascii="Arial" w:hAnsi="Arial" w:cs="Arial"/>
          <w:color w:val="000000" w:themeColor="text1"/>
          <w:spacing w:val="1"/>
        </w:rPr>
        <w:t xml:space="preserve"> </w:t>
      </w:r>
      <w:r w:rsidRPr="0084367B">
        <w:rPr>
          <w:rFonts w:ascii="Arial" w:hAnsi="Arial" w:cs="Arial"/>
          <w:color w:val="000000" w:themeColor="text1"/>
        </w:rPr>
        <w:t>CNPJ,</w:t>
      </w:r>
      <w:r w:rsidRPr="0084367B">
        <w:rPr>
          <w:rFonts w:ascii="Arial" w:hAnsi="Arial" w:cs="Arial"/>
          <w:color w:val="000000" w:themeColor="text1"/>
          <w:spacing w:val="1"/>
        </w:rPr>
        <w:t xml:space="preserve"> </w:t>
      </w:r>
      <w:r w:rsidRPr="0084367B">
        <w:rPr>
          <w:rFonts w:ascii="Arial" w:hAnsi="Arial" w:cs="Arial"/>
          <w:color w:val="000000" w:themeColor="text1"/>
        </w:rPr>
        <w:t>Telefone</w:t>
      </w:r>
      <w:r w:rsidRPr="0084367B">
        <w:rPr>
          <w:rFonts w:ascii="Arial" w:hAnsi="Arial" w:cs="Arial"/>
          <w:color w:val="000000" w:themeColor="text1"/>
          <w:spacing w:val="1"/>
        </w:rPr>
        <w:t xml:space="preserve"> </w:t>
      </w:r>
      <w:r w:rsidRPr="0084367B">
        <w:rPr>
          <w:rFonts w:ascii="Arial" w:hAnsi="Arial" w:cs="Arial"/>
          <w:color w:val="000000" w:themeColor="text1"/>
        </w:rPr>
        <w:t>Comercial,</w:t>
      </w:r>
      <w:r w:rsidRPr="0084367B">
        <w:rPr>
          <w:rFonts w:ascii="Arial" w:hAnsi="Arial" w:cs="Arial"/>
          <w:color w:val="000000" w:themeColor="text1"/>
          <w:spacing w:val="1"/>
        </w:rPr>
        <w:t xml:space="preserve"> </w:t>
      </w:r>
      <w:r w:rsidRPr="0084367B">
        <w:rPr>
          <w:rFonts w:ascii="Arial" w:hAnsi="Arial" w:cs="Arial"/>
          <w:color w:val="000000" w:themeColor="text1"/>
        </w:rPr>
        <w:t>Pessoa</w:t>
      </w:r>
      <w:r w:rsidRPr="0084367B">
        <w:rPr>
          <w:rFonts w:ascii="Arial" w:hAnsi="Arial" w:cs="Arial"/>
          <w:color w:val="000000" w:themeColor="text1"/>
          <w:spacing w:val="1"/>
        </w:rPr>
        <w:t xml:space="preserve"> </w:t>
      </w:r>
      <w:r w:rsidRPr="0084367B">
        <w:rPr>
          <w:rFonts w:ascii="Arial" w:hAnsi="Arial" w:cs="Arial"/>
          <w:color w:val="000000" w:themeColor="text1"/>
        </w:rPr>
        <w:t>de</w:t>
      </w:r>
      <w:r w:rsidRPr="0084367B">
        <w:rPr>
          <w:rFonts w:ascii="Arial" w:hAnsi="Arial" w:cs="Arial"/>
          <w:color w:val="000000" w:themeColor="text1"/>
          <w:spacing w:val="1"/>
        </w:rPr>
        <w:t xml:space="preserve"> </w:t>
      </w:r>
      <w:r w:rsidRPr="0084367B">
        <w:rPr>
          <w:rFonts w:ascii="Arial" w:hAnsi="Arial" w:cs="Arial"/>
          <w:color w:val="000000" w:themeColor="text1"/>
        </w:rPr>
        <w:t>Contato</w:t>
      </w:r>
      <w:r w:rsidRPr="0084367B">
        <w:rPr>
          <w:rFonts w:ascii="Arial" w:hAnsi="Arial" w:cs="Arial"/>
          <w:color w:val="000000" w:themeColor="text1"/>
          <w:spacing w:val="1"/>
        </w:rPr>
        <w:t xml:space="preserve"> </w:t>
      </w:r>
      <w:r w:rsidRPr="0084367B">
        <w:rPr>
          <w:rFonts w:ascii="Arial" w:hAnsi="Arial" w:cs="Arial"/>
          <w:color w:val="000000" w:themeColor="text1"/>
        </w:rPr>
        <w:t>e</w:t>
      </w:r>
      <w:r w:rsidRPr="0084367B">
        <w:rPr>
          <w:rFonts w:ascii="Arial" w:hAnsi="Arial" w:cs="Arial"/>
          <w:color w:val="000000" w:themeColor="text1"/>
          <w:spacing w:val="1"/>
        </w:rPr>
        <w:t xml:space="preserve"> </w:t>
      </w:r>
      <w:r w:rsidRPr="0084367B">
        <w:rPr>
          <w:rFonts w:ascii="Arial" w:hAnsi="Arial" w:cs="Arial"/>
          <w:color w:val="000000" w:themeColor="text1"/>
        </w:rPr>
        <w:t>telefones).</w:t>
      </w:r>
      <w:r w:rsidRPr="0084367B">
        <w:rPr>
          <w:rFonts w:ascii="Arial" w:hAnsi="Arial" w:cs="Arial"/>
          <w:color w:val="000000" w:themeColor="text1"/>
          <w:spacing w:val="1"/>
        </w:rPr>
        <w:t xml:space="preserve"> </w:t>
      </w:r>
      <w:r w:rsidRPr="0084367B">
        <w:rPr>
          <w:rFonts w:ascii="Arial" w:hAnsi="Arial" w:cs="Arial"/>
          <w:color w:val="000000" w:themeColor="text1"/>
        </w:rPr>
        <w:t>Este</w:t>
      </w:r>
      <w:r w:rsidRPr="0084367B">
        <w:rPr>
          <w:rFonts w:ascii="Arial" w:hAnsi="Arial" w:cs="Arial"/>
          <w:color w:val="000000" w:themeColor="text1"/>
          <w:spacing w:val="1"/>
        </w:rPr>
        <w:t xml:space="preserve"> </w:t>
      </w:r>
      <w:r w:rsidRPr="0084367B">
        <w:rPr>
          <w:rFonts w:ascii="Arial" w:hAnsi="Arial" w:cs="Arial"/>
          <w:color w:val="000000" w:themeColor="text1"/>
        </w:rPr>
        <w:t>pré</w:t>
      </w:r>
      <w:r w:rsidRPr="0084367B">
        <w:rPr>
          <w:rFonts w:ascii="Arial" w:hAnsi="Arial" w:cs="Arial"/>
          <w:color w:val="000000" w:themeColor="text1"/>
          <w:spacing w:val="1"/>
        </w:rPr>
        <w:t xml:space="preserve"> </w:t>
      </w:r>
      <w:r w:rsidRPr="0084367B">
        <w:rPr>
          <w:rFonts w:ascii="Arial" w:hAnsi="Arial" w:cs="Arial"/>
          <w:color w:val="000000" w:themeColor="text1"/>
        </w:rPr>
        <w:t>agendamento não</w:t>
      </w:r>
      <w:r w:rsidRPr="0084367B">
        <w:rPr>
          <w:rFonts w:ascii="Arial" w:hAnsi="Arial" w:cs="Arial"/>
          <w:color w:val="000000" w:themeColor="text1"/>
          <w:spacing w:val="1"/>
        </w:rPr>
        <w:t xml:space="preserve"> </w:t>
      </w:r>
      <w:r w:rsidRPr="0084367B">
        <w:rPr>
          <w:rFonts w:ascii="Arial" w:hAnsi="Arial" w:cs="Arial"/>
          <w:color w:val="000000" w:themeColor="text1"/>
        </w:rPr>
        <w:t>é</w:t>
      </w:r>
      <w:r w:rsidRPr="0084367B">
        <w:rPr>
          <w:rFonts w:ascii="Arial" w:hAnsi="Arial" w:cs="Arial"/>
          <w:color w:val="000000" w:themeColor="text1"/>
          <w:spacing w:val="1"/>
        </w:rPr>
        <w:t xml:space="preserve"> </w:t>
      </w:r>
      <w:r w:rsidRPr="0084367B">
        <w:rPr>
          <w:rFonts w:ascii="Arial" w:hAnsi="Arial" w:cs="Arial"/>
          <w:color w:val="000000" w:themeColor="text1"/>
        </w:rPr>
        <w:t>de caráter</w:t>
      </w:r>
      <w:r w:rsidRPr="0084367B">
        <w:rPr>
          <w:rFonts w:ascii="Arial" w:hAnsi="Arial" w:cs="Arial"/>
          <w:color w:val="000000" w:themeColor="text1"/>
          <w:spacing w:val="1"/>
        </w:rPr>
        <w:t xml:space="preserve"> </w:t>
      </w:r>
      <w:r w:rsidRPr="0084367B">
        <w:rPr>
          <w:rFonts w:ascii="Arial" w:hAnsi="Arial" w:cs="Arial"/>
          <w:color w:val="000000" w:themeColor="text1"/>
        </w:rPr>
        <w:t>obrigatório,</w:t>
      </w:r>
      <w:r w:rsidRPr="0084367B">
        <w:rPr>
          <w:rFonts w:ascii="Arial" w:hAnsi="Arial" w:cs="Arial"/>
          <w:color w:val="000000" w:themeColor="text1"/>
          <w:spacing w:val="1"/>
        </w:rPr>
        <w:t xml:space="preserve"> </w:t>
      </w:r>
      <w:r w:rsidRPr="0084367B">
        <w:rPr>
          <w:rFonts w:ascii="Arial" w:hAnsi="Arial" w:cs="Arial"/>
          <w:color w:val="000000" w:themeColor="text1"/>
        </w:rPr>
        <w:t>visa</w:t>
      </w:r>
      <w:r w:rsidRPr="0084367B">
        <w:rPr>
          <w:rFonts w:ascii="Arial" w:hAnsi="Arial" w:cs="Arial"/>
          <w:color w:val="000000" w:themeColor="text1"/>
          <w:spacing w:val="1"/>
        </w:rPr>
        <w:t xml:space="preserve"> </w:t>
      </w:r>
      <w:r w:rsidRPr="0084367B">
        <w:rPr>
          <w:rFonts w:ascii="Arial" w:hAnsi="Arial" w:cs="Arial"/>
          <w:color w:val="000000" w:themeColor="text1"/>
        </w:rPr>
        <w:t>apenas</w:t>
      </w:r>
      <w:r w:rsidRPr="0084367B">
        <w:rPr>
          <w:rFonts w:ascii="Arial" w:hAnsi="Arial" w:cs="Arial"/>
          <w:color w:val="000000" w:themeColor="text1"/>
          <w:spacing w:val="1"/>
        </w:rPr>
        <w:t xml:space="preserve"> </w:t>
      </w:r>
      <w:r w:rsidRPr="0084367B">
        <w:rPr>
          <w:rFonts w:ascii="Arial" w:hAnsi="Arial" w:cs="Arial"/>
          <w:color w:val="000000" w:themeColor="text1"/>
        </w:rPr>
        <w:t>criar</w:t>
      </w:r>
      <w:r w:rsidRPr="0084367B">
        <w:rPr>
          <w:rFonts w:ascii="Arial" w:hAnsi="Arial" w:cs="Arial"/>
          <w:color w:val="000000" w:themeColor="text1"/>
          <w:spacing w:val="1"/>
        </w:rPr>
        <w:t xml:space="preserve"> </w:t>
      </w:r>
      <w:r w:rsidRPr="0084367B">
        <w:rPr>
          <w:rFonts w:ascii="Arial" w:hAnsi="Arial" w:cs="Arial"/>
          <w:color w:val="000000" w:themeColor="text1"/>
        </w:rPr>
        <w:t>condições</w:t>
      </w:r>
      <w:r w:rsidRPr="0084367B">
        <w:rPr>
          <w:rFonts w:ascii="Arial" w:hAnsi="Arial" w:cs="Arial"/>
          <w:color w:val="000000" w:themeColor="text1"/>
          <w:spacing w:val="1"/>
        </w:rPr>
        <w:t xml:space="preserve"> </w:t>
      </w:r>
      <w:r w:rsidRPr="0084367B">
        <w:rPr>
          <w:rFonts w:ascii="Arial" w:hAnsi="Arial" w:cs="Arial"/>
          <w:color w:val="000000" w:themeColor="text1"/>
        </w:rPr>
        <w:t>para</w:t>
      </w:r>
      <w:r w:rsidRPr="0084367B">
        <w:rPr>
          <w:rFonts w:ascii="Arial" w:hAnsi="Arial" w:cs="Arial"/>
          <w:color w:val="000000" w:themeColor="text1"/>
          <w:spacing w:val="1"/>
        </w:rPr>
        <w:t xml:space="preserve"> </w:t>
      </w:r>
      <w:r w:rsidRPr="0084367B">
        <w:rPr>
          <w:rFonts w:ascii="Arial" w:hAnsi="Arial" w:cs="Arial"/>
          <w:color w:val="000000" w:themeColor="text1"/>
        </w:rPr>
        <w:t>que</w:t>
      </w:r>
      <w:r w:rsidRPr="0084367B">
        <w:rPr>
          <w:rFonts w:ascii="Arial" w:hAnsi="Arial" w:cs="Arial"/>
          <w:color w:val="000000" w:themeColor="text1"/>
          <w:spacing w:val="1"/>
        </w:rPr>
        <w:t xml:space="preserve"> </w:t>
      </w:r>
      <w:r w:rsidRPr="0084367B">
        <w:rPr>
          <w:rFonts w:ascii="Arial" w:hAnsi="Arial" w:cs="Arial"/>
          <w:color w:val="000000" w:themeColor="text1"/>
        </w:rPr>
        <w:t>a</w:t>
      </w:r>
      <w:r w:rsidRPr="0084367B">
        <w:rPr>
          <w:rFonts w:ascii="Arial" w:hAnsi="Arial" w:cs="Arial"/>
          <w:color w:val="000000" w:themeColor="text1"/>
          <w:spacing w:val="1"/>
        </w:rPr>
        <w:t xml:space="preserve"> </w:t>
      </w:r>
      <w:r w:rsidRPr="0084367B">
        <w:rPr>
          <w:rFonts w:ascii="Arial" w:hAnsi="Arial" w:cs="Arial"/>
          <w:color w:val="000000" w:themeColor="text1"/>
        </w:rPr>
        <w:t>Comissão</w:t>
      </w:r>
      <w:r w:rsidRPr="0084367B">
        <w:rPr>
          <w:rFonts w:ascii="Arial" w:hAnsi="Arial" w:cs="Arial"/>
          <w:color w:val="000000" w:themeColor="text1"/>
          <w:spacing w:val="-13"/>
        </w:rPr>
        <w:t xml:space="preserve"> </w:t>
      </w:r>
      <w:r w:rsidRPr="0084367B">
        <w:rPr>
          <w:rFonts w:ascii="Arial" w:hAnsi="Arial" w:cs="Arial"/>
          <w:color w:val="000000" w:themeColor="text1"/>
        </w:rPr>
        <w:t>possa</w:t>
      </w:r>
      <w:r w:rsidRPr="0084367B">
        <w:rPr>
          <w:rFonts w:ascii="Arial" w:hAnsi="Arial" w:cs="Arial"/>
          <w:color w:val="000000" w:themeColor="text1"/>
          <w:spacing w:val="-12"/>
        </w:rPr>
        <w:t xml:space="preserve"> </w:t>
      </w:r>
      <w:r w:rsidRPr="0084367B">
        <w:rPr>
          <w:rFonts w:ascii="Arial" w:hAnsi="Arial" w:cs="Arial"/>
          <w:color w:val="000000" w:themeColor="text1"/>
        </w:rPr>
        <w:t>enviar</w:t>
      </w:r>
      <w:r w:rsidRPr="0084367B">
        <w:rPr>
          <w:rFonts w:ascii="Arial" w:hAnsi="Arial" w:cs="Arial"/>
          <w:color w:val="000000" w:themeColor="text1"/>
          <w:spacing w:val="-15"/>
        </w:rPr>
        <w:t xml:space="preserve"> </w:t>
      </w:r>
      <w:r w:rsidRPr="0084367B">
        <w:rPr>
          <w:rFonts w:ascii="Arial" w:hAnsi="Arial" w:cs="Arial"/>
          <w:color w:val="000000" w:themeColor="text1"/>
        </w:rPr>
        <w:t>quaisquer</w:t>
      </w:r>
      <w:r w:rsidRPr="0084367B">
        <w:rPr>
          <w:rFonts w:ascii="Arial" w:hAnsi="Arial" w:cs="Arial"/>
          <w:color w:val="000000" w:themeColor="text1"/>
          <w:spacing w:val="-14"/>
        </w:rPr>
        <w:t xml:space="preserve"> </w:t>
      </w:r>
      <w:r w:rsidRPr="0084367B">
        <w:rPr>
          <w:rFonts w:ascii="Arial" w:hAnsi="Arial" w:cs="Arial"/>
          <w:color w:val="000000" w:themeColor="text1"/>
        </w:rPr>
        <w:t>comunicados,</w:t>
      </w:r>
      <w:r w:rsidRPr="0084367B">
        <w:rPr>
          <w:rFonts w:ascii="Arial" w:hAnsi="Arial" w:cs="Arial"/>
          <w:color w:val="000000" w:themeColor="text1"/>
          <w:spacing w:val="-14"/>
        </w:rPr>
        <w:t xml:space="preserve"> </w:t>
      </w:r>
      <w:r w:rsidRPr="0084367B">
        <w:rPr>
          <w:rFonts w:ascii="Arial" w:hAnsi="Arial" w:cs="Arial"/>
          <w:color w:val="000000" w:themeColor="text1"/>
        </w:rPr>
        <w:t>esclarecimentos</w:t>
      </w:r>
      <w:r w:rsidR="00C503D1" w:rsidRPr="0084367B">
        <w:rPr>
          <w:rFonts w:ascii="Arial" w:hAnsi="Arial" w:cs="Arial"/>
          <w:color w:val="000000" w:themeColor="text1"/>
        </w:rPr>
        <w:t xml:space="preserve"> </w:t>
      </w:r>
      <w:r w:rsidRPr="0084367B">
        <w:rPr>
          <w:rFonts w:ascii="Arial" w:hAnsi="Arial" w:cs="Arial"/>
          <w:color w:val="000000" w:themeColor="text1"/>
          <w:spacing w:val="-59"/>
        </w:rPr>
        <w:t xml:space="preserve"> </w:t>
      </w:r>
      <w:r w:rsidRPr="0084367B">
        <w:rPr>
          <w:rFonts w:ascii="Arial" w:hAnsi="Arial" w:cs="Arial"/>
          <w:color w:val="000000" w:themeColor="text1"/>
        </w:rPr>
        <w:t>e/ou</w:t>
      </w:r>
      <w:r w:rsidRPr="0084367B">
        <w:rPr>
          <w:rFonts w:ascii="Arial" w:hAnsi="Arial" w:cs="Arial"/>
          <w:color w:val="000000" w:themeColor="text1"/>
          <w:spacing w:val="-1"/>
        </w:rPr>
        <w:t xml:space="preserve"> </w:t>
      </w:r>
      <w:r w:rsidRPr="0084367B">
        <w:rPr>
          <w:rFonts w:ascii="Arial" w:hAnsi="Arial" w:cs="Arial"/>
          <w:color w:val="000000" w:themeColor="text1"/>
        </w:rPr>
        <w:t>observações</w:t>
      </w:r>
      <w:r w:rsidRPr="0084367B">
        <w:rPr>
          <w:rFonts w:ascii="Arial" w:hAnsi="Arial" w:cs="Arial"/>
          <w:color w:val="000000" w:themeColor="text1"/>
          <w:spacing w:val="-1"/>
        </w:rPr>
        <w:t xml:space="preserve"> </w:t>
      </w:r>
      <w:r w:rsidRPr="0084367B">
        <w:rPr>
          <w:rFonts w:ascii="Arial" w:hAnsi="Arial" w:cs="Arial"/>
          <w:color w:val="000000" w:themeColor="text1"/>
        </w:rPr>
        <w:t>pertinentes ao</w:t>
      </w:r>
      <w:r w:rsidRPr="0084367B">
        <w:rPr>
          <w:rFonts w:ascii="Arial" w:hAnsi="Arial" w:cs="Arial"/>
          <w:color w:val="000000" w:themeColor="text1"/>
          <w:spacing w:val="-3"/>
        </w:rPr>
        <w:t xml:space="preserve"> </w:t>
      </w:r>
      <w:r w:rsidRPr="0084367B">
        <w:rPr>
          <w:rFonts w:ascii="Arial" w:hAnsi="Arial" w:cs="Arial"/>
          <w:color w:val="000000" w:themeColor="text1"/>
        </w:rPr>
        <w:t>processo</w:t>
      </w:r>
      <w:r w:rsidRPr="0084367B">
        <w:rPr>
          <w:rFonts w:ascii="Arial" w:hAnsi="Arial" w:cs="Arial"/>
          <w:color w:val="000000" w:themeColor="text1"/>
          <w:spacing w:val="-1"/>
        </w:rPr>
        <w:t xml:space="preserve"> </w:t>
      </w:r>
      <w:r w:rsidRPr="0084367B">
        <w:rPr>
          <w:rFonts w:ascii="Arial" w:hAnsi="Arial" w:cs="Arial"/>
          <w:color w:val="000000" w:themeColor="text1"/>
        </w:rPr>
        <w:t>licitatório,</w:t>
      </w:r>
      <w:r w:rsidRPr="0084367B">
        <w:rPr>
          <w:rFonts w:ascii="Arial" w:hAnsi="Arial" w:cs="Arial"/>
          <w:color w:val="000000" w:themeColor="text1"/>
          <w:spacing w:val="2"/>
        </w:rPr>
        <w:t xml:space="preserve"> </w:t>
      </w:r>
      <w:r w:rsidRPr="0084367B">
        <w:rPr>
          <w:rFonts w:ascii="Arial" w:hAnsi="Arial" w:cs="Arial"/>
          <w:color w:val="000000" w:themeColor="text1"/>
        </w:rPr>
        <w:t>caso</w:t>
      </w:r>
      <w:r w:rsidRPr="0084367B">
        <w:rPr>
          <w:rFonts w:ascii="Arial" w:hAnsi="Arial" w:cs="Arial"/>
          <w:color w:val="000000" w:themeColor="text1"/>
          <w:spacing w:val="-1"/>
        </w:rPr>
        <w:t xml:space="preserve"> </w:t>
      </w:r>
      <w:r w:rsidRPr="0084367B">
        <w:rPr>
          <w:rFonts w:ascii="Arial" w:hAnsi="Arial" w:cs="Arial"/>
          <w:color w:val="000000" w:themeColor="text1"/>
        </w:rPr>
        <w:t>seja necessário.</w:t>
      </w:r>
    </w:p>
    <w:p w14:paraId="7443B287" w14:textId="77777777" w:rsidR="00442578" w:rsidRDefault="00442578" w:rsidP="009C0C67">
      <w:pPr>
        <w:pStyle w:val="PargrafodaLista"/>
        <w:ind w:left="0" w:right="671" w:firstLine="0"/>
        <w:rPr>
          <w:rFonts w:ascii="Arial" w:hAnsi="Arial" w:cs="Arial"/>
        </w:rPr>
      </w:pPr>
    </w:p>
    <w:p w14:paraId="6B08936B" w14:textId="7787CD52" w:rsidR="00442578" w:rsidRPr="009562F8" w:rsidRDefault="00442578" w:rsidP="00630919">
      <w:pPr>
        <w:pStyle w:val="PargrafodaLista"/>
        <w:numPr>
          <w:ilvl w:val="1"/>
          <w:numId w:val="9"/>
        </w:numPr>
        <w:tabs>
          <w:tab w:val="left" w:pos="0"/>
        </w:tabs>
        <w:ind w:left="0" w:right="671"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9C0C67">
      <w:pPr>
        <w:tabs>
          <w:tab w:val="left" w:pos="1110"/>
        </w:tabs>
        <w:ind w:right="671"/>
        <w:jc w:val="both"/>
        <w:rPr>
          <w:rFonts w:ascii="Arial" w:hAnsi="Arial" w:cs="Arial"/>
          <w:lang w:val="pt-BR"/>
        </w:rPr>
      </w:pPr>
    </w:p>
    <w:p w14:paraId="6F67981E" w14:textId="7FA3C4A3" w:rsidR="00442578" w:rsidRPr="009562F8" w:rsidRDefault="00442578" w:rsidP="00630919">
      <w:pPr>
        <w:pStyle w:val="PargrafodaLista"/>
        <w:numPr>
          <w:ilvl w:val="1"/>
          <w:numId w:val="9"/>
        </w:numPr>
        <w:ind w:left="0" w:right="671"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562F8" w:rsidRDefault="00442578" w:rsidP="009C0C67">
      <w:pPr>
        <w:tabs>
          <w:tab w:val="left" w:pos="1110"/>
        </w:tabs>
        <w:ind w:right="671"/>
        <w:rPr>
          <w:rFonts w:ascii="Arial" w:hAnsi="Arial" w:cs="Arial"/>
        </w:rPr>
      </w:pPr>
    </w:p>
    <w:p w14:paraId="3C00CFF6" w14:textId="77777777" w:rsidR="006975EB" w:rsidRPr="009562F8" w:rsidRDefault="004C4893" w:rsidP="00630919">
      <w:pPr>
        <w:pStyle w:val="PargrafodaLista"/>
        <w:numPr>
          <w:ilvl w:val="1"/>
          <w:numId w:val="9"/>
        </w:numPr>
        <w:tabs>
          <w:tab w:val="left" w:pos="0"/>
        </w:tabs>
        <w:ind w:left="0" w:right="671"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9C0C67">
      <w:pPr>
        <w:pStyle w:val="Corpodetexto"/>
        <w:ind w:left="0" w:right="671" w:firstLine="0"/>
        <w:jc w:val="left"/>
        <w:rPr>
          <w:rFonts w:ascii="Arial" w:hAnsi="Arial" w:cs="Arial"/>
        </w:rPr>
      </w:pPr>
    </w:p>
    <w:p w14:paraId="04A11AF9" w14:textId="0F1DB5CD" w:rsidR="006975EB" w:rsidRPr="00E272CA" w:rsidRDefault="004C4893" w:rsidP="009C0C67">
      <w:pPr>
        <w:pStyle w:val="Corpodetexto"/>
        <w:ind w:left="0" w:right="671"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9C0C67">
      <w:pPr>
        <w:pStyle w:val="Corpodetexto"/>
        <w:ind w:left="0" w:right="671"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0F58E39F" w:rsidR="006975EB" w:rsidRPr="009562F8" w:rsidRDefault="004C4893" w:rsidP="009C0C67">
      <w:pPr>
        <w:pStyle w:val="Corpodetexto"/>
        <w:ind w:left="0" w:right="671"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9C0C67">
      <w:pPr>
        <w:pStyle w:val="Corpodetexto"/>
        <w:ind w:left="0" w:right="671"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60210F78" w:rsidR="00356801" w:rsidRPr="00356801" w:rsidRDefault="00356801" w:rsidP="009C0C67">
      <w:pPr>
        <w:pStyle w:val="Corpodetexto"/>
        <w:ind w:left="0" w:right="671"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w:t>
      </w:r>
    </w:p>
    <w:p w14:paraId="79EEC1D4" w14:textId="77777777" w:rsidR="006975EB" w:rsidRPr="009562F8" w:rsidRDefault="006975EB" w:rsidP="009C0C67">
      <w:pPr>
        <w:pStyle w:val="Corpodetexto"/>
        <w:ind w:left="0" w:right="671" w:firstLine="0"/>
        <w:jc w:val="left"/>
        <w:rPr>
          <w:rFonts w:ascii="Arial" w:hAnsi="Arial" w:cs="Arial"/>
        </w:rPr>
      </w:pPr>
    </w:p>
    <w:p w14:paraId="578EE630" w14:textId="454E31BE" w:rsidR="006975EB" w:rsidRPr="009562F8" w:rsidRDefault="00C327AC" w:rsidP="00630919">
      <w:pPr>
        <w:pStyle w:val="Ttulo1"/>
        <w:numPr>
          <w:ilvl w:val="0"/>
          <w:numId w:val="9"/>
        </w:numPr>
        <w:tabs>
          <w:tab w:val="left" w:pos="0"/>
        </w:tabs>
        <w:ind w:left="0" w:right="671"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C5A9"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3CCC88B2" w14:textId="77777777" w:rsidR="0088166C" w:rsidRDefault="0088166C" w:rsidP="0088166C">
      <w:pPr>
        <w:pStyle w:val="PargrafodaLista"/>
        <w:ind w:left="0" w:right="671" w:firstLine="0"/>
        <w:rPr>
          <w:rFonts w:ascii="Arial" w:hAnsi="Arial" w:cs="Arial"/>
        </w:rPr>
      </w:pPr>
    </w:p>
    <w:p w14:paraId="2021A92A" w14:textId="169AC662" w:rsidR="006975EB" w:rsidRDefault="004C4893" w:rsidP="00630919">
      <w:pPr>
        <w:pStyle w:val="PargrafodaLista"/>
        <w:numPr>
          <w:ilvl w:val="1"/>
          <w:numId w:val="9"/>
        </w:numPr>
        <w:ind w:left="0" w:right="671" w:firstLine="0"/>
        <w:rPr>
          <w:rFonts w:ascii="Arial" w:hAnsi="Arial" w:cs="Arial"/>
        </w:rPr>
      </w:pPr>
      <w:r w:rsidRPr="009562F8">
        <w:rPr>
          <w:rFonts w:ascii="Arial" w:hAnsi="Arial" w:cs="Arial"/>
        </w:rPr>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9562F8">
        <w:rPr>
          <w:rFonts w:ascii="Arial" w:hAnsi="Arial" w:cs="Arial"/>
        </w:rPr>
        <w:t>no</w:t>
      </w:r>
      <w:r w:rsidRPr="009562F8">
        <w:rPr>
          <w:rFonts w:ascii="Arial" w:hAnsi="Arial" w:cs="Arial"/>
          <w:spacing w:val="-13"/>
        </w:rPr>
        <w:t xml:space="preserve"> </w:t>
      </w:r>
      <w:r w:rsidRPr="009562F8">
        <w:rPr>
          <w:rFonts w:ascii="Arial" w:hAnsi="Arial" w:cs="Arial"/>
        </w:rPr>
        <w:t>dia</w:t>
      </w:r>
      <w:r w:rsidRPr="009562F8">
        <w:rPr>
          <w:rFonts w:ascii="Arial" w:hAnsi="Arial" w:cs="Arial"/>
          <w:spacing w:val="-10"/>
        </w:rPr>
        <w:t xml:space="preserve"> </w:t>
      </w:r>
      <w:r w:rsidR="0093043D" w:rsidRPr="0093043D">
        <w:rPr>
          <w:rFonts w:ascii="Arial" w:hAnsi="Arial" w:cs="Arial"/>
          <w:b/>
          <w:bCs/>
        </w:rPr>
        <w:t>19 de março de 2026</w:t>
      </w:r>
      <w:r w:rsidR="00E546C3" w:rsidRPr="00146BD5">
        <w:rPr>
          <w:rFonts w:ascii="Arial" w:hAnsi="Arial" w:cs="Arial"/>
          <w:b/>
        </w:rPr>
        <w:t xml:space="preserve">, às </w:t>
      </w:r>
      <w:r w:rsidR="0093043D">
        <w:rPr>
          <w:rFonts w:ascii="Arial" w:hAnsi="Arial" w:cs="Arial"/>
          <w:b/>
        </w:rPr>
        <w:t>08:00</w:t>
      </w:r>
      <w:r w:rsidR="00146BD5">
        <w:rPr>
          <w:rFonts w:ascii="Arial" w:hAnsi="Arial" w:cs="Arial"/>
          <w:b/>
        </w:rPr>
        <w:t xml:space="preserve"> hrs</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0C0834E9" w14:textId="77777777" w:rsidR="0088166C" w:rsidRPr="009562F8" w:rsidRDefault="0088166C" w:rsidP="0088166C">
      <w:pPr>
        <w:pStyle w:val="PargrafodaLista"/>
        <w:ind w:left="0" w:right="671" w:firstLine="0"/>
        <w:rPr>
          <w:rFonts w:ascii="Arial" w:hAnsi="Arial" w:cs="Arial"/>
        </w:rPr>
      </w:pPr>
    </w:p>
    <w:p w14:paraId="46636F0C" w14:textId="0B64D724" w:rsidR="006975EB" w:rsidRPr="009562F8" w:rsidRDefault="004C4893" w:rsidP="00630919">
      <w:pPr>
        <w:pStyle w:val="PargrafodaLista"/>
        <w:numPr>
          <w:ilvl w:val="1"/>
          <w:numId w:val="9"/>
        </w:numPr>
        <w:ind w:left="0" w:right="671"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55B98A8F" w:rsidR="006975EB" w:rsidRPr="009562F8" w:rsidRDefault="006975EB" w:rsidP="009C0C67">
      <w:pPr>
        <w:pStyle w:val="Corpodetexto"/>
        <w:ind w:left="0" w:right="671" w:firstLine="0"/>
        <w:jc w:val="left"/>
        <w:rPr>
          <w:rFonts w:ascii="Arial" w:hAnsi="Arial" w:cs="Arial"/>
        </w:rPr>
      </w:pPr>
    </w:p>
    <w:p w14:paraId="72F867E6" w14:textId="4A057541" w:rsidR="006975EB" w:rsidRPr="009562F8" w:rsidRDefault="0088166C" w:rsidP="00630919">
      <w:pPr>
        <w:pStyle w:val="Ttulo1"/>
        <w:numPr>
          <w:ilvl w:val="0"/>
          <w:numId w:val="9"/>
        </w:numPr>
        <w:tabs>
          <w:tab w:val="left" w:pos="284"/>
        </w:tabs>
        <w:ind w:left="0" w:right="671"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59741388">
                <wp:simplePos x="0" y="0"/>
                <wp:positionH relativeFrom="page">
                  <wp:posOffset>1061843</wp:posOffset>
                </wp:positionH>
                <wp:positionV relativeFrom="paragraph">
                  <wp:posOffset>178435</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06F0B" id="Rectangle 36" o:spid="_x0000_s1026" style="position:absolute;margin-left:83.6pt;margin-top:14.05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" fillcolor="black" stroked="f">
                <w10:wrap type="topAndBottom" anchorx="page"/>
              </v:rect>
            </w:pict>
          </mc:Fallback>
        </mc:AlternateContent>
      </w:r>
      <w:r w:rsidR="00C327AC" w:rsidRPr="009562F8">
        <w:t>DAS</w:t>
      </w:r>
      <w:r w:rsidR="00C327AC" w:rsidRPr="009562F8">
        <w:rPr>
          <w:spacing w:val="-4"/>
        </w:rPr>
        <w:t xml:space="preserve"> </w:t>
      </w:r>
      <w:r w:rsidR="00C327AC" w:rsidRPr="009562F8">
        <w:t>CONDIÇÕES</w:t>
      </w:r>
      <w:r w:rsidR="00C327AC" w:rsidRPr="009562F8">
        <w:rPr>
          <w:spacing w:val="-4"/>
        </w:rPr>
        <w:t xml:space="preserve"> </w:t>
      </w:r>
      <w:r w:rsidR="00C327AC" w:rsidRPr="009562F8">
        <w:t>DE</w:t>
      </w:r>
      <w:r w:rsidR="00C327AC" w:rsidRPr="009562F8">
        <w:rPr>
          <w:spacing w:val="-4"/>
        </w:rPr>
        <w:t xml:space="preserve"> </w:t>
      </w:r>
      <w:r w:rsidR="00C327AC" w:rsidRPr="009562F8">
        <w:t>PARTICIPAÇÃO</w:t>
      </w:r>
    </w:p>
    <w:p w14:paraId="0B44093A" w14:textId="7EA06ADC" w:rsidR="0088166C" w:rsidRPr="0088166C" w:rsidRDefault="0088166C" w:rsidP="0088166C">
      <w:pPr>
        <w:pStyle w:val="PargrafodaLista"/>
        <w:ind w:left="0" w:right="671" w:firstLine="0"/>
        <w:rPr>
          <w:rFonts w:ascii="Arial" w:hAnsi="Arial" w:cs="Arial"/>
        </w:rPr>
      </w:pPr>
    </w:p>
    <w:p w14:paraId="3EB6D0ED" w14:textId="7CE3005D" w:rsidR="006975EB" w:rsidRDefault="004C4893" w:rsidP="00630919">
      <w:pPr>
        <w:pStyle w:val="PargrafodaLista"/>
        <w:numPr>
          <w:ilvl w:val="1"/>
          <w:numId w:val="9"/>
        </w:numPr>
        <w:ind w:left="0" w:right="671"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2B91E041" w14:textId="77777777" w:rsidR="00BF5433" w:rsidRPr="009562F8" w:rsidRDefault="00BF5433" w:rsidP="00BF5433">
      <w:pPr>
        <w:pStyle w:val="PargrafodaLista"/>
        <w:ind w:left="0" w:right="671" w:firstLine="0"/>
        <w:rPr>
          <w:rFonts w:ascii="Arial" w:hAnsi="Arial" w:cs="Arial"/>
        </w:rPr>
      </w:pPr>
    </w:p>
    <w:p w14:paraId="617DD47A" w14:textId="2F4AB47E" w:rsidR="003B216F" w:rsidRPr="009562F8" w:rsidRDefault="003B216F" w:rsidP="00630919">
      <w:pPr>
        <w:pStyle w:val="PargrafodaLista"/>
        <w:widowControl/>
        <w:numPr>
          <w:ilvl w:val="1"/>
          <w:numId w:val="9"/>
        </w:numPr>
        <w:adjustRightInd w:val="0"/>
        <w:ind w:left="0" w:right="671" w:firstLine="0"/>
        <w:rPr>
          <w:rFonts w:ascii="Arial" w:eastAsiaTheme="minorHAnsi" w:hAnsi="Arial" w:cs="Arial"/>
          <w:lang w:val="pt-BR"/>
        </w:rPr>
      </w:pPr>
      <w:r w:rsidRPr="009562F8">
        <w:rPr>
          <w:rFonts w:ascii="Arial" w:eastAsiaTheme="minorHAnsi" w:hAnsi="Arial" w:cs="Arial"/>
          <w:lang w:val="pt-BR"/>
        </w:rPr>
        <w:lastRenderedPageBreak/>
        <w:t>Não será permitida a participação de empresas de forma consorciada, considerando a</w:t>
      </w:r>
    </w:p>
    <w:p w14:paraId="2452C415" w14:textId="3BBF6F4D" w:rsidR="003B216F" w:rsidRPr="009562F8" w:rsidRDefault="003B216F" w:rsidP="009C0C67">
      <w:pPr>
        <w:widowControl/>
        <w:tabs>
          <w:tab w:val="left" w:pos="284"/>
        </w:tabs>
        <w:adjustRightInd w:val="0"/>
        <w:ind w:right="671"/>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9C0C67">
      <w:pPr>
        <w:widowControl/>
        <w:tabs>
          <w:tab w:val="left" w:pos="284"/>
        </w:tabs>
        <w:adjustRightInd w:val="0"/>
        <w:ind w:right="671"/>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9C0C67">
      <w:pPr>
        <w:widowControl/>
        <w:tabs>
          <w:tab w:val="left" w:pos="284"/>
        </w:tabs>
        <w:adjustRightInd w:val="0"/>
        <w:ind w:right="671"/>
        <w:jc w:val="both"/>
        <w:rPr>
          <w:rFonts w:ascii="Arial" w:eastAsiaTheme="minorHAnsi" w:hAnsi="Arial" w:cs="Arial"/>
          <w:lang w:val="pt-BR"/>
        </w:rPr>
      </w:pPr>
    </w:p>
    <w:p w14:paraId="549CFE3E" w14:textId="65E820CD" w:rsidR="006975EB" w:rsidRPr="009562F8" w:rsidRDefault="004C4893" w:rsidP="00630919">
      <w:pPr>
        <w:pStyle w:val="PargrafodaLista"/>
        <w:widowControl/>
        <w:numPr>
          <w:ilvl w:val="1"/>
          <w:numId w:val="9"/>
        </w:numPr>
        <w:adjustRightInd w:val="0"/>
        <w:ind w:left="0" w:right="671"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9C0C67">
      <w:pPr>
        <w:tabs>
          <w:tab w:val="left" w:pos="1110"/>
        </w:tabs>
        <w:ind w:right="671"/>
        <w:jc w:val="both"/>
        <w:rPr>
          <w:rFonts w:ascii="Arial" w:hAnsi="Arial" w:cs="Arial"/>
        </w:rPr>
      </w:pPr>
    </w:p>
    <w:p w14:paraId="25D26B57" w14:textId="551E210C" w:rsidR="006975EB" w:rsidRDefault="004C4893" w:rsidP="00630919">
      <w:pPr>
        <w:pStyle w:val="PargrafodaLista"/>
        <w:numPr>
          <w:ilvl w:val="1"/>
          <w:numId w:val="9"/>
        </w:numPr>
        <w:ind w:left="0" w:right="671"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7FE69EA0" w14:textId="77777777" w:rsidR="0088166C" w:rsidRPr="009562F8" w:rsidRDefault="0088166C" w:rsidP="0088166C">
      <w:pPr>
        <w:pStyle w:val="PargrafodaLista"/>
        <w:ind w:left="0" w:right="671" w:firstLine="0"/>
        <w:rPr>
          <w:rFonts w:ascii="Arial" w:hAnsi="Arial" w:cs="Arial"/>
        </w:rPr>
      </w:pPr>
    </w:p>
    <w:p w14:paraId="146CA1C7" w14:textId="68D002EA" w:rsidR="006975EB" w:rsidRDefault="004C4893" w:rsidP="00630919">
      <w:pPr>
        <w:pStyle w:val="PargrafodaLista"/>
        <w:numPr>
          <w:ilvl w:val="1"/>
          <w:numId w:val="9"/>
        </w:numPr>
        <w:ind w:left="0" w:right="671"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0F0CB4A9" w14:textId="77777777" w:rsidR="0088166C" w:rsidRPr="009562F8" w:rsidRDefault="0088166C" w:rsidP="0088166C">
      <w:pPr>
        <w:pStyle w:val="PargrafodaLista"/>
        <w:ind w:left="0" w:right="671" w:firstLine="0"/>
        <w:rPr>
          <w:rFonts w:ascii="Arial" w:hAnsi="Arial" w:cs="Arial"/>
        </w:rPr>
      </w:pPr>
    </w:p>
    <w:p w14:paraId="3C47219A" w14:textId="206B12D1" w:rsidR="00146BD5" w:rsidRDefault="004C4893" w:rsidP="00630919">
      <w:pPr>
        <w:pStyle w:val="PargrafodaLista"/>
        <w:numPr>
          <w:ilvl w:val="1"/>
          <w:numId w:val="9"/>
        </w:numPr>
        <w:ind w:left="0" w:right="671"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46BDA907" w14:textId="77777777" w:rsidR="0088166C" w:rsidRDefault="0088166C" w:rsidP="0088166C">
      <w:pPr>
        <w:pStyle w:val="PargrafodaLista"/>
        <w:ind w:left="0" w:right="671" w:firstLine="0"/>
        <w:rPr>
          <w:rFonts w:ascii="Arial" w:hAnsi="Arial" w:cs="Arial"/>
        </w:rPr>
      </w:pPr>
    </w:p>
    <w:p w14:paraId="32337F6C" w14:textId="283D709F" w:rsidR="006975EB" w:rsidRDefault="009562F8" w:rsidP="00630919">
      <w:pPr>
        <w:pStyle w:val="PargrafodaLista"/>
        <w:numPr>
          <w:ilvl w:val="1"/>
          <w:numId w:val="9"/>
        </w:numPr>
        <w:ind w:left="0" w:right="671" w:firstLine="0"/>
        <w:rPr>
          <w:rFonts w:ascii="Arial" w:hAnsi="Arial" w:cs="Arial"/>
        </w:rPr>
      </w:pPr>
      <w:r w:rsidRPr="00146BD5">
        <w:rPr>
          <w:rFonts w:ascii="Arial" w:hAnsi="Arial" w:cs="Arial"/>
        </w:rPr>
        <w:t xml:space="preserve">Não poderão disputar da presente licitação ou participar da execução de contrato, direta ou indiretamente: </w:t>
      </w:r>
    </w:p>
    <w:p w14:paraId="58163F67" w14:textId="77777777" w:rsidR="0088166C" w:rsidRPr="00146BD5" w:rsidRDefault="0088166C" w:rsidP="0088166C">
      <w:pPr>
        <w:pStyle w:val="PargrafodaLista"/>
        <w:ind w:left="0" w:right="671" w:firstLine="0"/>
        <w:rPr>
          <w:rFonts w:ascii="Arial" w:hAnsi="Arial" w:cs="Arial"/>
        </w:rPr>
      </w:pPr>
    </w:p>
    <w:p w14:paraId="5F10C631" w14:textId="77777777" w:rsidR="009562F8" w:rsidRDefault="009562F8" w:rsidP="00630919">
      <w:pPr>
        <w:pStyle w:val="PargrafodaLista"/>
        <w:numPr>
          <w:ilvl w:val="2"/>
          <w:numId w:val="9"/>
        </w:numPr>
        <w:tabs>
          <w:tab w:val="left" w:pos="0"/>
        </w:tabs>
        <w:ind w:left="0" w:right="671"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630919">
      <w:pPr>
        <w:pStyle w:val="PargrafodaLista"/>
        <w:numPr>
          <w:ilvl w:val="2"/>
          <w:numId w:val="9"/>
        </w:numPr>
        <w:tabs>
          <w:tab w:val="left" w:pos="0"/>
        </w:tabs>
        <w:ind w:left="0" w:right="671"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630919">
      <w:pPr>
        <w:pStyle w:val="PargrafodaLista"/>
        <w:numPr>
          <w:ilvl w:val="2"/>
          <w:numId w:val="9"/>
        </w:numPr>
        <w:tabs>
          <w:tab w:val="left" w:pos="0"/>
        </w:tabs>
        <w:ind w:left="0" w:right="671"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630919">
      <w:pPr>
        <w:pStyle w:val="PargrafodaLista"/>
        <w:numPr>
          <w:ilvl w:val="2"/>
          <w:numId w:val="9"/>
        </w:numPr>
        <w:tabs>
          <w:tab w:val="left" w:pos="0"/>
        </w:tabs>
        <w:ind w:left="0" w:right="671"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lastRenderedPageBreak/>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630919">
      <w:pPr>
        <w:pStyle w:val="PargrafodaLista"/>
        <w:numPr>
          <w:ilvl w:val="2"/>
          <w:numId w:val="9"/>
        </w:numPr>
        <w:ind w:left="0" w:right="671"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9C0C67">
      <w:pPr>
        <w:tabs>
          <w:tab w:val="left" w:pos="1110"/>
        </w:tabs>
        <w:ind w:right="671"/>
        <w:rPr>
          <w:rFonts w:ascii="Arial" w:hAnsi="Arial" w:cs="Arial"/>
        </w:rPr>
      </w:pPr>
    </w:p>
    <w:p w14:paraId="6CF816DB" w14:textId="0CA5A4DB" w:rsidR="00167404" w:rsidRDefault="00167404" w:rsidP="009C0C67">
      <w:pPr>
        <w:tabs>
          <w:tab w:val="left" w:pos="1110"/>
        </w:tabs>
        <w:ind w:right="671"/>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9C0C67">
      <w:pPr>
        <w:tabs>
          <w:tab w:val="left" w:pos="1110"/>
        </w:tabs>
        <w:ind w:right="671"/>
        <w:jc w:val="both"/>
        <w:rPr>
          <w:rFonts w:ascii="Arial" w:hAnsi="Arial" w:cs="Arial"/>
          <w:b/>
          <w:bCs/>
        </w:rPr>
      </w:pPr>
    </w:p>
    <w:p w14:paraId="7FA8C335" w14:textId="39E35268" w:rsidR="00167404" w:rsidRDefault="00167404" w:rsidP="009C0C67">
      <w:pPr>
        <w:tabs>
          <w:tab w:val="left" w:pos="1110"/>
        </w:tabs>
        <w:ind w:right="671"/>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9C0C67">
      <w:pPr>
        <w:tabs>
          <w:tab w:val="left" w:pos="1110"/>
        </w:tabs>
        <w:ind w:right="671"/>
        <w:jc w:val="both"/>
        <w:rPr>
          <w:rFonts w:ascii="Arial" w:hAnsi="Arial" w:cs="Arial"/>
        </w:rPr>
      </w:pPr>
    </w:p>
    <w:p w14:paraId="6E0AB25B" w14:textId="16FE44C6" w:rsidR="00167404" w:rsidRDefault="00167404" w:rsidP="009C0C67">
      <w:pPr>
        <w:tabs>
          <w:tab w:val="left" w:pos="1110"/>
        </w:tabs>
        <w:ind w:right="671"/>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0944F386" w:rsidR="00167404" w:rsidRDefault="00481B1E" w:rsidP="009C0C67">
      <w:pPr>
        <w:tabs>
          <w:tab w:val="left" w:pos="1110"/>
        </w:tabs>
        <w:ind w:right="671"/>
        <w:jc w:val="both"/>
        <w:rPr>
          <w:rFonts w:ascii="Arial" w:hAnsi="Arial" w:cs="Arial"/>
        </w:rPr>
      </w:pPr>
      <w:r>
        <w:rPr>
          <w:rFonts w:ascii="Arial" w:hAnsi="Arial" w:cs="Arial"/>
        </w:rPr>
        <w:t xml:space="preserve"> </w:t>
      </w:r>
    </w:p>
    <w:p w14:paraId="17B677CD" w14:textId="77777777" w:rsidR="00167404" w:rsidRDefault="00167404" w:rsidP="009C0C67">
      <w:pPr>
        <w:tabs>
          <w:tab w:val="left" w:pos="1110"/>
        </w:tabs>
        <w:ind w:right="671"/>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9C0C67">
      <w:pPr>
        <w:tabs>
          <w:tab w:val="left" w:pos="1110"/>
        </w:tabs>
        <w:ind w:right="671"/>
        <w:jc w:val="both"/>
        <w:rPr>
          <w:rFonts w:ascii="Arial" w:hAnsi="Arial" w:cs="Arial"/>
        </w:rPr>
      </w:pPr>
    </w:p>
    <w:p w14:paraId="48DFF780" w14:textId="685BC749" w:rsidR="00167404" w:rsidRDefault="00167404" w:rsidP="009C0C67">
      <w:pPr>
        <w:tabs>
          <w:tab w:val="left" w:pos="1110"/>
        </w:tabs>
        <w:ind w:right="671"/>
        <w:jc w:val="both"/>
        <w:rPr>
          <w:rFonts w:ascii="Arial" w:hAnsi="Arial" w:cs="Arial"/>
        </w:rPr>
      </w:pPr>
      <w:r>
        <w:rPr>
          <w:rFonts w:ascii="Arial" w:hAnsi="Arial" w:cs="Arial"/>
        </w:rPr>
        <w:t xml:space="preserve">4.8.4. </w:t>
      </w:r>
      <w:r w:rsidRPr="00167404">
        <w:rPr>
          <w:rFonts w:ascii="Arial" w:hAnsi="Arial" w:cs="Arial"/>
        </w:rPr>
        <w:t>No caso de equivalência dos valores apresentados pelas Microempresas e Empresas de Pequeno Porte</w:t>
      </w:r>
      <w:r>
        <w:rPr>
          <w:rFonts w:ascii="Arial" w:hAnsi="Arial" w:cs="Arial"/>
        </w:rPr>
        <w:t xml:space="preserve"> e Equiparadas</w:t>
      </w:r>
      <w:r w:rsidRPr="00167404">
        <w:rPr>
          <w:rFonts w:ascii="Arial" w:hAnsi="Arial" w:cs="Arial"/>
        </w:rPr>
        <w:t xml:space="preserve"> no intervalo de 5% (cinco por cento), será realizado sorteio entre elas para que se identifique aquela que primeiro poderá apresentar melhor oferta (Artigo 45, III da Lei Complementar nº 123/2006); </w:t>
      </w:r>
    </w:p>
    <w:p w14:paraId="15152415" w14:textId="77777777" w:rsidR="00A42F14" w:rsidRDefault="00A42F14" w:rsidP="009C0C67">
      <w:pPr>
        <w:tabs>
          <w:tab w:val="left" w:pos="686"/>
        </w:tabs>
        <w:ind w:right="671"/>
        <w:rPr>
          <w:rFonts w:ascii="Arial" w:hAnsi="Arial" w:cs="Arial"/>
        </w:rPr>
      </w:pPr>
    </w:p>
    <w:p w14:paraId="585E9348" w14:textId="3A8AA5C1" w:rsidR="00A42F14" w:rsidRPr="00A42F14" w:rsidRDefault="00A42F14" w:rsidP="00630919">
      <w:pPr>
        <w:pStyle w:val="PargrafodaLista"/>
        <w:numPr>
          <w:ilvl w:val="0"/>
          <w:numId w:val="9"/>
        </w:numPr>
        <w:ind w:left="0" w:right="671"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9C0C67">
      <w:pPr>
        <w:pStyle w:val="Corpodetexto"/>
        <w:ind w:left="0" w:right="671"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1E08E1"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162BFD15" w14:textId="77777777" w:rsidR="0088166C" w:rsidRDefault="0088166C" w:rsidP="0088166C">
      <w:pPr>
        <w:pStyle w:val="PargrafodaLista"/>
        <w:ind w:left="0" w:right="671" w:firstLine="0"/>
        <w:rPr>
          <w:rFonts w:ascii="Arial" w:hAnsi="Arial" w:cs="Arial"/>
        </w:rPr>
      </w:pPr>
    </w:p>
    <w:p w14:paraId="561FE011" w14:textId="4E376CB7" w:rsidR="00A42F14" w:rsidRPr="00A42F14" w:rsidRDefault="00A42F14" w:rsidP="00630919">
      <w:pPr>
        <w:pStyle w:val="PargrafodaLista"/>
        <w:numPr>
          <w:ilvl w:val="1"/>
          <w:numId w:val="9"/>
        </w:numPr>
        <w:ind w:left="0" w:right="671"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9C0C67">
      <w:pPr>
        <w:tabs>
          <w:tab w:val="left" w:pos="1110"/>
        </w:tabs>
        <w:ind w:right="671"/>
        <w:rPr>
          <w:rFonts w:ascii="Arial" w:hAnsi="Arial" w:cs="Arial"/>
        </w:rPr>
      </w:pPr>
    </w:p>
    <w:p w14:paraId="001C3A09" w14:textId="19B2C07F" w:rsidR="00A42F14" w:rsidRPr="00A42F14" w:rsidRDefault="00A42F14" w:rsidP="00630919">
      <w:pPr>
        <w:pStyle w:val="PargrafodaLista"/>
        <w:numPr>
          <w:ilvl w:val="1"/>
          <w:numId w:val="9"/>
        </w:numPr>
        <w:ind w:left="0" w:right="671"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9C0C67">
      <w:pPr>
        <w:tabs>
          <w:tab w:val="left" w:pos="1110"/>
        </w:tabs>
        <w:ind w:right="671"/>
        <w:rPr>
          <w:rFonts w:ascii="Arial" w:hAnsi="Arial" w:cs="Arial"/>
          <w:spacing w:val="-1"/>
        </w:rPr>
      </w:pPr>
    </w:p>
    <w:p w14:paraId="4A0F4FCA" w14:textId="77777777" w:rsidR="001246EA" w:rsidRDefault="00A42F14" w:rsidP="00630919">
      <w:pPr>
        <w:pStyle w:val="PargrafodaLista"/>
        <w:numPr>
          <w:ilvl w:val="1"/>
          <w:numId w:val="9"/>
        </w:numPr>
        <w:ind w:left="0" w:right="671"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4874D0B9" w14:textId="77777777" w:rsidR="001246EA" w:rsidRPr="001246EA" w:rsidRDefault="001246EA" w:rsidP="009C0C67">
      <w:pPr>
        <w:pStyle w:val="PargrafodaLista"/>
        <w:ind w:left="0" w:right="671" w:firstLine="0"/>
        <w:rPr>
          <w:rFonts w:ascii="Arial" w:hAnsi="Arial" w:cs="Arial"/>
        </w:rPr>
      </w:pPr>
    </w:p>
    <w:p w14:paraId="4AB94988" w14:textId="4A556BA4" w:rsidR="00A42F14" w:rsidRPr="001246EA" w:rsidRDefault="00A42F14" w:rsidP="00630919">
      <w:pPr>
        <w:pStyle w:val="PargrafodaLista"/>
        <w:numPr>
          <w:ilvl w:val="1"/>
          <w:numId w:val="9"/>
        </w:numPr>
        <w:ind w:left="0" w:right="671" w:firstLine="0"/>
        <w:rPr>
          <w:rFonts w:ascii="Arial" w:hAnsi="Arial" w:cs="Arial"/>
        </w:rPr>
      </w:pPr>
      <w:r w:rsidRPr="001246EA">
        <w:rPr>
          <w:rFonts w:ascii="Arial" w:hAnsi="Arial" w:cs="Arial"/>
        </w:rPr>
        <w:t xml:space="preserve">A impugnação e/ou pedido de esclarecimento poderão ser realizados por forma eletrônica, através do e-mail </w:t>
      </w:r>
      <w:r w:rsidR="001246EA" w:rsidRPr="001246EA">
        <w:rPr>
          <w:rFonts w:ascii="Arial" w:hAnsi="Arial" w:cs="Arial"/>
        </w:rPr>
        <w:t>licitacao@douradina.ms.gov.br.</w:t>
      </w:r>
    </w:p>
    <w:p w14:paraId="60DCD83D" w14:textId="77777777" w:rsidR="00DA5DBD" w:rsidRDefault="00DA5DBD" w:rsidP="009C0C67">
      <w:pPr>
        <w:pStyle w:val="PargrafodaLista"/>
        <w:tabs>
          <w:tab w:val="left" w:pos="1110"/>
        </w:tabs>
        <w:ind w:left="0" w:right="671" w:firstLine="0"/>
        <w:rPr>
          <w:rFonts w:ascii="Arial" w:hAnsi="Arial" w:cs="Arial"/>
        </w:rPr>
      </w:pPr>
    </w:p>
    <w:p w14:paraId="287232E7" w14:textId="77777777" w:rsidR="00DA5DBD" w:rsidRPr="00DA5DBD" w:rsidRDefault="00DA5DBD" w:rsidP="00630919">
      <w:pPr>
        <w:pStyle w:val="PargrafodaLista"/>
        <w:numPr>
          <w:ilvl w:val="0"/>
          <w:numId w:val="9"/>
        </w:numPr>
        <w:ind w:left="0" w:right="671" w:firstLine="0"/>
        <w:rPr>
          <w:rFonts w:ascii="Arial" w:hAnsi="Arial" w:cs="Arial"/>
          <w:b/>
          <w:bCs/>
        </w:rPr>
      </w:pPr>
      <w:r w:rsidRPr="00DA5DBD">
        <w:rPr>
          <w:rFonts w:ascii="Arial" w:hAnsi="Arial" w:cs="Arial"/>
          <w:b/>
          <w:bCs/>
        </w:rPr>
        <w:t xml:space="preserve">DO CREDENCIAMENTO </w:t>
      </w:r>
    </w:p>
    <w:p w14:paraId="78E655CD" w14:textId="77777777" w:rsidR="00DA5DBD" w:rsidRPr="00DA5DBD" w:rsidRDefault="00DA5DBD" w:rsidP="009C0C67">
      <w:pPr>
        <w:tabs>
          <w:tab w:val="left" w:pos="1110"/>
        </w:tabs>
        <w:ind w:right="671"/>
        <w:jc w:val="both"/>
        <w:rPr>
          <w:rFonts w:ascii="Arial" w:hAnsi="Arial" w:cs="Arial"/>
        </w:rPr>
      </w:pPr>
    </w:p>
    <w:p w14:paraId="59830EFC" w14:textId="2E96BC29" w:rsidR="00DA5DBD" w:rsidRDefault="00A42F14" w:rsidP="009C0C67">
      <w:pPr>
        <w:tabs>
          <w:tab w:val="left" w:pos="1110"/>
        </w:tabs>
        <w:ind w:right="671"/>
        <w:jc w:val="both"/>
        <w:rPr>
          <w:rFonts w:ascii="Arial" w:hAnsi="Arial" w:cs="Arial"/>
        </w:rPr>
      </w:pPr>
      <w:r>
        <w:rPr>
          <w:rFonts w:ascii="Arial" w:hAnsi="Arial" w:cs="Arial"/>
        </w:rPr>
        <w:t>6</w:t>
      </w:r>
      <w:r w:rsidR="00DA5DBD" w:rsidRPr="00DA5DBD">
        <w:rPr>
          <w:rFonts w:ascii="Arial" w:hAnsi="Arial" w:cs="Arial"/>
        </w:rPr>
        <w:t xml:space="preserve">.1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9C0C67">
      <w:pPr>
        <w:tabs>
          <w:tab w:val="left" w:pos="1110"/>
        </w:tabs>
        <w:ind w:right="671"/>
        <w:jc w:val="both"/>
        <w:rPr>
          <w:rFonts w:ascii="Arial" w:hAnsi="Arial" w:cs="Arial"/>
        </w:rPr>
      </w:pPr>
    </w:p>
    <w:p w14:paraId="1D5CF83E" w14:textId="53FB1175" w:rsidR="00DA5DBD" w:rsidRDefault="00DA5DBD" w:rsidP="009C0C67">
      <w:pPr>
        <w:tabs>
          <w:tab w:val="left" w:pos="1110"/>
        </w:tabs>
        <w:ind w:right="671"/>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9C0C67">
      <w:pPr>
        <w:tabs>
          <w:tab w:val="left" w:pos="1110"/>
        </w:tabs>
        <w:ind w:right="671"/>
        <w:jc w:val="both"/>
        <w:rPr>
          <w:rFonts w:ascii="Arial" w:hAnsi="Arial" w:cs="Arial"/>
        </w:rPr>
      </w:pPr>
    </w:p>
    <w:p w14:paraId="454E0132" w14:textId="77777777" w:rsidR="00DA5DBD" w:rsidRDefault="00DA5DBD" w:rsidP="009C0C67">
      <w:pPr>
        <w:tabs>
          <w:tab w:val="left" w:pos="1110"/>
        </w:tabs>
        <w:ind w:right="671"/>
        <w:jc w:val="both"/>
        <w:rPr>
          <w:rFonts w:ascii="Arial" w:hAnsi="Arial" w:cs="Arial"/>
        </w:rPr>
      </w:pPr>
      <w:r w:rsidRPr="00DA5DBD">
        <w:rPr>
          <w:rFonts w:ascii="Arial" w:hAnsi="Arial" w:cs="Arial"/>
        </w:rPr>
        <w:t xml:space="preserve">b) Cópia autenticada: do estatuto social, ou contrato social ou outro instrumento de registro </w:t>
      </w:r>
      <w:r w:rsidRPr="00DA5DBD">
        <w:rPr>
          <w:rFonts w:ascii="Arial" w:hAnsi="Arial" w:cs="Arial"/>
        </w:rPr>
        <w:lastRenderedPageBreak/>
        <w:t xml:space="preserve">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9C0C67">
      <w:pPr>
        <w:tabs>
          <w:tab w:val="left" w:pos="1110"/>
        </w:tabs>
        <w:ind w:right="671"/>
        <w:jc w:val="both"/>
        <w:rPr>
          <w:rFonts w:ascii="Arial" w:hAnsi="Arial" w:cs="Arial"/>
        </w:rPr>
      </w:pPr>
    </w:p>
    <w:p w14:paraId="16C70EF4" w14:textId="5C90BB72" w:rsidR="00DA5DBD" w:rsidRPr="00DA5DBD" w:rsidRDefault="00DA5DBD" w:rsidP="009C0C67">
      <w:pPr>
        <w:tabs>
          <w:tab w:val="left" w:pos="1110"/>
        </w:tabs>
        <w:ind w:right="671"/>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9C0C67">
      <w:pPr>
        <w:tabs>
          <w:tab w:val="left" w:pos="1110"/>
        </w:tabs>
        <w:ind w:right="671"/>
        <w:jc w:val="both"/>
        <w:rPr>
          <w:rFonts w:ascii="Arial" w:hAnsi="Arial" w:cs="Arial"/>
        </w:rPr>
      </w:pPr>
    </w:p>
    <w:p w14:paraId="09DF7E10" w14:textId="4942C966" w:rsidR="00DA5DBD" w:rsidRDefault="00DA5DBD" w:rsidP="009C0C67">
      <w:pPr>
        <w:tabs>
          <w:tab w:val="left" w:pos="1110"/>
        </w:tabs>
        <w:ind w:right="671"/>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9C0C67">
      <w:pPr>
        <w:tabs>
          <w:tab w:val="left" w:pos="1110"/>
        </w:tabs>
        <w:ind w:right="671"/>
        <w:jc w:val="both"/>
        <w:rPr>
          <w:rFonts w:ascii="Arial" w:hAnsi="Arial" w:cs="Arial"/>
        </w:rPr>
      </w:pPr>
    </w:p>
    <w:p w14:paraId="7C8AAD28" w14:textId="5DF3D565" w:rsidR="00DA5DBD" w:rsidRPr="00DA5DBD" w:rsidRDefault="00DA5DBD" w:rsidP="009C0C67">
      <w:pPr>
        <w:tabs>
          <w:tab w:val="left" w:pos="1110"/>
        </w:tabs>
        <w:ind w:right="671"/>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9C0C67">
      <w:pPr>
        <w:tabs>
          <w:tab w:val="left" w:pos="1110"/>
        </w:tabs>
        <w:ind w:right="671"/>
        <w:jc w:val="both"/>
        <w:rPr>
          <w:rFonts w:ascii="Arial" w:hAnsi="Arial" w:cs="Arial"/>
        </w:rPr>
      </w:pPr>
    </w:p>
    <w:p w14:paraId="00473834" w14:textId="53FED812" w:rsidR="00DA5DBD" w:rsidRPr="00DA5DBD" w:rsidRDefault="00DA5DBD" w:rsidP="009C0C67">
      <w:pPr>
        <w:tabs>
          <w:tab w:val="left" w:pos="1110"/>
        </w:tabs>
        <w:ind w:right="671"/>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9C0C67">
      <w:pPr>
        <w:pStyle w:val="PargrafodaLista"/>
        <w:tabs>
          <w:tab w:val="left" w:pos="1110"/>
        </w:tabs>
        <w:ind w:left="0" w:right="671" w:firstLine="0"/>
        <w:rPr>
          <w:rFonts w:ascii="Arial" w:hAnsi="Arial" w:cs="Arial"/>
        </w:rPr>
      </w:pPr>
    </w:p>
    <w:p w14:paraId="6083A848" w14:textId="4594F524" w:rsidR="006975EB" w:rsidRPr="00580D29" w:rsidRDefault="00C327AC" w:rsidP="00630919">
      <w:pPr>
        <w:pStyle w:val="Ttulo1"/>
        <w:numPr>
          <w:ilvl w:val="0"/>
          <w:numId w:val="9"/>
        </w:numPr>
        <w:ind w:left="0" w:right="671"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C5374"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1ED9AADD" w14:textId="77777777" w:rsidR="0088166C" w:rsidRDefault="0088166C" w:rsidP="0088166C">
      <w:pPr>
        <w:pStyle w:val="PargrafodaLista"/>
        <w:tabs>
          <w:tab w:val="left" w:pos="0"/>
        </w:tabs>
        <w:ind w:left="0" w:right="671" w:firstLine="0"/>
        <w:rPr>
          <w:rFonts w:ascii="Arial" w:hAnsi="Arial" w:cs="Arial"/>
        </w:rPr>
      </w:pPr>
    </w:p>
    <w:p w14:paraId="35DBAF11" w14:textId="33B0C09A" w:rsidR="006975EB" w:rsidRPr="00580D29" w:rsidRDefault="000B19E6" w:rsidP="00630919">
      <w:pPr>
        <w:pStyle w:val="PargrafodaLista"/>
        <w:numPr>
          <w:ilvl w:val="1"/>
          <w:numId w:val="9"/>
        </w:numPr>
        <w:tabs>
          <w:tab w:val="left" w:pos="0"/>
        </w:tabs>
        <w:ind w:left="0" w:right="671"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9C0C67">
      <w:pPr>
        <w:pStyle w:val="Corpodetexto"/>
        <w:ind w:left="0" w:right="671" w:firstLine="0"/>
        <w:jc w:val="left"/>
        <w:rPr>
          <w:rFonts w:ascii="Arial" w:hAnsi="Arial" w:cs="Arial"/>
          <w:sz w:val="19"/>
        </w:rPr>
      </w:pPr>
    </w:p>
    <w:p w14:paraId="44D1D09B" w14:textId="77777777" w:rsidR="006975EB" w:rsidRPr="00580D29" w:rsidRDefault="004C4893" w:rsidP="009C0C67">
      <w:pPr>
        <w:pStyle w:val="Corpodetexto"/>
        <w:ind w:left="0" w:right="671"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9C0C67">
      <w:pPr>
        <w:pStyle w:val="Corpodetexto"/>
        <w:ind w:left="0" w:right="671"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36CDD6D5" w:rsidR="006975EB" w:rsidRPr="00580D29" w:rsidRDefault="004C4893" w:rsidP="009C0C67">
      <w:pPr>
        <w:pStyle w:val="Corpodetexto"/>
        <w:ind w:left="0" w:right="671"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88166C">
        <w:t>05/2026</w:t>
      </w:r>
    </w:p>
    <w:p w14:paraId="4ABC2B3E" w14:textId="77777777" w:rsidR="006975EB" w:rsidRPr="00580D29" w:rsidRDefault="006975EB" w:rsidP="009C0C67">
      <w:pPr>
        <w:pStyle w:val="Corpodetexto"/>
        <w:ind w:left="0" w:right="671" w:firstLine="0"/>
        <w:jc w:val="left"/>
        <w:rPr>
          <w:rFonts w:ascii="Arial" w:hAnsi="Arial" w:cs="Arial"/>
          <w:sz w:val="21"/>
        </w:rPr>
      </w:pPr>
    </w:p>
    <w:p w14:paraId="2FD3CA8F" w14:textId="77777777" w:rsidR="006975EB" w:rsidRPr="00580D29" w:rsidRDefault="004C4893" w:rsidP="009C0C67">
      <w:pPr>
        <w:pStyle w:val="Corpodetexto"/>
        <w:ind w:left="0" w:right="671"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9C0C67">
      <w:pPr>
        <w:pStyle w:val="Corpodetexto"/>
        <w:ind w:left="0" w:right="671"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5C0E32D7" w:rsidR="006975EB" w:rsidRPr="00580D29" w:rsidRDefault="004C4893" w:rsidP="009C0C67">
      <w:pPr>
        <w:pStyle w:val="Corpodetexto"/>
        <w:ind w:left="0" w:right="671"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88166C">
        <w:t>05/2026</w:t>
      </w:r>
    </w:p>
    <w:p w14:paraId="5435C7F5" w14:textId="77777777" w:rsidR="006975EB" w:rsidRPr="00580D29" w:rsidRDefault="006975EB" w:rsidP="009C0C67">
      <w:pPr>
        <w:pStyle w:val="Corpodetexto"/>
        <w:ind w:left="0" w:right="671" w:firstLine="0"/>
        <w:jc w:val="left"/>
        <w:rPr>
          <w:rFonts w:ascii="Arial" w:hAnsi="Arial" w:cs="Arial"/>
          <w:sz w:val="21"/>
        </w:rPr>
      </w:pPr>
    </w:p>
    <w:p w14:paraId="2E44DBEB" w14:textId="77777777"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9C0C67">
      <w:pPr>
        <w:pStyle w:val="Corpodetexto"/>
        <w:ind w:left="0" w:right="671" w:firstLine="0"/>
        <w:jc w:val="left"/>
        <w:rPr>
          <w:rFonts w:ascii="Arial" w:hAnsi="Arial" w:cs="Arial"/>
        </w:rPr>
      </w:pPr>
    </w:p>
    <w:p w14:paraId="2CA20B5C" w14:textId="77777777" w:rsidR="006975EB" w:rsidRPr="00580D29" w:rsidRDefault="004C4893" w:rsidP="00630919">
      <w:pPr>
        <w:pStyle w:val="PargrafodaLista"/>
        <w:numPr>
          <w:ilvl w:val="1"/>
          <w:numId w:val="9"/>
        </w:numPr>
        <w:tabs>
          <w:tab w:val="left" w:pos="0"/>
        </w:tabs>
        <w:ind w:left="0" w:right="671"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9C0C67">
      <w:pPr>
        <w:pStyle w:val="Corpodetexto"/>
        <w:ind w:left="0" w:right="671" w:firstLine="0"/>
        <w:jc w:val="left"/>
        <w:rPr>
          <w:rFonts w:ascii="Arial" w:hAnsi="Arial" w:cs="Arial"/>
          <w:sz w:val="21"/>
        </w:rPr>
      </w:pPr>
    </w:p>
    <w:p w14:paraId="48A08969" w14:textId="4F8AB209"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9C0C67">
      <w:pPr>
        <w:pStyle w:val="Corpodetexto"/>
        <w:ind w:left="0" w:right="671" w:firstLine="0"/>
        <w:jc w:val="left"/>
        <w:rPr>
          <w:rFonts w:ascii="Arial" w:hAnsi="Arial" w:cs="Arial"/>
          <w:sz w:val="21"/>
        </w:rPr>
      </w:pPr>
    </w:p>
    <w:p w14:paraId="7578C07E" w14:textId="77777777" w:rsidR="006975EB" w:rsidRPr="00580D29" w:rsidRDefault="004C4893" w:rsidP="00630919">
      <w:pPr>
        <w:pStyle w:val="PargrafodaLista"/>
        <w:numPr>
          <w:ilvl w:val="1"/>
          <w:numId w:val="9"/>
        </w:numPr>
        <w:tabs>
          <w:tab w:val="left" w:pos="0"/>
        </w:tabs>
        <w:ind w:left="0" w:right="671"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9C0C67">
      <w:pPr>
        <w:pStyle w:val="Corpodetexto"/>
        <w:ind w:left="0" w:right="671" w:firstLine="0"/>
        <w:jc w:val="left"/>
        <w:rPr>
          <w:rFonts w:ascii="Arial" w:hAnsi="Arial" w:cs="Arial"/>
        </w:rPr>
      </w:pPr>
    </w:p>
    <w:p w14:paraId="4F4C2D24" w14:textId="7974AB12"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9C0C67">
      <w:pPr>
        <w:pStyle w:val="Corpodetexto"/>
        <w:ind w:left="0" w:right="671" w:firstLine="0"/>
        <w:jc w:val="left"/>
        <w:rPr>
          <w:rFonts w:ascii="Arial" w:hAnsi="Arial" w:cs="Arial"/>
        </w:rPr>
      </w:pPr>
    </w:p>
    <w:p w14:paraId="39494154" w14:textId="546502E9" w:rsidR="006975EB" w:rsidRPr="00580D29" w:rsidRDefault="004C4893" w:rsidP="00630919">
      <w:pPr>
        <w:pStyle w:val="PargrafodaLista"/>
        <w:numPr>
          <w:ilvl w:val="1"/>
          <w:numId w:val="9"/>
        </w:numPr>
        <w:tabs>
          <w:tab w:val="left" w:pos="0"/>
        </w:tabs>
        <w:ind w:left="0" w:right="671"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6EF5F73" w14:textId="670F4492" w:rsidR="006975EB" w:rsidRPr="00580D29" w:rsidRDefault="007958ED" w:rsidP="00630919">
      <w:pPr>
        <w:pStyle w:val="PargrafodaLista"/>
        <w:numPr>
          <w:ilvl w:val="1"/>
          <w:numId w:val="9"/>
        </w:numPr>
        <w:tabs>
          <w:tab w:val="left" w:pos="0"/>
        </w:tabs>
        <w:ind w:left="0" w:right="671"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lastRenderedPageBreak/>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9C0C67">
      <w:pPr>
        <w:pStyle w:val="Corpodetexto"/>
        <w:ind w:left="0" w:right="671" w:firstLine="0"/>
        <w:jc w:val="left"/>
        <w:rPr>
          <w:rFonts w:ascii="Arial" w:hAnsi="Arial" w:cs="Arial"/>
        </w:rPr>
      </w:pPr>
    </w:p>
    <w:p w14:paraId="3692AA99" w14:textId="77777777" w:rsidR="006975EB" w:rsidRPr="00580D29" w:rsidRDefault="004C4893" w:rsidP="00630919">
      <w:pPr>
        <w:pStyle w:val="PargrafodaLista"/>
        <w:numPr>
          <w:ilvl w:val="1"/>
          <w:numId w:val="9"/>
        </w:numPr>
        <w:tabs>
          <w:tab w:val="left" w:pos="0"/>
        </w:tabs>
        <w:ind w:left="0" w:right="671"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9C0C67">
      <w:pPr>
        <w:pStyle w:val="Corpodetexto"/>
        <w:ind w:left="0" w:right="671" w:firstLine="0"/>
        <w:jc w:val="left"/>
        <w:rPr>
          <w:rFonts w:ascii="Arial" w:hAnsi="Arial" w:cs="Arial"/>
          <w:sz w:val="21"/>
        </w:rPr>
      </w:pPr>
    </w:p>
    <w:p w14:paraId="3E835812" w14:textId="26CA58B4" w:rsidR="006975EB" w:rsidRPr="00580D29" w:rsidRDefault="00C327AC" w:rsidP="00630919">
      <w:pPr>
        <w:pStyle w:val="Ttulo1"/>
        <w:numPr>
          <w:ilvl w:val="0"/>
          <w:numId w:val="9"/>
        </w:numPr>
        <w:ind w:left="0" w:right="671"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829E3"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28291DCB" w14:textId="77777777" w:rsidR="0088166C" w:rsidRDefault="0088166C" w:rsidP="0088166C">
      <w:pPr>
        <w:pStyle w:val="PargrafodaLista"/>
        <w:ind w:left="0" w:right="671" w:firstLine="0"/>
        <w:rPr>
          <w:rFonts w:ascii="Arial" w:hAnsi="Arial" w:cs="Arial"/>
        </w:rPr>
      </w:pPr>
    </w:p>
    <w:p w14:paraId="4FD670F9" w14:textId="4C68BA21" w:rsidR="006975EB" w:rsidRDefault="004C4893" w:rsidP="00630919">
      <w:pPr>
        <w:pStyle w:val="PargrafodaLista"/>
        <w:numPr>
          <w:ilvl w:val="1"/>
          <w:numId w:val="9"/>
        </w:numPr>
        <w:ind w:left="0" w:right="671"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68B96578" w14:textId="77777777" w:rsidR="0088166C" w:rsidRPr="00580D29" w:rsidRDefault="0088166C" w:rsidP="0088166C">
      <w:pPr>
        <w:pStyle w:val="PargrafodaLista"/>
        <w:ind w:left="0" w:right="671" w:firstLine="0"/>
        <w:rPr>
          <w:rFonts w:ascii="Arial" w:hAnsi="Arial" w:cs="Arial"/>
        </w:rPr>
      </w:pPr>
    </w:p>
    <w:p w14:paraId="0833C1B1" w14:textId="77777777" w:rsidR="006975EB" w:rsidRPr="00580D29" w:rsidRDefault="004C4893" w:rsidP="00630919">
      <w:pPr>
        <w:pStyle w:val="PargrafodaLista"/>
        <w:numPr>
          <w:ilvl w:val="2"/>
          <w:numId w:val="9"/>
        </w:numPr>
        <w:ind w:left="0" w:right="671"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9C0C67">
      <w:pPr>
        <w:pStyle w:val="Corpodetexto"/>
        <w:ind w:left="0" w:right="671" w:firstLine="0"/>
        <w:jc w:val="left"/>
        <w:rPr>
          <w:rFonts w:ascii="Arial" w:hAnsi="Arial" w:cs="Arial"/>
          <w:sz w:val="21"/>
        </w:rPr>
      </w:pPr>
    </w:p>
    <w:p w14:paraId="72950438" w14:textId="77777777" w:rsidR="006975EB" w:rsidRPr="00580D29" w:rsidRDefault="004C4893" w:rsidP="00630919">
      <w:pPr>
        <w:pStyle w:val="Ttulo1"/>
        <w:numPr>
          <w:ilvl w:val="0"/>
          <w:numId w:val="8"/>
        </w:numPr>
        <w:ind w:left="0" w:right="671"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630919">
      <w:pPr>
        <w:pStyle w:val="PargrafodaLista"/>
        <w:numPr>
          <w:ilvl w:val="0"/>
          <w:numId w:val="8"/>
        </w:numPr>
        <w:ind w:left="0" w:right="671"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630919">
      <w:pPr>
        <w:pStyle w:val="Ttulo1"/>
        <w:numPr>
          <w:ilvl w:val="0"/>
          <w:numId w:val="8"/>
        </w:numPr>
        <w:ind w:left="0" w:right="671"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0CBEE331" w:rsidR="006975EB" w:rsidRPr="00580D29" w:rsidRDefault="004C4893" w:rsidP="00630919">
      <w:pPr>
        <w:pStyle w:val="PargrafodaLista"/>
        <w:numPr>
          <w:ilvl w:val="0"/>
          <w:numId w:val="8"/>
        </w:numPr>
        <w:ind w:left="0" w:right="671" w:firstLine="0"/>
        <w:rPr>
          <w:rFonts w:ascii="Arial" w:hAnsi="Arial" w:cs="Arial"/>
          <w:b/>
        </w:rPr>
      </w:pP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630919">
      <w:pPr>
        <w:pStyle w:val="Ttulo1"/>
        <w:numPr>
          <w:ilvl w:val="0"/>
          <w:numId w:val="8"/>
        </w:numPr>
        <w:ind w:left="0" w:right="671"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9C0C67">
      <w:pPr>
        <w:pStyle w:val="Corpodetexto"/>
        <w:ind w:left="0" w:right="671" w:firstLine="0"/>
        <w:jc w:val="left"/>
        <w:rPr>
          <w:rFonts w:ascii="Arial" w:hAnsi="Arial" w:cs="Arial"/>
          <w:b/>
        </w:rPr>
      </w:pPr>
    </w:p>
    <w:p w14:paraId="5496E869" w14:textId="77777777" w:rsidR="006975EB" w:rsidRPr="00580D29" w:rsidRDefault="004C4893" w:rsidP="00630919">
      <w:pPr>
        <w:pStyle w:val="PargrafodaLista"/>
        <w:numPr>
          <w:ilvl w:val="2"/>
          <w:numId w:val="9"/>
        </w:numPr>
        <w:ind w:left="0" w:right="671"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9C0C67">
      <w:pPr>
        <w:pStyle w:val="Corpodetexto"/>
        <w:ind w:left="0" w:right="671" w:firstLine="0"/>
        <w:jc w:val="left"/>
        <w:rPr>
          <w:rFonts w:ascii="Arial" w:hAnsi="Arial" w:cs="Arial"/>
          <w:sz w:val="21"/>
        </w:rPr>
      </w:pPr>
    </w:p>
    <w:p w14:paraId="225C5158" w14:textId="77777777" w:rsidR="006975EB" w:rsidRPr="00580D29" w:rsidRDefault="004C4893" w:rsidP="00630919">
      <w:pPr>
        <w:pStyle w:val="PargrafodaLista"/>
        <w:numPr>
          <w:ilvl w:val="2"/>
          <w:numId w:val="9"/>
        </w:numPr>
        <w:ind w:left="0" w:right="671"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9C0C67">
      <w:pPr>
        <w:pStyle w:val="Corpodetexto"/>
        <w:ind w:left="0" w:right="671" w:firstLine="0"/>
        <w:jc w:val="left"/>
        <w:rPr>
          <w:rFonts w:ascii="Arial" w:hAnsi="Arial" w:cs="Arial"/>
        </w:rPr>
      </w:pPr>
    </w:p>
    <w:p w14:paraId="609927E1" w14:textId="404FE18A" w:rsidR="006975EB" w:rsidRPr="00580D29" w:rsidRDefault="004C4893" w:rsidP="00630919">
      <w:pPr>
        <w:pStyle w:val="PargrafodaLista"/>
        <w:numPr>
          <w:ilvl w:val="2"/>
          <w:numId w:val="9"/>
        </w:numPr>
        <w:ind w:left="0" w:right="671"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9C0C67">
      <w:pPr>
        <w:pStyle w:val="Corpodetexto"/>
        <w:ind w:left="0" w:right="671" w:firstLine="0"/>
        <w:jc w:val="left"/>
        <w:rPr>
          <w:rFonts w:ascii="Arial" w:hAnsi="Arial" w:cs="Arial"/>
        </w:rPr>
      </w:pPr>
    </w:p>
    <w:p w14:paraId="6C1937D6" w14:textId="7AFEB964" w:rsidR="006975EB" w:rsidRPr="00580D29" w:rsidRDefault="004C4893" w:rsidP="00630919">
      <w:pPr>
        <w:pStyle w:val="PargrafodaLista"/>
        <w:numPr>
          <w:ilvl w:val="2"/>
          <w:numId w:val="9"/>
        </w:numPr>
        <w:ind w:left="0" w:right="671"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9C0C67">
      <w:pPr>
        <w:pStyle w:val="Corpodetexto"/>
        <w:ind w:left="0" w:right="671" w:firstLine="0"/>
        <w:jc w:val="left"/>
        <w:rPr>
          <w:rFonts w:ascii="Arial" w:hAnsi="Arial" w:cs="Arial"/>
        </w:rPr>
      </w:pPr>
    </w:p>
    <w:p w14:paraId="2C7B6B57" w14:textId="0BDD50CD" w:rsidR="006975EB" w:rsidRPr="00580D29" w:rsidRDefault="004C4893" w:rsidP="00630919">
      <w:pPr>
        <w:pStyle w:val="PargrafodaLista"/>
        <w:numPr>
          <w:ilvl w:val="0"/>
          <w:numId w:val="7"/>
        </w:numPr>
        <w:ind w:left="0" w:right="671"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9C0C67">
      <w:pPr>
        <w:pStyle w:val="Corpodetexto"/>
        <w:ind w:left="0" w:right="671"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9C0C67">
      <w:pPr>
        <w:pStyle w:val="Corpodetexto"/>
        <w:ind w:left="0" w:right="671"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9C0C67">
      <w:pPr>
        <w:pStyle w:val="Corpodetexto"/>
        <w:ind w:left="0" w:right="671"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9C0C67">
      <w:pPr>
        <w:pStyle w:val="Corpodetexto"/>
        <w:ind w:left="0" w:right="671"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9C0C67">
      <w:pPr>
        <w:pStyle w:val="Corpodetexto"/>
        <w:ind w:left="0" w:right="671" w:firstLine="0"/>
        <w:jc w:val="left"/>
        <w:rPr>
          <w:rFonts w:ascii="Arial" w:hAnsi="Arial" w:cs="Arial"/>
        </w:rPr>
      </w:pPr>
    </w:p>
    <w:p w14:paraId="5FA9009A" w14:textId="23EB64FD" w:rsidR="006975EB" w:rsidRPr="00580D29" w:rsidRDefault="004C4893" w:rsidP="00630919">
      <w:pPr>
        <w:pStyle w:val="PargrafodaLista"/>
        <w:numPr>
          <w:ilvl w:val="0"/>
          <w:numId w:val="7"/>
        </w:numPr>
        <w:ind w:left="0" w:right="671" w:firstLine="0"/>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9C0C67">
      <w:pPr>
        <w:pStyle w:val="Corpodetexto"/>
        <w:ind w:left="0" w:right="671" w:firstLine="0"/>
        <w:jc w:val="left"/>
        <w:rPr>
          <w:rFonts w:ascii="Arial" w:hAnsi="Arial" w:cs="Arial"/>
          <w:sz w:val="21"/>
        </w:rPr>
      </w:pPr>
    </w:p>
    <w:p w14:paraId="3197B5D5" w14:textId="48F74DF4" w:rsidR="006975EB" w:rsidRPr="00DA5DBD" w:rsidRDefault="004C4893" w:rsidP="00630919">
      <w:pPr>
        <w:pStyle w:val="Ttulo1"/>
        <w:numPr>
          <w:ilvl w:val="0"/>
          <w:numId w:val="7"/>
        </w:numPr>
        <w:ind w:left="0" w:right="671"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9C0C67">
      <w:pPr>
        <w:pStyle w:val="Corpodetexto"/>
        <w:ind w:left="0" w:right="671" w:firstLine="0"/>
        <w:jc w:val="left"/>
        <w:rPr>
          <w:rFonts w:ascii="Arial" w:hAnsi="Arial" w:cs="Arial"/>
          <w:b/>
        </w:rPr>
      </w:pPr>
    </w:p>
    <w:p w14:paraId="1AD669B5" w14:textId="77777777" w:rsidR="006975EB" w:rsidRDefault="004C4893" w:rsidP="00630919">
      <w:pPr>
        <w:pStyle w:val="PargrafodaLista"/>
        <w:numPr>
          <w:ilvl w:val="1"/>
          <w:numId w:val="7"/>
        </w:numPr>
        <w:ind w:left="0" w:right="671"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lastRenderedPageBreak/>
        <w:t>apresentado preço.</w:t>
      </w:r>
    </w:p>
    <w:p w14:paraId="2293254A" w14:textId="77777777" w:rsidR="00EA1D72" w:rsidRDefault="00EA1D72" w:rsidP="009C0C67">
      <w:pPr>
        <w:pStyle w:val="PargrafodaLista"/>
        <w:tabs>
          <w:tab w:val="left" w:pos="880"/>
        </w:tabs>
        <w:ind w:left="0" w:right="671" w:firstLine="0"/>
        <w:rPr>
          <w:rFonts w:ascii="Arial" w:hAnsi="Arial" w:cs="Arial"/>
          <w:b/>
        </w:rPr>
      </w:pPr>
    </w:p>
    <w:p w14:paraId="1AD8D1C6" w14:textId="3DFCA97E" w:rsidR="006975EB" w:rsidRPr="00580D29" w:rsidRDefault="004C4893" w:rsidP="00630919">
      <w:pPr>
        <w:pStyle w:val="PargrafodaLista"/>
        <w:numPr>
          <w:ilvl w:val="2"/>
          <w:numId w:val="9"/>
        </w:numPr>
        <w:ind w:left="0" w:right="671"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9C0C67">
      <w:pPr>
        <w:pStyle w:val="Corpodetexto"/>
        <w:ind w:left="0" w:right="671" w:firstLine="0"/>
        <w:jc w:val="left"/>
        <w:rPr>
          <w:rFonts w:ascii="Arial" w:hAnsi="Arial" w:cs="Arial"/>
        </w:rPr>
      </w:pPr>
    </w:p>
    <w:p w14:paraId="5D00D6F7" w14:textId="77777777"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9C0C67">
      <w:pPr>
        <w:pStyle w:val="Corpodetexto"/>
        <w:ind w:left="0" w:right="671" w:firstLine="0"/>
        <w:jc w:val="left"/>
        <w:rPr>
          <w:rFonts w:ascii="Arial" w:hAnsi="Arial" w:cs="Arial"/>
        </w:rPr>
      </w:pPr>
    </w:p>
    <w:p w14:paraId="30E7BF62" w14:textId="6C11CFD3"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9C0C67">
      <w:pPr>
        <w:pStyle w:val="Corpodetexto"/>
        <w:ind w:left="0" w:right="671" w:firstLine="0"/>
        <w:jc w:val="left"/>
        <w:rPr>
          <w:rFonts w:ascii="Arial" w:hAnsi="Arial" w:cs="Arial"/>
          <w:sz w:val="21"/>
        </w:rPr>
      </w:pPr>
    </w:p>
    <w:p w14:paraId="09BCF91B" w14:textId="77777777"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9C0C67">
      <w:pPr>
        <w:pStyle w:val="Corpodetexto"/>
        <w:ind w:left="0" w:right="671" w:firstLine="0"/>
        <w:jc w:val="left"/>
        <w:rPr>
          <w:rFonts w:ascii="Arial" w:hAnsi="Arial" w:cs="Arial"/>
          <w:sz w:val="21"/>
        </w:rPr>
      </w:pPr>
    </w:p>
    <w:p w14:paraId="5C9EE77C" w14:textId="76E28B7A"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PREÇO </w:t>
      </w:r>
      <w:r w:rsidR="00BF59FE" w:rsidRPr="004A6799">
        <w:rPr>
          <w:rFonts w:ascii="Arial" w:hAnsi="Arial" w:cs="Arial"/>
        </w:rPr>
        <w:t>POR ITEM</w:t>
      </w:r>
      <w:r w:rsidRPr="00580D29">
        <w:rPr>
          <w:rFonts w:ascii="Arial" w:hAnsi="Arial" w:cs="Arial"/>
        </w:rPr>
        <w:t>,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9C0C67">
      <w:pPr>
        <w:pStyle w:val="Corpodetexto"/>
        <w:ind w:left="0" w:right="671" w:firstLine="0"/>
        <w:jc w:val="left"/>
        <w:rPr>
          <w:rFonts w:ascii="Arial" w:hAnsi="Arial" w:cs="Arial"/>
        </w:rPr>
      </w:pPr>
    </w:p>
    <w:p w14:paraId="02982701" w14:textId="77777777" w:rsidR="006975EB" w:rsidRPr="00580D29" w:rsidRDefault="004C4893" w:rsidP="00630919">
      <w:pPr>
        <w:pStyle w:val="PargrafodaLista"/>
        <w:numPr>
          <w:ilvl w:val="1"/>
          <w:numId w:val="9"/>
        </w:numPr>
        <w:tabs>
          <w:tab w:val="left" w:pos="0"/>
        </w:tabs>
        <w:ind w:left="0" w:right="671"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9C0C67">
      <w:pPr>
        <w:pStyle w:val="Corpodetexto"/>
        <w:ind w:left="0" w:right="671" w:firstLine="0"/>
        <w:jc w:val="left"/>
        <w:rPr>
          <w:rFonts w:ascii="Arial" w:hAnsi="Arial" w:cs="Arial"/>
        </w:rPr>
      </w:pPr>
    </w:p>
    <w:p w14:paraId="4BBA5B86" w14:textId="648F5FBB"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9C0C67">
      <w:pPr>
        <w:pStyle w:val="Corpodetexto"/>
        <w:ind w:left="0" w:right="671" w:firstLine="0"/>
        <w:jc w:val="left"/>
        <w:rPr>
          <w:rFonts w:ascii="Arial" w:hAnsi="Arial" w:cs="Arial"/>
          <w:sz w:val="21"/>
        </w:rPr>
      </w:pPr>
    </w:p>
    <w:p w14:paraId="4A87D3FF" w14:textId="3EA7F88C" w:rsidR="006975EB" w:rsidRPr="00580D29" w:rsidRDefault="004C4893" w:rsidP="00630919">
      <w:pPr>
        <w:pStyle w:val="PargrafodaLista"/>
        <w:numPr>
          <w:ilvl w:val="1"/>
          <w:numId w:val="9"/>
        </w:numPr>
        <w:ind w:left="0" w:right="671" w:firstLine="0"/>
        <w:rPr>
          <w:rFonts w:ascii="Arial" w:hAnsi="Arial" w:cs="Arial"/>
        </w:rPr>
      </w:pPr>
      <w:r w:rsidRPr="00580D29">
        <w:rPr>
          <w:rFonts w:ascii="Arial" w:hAnsi="Arial" w:cs="Arial"/>
        </w:rPr>
        <w:t>As correções efetuadas serão consideradas para apuração do valor da proposta. Não</w:t>
      </w:r>
      <w:r w:rsidR="009C0C67">
        <w:rPr>
          <w:rFonts w:ascii="Arial" w:hAnsi="Arial" w:cs="Arial"/>
        </w:rPr>
        <w:t xml:space="preserve"> </w:t>
      </w:r>
      <w:r w:rsidRPr="00580D29">
        <w:rPr>
          <w:rFonts w:ascii="Arial" w:hAnsi="Arial" w:cs="Arial"/>
          <w:spacing w:val="-59"/>
        </w:rPr>
        <w:t xml:space="preserve"> </w:t>
      </w:r>
      <w:r w:rsidR="009C0C67">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9C0C67">
      <w:pPr>
        <w:pStyle w:val="Corpodetexto"/>
        <w:ind w:left="0" w:right="671" w:firstLine="0"/>
        <w:jc w:val="left"/>
        <w:rPr>
          <w:rFonts w:ascii="Arial" w:hAnsi="Arial" w:cs="Arial"/>
        </w:rPr>
      </w:pPr>
    </w:p>
    <w:p w14:paraId="12F903B5" w14:textId="462D631A" w:rsidR="006975EB" w:rsidRPr="00EA1D72" w:rsidRDefault="004C4893" w:rsidP="00630919">
      <w:pPr>
        <w:pStyle w:val="PargrafodaLista"/>
        <w:numPr>
          <w:ilvl w:val="1"/>
          <w:numId w:val="9"/>
        </w:numPr>
        <w:ind w:left="0" w:right="671"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7EA43DD6" w14:textId="77777777" w:rsidR="00EA1D72" w:rsidRPr="00EA1D72" w:rsidRDefault="00EA1D72" w:rsidP="009C0C67">
      <w:pPr>
        <w:pStyle w:val="PargrafodaLista"/>
        <w:ind w:left="0" w:right="671" w:firstLine="0"/>
        <w:rPr>
          <w:rFonts w:ascii="Arial" w:hAnsi="Arial" w:cs="Arial"/>
        </w:rPr>
      </w:pPr>
    </w:p>
    <w:p w14:paraId="41DA394A" w14:textId="354FAF63" w:rsidR="00EA1D72" w:rsidRPr="00EA1D72" w:rsidRDefault="00EA1D72" w:rsidP="00630919">
      <w:pPr>
        <w:pStyle w:val="PargrafodaLista"/>
        <w:numPr>
          <w:ilvl w:val="1"/>
          <w:numId w:val="9"/>
        </w:numPr>
        <w:tabs>
          <w:tab w:val="left" w:pos="0"/>
        </w:tabs>
        <w:ind w:left="0" w:right="671"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9C0C67">
      <w:pPr>
        <w:pStyle w:val="PargrafodaLista"/>
        <w:tabs>
          <w:tab w:val="left" w:pos="1110"/>
        </w:tabs>
        <w:ind w:left="0" w:right="671" w:firstLine="0"/>
        <w:rPr>
          <w:rFonts w:ascii="Arial" w:hAnsi="Arial" w:cs="Arial"/>
        </w:rPr>
      </w:pPr>
    </w:p>
    <w:p w14:paraId="760FF88A" w14:textId="77777777" w:rsidR="006975EB" w:rsidRPr="00580D29" w:rsidRDefault="004C4893" w:rsidP="00630919">
      <w:pPr>
        <w:pStyle w:val="PargrafodaLista"/>
        <w:numPr>
          <w:ilvl w:val="1"/>
          <w:numId w:val="9"/>
        </w:numPr>
        <w:ind w:left="0" w:right="671"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9C0C67">
      <w:pPr>
        <w:pStyle w:val="Corpodetexto"/>
        <w:ind w:left="0" w:right="671" w:firstLine="0"/>
        <w:jc w:val="left"/>
        <w:rPr>
          <w:rFonts w:ascii="Arial" w:hAnsi="Arial" w:cs="Arial"/>
          <w:sz w:val="21"/>
        </w:rPr>
      </w:pPr>
    </w:p>
    <w:p w14:paraId="77CF0563" w14:textId="2008B996" w:rsidR="006975EB" w:rsidRDefault="004C4893" w:rsidP="00630919">
      <w:pPr>
        <w:pStyle w:val="PargrafodaLista"/>
        <w:numPr>
          <w:ilvl w:val="1"/>
          <w:numId w:val="9"/>
        </w:numPr>
        <w:ind w:left="0" w:right="671"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Pr="00167404" w:rsidRDefault="00167404" w:rsidP="009C0C67">
      <w:pPr>
        <w:pStyle w:val="PargrafodaLista"/>
        <w:ind w:left="0" w:right="671" w:firstLine="0"/>
        <w:rPr>
          <w:rFonts w:ascii="Arial" w:hAnsi="Arial" w:cs="Arial"/>
        </w:rPr>
      </w:pPr>
    </w:p>
    <w:p w14:paraId="3AED10F8" w14:textId="77777777" w:rsidR="0088166C" w:rsidRDefault="00167404" w:rsidP="00630919">
      <w:pPr>
        <w:pStyle w:val="PargrafodaLista"/>
        <w:numPr>
          <w:ilvl w:val="0"/>
          <w:numId w:val="9"/>
        </w:numPr>
        <w:tabs>
          <w:tab w:val="left" w:pos="0"/>
        </w:tabs>
        <w:ind w:left="0" w:right="671" w:firstLine="0"/>
        <w:rPr>
          <w:rFonts w:ascii="Arial" w:hAnsi="Arial" w:cs="Arial"/>
          <w:b/>
          <w:bCs/>
        </w:rPr>
      </w:pPr>
      <w:r w:rsidRPr="00A42F14">
        <w:rPr>
          <w:rFonts w:ascii="Arial" w:hAnsi="Arial" w:cs="Arial"/>
          <w:b/>
          <w:bCs/>
        </w:rPr>
        <w:t>DA SESSÃO DO PREGÃO</w:t>
      </w:r>
    </w:p>
    <w:p w14:paraId="74C3E5DF" w14:textId="40C4047D" w:rsidR="00167404" w:rsidRPr="00A42F14" w:rsidRDefault="00167404" w:rsidP="0088166C">
      <w:pPr>
        <w:pStyle w:val="PargrafodaLista"/>
        <w:tabs>
          <w:tab w:val="left" w:pos="0"/>
        </w:tabs>
        <w:ind w:left="0" w:right="671" w:firstLine="0"/>
        <w:rPr>
          <w:rFonts w:ascii="Arial" w:hAnsi="Arial" w:cs="Arial"/>
          <w:b/>
          <w:bCs/>
        </w:rPr>
      </w:pPr>
      <w:r w:rsidRPr="00A42F14">
        <w:rPr>
          <w:rFonts w:ascii="Arial" w:hAnsi="Arial" w:cs="Arial"/>
          <w:b/>
          <w:bCs/>
        </w:rPr>
        <w:t xml:space="preserve"> </w:t>
      </w:r>
    </w:p>
    <w:p w14:paraId="2BAF8726" w14:textId="4BFF6FDD" w:rsidR="00167404" w:rsidRPr="00A42F14" w:rsidRDefault="00167404" w:rsidP="00630919">
      <w:pPr>
        <w:pStyle w:val="PargrafodaLista"/>
        <w:numPr>
          <w:ilvl w:val="1"/>
          <w:numId w:val="9"/>
        </w:numPr>
        <w:ind w:left="0" w:right="671"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9C0C67">
      <w:pPr>
        <w:tabs>
          <w:tab w:val="left" w:pos="1110"/>
        </w:tabs>
        <w:ind w:right="671"/>
        <w:rPr>
          <w:rFonts w:ascii="Arial" w:hAnsi="Arial" w:cs="Arial"/>
        </w:rPr>
      </w:pPr>
    </w:p>
    <w:p w14:paraId="266407C2" w14:textId="0E0B6DA0" w:rsidR="00A42F14" w:rsidRPr="002351FC" w:rsidRDefault="00167404" w:rsidP="00630919">
      <w:pPr>
        <w:pStyle w:val="PargrafodaLista"/>
        <w:numPr>
          <w:ilvl w:val="0"/>
          <w:numId w:val="9"/>
        </w:numPr>
        <w:tabs>
          <w:tab w:val="left" w:pos="426"/>
        </w:tabs>
        <w:ind w:left="0" w:right="671" w:firstLine="0"/>
        <w:rPr>
          <w:rFonts w:ascii="Arial" w:hAnsi="Arial" w:cs="Arial"/>
        </w:rPr>
      </w:pPr>
      <w:r w:rsidRPr="002351FC">
        <w:rPr>
          <w:rFonts w:ascii="Arial" w:hAnsi="Arial" w:cs="Arial"/>
          <w:b/>
          <w:bCs/>
        </w:rPr>
        <w:t>DOS LANCES - MODO DE DISPUTA</w:t>
      </w:r>
      <w:r w:rsidR="002103EF" w:rsidRPr="002351FC">
        <w:rPr>
          <w:rFonts w:ascii="Arial" w:hAnsi="Arial" w:cs="Arial"/>
          <w:b/>
          <w:bCs/>
        </w:rPr>
        <w:t xml:space="preserve"> </w:t>
      </w:r>
    </w:p>
    <w:p w14:paraId="1C9CB2CB" w14:textId="77777777" w:rsidR="002351FC" w:rsidRDefault="002351FC" w:rsidP="009C0C67">
      <w:pPr>
        <w:pStyle w:val="PargrafodaLista"/>
        <w:tabs>
          <w:tab w:val="left" w:pos="426"/>
        </w:tabs>
        <w:ind w:left="0" w:right="671" w:firstLine="0"/>
        <w:rPr>
          <w:rFonts w:ascii="Arial" w:hAnsi="Arial" w:cs="Arial"/>
        </w:rPr>
      </w:pPr>
    </w:p>
    <w:p w14:paraId="57D0BF6F" w14:textId="1654E9D1" w:rsidR="00A42F14" w:rsidRPr="00BF5433" w:rsidRDefault="00167404" w:rsidP="00630919">
      <w:pPr>
        <w:pStyle w:val="PargrafodaLista"/>
        <w:numPr>
          <w:ilvl w:val="1"/>
          <w:numId w:val="9"/>
        </w:numPr>
        <w:tabs>
          <w:tab w:val="left" w:pos="426"/>
        </w:tabs>
        <w:ind w:left="0" w:right="671" w:firstLine="0"/>
        <w:rPr>
          <w:rFonts w:ascii="Arial" w:hAnsi="Arial" w:cs="Arial"/>
          <w:color w:val="FF0000"/>
        </w:rPr>
      </w:pPr>
      <w:r w:rsidRPr="00A42F14">
        <w:rPr>
          <w:rFonts w:ascii="Arial" w:hAnsi="Arial" w:cs="Arial"/>
        </w:rPr>
        <w:t xml:space="preserve">Serão abertos os envelopes contendo as PROPOSTA DE PREÇOS, sendo feita a sua conferência e posterior rubrica por todos os presentes. </w:t>
      </w:r>
    </w:p>
    <w:p w14:paraId="529AC659" w14:textId="77777777" w:rsidR="00BF5433" w:rsidRPr="00A42F14" w:rsidRDefault="00BF5433" w:rsidP="00BF5433">
      <w:pPr>
        <w:pStyle w:val="PargrafodaLista"/>
        <w:tabs>
          <w:tab w:val="left" w:pos="426"/>
        </w:tabs>
        <w:ind w:left="0" w:right="671" w:firstLine="0"/>
        <w:rPr>
          <w:rFonts w:ascii="Arial" w:hAnsi="Arial" w:cs="Arial"/>
          <w:color w:val="FF0000"/>
        </w:rPr>
      </w:pPr>
    </w:p>
    <w:p w14:paraId="4AD3601F" w14:textId="16B832DB" w:rsidR="00A42F14" w:rsidRPr="00BF5433" w:rsidRDefault="00167404" w:rsidP="00630919">
      <w:pPr>
        <w:pStyle w:val="PargrafodaLista"/>
        <w:numPr>
          <w:ilvl w:val="1"/>
          <w:numId w:val="9"/>
        </w:numPr>
        <w:tabs>
          <w:tab w:val="left" w:pos="426"/>
        </w:tabs>
        <w:ind w:left="0" w:right="671" w:firstLine="0"/>
        <w:rPr>
          <w:rFonts w:ascii="Arial" w:hAnsi="Arial" w:cs="Arial"/>
          <w:color w:val="FF0000"/>
        </w:rPr>
      </w:pPr>
      <w:r w:rsidRPr="00A42F14">
        <w:rPr>
          <w:rFonts w:ascii="Arial" w:hAnsi="Arial" w:cs="Arial"/>
        </w:rPr>
        <w:lastRenderedPageBreak/>
        <w:t>As propostas de preços dos licitantes serão analisadas para verificação do atendimento às especificações e condições estabelecidas neste Edital e seus Anexos.</w:t>
      </w:r>
    </w:p>
    <w:p w14:paraId="3383ABF7" w14:textId="77777777" w:rsidR="00BF5433" w:rsidRPr="00A42F14" w:rsidRDefault="00BF5433" w:rsidP="00BF5433">
      <w:pPr>
        <w:pStyle w:val="PargrafodaLista"/>
        <w:tabs>
          <w:tab w:val="left" w:pos="426"/>
        </w:tabs>
        <w:ind w:left="0" w:right="671" w:firstLine="0"/>
        <w:rPr>
          <w:rFonts w:ascii="Arial" w:hAnsi="Arial" w:cs="Arial"/>
          <w:color w:val="FF0000"/>
        </w:rPr>
      </w:pPr>
    </w:p>
    <w:p w14:paraId="6C129455" w14:textId="14476495" w:rsidR="00A42F14" w:rsidRPr="00BF5433" w:rsidRDefault="00167404" w:rsidP="00630919">
      <w:pPr>
        <w:pStyle w:val="PargrafodaLista"/>
        <w:numPr>
          <w:ilvl w:val="1"/>
          <w:numId w:val="9"/>
        </w:numPr>
        <w:tabs>
          <w:tab w:val="left" w:pos="426"/>
        </w:tabs>
        <w:ind w:left="0" w:right="671" w:firstLine="0"/>
        <w:rPr>
          <w:rFonts w:ascii="Arial" w:hAnsi="Arial" w:cs="Arial"/>
          <w:color w:val="FF0000"/>
        </w:rPr>
      </w:pPr>
      <w:r w:rsidRPr="00A42F14">
        <w:rPr>
          <w:rFonts w:ascii="Arial" w:hAnsi="Arial" w:cs="Arial"/>
        </w:rPr>
        <w:t xml:space="preserve">As propostas classificadas serão ordenadas em ordem crescente a partir da proposta de menor preço, selecionando-se aquelas que tenham apresentado valores superiores em até 10% (dez por cento), relativamente àquela de menor preço, para que seus autores participem dos lances verbais; </w:t>
      </w:r>
    </w:p>
    <w:p w14:paraId="11EA5F5B" w14:textId="77777777" w:rsidR="00BF5433" w:rsidRPr="00A42F14" w:rsidRDefault="00BF5433" w:rsidP="00BF5433">
      <w:pPr>
        <w:pStyle w:val="PargrafodaLista"/>
        <w:tabs>
          <w:tab w:val="left" w:pos="426"/>
        </w:tabs>
        <w:ind w:left="0" w:right="671" w:firstLine="0"/>
        <w:rPr>
          <w:rFonts w:ascii="Arial" w:hAnsi="Arial" w:cs="Arial"/>
          <w:color w:val="FF0000"/>
        </w:rPr>
      </w:pPr>
    </w:p>
    <w:p w14:paraId="0A25D5B7" w14:textId="3BCDC6F2" w:rsidR="00A42F14" w:rsidRPr="00BF5433" w:rsidRDefault="00167404" w:rsidP="00630919">
      <w:pPr>
        <w:pStyle w:val="PargrafodaLista"/>
        <w:numPr>
          <w:ilvl w:val="1"/>
          <w:numId w:val="9"/>
        </w:numPr>
        <w:tabs>
          <w:tab w:val="left" w:pos="426"/>
        </w:tabs>
        <w:ind w:left="0" w:right="671" w:firstLine="0"/>
        <w:rPr>
          <w:rFonts w:ascii="Arial" w:hAnsi="Arial" w:cs="Arial"/>
          <w:color w:val="FF0000"/>
        </w:rPr>
      </w:pPr>
      <w:r w:rsidRPr="00A42F14">
        <w:rPr>
          <w:rFonts w:ascii="Arial" w:hAnsi="Arial" w:cs="Arial"/>
        </w:rPr>
        <w:t xml:space="preserve">Quando não forem verificadas, no mínimo, 03 (três) propostas nas condições definidas no item acima, o Pregoeiro selecionará as melhores propostas, em ordem crescente de valor, até o máximo de 03 (três), quaisquer que sejam os preços oferecidos, para que seus autores participem dos lances verbais; </w:t>
      </w:r>
    </w:p>
    <w:p w14:paraId="6056145E" w14:textId="77777777" w:rsidR="00BF5433" w:rsidRPr="00A42F14" w:rsidRDefault="00BF5433" w:rsidP="00BF5433">
      <w:pPr>
        <w:pStyle w:val="PargrafodaLista"/>
        <w:tabs>
          <w:tab w:val="left" w:pos="426"/>
        </w:tabs>
        <w:ind w:left="0" w:right="671" w:firstLine="0"/>
        <w:rPr>
          <w:rFonts w:ascii="Arial" w:hAnsi="Arial" w:cs="Arial"/>
          <w:color w:val="FF0000"/>
        </w:rPr>
      </w:pPr>
    </w:p>
    <w:p w14:paraId="75EBAC1E" w14:textId="35E48496" w:rsidR="00A42F14" w:rsidRPr="00BF5433" w:rsidRDefault="00167404" w:rsidP="00630919">
      <w:pPr>
        <w:pStyle w:val="PargrafodaLista"/>
        <w:numPr>
          <w:ilvl w:val="1"/>
          <w:numId w:val="9"/>
        </w:numPr>
        <w:tabs>
          <w:tab w:val="left" w:pos="426"/>
        </w:tabs>
        <w:ind w:left="0" w:right="671" w:firstLine="0"/>
        <w:rPr>
          <w:rFonts w:ascii="Arial" w:hAnsi="Arial" w:cs="Arial"/>
          <w:color w:val="FF0000"/>
        </w:rPr>
      </w:pPr>
      <w:r w:rsidRPr="00A42F14">
        <w:rPr>
          <w:rFonts w:ascii="Arial" w:hAnsi="Arial" w:cs="Arial"/>
        </w:rPr>
        <w:t xml:space="preserve">Somente as licitantes que apresentarem propostas de preços em consonância com o edital, poderão apresentar lances para os itens cotados, observando sempre o MENOR PREÇO </w:t>
      </w:r>
      <w:r w:rsidRPr="004E7A78">
        <w:rPr>
          <w:rFonts w:ascii="Arial" w:hAnsi="Arial" w:cs="Arial"/>
        </w:rPr>
        <w:t>POR ITEM,</w:t>
      </w:r>
      <w:r w:rsidRPr="00A42F14">
        <w:rPr>
          <w:rFonts w:ascii="Arial" w:hAnsi="Arial" w:cs="Arial"/>
        </w:rPr>
        <w:t xml:space="preserve"> iniciando pelo detentor do maior preço, em valores distintos e decrescentes. </w:t>
      </w:r>
    </w:p>
    <w:p w14:paraId="1ABF4BB5" w14:textId="77777777" w:rsidR="00BF5433" w:rsidRPr="00A42F14" w:rsidRDefault="00BF5433" w:rsidP="00BF5433">
      <w:pPr>
        <w:pStyle w:val="PargrafodaLista"/>
        <w:tabs>
          <w:tab w:val="left" w:pos="426"/>
        </w:tabs>
        <w:ind w:left="0" w:right="671" w:firstLine="0"/>
        <w:rPr>
          <w:rFonts w:ascii="Arial" w:hAnsi="Arial" w:cs="Arial"/>
          <w:color w:val="FF0000"/>
        </w:rPr>
      </w:pPr>
    </w:p>
    <w:p w14:paraId="11C1DA2B" w14:textId="66810F92" w:rsidR="00A42F14" w:rsidRPr="00BF5433" w:rsidRDefault="00167404" w:rsidP="00630919">
      <w:pPr>
        <w:pStyle w:val="PargrafodaLista"/>
        <w:numPr>
          <w:ilvl w:val="1"/>
          <w:numId w:val="9"/>
        </w:numPr>
        <w:tabs>
          <w:tab w:val="left" w:pos="426"/>
        </w:tabs>
        <w:ind w:left="0" w:right="671" w:firstLine="0"/>
        <w:rPr>
          <w:rFonts w:ascii="Arial" w:hAnsi="Arial" w:cs="Arial"/>
          <w:color w:val="FF0000"/>
        </w:rPr>
      </w:pPr>
      <w:r w:rsidRPr="00A42F14">
        <w:rPr>
          <w:rFonts w:ascii="Arial" w:hAnsi="Arial" w:cs="Arial"/>
        </w:rPr>
        <w:t xml:space="preserve">A licitante poderá oferecer lance inferior ao último por ele ofertado, não obrigatoriamente inferior ao menor valor da sessão. </w:t>
      </w:r>
    </w:p>
    <w:p w14:paraId="003F49FB" w14:textId="77777777" w:rsidR="00BF5433" w:rsidRPr="00A42F14" w:rsidRDefault="00BF5433" w:rsidP="00BF5433">
      <w:pPr>
        <w:pStyle w:val="PargrafodaLista"/>
        <w:tabs>
          <w:tab w:val="left" w:pos="426"/>
        </w:tabs>
        <w:ind w:left="0" w:right="671" w:firstLine="0"/>
        <w:rPr>
          <w:rFonts w:ascii="Arial" w:hAnsi="Arial" w:cs="Arial"/>
          <w:color w:val="FF0000"/>
        </w:rPr>
      </w:pPr>
    </w:p>
    <w:p w14:paraId="0572BE6A" w14:textId="42C3C20D" w:rsidR="00A42F14" w:rsidRPr="00BF5433" w:rsidRDefault="00167404" w:rsidP="00630919">
      <w:pPr>
        <w:pStyle w:val="PargrafodaLista"/>
        <w:numPr>
          <w:ilvl w:val="1"/>
          <w:numId w:val="9"/>
        </w:numPr>
        <w:tabs>
          <w:tab w:val="left" w:pos="426"/>
        </w:tabs>
        <w:ind w:left="0" w:right="671" w:firstLine="0"/>
        <w:rPr>
          <w:rFonts w:ascii="Arial" w:hAnsi="Arial" w:cs="Arial"/>
          <w:color w:val="FF0000"/>
        </w:rPr>
      </w:pPr>
      <w:r w:rsidRPr="00A42F14">
        <w:rPr>
          <w:rFonts w:ascii="Arial" w:hAnsi="Arial" w:cs="Arial"/>
        </w:rPr>
        <w:t xml:space="preserve">A desistência em apresentar lance verbal, quando convocado, implicará para o licitante sua exclusão desta etapa, sendo mantido o último lance por ele ofertado, para fins de ordenação dos licitantes no final da sessão. </w:t>
      </w:r>
    </w:p>
    <w:p w14:paraId="6AF856AC" w14:textId="77777777" w:rsidR="00BF5433" w:rsidRPr="00A42F14" w:rsidRDefault="00BF5433" w:rsidP="00BF5433">
      <w:pPr>
        <w:pStyle w:val="PargrafodaLista"/>
        <w:tabs>
          <w:tab w:val="left" w:pos="426"/>
        </w:tabs>
        <w:ind w:left="0" w:right="671" w:firstLine="0"/>
        <w:rPr>
          <w:rFonts w:ascii="Arial" w:hAnsi="Arial" w:cs="Arial"/>
          <w:color w:val="FF0000"/>
        </w:rPr>
      </w:pPr>
    </w:p>
    <w:p w14:paraId="4A5798F8" w14:textId="1AB7E0E6" w:rsidR="00A42F14" w:rsidRPr="00BF5433" w:rsidRDefault="00167404" w:rsidP="00630919">
      <w:pPr>
        <w:pStyle w:val="PargrafodaLista"/>
        <w:numPr>
          <w:ilvl w:val="1"/>
          <w:numId w:val="9"/>
        </w:numPr>
        <w:tabs>
          <w:tab w:val="left" w:pos="426"/>
        </w:tabs>
        <w:ind w:left="0" w:right="671" w:firstLine="0"/>
        <w:rPr>
          <w:rFonts w:ascii="Arial" w:hAnsi="Arial" w:cs="Arial"/>
          <w:color w:val="FF0000"/>
        </w:rPr>
      </w:pPr>
      <w:r w:rsidRPr="00A42F14">
        <w:rPr>
          <w:rFonts w:ascii="Arial" w:hAnsi="Arial" w:cs="Arial"/>
        </w:rPr>
        <w:t>O tempo de duração da fase de lances fica condicionado à desistência dos licitantes em ofertarem seus preços, ou seja, enquanto houver interesse dos licitantes em manter a disputa, esta continuará até que haja desistência de todos, sagrando-se vencedor o que ofertar o MENOR PREÇO.</w:t>
      </w:r>
    </w:p>
    <w:p w14:paraId="1B3B9C44" w14:textId="77777777" w:rsidR="00BF5433" w:rsidRPr="00A42F14" w:rsidRDefault="00BF5433" w:rsidP="00BF5433">
      <w:pPr>
        <w:pStyle w:val="PargrafodaLista"/>
        <w:tabs>
          <w:tab w:val="left" w:pos="426"/>
        </w:tabs>
        <w:ind w:left="0" w:right="671" w:firstLine="0"/>
        <w:rPr>
          <w:rFonts w:ascii="Arial" w:hAnsi="Arial" w:cs="Arial"/>
          <w:color w:val="FF0000"/>
        </w:rPr>
      </w:pPr>
    </w:p>
    <w:p w14:paraId="32326A8A" w14:textId="414D3784" w:rsidR="002103EF" w:rsidRPr="00A42F14" w:rsidRDefault="00167404" w:rsidP="00630919">
      <w:pPr>
        <w:pStyle w:val="PargrafodaLista"/>
        <w:numPr>
          <w:ilvl w:val="1"/>
          <w:numId w:val="9"/>
        </w:numPr>
        <w:tabs>
          <w:tab w:val="left" w:pos="426"/>
        </w:tabs>
        <w:ind w:left="0" w:right="671" w:firstLine="0"/>
        <w:rPr>
          <w:rFonts w:ascii="Arial" w:hAnsi="Arial" w:cs="Arial"/>
          <w:color w:val="FF0000"/>
        </w:rPr>
      </w:pPr>
      <w:r w:rsidRPr="00A42F14">
        <w:rPr>
          <w:rFonts w:ascii="Arial" w:hAnsi="Arial" w:cs="Arial"/>
        </w:rPr>
        <w:t>Se nenhum licitante ofertar lances, será verificada a conformidade entre a proposta de menor preço e o valor estimado da contratação.</w:t>
      </w:r>
    </w:p>
    <w:p w14:paraId="41A1D2D7" w14:textId="77777777" w:rsidR="002103EF" w:rsidRDefault="002103EF" w:rsidP="004D5F2F">
      <w:pPr>
        <w:ind w:right="671"/>
        <w:jc w:val="both"/>
        <w:rPr>
          <w:rFonts w:ascii="Arial" w:hAnsi="Arial" w:cs="Arial"/>
        </w:rPr>
      </w:pPr>
    </w:p>
    <w:p w14:paraId="70014796" w14:textId="138FACEE" w:rsidR="00A42F14" w:rsidRDefault="00167404" w:rsidP="00630919">
      <w:pPr>
        <w:pStyle w:val="PargrafodaLista"/>
        <w:numPr>
          <w:ilvl w:val="0"/>
          <w:numId w:val="9"/>
        </w:numPr>
        <w:tabs>
          <w:tab w:val="left" w:pos="0"/>
        </w:tabs>
        <w:ind w:left="0" w:right="671" w:firstLine="0"/>
        <w:rPr>
          <w:rFonts w:ascii="Arial" w:hAnsi="Arial" w:cs="Arial"/>
          <w:b/>
          <w:bCs/>
        </w:rPr>
      </w:pPr>
      <w:r w:rsidRPr="00A42F14">
        <w:rPr>
          <w:rFonts w:ascii="Arial" w:hAnsi="Arial" w:cs="Arial"/>
          <w:b/>
          <w:bCs/>
        </w:rPr>
        <w:t>DO CRITÉRIO DE JULGAMENTO DAS PROPOSTAS DE PREÇOS</w:t>
      </w:r>
    </w:p>
    <w:p w14:paraId="09E9E089" w14:textId="77777777" w:rsidR="00BF5433" w:rsidRDefault="00BF5433" w:rsidP="00BF5433">
      <w:pPr>
        <w:pStyle w:val="PargrafodaLista"/>
        <w:tabs>
          <w:tab w:val="left" w:pos="0"/>
        </w:tabs>
        <w:ind w:left="0" w:right="671" w:firstLine="0"/>
        <w:rPr>
          <w:rFonts w:ascii="Arial" w:hAnsi="Arial" w:cs="Arial"/>
          <w:b/>
          <w:bCs/>
        </w:rPr>
      </w:pPr>
    </w:p>
    <w:p w14:paraId="782589D4" w14:textId="6C57927A" w:rsidR="00A42F14" w:rsidRPr="00BF5433" w:rsidRDefault="00167404" w:rsidP="00630919">
      <w:pPr>
        <w:pStyle w:val="PargrafodaLista"/>
        <w:numPr>
          <w:ilvl w:val="1"/>
          <w:numId w:val="9"/>
        </w:numPr>
        <w:tabs>
          <w:tab w:val="left" w:pos="0"/>
        </w:tabs>
        <w:ind w:left="0" w:right="671"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769B40B0" w14:textId="77777777" w:rsidR="00BF5433" w:rsidRPr="00A42F14" w:rsidRDefault="00BF5433" w:rsidP="00BF5433">
      <w:pPr>
        <w:pStyle w:val="PargrafodaLista"/>
        <w:tabs>
          <w:tab w:val="left" w:pos="0"/>
        </w:tabs>
        <w:ind w:left="0" w:right="671" w:firstLine="0"/>
        <w:rPr>
          <w:rFonts w:ascii="Arial" w:hAnsi="Arial" w:cs="Arial"/>
          <w:b/>
          <w:bCs/>
        </w:rPr>
      </w:pPr>
    </w:p>
    <w:p w14:paraId="03B46009" w14:textId="3D0D8F35" w:rsidR="00A42F14" w:rsidRPr="00BF5433" w:rsidRDefault="00167404" w:rsidP="00630919">
      <w:pPr>
        <w:pStyle w:val="PargrafodaLista"/>
        <w:numPr>
          <w:ilvl w:val="1"/>
          <w:numId w:val="9"/>
        </w:numPr>
        <w:tabs>
          <w:tab w:val="left" w:pos="0"/>
        </w:tabs>
        <w:ind w:left="0" w:right="671"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4C3BB40D" w14:textId="77777777" w:rsidR="00BF5433" w:rsidRPr="00A42F14" w:rsidRDefault="00BF5433" w:rsidP="00BF5433">
      <w:pPr>
        <w:pStyle w:val="PargrafodaLista"/>
        <w:tabs>
          <w:tab w:val="left" w:pos="0"/>
        </w:tabs>
        <w:ind w:left="0" w:right="671" w:firstLine="0"/>
        <w:rPr>
          <w:rFonts w:ascii="Arial" w:hAnsi="Arial" w:cs="Arial"/>
          <w:b/>
          <w:bCs/>
        </w:rPr>
      </w:pPr>
    </w:p>
    <w:p w14:paraId="01810467" w14:textId="30235EB1" w:rsidR="00A42F14" w:rsidRPr="00BF5433" w:rsidRDefault="00167404" w:rsidP="00630919">
      <w:pPr>
        <w:pStyle w:val="PargrafodaLista"/>
        <w:numPr>
          <w:ilvl w:val="1"/>
          <w:numId w:val="9"/>
        </w:numPr>
        <w:tabs>
          <w:tab w:val="left" w:pos="0"/>
        </w:tabs>
        <w:ind w:left="0" w:right="671"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7F473DB" w14:textId="77777777" w:rsidR="00BF5433" w:rsidRPr="00A42F14" w:rsidRDefault="00BF5433" w:rsidP="00BF5433">
      <w:pPr>
        <w:pStyle w:val="PargrafodaLista"/>
        <w:tabs>
          <w:tab w:val="left" w:pos="0"/>
        </w:tabs>
        <w:ind w:left="0" w:right="671" w:firstLine="0"/>
        <w:rPr>
          <w:rFonts w:ascii="Arial" w:hAnsi="Arial" w:cs="Arial"/>
          <w:b/>
          <w:bCs/>
        </w:rPr>
      </w:pPr>
    </w:p>
    <w:p w14:paraId="55BF9CA0" w14:textId="05365BB9" w:rsidR="00A42F14" w:rsidRPr="00BF5433" w:rsidRDefault="00167404" w:rsidP="00630919">
      <w:pPr>
        <w:pStyle w:val="PargrafodaLista"/>
        <w:numPr>
          <w:ilvl w:val="1"/>
          <w:numId w:val="9"/>
        </w:numPr>
        <w:tabs>
          <w:tab w:val="left" w:pos="0"/>
        </w:tabs>
        <w:ind w:left="0" w:right="671"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11697252" w14:textId="77777777" w:rsidR="00BF5433" w:rsidRPr="00A42F14" w:rsidRDefault="00BF5433" w:rsidP="00BF5433">
      <w:pPr>
        <w:pStyle w:val="PargrafodaLista"/>
        <w:tabs>
          <w:tab w:val="left" w:pos="0"/>
        </w:tabs>
        <w:ind w:left="0" w:right="671" w:firstLine="0"/>
        <w:rPr>
          <w:rFonts w:ascii="Arial" w:hAnsi="Arial" w:cs="Arial"/>
          <w:b/>
          <w:bCs/>
        </w:rPr>
      </w:pPr>
    </w:p>
    <w:p w14:paraId="2B8C2A62" w14:textId="5881C9B3" w:rsidR="00A42F14" w:rsidRPr="00BF5433" w:rsidRDefault="00167404" w:rsidP="00630919">
      <w:pPr>
        <w:pStyle w:val="PargrafodaLista"/>
        <w:numPr>
          <w:ilvl w:val="1"/>
          <w:numId w:val="9"/>
        </w:numPr>
        <w:tabs>
          <w:tab w:val="left" w:pos="0"/>
        </w:tabs>
        <w:ind w:left="0" w:right="671"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0623ACDA" w14:textId="77777777" w:rsidR="00BF5433" w:rsidRPr="00A42F14" w:rsidRDefault="00BF5433" w:rsidP="00BF5433">
      <w:pPr>
        <w:pStyle w:val="PargrafodaLista"/>
        <w:tabs>
          <w:tab w:val="left" w:pos="0"/>
        </w:tabs>
        <w:ind w:left="0" w:right="671" w:firstLine="0"/>
        <w:rPr>
          <w:rFonts w:ascii="Arial" w:hAnsi="Arial" w:cs="Arial"/>
          <w:b/>
          <w:bCs/>
        </w:rPr>
      </w:pPr>
    </w:p>
    <w:p w14:paraId="007BD0EE" w14:textId="5B32163E" w:rsidR="002103EF" w:rsidRPr="00A42F14" w:rsidRDefault="00167404" w:rsidP="00630919">
      <w:pPr>
        <w:pStyle w:val="PargrafodaLista"/>
        <w:numPr>
          <w:ilvl w:val="1"/>
          <w:numId w:val="9"/>
        </w:numPr>
        <w:tabs>
          <w:tab w:val="left" w:pos="0"/>
        </w:tabs>
        <w:ind w:left="0" w:right="671"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Pr="00BF5433" w:rsidRDefault="002103EF" w:rsidP="009C0C67">
      <w:pPr>
        <w:tabs>
          <w:tab w:val="left" w:pos="0"/>
        </w:tabs>
        <w:ind w:right="671"/>
        <w:jc w:val="both"/>
        <w:rPr>
          <w:rFonts w:ascii="Arial" w:hAnsi="Arial" w:cs="Arial"/>
          <w:b/>
          <w:bCs/>
        </w:rPr>
      </w:pPr>
    </w:p>
    <w:p w14:paraId="6BE96CBE" w14:textId="3A4F151D" w:rsidR="00167404" w:rsidRDefault="00A42F14" w:rsidP="009C0C67">
      <w:pPr>
        <w:tabs>
          <w:tab w:val="left" w:pos="0"/>
        </w:tabs>
        <w:ind w:right="671"/>
        <w:jc w:val="both"/>
        <w:rPr>
          <w:rFonts w:ascii="Arial" w:hAnsi="Arial" w:cs="Arial"/>
        </w:rPr>
      </w:pPr>
      <w:r w:rsidRPr="00BF5433">
        <w:rPr>
          <w:rFonts w:ascii="Arial" w:hAnsi="Arial" w:cs="Arial"/>
          <w:b/>
          <w:bCs/>
        </w:rPr>
        <w:t>11</w:t>
      </w:r>
      <w:r w:rsidR="00167404" w:rsidRPr="00BF5433">
        <w:rPr>
          <w:rFonts w:ascii="Arial" w:hAnsi="Arial" w:cs="Arial"/>
          <w:b/>
          <w:bCs/>
        </w:rPr>
        <w:t>.6.1.</w:t>
      </w:r>
      <w:r w:rsidR="00167404" w:rsidRPr="00167404">
        <w:rPr>
          <w:rFonts w:ascii="Arial" w:hAnsi="Arial" w:cs="Arial"/>
        </w:rPr>
        <w:t xml:space="preserve"> O Pregoeiro convocará a Microempresa ou a Empresa de Pequeno Porte </w:t>
      </w:r>
      <w:r w:rsidR="002103EF">
        <w:rPr>
          <w:rFonts w:ascii="Arial" w:hAnsi="Arial" w:cs="Arial"/>
        </w:rPr>
        <w:t xml:space="preserve">e Equiparadas </w:t>
      </w:r>
      <w:r w:rsidR="00167404" w:rsidRPr="00167404">
        <w:rPr>
          <w:rFonts w:ascii="Arial" w:hAnsi="Arial" w:cs="Arial"/>
        </w:rPr>
        <w:t xml:space="preserve">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w:t>
      </w:r>
      <w:r w:rsidR="00167404" w:rsidRPr="00167404">
        <w:rPr>
          <w:rFonts w:ascii="Arial" w:hAnsi="Arial" w:cs="Arial"/>
        </w:rPr>
        <w:lastRenderedPageBreak/>
        <w:t>minutos, sob pena de preclusão do direito de preferência.</w:t>
      </w:r>
    </w:p>
    <w:p w14:paraId="5D84181A" w14:textId="306B43DB" w:rsidR="002103EF" w:rsidRDefault="00A42F14" w:rsidP="009C0C67">
      <w:pPr>
        <w:tabs>
          <w:tab w:val="left" w:pos="0"/>
        </w:tabs>
        <w:ind w:right="671"/>
        <w:jc w:val="both"/>
        <w:rPr>
          <w:rFonts w:ascii="Arial" w:hAnsi="Arial" w:cs="Arial"/>
        </w:rPr>
      </w:pPr>
      <w:r w:rsidRPr="00BF5433">
        <w:rPr>
          <w:rFonts w:ascii="Arial" w:hAnsi="Arial" w:cs="Arial"/>
          <w:b/>
          <w:bCs/>
        </w:rPr>
        <w:t>11</w:t>
      </w:r>
      <w:r w:rsidR="00167404" w:rsidRPr="00BF5433">
        <w:rPr>
          <w:rFonts w:ascii="Arial" w:hAnsi="Arial" w:cs="Arial"/>
          <w:b/>
          <w:bCs/>
        </w:rPr>
        <w:t>.6.2.</w:t>
      </w:r>
      <w:r w:rsidR="00167404" w:rsidRPr="00167404">
        <w:rPr>
          <w:rFonts w:ascii="Arial" w:hAnsi="Arial" w:cs="Arial"/>
        </w:rPr>
        <w:t xml:space="preserve"> Realizado novo lance, nos termos do subitem anterior, o Pregoeiro examinará a aceitabilidade deste, quanto ao objeto e valor, decidindo motivadamente a respeito. </w:t>
      </w:r>
    </w:p>
    <w:p w14:paraId="4E671966" w14:textId="178FCAF5" w:rsidR="002103EF" w:rsidRDefault="00A42F14" w:rsidP="009C0C67">
      <w:pPr>
        <w:tabs>
          <w:tab w:val="left" w:pos="0"/>
        </w:tabs>
        <w:ind w:right="671"/>
        <w:jc w:val="both"/>
        <w:rPr>
          <w:rFonts w:ascii="Arial" w:hAnsi="Arial" w:cs="Arial"/>
        </w:rPr>
      </w:pPr>
      <w:r w:rsidRPr="00BF5433">
        <w:rPr>
          <w:rFonts w:ascii="Arial" w:hAnsi="Arial" w:cs="Arial"/>
          <w:b/>
          <w:bCs/>
        </w:rPr>
        <w:t>11</w:t>
      </w:r>
      <w:r w:rsidR="00167404" w:rsidRPr="00BF5433">
        <w:rPr>
          <w:rFonts w:ascii="Arial" w:hAnsi="Arial" w:cs="Arial"/>
          <w:b/>
          <w:bCs/>
        </w:rPr>
        <w:t>.6.3.</w:t>
      </w:r>
      <w:r w:rsidR="00167404" w:rsidRPr="00167404">
        <w:rPr>
          <w:rFonts w:ascii="Arial" w:hAnsi="Arial" w:cs="Arial"/>
        </w:rPr>
        <w:t xml:space="preserve">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9C0C67">
      <w:pPr>
        <w:tabs>
          <w:tab w:val="left" w:pos="0"/>
        </w:tabs>
        <w:ind w:right="671"/>
        <w:jc w:val="both"/>
        <w:rPr>
          <w:rFonts w:ascii="Arial" w:hAnsi="Arial" w:cs="Arial"/>
        </w:rPr>
      </w:pPr>
    </w:p>
    <w:p w14:paraId="57446184" w14:textId="348F37F1" w:rsidR="00167404" w:rsidRPr="00A42F14" w:rsidRDefault="00167404" w:rsidP="00630919">
      <w:pPr>
        <w:pStyle w:val="PargrafodaLista"/>
        <w:numPr>
          <w:ilvl w:val="1"/>
          <w:numId w:val="9"/>
        </w:numPr>
        <w:tabs>
          <w:tab w:val="left" w:pos="0"/>
        </w:tabs>
        <w:ind w:left="0" w:right="671"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9C0C67">
      <w:pPr>
        <w:tabs>
          <w:tab w:val="left" w:pos="0"/>
        </w:tabs>
        <w:ind w:right="671"/>
        <w:jc w:val="both"/>
        <w:rPr>
          <w:rFonts w:ascii="Arial" w:hAnsi="Arial" w:cs="Arial"/>
        </w:rPr>
      </w:pPr>
    </w:p>
    <w:p w14:paraId="76D6E2F1" w14:textId="04DF3923" w:rsidR="002103EF" w:rsidRPr="00A42F14" w:rsidRDefault="00167404" w:rsidP="00630919">
      <w:pPr>
        <w:pStyle w:val="PargrafodaLista"/>
        <w:numPr>
          <w:ilvl w:val="1"/>
          <w:numId w:val="9"/>
        </w:numPr>
        <w:tabs>
          <w:tab w:val="left" w:pos="0"/>
        </w:tabs>
        <w:ind w:left="0" w:right="671"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630919">
      <w:pPr>
        <w:pStyle w:val="PargrafodaLista"/>
        <w:numPr>
          <w:ilvl w:val="0"/>
          <w:numId w:val="14"/>
        </w:numPr>
        <w:tabs>
          <w:tab w:val="left" w:pos="0"/>
        </w:tabs>
        <w:ind w:left="0" w:right="671"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630919">
      <w:pPr>
        <w:pStyle w:val="PargrafodaLista"/>
        <w:numPr>
          <w:ilvl w:val="0"/>
          <w:numId w:val="14"/>
        </w:numPr>
        <w:tabs>
          <w:tab w:val="left" w:pos="0"/>
        </w:tabs>
        <w:ind w:left="0" w:right="671"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630919">
      <w:pPr>
        <w:pStyle w:val="PargrafodaLista"/>
        <w:numPr>
          <w:ilvl w:val="0"/>
          <w:numId w:val="14"/>
        </w:numPr>
        <w:tabs>
          <w:tab w:val="left" w:pos="0"/>
        </w:tabs>
        <w:ind w:left="0" w:right="671"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630919">
      <w:pPr>
        <w:pStyle w:val="PargrafodaLista"/>
        <w:numPr>
          <w:ilvl w:val="0"/>
          <w:numId w:val="14"/>
        </w:numPr>
        <w:tabs>
          <w:tab w:val="left" w:pos="0"/>
        </w:tabs>
        <w:ind w:left="0" w:right="671"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630919">
      <w:pPr>
        <w:pStyle w:val="PargrafodaLista"/>
        <w:numPr>
          <w:ilvl w:val="0"/>
          <w:numId w:val="14"/>
        </w:numPr>
        <w:tabs>
          <w:tab w:val="left" w:pos="0"/>
        </w:tabs>
        <w:ind w:left="0" w:right="671"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9C0C67">
      <w:pPr>
        <w:tabs>
          <w:tab w:val="left" w:pos="0"/>
        </w:tabs>
        <w:ind w:right="671"/>
        <w:jc w:val="both"/>
        <w:rPr>
          <w:rFonts w:ascii="Arial" w:hAnsi="Arial" w:cs="Arial"/>
        </w:rPr>
      </w:pPr>
    </w:p>
    <w:p w14:paraId="57010882" w14:textId="20191795" w:rsidR="00A42F14" w:rsidRDefault="002103EF" w:rsidP="00630919">
      <w:pPr>
        <w:pStyle w:val="PargrafodaLista"/>
        <w:numPr>
          <w:ilvl w:val="1"/>
          <w:numId w:val="9"/>
        </w:numPr>
        <w:tabs>
          <w:tab w:val="left" w:pos="0"/>
        </w:tabs>
        <w:ind w:left="0" w:right="671"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7DAA7FC0" w14:textId="77777777" w:rsidR="00BF5433" w:rsidRDefault="00BF5433" w:rsidP="00BF5433">
      <w:pPr>
        <w:pStyle w:val="PargrafodaLista"/>
        <w:tabs>
          <w:tab w:val="left" w:pos="0"/>
        </w:tabs>
        <w:ind w:left="0" w:right="671" w:firstLine="0"/>
        <w:rPr>
          <w:rFonts w:ascii="Arial" w:hAnsi="Arial" w:cs="Arial"/>
        </w:rPr>
      </w:pPr>
    </w:p>
    <w:p w14:paraId="4086EDA6" w14:textId="10F3D3AD" w:rsidR="00A42F14" w:rsidRDefault="00167404" w:rsidP="00630919">
      <w:pPr>
        <w:pStyle w:val="PargrafodaLista"/>
        <w:numPr>
          <w:ilvl w:val="1"/>
          <w:numId w:val="9"/>
        </w:numPr>
        <w:tabs>
          <w:tab w:val="left" w:pos="0"/>
        </w:tabs>
        <w:ind w:left="0" w:right="671"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750C4F1D" w14:textId="77777777" w:rsidR="00BF5433" w:rsidRDefault="00BF5433" w:rsidP="00BF5433">
      <w:pPr>
        <w:pStyle w:val="PargrafodaLista"/>
        <w:tabs>
          <w:tab w:val="left" w:pos="0"/>
        </w:tabs>
        <w:ind w:left="0" w:right="671" w:firstLine="0"/>
        <w:rPr>
          <w:rFonts w:ascii="Arial" w:hAnsi="Arial" w:cs="Arial"/>
        </w:rPr>
      </w:pPr>
    </w:p>
    <w:p w14:paraId="2E648394" w14:textId="142CDE8E" w:rsidR="00A42F14" w:rsidRDefault="002103EF" w:rsidP="00630919">
      <w:pPr>
        <w:pStyle w:val="PargrafodaLista"/>
        <w:numPr>
          <w:ilvl w:val="1"/>
          <w:numId w:val="9"/>
        </w:numPr>
        <w:tabs>
          <w:tab w:val="left" w:pos="0"/>
        </w:tabs>
        <w:ind w:left="0" w:right="671"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1862B632" w14:textId="77777777" w:rsidR="00BF5433" w:rsidRDefault="00BF5433" w:rsidP="00BF5433">
      <w:pPr>
        <w:pStyle w:val="PargrafodaLista"/>
        <w:tabs>
          <w:tab w:val="left" w:pos="0"/>
        </w:tabs>
        <w:ind w:left="0" w:right="671" w:firstLine="0"/>
        <w:rPr>
          <w:rFonts w:ascii="Arial" w:hAnsi="Arial" w:cs="Arial"/>
        </w:rPr>
      </w:pPr>
    </w:p>
    <w:p w14:paraId="17718350" w14:textId="66F3DE7C" w:rsidR="00A42F14" w:rsidRDefault="00167404" w:rsidP="00630919">
      <w:pPr>
        <w:pStyle w:val="PargrafodaLista"/>
        <w:numPr>
          <w:ilvl w:val="1"/>
          <w:numId w:val="9"/>
        </w:numPr>
        <w:tabs>
          <w:tab w:val="left" w:pos="0"/>
        </w:tabs>
        <w:ind w:left="0" w:right="671"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34AB1CFB" w14:textId="77777777" w:rsidR="00BF5433" w:rsidRDefault="00BF5433" w:rsidP="00BF5433">
      <w:pPr>
        <w:pStyle w:val="PargrafodaLista"/>
        <w:tabs>
          <w:tab w:val="left" w:pos="0"/>
        </w:tabs>
        <w:ind w:left="0" w:right="671" w:firstLine="0"/>
        <w:rPr>
          <w:rFonts w:ascii="Arial" w:hAnsi="Arial" w:cs="Arial"/>
        </w:rPr>
      </w:pPr>
    </w:p>
    <w:p w14:paraId="7D9F3E97" w14:textId="256B10D5" w:rsidR="00167404" w:rsidRPr="00A42F14" w:rsidRDefault="00167404" w:rsidP="00630919">
      <w:pPr>
        <w:pStyle w:val="PargrafodaLista"/>
        <w:numPr>
          <w:ilvl w:val="1"/>
          <w:numId w:val="9"/>
        </w:numPr>
        <w:tabs>
          <w:tab w:val="left" w:pos="0"/>
        </w:tabs>
        <w:ind w:left="0" w:right="671"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DA5DBD" w:rsidRDefault="00DA5DBD" w:rsidP="009C0C67">
      <w:pPr>
        <w:pStyle w:val="PargrafodaLista"/>
        <w:tabs>
          <w:tab w:val="left" w:pos="0"/>
        </w:tabs>
        <w:ind w:left="0" w:right="671" w:firstLine="0"/>
        <w:rPr>
          <w:rFonts w:ascii="Arial" w:hAnsi="Arial" w:cs="Arial"/>
        </w:rPr>
      </w:pPr>
    </w:p>
    <w:p w14:paraId="1116C18E" w14:textId="77777777" w:rsidR="00BF5433" w:rsidRDefault="00DA5DBD" w:rsidP="00630919">
      <w:pPr>
        <w:pStyle w:val="PargrafodaLista"/>
        <w:numPr>
          <w:ilvl w:val="0"/>
          <w:numId w:val="9"/>
        </w:numPr>
        <w:tabs>
          <w:tab w:val="left" w:pos="0"/>
        </w:tabs>
        <w:ind w:left="0" w:right="671" w:firstLine="0"/>
        <w:rPr>
          <w:rFonts w:ascii="Arial" w:hAnsi="Arial" w:cs="Arial"/>
          <w:b/>
          <w:bCs/>
        </w:rPr>
      </w:pPr>
      <w:r w:rsidRPr="00A42F14">
        <w:rPr>
          <w:rFonts w:ascii="Arial" w:hAnsi="Arial" w:cs="Arial"/>
          <w:b/>
          <w:bCs/>
        </w:rPr>
        <w:t>DA FASE DE JULGAMENTO</w:t>
      </w:r>
    </w:p>
    <w:p w14:paraId="6BE3F7C7" w14:textId="35C992F0" w:rsidR="00A42F14" w:rsidRDefault="00DA5DBD" w:rsidP="00BF5433">
      <w:pPr>
        <w:pStyle w:val="PargrafodaLista"/>
        <w:tabs>
          <w:tab w:val="left" w:pos="0"/>
        </w:tabs>
        <w:ind w:left="0" w:right="671" w:firstLine="0"/>
        <w:rPr>
          <w:rFonts w:ascii="Arial" w:hAnsi="Arial" w:cs="Arial"/>
          <w:b/>
          <w:bCs/>
        </w:rPr>
      </w:pPr>
      <w:r w:rsidRPr="00A42F14">
        <w:rPr>
          <w:rFonts w:ascii="Arial" w:hAnsi="Arial" w:cs="Arial"/>
          <w:b/>
          <w:bCs/>
        </w:rPr>
        <w:t xml:space="preserve"> </w:t>
      </w:r>
    </w:p>
    <w:p w14:paraId="636FA7E1" w14:textId="4C6D3CC1" w:rsidR="0059253F" w:rsidRPr="00A42F14" w:rsidRDefault="00DA5DBD" w:rsidP="00630919">
      <w:pPr>
        <w:pStyle w:val="PargrafodaLista"/>
        <w:numPr>
          <w:ilvl w:val="1"/>
          <w:numId w:val="9"/>
        </w:numPr>
        <w:tabs>
          <w:tab w:val="left" w:pos="0"/>
        </w:tabs>
        <w:ind w:left="0" w:right="671"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310C1930" w:rsidR="0059253F" w:rsidRDefault="00DA5DBD" w:rsidP="00630919">
      <w:pPr>
        <w:pStyle w:val="PargrafodaLista"/>
        <w:numPr>
          <w:ilvl w:val="0"/>
          <w:numId w:val="13"/>
        </w:numPr>
        <w:tabs>
          <w:tab w:val="left" w:pos="0"/>
        </w:tabs>
        <w:ind w:left="0" w:right="671" w:firstLine="0"/>
        <w:rPr>
          <w:rFonts w:ascii="Arial" w:hAnsi="Arial" w:cs="Arial"/>
          <w:color w:val="000000" w:themeColor="text1"/>
        </w:rPr>
      </w:pPr>
      <w:r w:rsidRPr="0059253F">
        <w:rPr>
          <w:rFonts w:ascii="Arial" w:hAnsi="Arial" w:cs="Arial"/>
        </w:rPr>
        <w:t xml:space="preserve">CADICON, mantidos pelo Tribunal de Contas da União - TCU; Para a consulta de licitantes pessoa jurídica poderá haver a substituição das consultas das alíneas acima pela Consulta Consolidada de Pessoa Jurídica do TCU </w:t>
      </w:r>
      <w:r w:rsidRPr="004E7A78">
        <w:rPr>
          <w:rFonts w:ascii="Arial" w:hAnsi="Arial" w:cs="Arial"/>
          <w:color w:val="000000" w:themeColor="text1"/>
        </w:rPr>
        <w:t>(</w:t>
      </w:r>
      <w:hyperlink r:id="rId14" w:history="1">
        <w:r w:rsidR="0059253F" w:rsidRPr="004E7A78">
          <w:rPr>
            <w:rStyle w:val="Hyperlink"/>
            <w:rFonts w:ascii="Arial" w:hAnsi="Arial" w:cs="Arial"/>
            <w:color w:val="000000" w:themeColor="text1"/>
          </w:rPr>
          <w:t>https://portal.tcu.gov.br/certidoes/</w:t>
        </w:r>
      </w:hyperlink>
      <w:r w:rsidRPr="004E7A78">
        <w:rPr>
          <w:rFonts w:ascii="Arial" w:hAnsi="Arial" w:cs="Arial"/>
          <w:color w:val="000000" w:themeColor="text1"/>
        </w:rPr>
        <w:t xml:space="preserve">) </w:t>
      </w:r>
    </w:p>
    <w:p w14:paraId="382F0D8C" w14:textId="77777777" w:rsidR="00BF5433" w:rsidRPr="004E7A78" w:rsidRDefault="00BF5433" w:rsidP="00BF5433">
      <w:pPr>
        <w:pStyle w:val="PargrafodaLista"/>
        <w:tabs>
          <w:tab w:val="left" w:pos="0"/>
        </w:tabs>
        <w:ind w:left="0" w:right="671" w:firstLine="0"/>
        <w:rPr>
          <w:rFonts w:ascii="Arial" w:hAnsi="Arial" w:cs="Arial"/>
          <w:color w:val="000000" w:themeColor="text1"/>
        </w:rPr>
      </w:pPr>
    </w:p>
    <w:p w14:paraId="2FDA6B5F" w14:textId="002775CD" w:rsidR="0059253F" w:rsidRDefault="00DA5DBD" w:rsidP="00630919">
      <w:pPr>
        <w:pStyle w:val="PargrafodaLista"/>
        <w:numPr>
          <w:ilvl w:val="1"/>
          <w:numId w:val="9"/>
        </w:numPr>
        <w:tabs>
          <w:tab w:val="left" w:pos="0"/>
        </w:tabs>
        <w:ind w:left="0" w:right="671"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04DEE6F5" w14:textId="77777777" w:rsidR="00BF5433" w:rsidRDefault="00BF5433" w:rsidP="00BF5433">
      <w:pPr>
        <w:pStyle w:val="PargrafodaLista"/>
        <w:tabs>
          <w:tab w:val="left" w:pos="0"/>
        </w:tabs>
        <w:ind w:left="0" w:right="671" w:firstLine="0"/>
        <w:rPr>
          <w:rFonts w:ascii="Arial" w:hAnsi="Arial" w:cs="Arial"/>
        </w:rPr>
      </w:pPr>
    </w:p>
    <w:p w14:paraId="76A66A47" w14:textId="764F024B" w:rsidR="0059253F" w:rsidRDefault="00DA5DBD" w:rsidP="00630919">
      <w:pPr>
        <w:pStyle w:val="PargrafodaLista"/>
        <w:numPr>
          <w:ilvl w:val="1"/>
          <w:numId w:val="9"/>
        </w:numPr>
        <w:tabs>
          <w:tab w:val="left" w:pos="0"/>
        </w:tabs>
        <w:ind w:left="0" w:right="671"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5017F5C9" w14:textId="77777777" w:rsidR="00BF5433" w:rsidRDefault="00BF5433" w:rsidP="00BF5433">
      <w:pPr>
        <w:pStyle w:val="PargrafodaLista"/>
        <w:tabs>
          <w:tab w:val="left" w:pos="0"/>
        </w:tabs>
        <w:ind w:left="0" w:right="671" w:firstLine="0"/>
        <w:rPr>
          <w:rFonts w:ascii="Arial" w:hAnsi="Arial" w:cs="Arial"/>
        </w:rPr>
      </w:pPr>
    </w:p>
    <w:p w14:paraId="21EEACA7" w14:textId="0EFE2B71" w:rsidR="0059253F" w:rsidRDefault="00DA5DBD" w:rsidP="00630919">
      <w:pPr>
        <w:pStyle w:val="PargrafodaLista"/>
        <w:numPr>
          <w:ilvl w:val="1"/>
          <w:numId w:val="9"/>
        </w:numPr>
        <w:tabs>
          <w:tab w:val="left" w:pos="0"/>
        </w:tabs>
        <w:ind w:left="0" w:right="671"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47D53E87" w14:textId="77777777" w:rsidR="00BF5433" w:rsidRDefault="00BF5433" w:rsidP="00BF5433">
      <w:pPr>
        <w:pStyle w:val="PargrafodaLista"/>
        <w:tabs>
          <w:tab w:val="left" w:pos="0"/>
        </w:tabs>
        <w:ind w:left="0" w:right="671" w:firstLine="0"/>
        <w:rPr>
          <w:rFonts w:ascii="Arial" w:hAnsi="Arial" w:cs="Arial"/>
        </w:rPr>
      </w:pPr>
    </w:p>
    <w:p w14:paraId="06BD4C69" w14:textId="1CEB3428" w:rsidR="00DA5DBD" w:rsidRDefault="00DA5DBD" w:rsidP="00630919">
      <w:pPr>
        <w:pStyle w:val="PargrafodaLista"/>
        <w:numPr>
          <w:ilvl w:val="1"/>
          <w:numId w:val="9"/>
        </w:numPr>
        <w:tabs>
          <w:tab w:val="left" w:pos="0"/>
        </w:tabs>
        <w:ind w:left="0" w:right="671"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6D1D5BE1" w14:textId="77777777" w:rsidR="00EA69F3" w:rsidRPr="0059253F" w:rsidRDefault="00EA69F3" w:rsidP="00EA69F3">
      <w:pPr>
        <w:pStyle w:val="PargrafodaLista"/>
        <w:tabs>
          <w:tab w:val="left" w:pos="0"/>
        </w:tabs>
        <w:ind w:left="0" w:right="671" w:firstLine="0"/>
        <w:rPr>
          <w:rFonts w:ascii="Arial" w:hAnsi="Arial" w:cs="Arial"/>
        </w:rPr>
      </w:pPr>
    </w:p>
    <w:p w14:paraId="37B75F3C" w14:textId="10EEDB08" w:rsidR="006975EB" w:rsidRPr="00580D29" w:rsidRDefault="00C327AC" w:rsidP="00630919">
      <w:pPr>
        <w:pStyle w:val="Ttulo1"/>
        <w:numPr>
          <w:ilvl w:val="0"/>
          <w:numId w:val="9"/>
        </w:numPr>
        <w:tabs>
          <w:tab w:val="left" w:pos="748"/>
        </w:tabs>
        <w:ind w:left="0" w:right="671" w:firstLine="0"/>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3DDD0"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10CD5CF6" w14:textId="124986B6" w:rsidR="006975EB" w:rsidRPr="00DF2FC0" w:rsidRDefault="004C4893" w:rsidP="00630919">
      <w:pPr>
        <w:pStyle w:val="PargrafodaLista"/>
        <w:numPr>
          <w:ilvl w:val="1"/>
          <w:numId w:val="9"/>
        </w:numPr>
        <w:ind w:left="0" w:right="671"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9C0C67">
      <w:pPr>
        <w:pStyle w:val="Corpodetexto"/>
        <w:ind w:left="0" w:right="671" w:firstLine="0"/>
        <w:jc w:val="left"/>
        <w:rPr>
          <w:rFonts w:ascii="Arial" w:hAnsi="Arial" w:cs="Arial"/>
          <w:sz w:val="18"/>
        </w:rPr>
      </w:pPr>
    </w:p>
    <w:p w14:paraId="4C1EE077" w14:textId="77777777" w:rsidR="006975EB" w:rsidRPr="00580D29" w:rsidRDefault="004C4893" w:rsidP="00630919">
      <w:pPr>
        <w:pStyle w:val="Ttulo1"/>
        <w:numPr>
          <w:ilvl w:val="1"/>
          <w:numId w:val="9"/>
        </w:numPr>
        <w:tabs>
          <w:tab w:val="left" w:pos="0"/>
        </w:tabs>
        <w:ind w:left="0" w:right="671" w:firstLine="0"/>
      </w:pPr>
      <w:r w:rsidRPr="00580D29">
        <w:t>REGULARIDADE</w:t>
      </w:r>
      <w:r w:rsidRPr="00580D29">
        <w:rPr>
          <w:spacing w:val="-5"/>
        </w:rPr>
        <w:t xml:space="preserve"> </w:t>
      </w:r>
      <w:r w:rsidRPr="00580D29">
        <w:t>JURÍDICA</w:t>
      </w:r>
    </w:p>
    <w:p w14:paraId="6EE2CA5A" w14:textId="31FFCB82" w:rsidR="006975EB" w:rsidRPr="00A42F14" w:rsidRDefault="00DA5DBD" w:rsidP="00630919">
      <w:pPr>
        <w:pStyle w:val="PargrafodaLista"/>
        <w:numPr>
          <w:ilvl w:val="2"/>
          <w:numId w:val="9"/>
        </w:numPr>
        <w:ind w:left="0" w:right="671"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9C0C67">
      <w:pPr>
        <w:pStyle w:val="Corpodetexto"/>
        <w:ind w:left="0" w:right="671" w:firstLine="0"/>
        <w:jc w:val="left"/>
        <w:rPr>
          <w:rFonts w:ascii="Arial" w:hAnsi="Arial" w:cs="Arial"/>
          <w:sz w:val="21"/>
        </w:rPr>
      </w:pPr>
    </w:p>
    <w:p w14:paraId="177D0E79" w14:textId="49EE6B32" w:rsidR="006975EB" w:rsidRPr="00580D29" w:rsidRDefault="004C4893" w:rsidP="00630919">
      <w:pPr>
        <w:pStyle w:val="Ttulo1"/>
        <w:numPr>
          <w:ilvl w:val="1"/>
          <w:numId w:val="9"/>
        </w:numPr>
        <w:ind w:left="0" w:right="671"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FACE48A" w14:textId="09B72F08" w:rsidR="00DE3146" w:rsidRPr="00580D29" w:rsidRDefault="00DE3146" w:rsidP="00630919">
      <w:pPr>
        <w:pStyle w:val="PargrafodaLista"/>
        <w:numPr>
          <w:ilvl w:val="0"/>
          <w:numId w:val="10"/>
        </w:numPr>
        <w:tabs>
          <w:tab w:val="left" w:pos="0"/>
        </w:tabs>
        <w:ind w:left="0" w:right="671"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630919">
      <w:pPr>
        <w:pStyle w:val="PargrafodaLista"/>
        <w:numPr>
          <w:ilvl w:val="0"/>
          <w:numId w:val="10"/>
        </w:numPr>
        <w:tabs>
          <w:tab w:val="left" w:pos="0"/>
        </w:tabs>
        <w:ind w:left="0" w:right="671"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630919">
      <w:pPr>
        <w:pStyle w:val="PargrafodaLista"/>
        <w:numPr>
          <w:ilvl w:val="0"/>
          <w:numId w:val="10"/>
        </w:numPr>
        <w:tabs>
          <w:tab w:val="left" w:pos="0"/>
        </w:tabs>
        <w:ind w:left="0" w:right="671"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630919">
      <w:pPr>
        <w:pStyle w:val="PargrafodaLista"/>
        <w:numPr>
          <w:ilvl w:val="0"/>
          <w:numId w:val="10"/>
        </w:numPr>
        <w:ind w:left="0" w:right="671"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630919">
      <w:pPr>
        <w:pStyle w:val="PargrafodaLista"/>
        <w:numPr>
          <w:ilvl w:val="0"/>
          <w:numId w:val="10"/>
        </w:numPr>
        <w:ind w:left="0" w:right="671"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9C0C67">
      <w:pPr>
        <w:pStyle w:val="Corpodetexto"/>
        <w:ind w:left="0" w:right="671" w:firstLine="0"/>
        <w:rPr>
          <w:rFonts w:ascii="Arial" w:hAnsi="Arial" w:cs="Arial"/>
        </w:rPr>
      </w:pPr>
    </w:p>
    <w:p w14:paraId="6E99F53F" w14:textId="77777777" w:rsidR="006975EB" w:rsidRPr="00DF2FC0" w:rsidRDefault="004C4893" w:rsidP="00630919">
      <w:pPr>
        <w:pStyle w:val="Ttulo1"/>
        <w:numPr>
          <w:ilvl w:val="1"/>
          <w:numId w:val="9"/>
        </w:numPr>
        <w:ind w:left="0" w:right="671" w:firstLine="0"/>
        <w:jc w:val="both"/>
      </w:pPr>
      <w:r w:rsidRPr="00DF2FC0">
        <w:t>QUALIFICAÇÃO</w:t>
      </w:r>
      <w:r w:rsidRPr="00DF2FC0">
        <w:rPr>
          <w:spacing w:val="-2"/>
        </w:rPr>
        <w:t xml:space="preserve"> </w:t>
      </w:r>
      <w:r w:rsidRPr="00DF2FC0">
        <w:t>ECONÔMICA</w:t>
      </w:r>
    </w:p>
    <w:p w14:paraId="0A2A63CF" w14:textId="09844E94" w:rsidR="00DF2FC0" w:rsidRPr="00DF2FC0" w:rsidRDefault="004C4893" w:rsidP="009C0C67">
      <w:pPr>
        <w:pStyle w:val="Corpodetexto"/>
        <w:suppressAutoHyphens/>
        <w:spacing w:line="100" w:lineRule="atLeast"/>
        <w:ind w:left="0" w:right="671"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11CE38F8" w14:textId="77777777" w:rsidR="006975EB" w:rsidRPr="00580D29" w:rsidRDefault="006975EB" w:rsidP="009C0C67">
      <w:pPr>
        <w:pStyle w:val="Corpodetexto"/>
        <w:ind w:left="0" w:right="671" w:firstLine="0"/>
        <w:jc w:val="left"/>
        <w:rPr>
          <w:rFonts w:ascii="Arial" w:hAnsi="Arial" w:cs="Arial"/>
          <w:sz w:val="21"/>
        </w:rPr>
      </w:pPr>
    </w:p>
    <w:p w14:paraId="3D796DC4" w14:textId="7C80C3DF" w:rsidR="009718CC" w:rsidRPr="00580D29" w:rsidRDefault="009718CC" w:rsidP="00630919">
      <w:pPr>
        <w:pStyle w:val="Corpodetexto"/>
        <w:numPr>
          <w:ilvl w:val="1"/>
          <w:numId w:val="9"/>
        </w:numPr>
        <w:ind w:left="0" w:right="671" w:firstLine="0"/>
        <w:rPr>
          <w:rFonts w:ascii="Arial" w:eastAsia="Arial" w:hAnsi="Arial" w:cs="Arial"/>
          <w:b/>
          <w:bCs/>
        </w:rPr>
      </w:pPr>
      <w:r w:rsidRPr="00580D29">
        <w:rPr>
          <w:rFonts w:ascii="Arial" w:eastAsia="Arial" w:hAnsi="Arial" w:cs="Arial"/>
          <w:b/>
          <w:bCs/>
        </w:rPr>
        <w:t xml:space="preserve">QUALIFICAÇÃO </w:t>
      </w:r>
      <w:r w:rsidR="00C87610" w:rsidRPr="00580D29">
        <w:rPr>
          <w:rFonts w:ascii="Arial" w:eastAsia="Arial" w:hAnsi="Arial" w:cs="Arial"/>
          <w:b/>
          <w:bCs/>
        </w:rPr>
        <w:t>TECNICA</w:t>
      </w:r>
      <w:r w:rsidRPr="00580D29">
        <w:rPr>
          <w:rFonts w:ascii="Arial" w:eastAsia="Arial" w:hAnsi="Arial" w:cs="Arial"/>
          <w:b/>
          <w:bCs/>
        </w:rPr>
        <w:t>:</w:t>
      </w:r>
    </w:p>
    <w:p w14:paraId="7674CFA4" w14:textId="77777777" w:rsidR="009718CC" w:rsidRDefault="009718CC" w:rsidP="009C0C67">
      <w:pPr>
        <w:pStyle w:val="Corpodetexto"/>
        <w:ind w:left="0" w:right="671" w:firstLine="0"/>
        <w:rPr>
          <w:rFonts w:ascii="Arial" w:eastAsia="Arial" w:hAnsi="Arial" w:cs="Arial"/>
          <w:b/>
          <w:bCs/>
        </w:rPr>
      </w:pPr>
    </w:p>
    <w:p w14:paraId="24457739" w14:textId="1C9C6D3B" w:rsidR="00F86ABD" w:rsidRDefault="00C92725" w:rsidP="00630919">
      <w:pPr>
        <w:pStyle w:val="Corpodetexto"/>
        <w:numPr>
          <w:ilvl w:val="0"/>
          <w:numId w:val="49"/>
        </w:numPr>
        <w:ind w:left="0" w:right="671" w:hanging="11"/>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Alvará de licença sanitária de titularidade da empresa licitante (em original ou cópia autenticada), expedido pelo órgão competente na esfera Estadual ou Municipal da sede da licitante para todos os itens</w:t>
      </w:r>
      <w:r>
        <w:rPr>
          <w:rFonts w:ascii="Arial" w:eastAsia="Times New Roman" w:hAnsi="Arial" w:cs="Arial"/>
          <w:sz w:val="23"/>
          <w:szCs w:val="23"/>
          <w:lang w:val="pt-BR" w:eastAsia="pt-BR"/>
        </w:rPr>
        <w:t>.</w:t>
      </w:r>
    </w:p>
    <w:p w14:paraId="12403B56" w14:textId="77777777" w:rsidR="00C92725" w:rsidRPr="00580D29" w:rsidRDefault="00C92725" w:rsidP="00C92725">
      <w:pPr>
        <w:pStyle w:val="Corpodetexto"/>
        <w:ind w:left="0" w:right="671" w:firstLine="0"/>
        <w:rPr>
          <w:rFonts w:ascii="Arial" w:hAnsi="Arial" w:cs="Arial"/>
        </w:rPr>
      </w:pPr>
    </w:p>
    <w:p w14:paraId="12FD5B87" w14:textId="58263202" w:rsidR="006975EB" w:rsidRDefault="004C4893" w:rsidP="00630919">
      <w:pPr>
        <w:pStyle w:val="Ttulo1"/>
        <w:numPr>
          <w:ilvl w:val="1"/>
          <w:numId w:val="9"/>
        </w:numPr>
        <w:tabs>
          <w:tab w:val="left" w:pos="0"/>
        </w:tabs>
        <w:ind w:left="0" w:right="671" w:firstLine="0"/>
      </w:pPr>
      <w:r w:rsidRPr="00580D29">
        <w:t>OUTROS</w:t>
      </w:r>
      <w:r w:rsidRPr="00580D29">
        <w:rPr>
          <w:spacing w:val="-5"/>
        </w:rPr>
        <w:t xml:space="preserve"> </w:t>
      </w:r>
      <w:r w:rsidRPr="00580D29">
        <w:t>DOCUMENTOS</w:t>
      </w:r>
    </w:p>
    <w:p w14:paraId="4C5968FE" w14:textId="77777777" w:rsidR="00C92725" w:rsidRPr="00580D29" w:rsidRDefault="00C92725" w:rsidP="00C92725">
      <w:pPr>
        <w:pStyle w:val="Ttulo1"/>
        <w:tabs>
          <w:tab w:val="left" w:pos="0"/>
        </w:tabs>
        <w:ind w:left="0" w:right="671"/>
      </w:pPr>
    </w:p>
    <w:p w14:paraId="57B4CFF9" w14:textId="5B6AA7A3" w:rsidR="006975EB" w:rsidRPr="00DA5DBD" w:rsidRDefault="004C4893" w:rsidP="00630919">
      <w:pPr>
        <w:pStyle w:val="PargrafodaLista"/>
        <w:numPr>
          <w:ilvl w:val="0"/>
          <w:numId w:val="6"/>
        </w:numPr>
        <w:tabs>
          <w:tab w:val="left" w:pos="686"/>
        </w:tabs>
        <w:ind w:left="0" w:right="671"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577F057B" w14:textId="77777777" w:rsidR="006975EB" w:rsidRPr="00F30C80" w:rsidRDefault="006975EB" w:rsidP="009C0C67">
      <w:pPr>
        <w:pStyle w:val="Corpodetexto"/>
        <w:ind w:left="0" w:right="671" w:firstLine="0"/>
        <w:jc w:val="left"/>
        <w:rPr>
          <w:rFonts w:ascii="Arial" w:hAnsi="Arial" w:cs="Arial"/>
        </w:rPr>
      </w:pPr>
    </w:p>
    <w:p w14:paraId="3F0226C9" w14:textId="2B311046" w:rsidR="006975EB" w:rsidRPr="00DF2FC0" w:rsidRDefault="004C4893" w:rsidP="00630919">
      <w:pPr>
        <w:pStyle w:val="PargrafodaLista"/>
        <w:numPr>
          <w:ilvl w:val="1"/>
          <w:numId w:val="9"/>
        </w:numPr>
        <w:ind w:left="0" w:right="671"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9C0C67">
      <w:pPr>
        <w:pStyle w:val="Corpodetexto"/>
        <w:ind w:left="0" w:right="671" w:firstLine="0"/>
        <w:jc w:val="left"/>
        <w:rPr>
          <w:rFonts w:ascii="Arial" w:hAnsi="Arial" w:cs="Arial"/>
          <w:sz w:val="21"/>
        </w:rPr>
      </w:pPr>
    </w:p>
    <w:p w14:paraId="42FBBBBB" w14:textId="77777777" w:rsidR="006975EB" w:rsidRPr="00F30C80" w:rsidRDefault="004C4893" w:rsidP="00630919">
      <w:pPr>
        <w:pStyle w:val="PargrafodaLista"/>
        <w:numPr>
          <w:ilvl w:val="1"/>
          <w:numId w:val="9"/>
        </w:numPr>
        <w:ind w:left="0" w:right="671"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9C0C67">
      <w:pPr>
        <w:pStyle w:val="Corpodetexto"/>
        <w:ind w:left="0" w:right="671" w:firstLine="0"/>
        <w:jc w:val="left"/>
        <w:rPr>
          <w:rFonts w:ascii="Arial" w:hAnsi="Arial" w:cs="Arial"/>
          <w:sz w:val="19"/>
        </w:rPr>
      </w:pPr>
    </w:p>
    <w:p w14:paraId="2AD44080" w14:textId="4BDDFA76" w:rsidR="006975EB" w:rsidRPr="00F30C80" w:rsidRDefault="004C4893" w:rsidP="00630919">
      <w:pPr>
        <w:pStyle w:val="PargrafodaLista"/>
        <w:numPr>
          <w:ilvl w:val="1"/>
          <w:numId w:val="9"/>
        </w:numPr>
        <w:tabs>
          <w:tab w:val="left" w:pos="0"/>
        </w:tabs>
        <w:ind w:left="0" w:right="671"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9C0C67">
      <w:pPr>
        <w:pStyle w:val="Corpodetexto"/>
        <w:ind w:left="0" w:right="671" w:firstLine="0"/>
        <w:jc w:val="left"/>
        <w:rPr>
          <w:rFonts w:ascii="Arial" w:hAnsi="Arial" w:cs="Arial"/>
          <w:sz w:val="21"/>
        </w:rPr>
      </w:pPr>
    </w:p>
    <w:p w14:paraId="007DFA33" w14:textId="77777777" w:rsidR="00A42F14" w:rsidRDefault="004C4893" w:rsidP="00630919">
      <w:pPr>
        <w:pStyle w:val="Ttulo1"/>
        <w:numPr>
          <w:ilvl w:val="1"/>
          <w:numId w:val="9"/>
        </w:numPr>
        <w:ind w:left="0" w:right="671"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lastRenderedPageBreak/>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9C0C67">
      <w:pPr>
        <w:pStyle w:val="PargrafodaLista"/>
        <w:ind w:left="0" w:right="671" w:firstLine="0"/>
      </w:pPr>
    </w:p>
    <w:p w14:paraId="0CBCB82B" w14:textId="77777777" w:rsidR="00BF5433" w:rsidRDefault="00A42F14" w:rsidP="00630919">
      <w:pPr>
        <w:pStyle w:val="Ttulo1"/>
        <w:numPr>
          <w:ilvl w:val="0"/>
          <w:numId w:val="9"/>
        </w:numPr>
        <w:ind w:left="0" w:right="671" w:firstLine="0"/>
        <w:jc w:val="both"/>
      </w:pPr>
      <w:r w:rsidRPr="00A42F14">
        <w:t>DO ENCERRAMENTO DA LICITAÇÃO</w:t>
      </w:r>
    </w:p>
    <w:p w14:paraId="23B33D25" w14:textId="3922F278" w:rsidR="00A42F14" w:rsidRDefault="00A42F14" w:rsidP="00BF5433">
      <w:pPr>
        <w:pStyle w:val="Ttulo1"/>
        <w:ind w:left="0" w:right="671"/>
        <w:jc w:val="both"/>
      </w:pPr>
      <w:r w:rsidRPr="00A42F14">
        <w:t xml:space="preserve"> </w:t>
      </w:r>
    </w:p>
    <w:p w14:paraId="04D6D366" w14:textId="1175EFA1" w:rsidR="00A42F14" w:rsidRPr="00A42F14" w:rsidRDefault="00A42F14" w:rsidP="00630919">
      <w:pPr>
        <w:pStyle w:val="Ttulo1"/>
        <w:numPr>
          <w:ilvl w:val="1"/>
          <w:numId w:val="9"/>
        </w:numPr>
        <w:ind w:left="0" w:right="671"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9C0C67">
      <w:pPr>
        <w:pStyle w:val="Ttulo1"/>
        <w:tabs>
          <w:tab w:val="left" w:pos="1110"/>
        </w:tabs>
        <w:ind w:left="0" w:right="671"/>
        <w:jc w:val="both"/>
        <w:rPr>
          <w:b w:val="0"/>
          <w:bCs w:val="0"/>
        </w:rPr>
      </w:pPr>
    </w:p>
    <w:p w14:paraId="71BE6C33" w14:textId="535B38A8" w:rsidR="00A42F14" w:rsidRPr="00A42F14" w:rsidRDefault="00A42F14" w:rsidP="009C0C67">
      <w:pPr>
        <w:pStyle w:val="Ttulo1"/>
        <w:tabs>
          <w:tab w:val="left" w:pos="1110"/>
        </w:tabs>
        <w:ind w:left="0" w:right="671"/>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9C0C67">
      <w:pPr>
        <w:pStyle w:val="Ttulo1"/>
        <w:tabs>
          <w:tab w:val="left" w:pos="1110"/>
        </w:tabs>
        <w:ind w:left="0" w:right="671"/>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9C0C67">
      <w:pPr>
        <w:pStyle w:val="Ttulo1"/>
        <w:tabs>
          <w:tab w:val="left" w:pos="1110"/>
        </w:tabs>
        <w:ind w:left="0" w:right="671"/>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9C0C67">
      <w:pPr>
        <w:pStyle w:val="Ttulo1"/>
        <w:tabs>
          <w:tab w:val="left" w:pos="1110"/>
        </w:tabs>
        <w:ind w:left="0" w:right="671"/>
        <w:jc w:val="both"/>
        <w:rPr>
          <w:b w:val="0"/>
          <w:bCs w:val="0"/>
        </w:rPr>
      </w:pPr>
      <w:r w:rsidRPr="00A42F14">
        <w:rPr>
          <w:b w:val="0"/>
          <w:bCs w:val="0"/>
        </w:rPr>
        <w:t xml:space="preserve">IV - adjudicar o objeto e homologar a licitação. </w:t>
      </w:r>
    </w:p>
    <w:p w14:paraId="278E1EA5" w14:textId="77777777" w:rsidR="00A42F14" w:rsidRPr="00A42F14" w:rsidRDefault="00A42F14" w:rsidP="009C0C67">
      <w:pPr>
        <w:pStyle w:val="Ttulo1"/>
        <w:tabs>
          <w:tab w:val="left" w:pos="1110"/>
        </w:tabs>
        <w:ind w:left="0" w:right="671"/>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9C0C67">
      <w:pPr>
        <w:pStyle w:val="Ttulo1"/>
        <w:tabs>
          <w:tab w:val="left" w:pos="1110"/>
        </w:tabs>
        <w:ind w:left="0" w:right="671"/>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9C0C67">
      <w:pPr>
        <w:pStyle w:val="Ttulo1"/>
        <w:tabs>
          <w:tab w:val="left" w:pos="1110"/>
        </w:tabs>
        <w:ind w:left="0" w:right="671"/>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9C0C67">
      <w:pPr>
        <w:tabs>
          <w:tab w:val="left" w:pos="686"/>
        </w:tabs>
        <w:ind w:right="671"/>
        <w:rPr>
          <w:rFonts w:ascii="Arial" w:hAnsi="Arial" w:cs="Arial"/>
          <w:b/>
        </w:rPr>
      </w:pPr>
    </w:p>
    <w:p w14:paraId="0F4CC860" w14:textId="54565A43" w:rsidR="00776AA7" w:rsidRPr="00580D29" w:rsidRDefault="00776AA7" w:rsidP="00630919">
      <w:pPr>
        <w:pStyle w:val="Ttulo1"/>
        <w:numPr>
          <w:ilvl w:val="0"/>
          <w:numId w:val="9"/>
        </w:numPr>
        <w:ind w:left="0" w:right="671" w:firstLine="0"/>
        <w:jc w:val="both"/>
      </w:pPr>
      <w:r w:rsidRPr="00580D29">
        <w:t>DA ATA DE REGISTRO DE PREÇOS:</w:t>
      </w:r>
    </w:p>
    <w:p w14:paraId="3405C469" w14:textId="77777777" w:rsidR="00776AA7" w:rsidRPr="00580D29" w:rsidRDefault="00776AA7" w:rsidP="009C0C67">
      <w:pPr>
        <w:pStyle w:val="Ttulo1"/>
        <w:tabs>
          <w:tab w:val="left" w:pos="1110"/>
        </w:tabs>
        <w:ind w:left="0" w:right="671"/>
        <w:jc w:val="both"/>
      </w:pPr>
    </w:p>
    <w:p w14:paraId="0FAFCAF1" w14:textId="3EF2038B" w:rsidR="00776AA7" w:rsidRDefault="00776AA7" w:rsidP="00630919">
      <w:pPr>
        <w:pStyle w:val="Ttulo1"/>
        <w:numPr>
          <w:ilvl w:val="1"/>
          <w:numId w:val="9"/>
        </w:numPr>
        <w:tabs>
          <w:tab w:val="left" w:pos="0"/>
        </w:tabs>
        <w:ind w:left="0" w:right="671"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657EAEA1" w14:textId="77777777" w:rsidR="00BF5433" w:rsidRPr="00580D29" w:rsidRDefault="00BF5433" w:rsidP="00BF5433">
      <w:pPr>
        <w:pStyle w:val="Ttulo1"/>
        <w:tabs>
          <w:tab w:val="left" w:pos="0"/>
        </w:tabs>
        <w:ind w:left="0" w:right="671"/>
        <w:jc w:val="both"/>
        <w:rPr>
          <w:b w:val="0"/>
          <w:bCs w:val="0"/>
        </w:rPr>
      </w:pPr>
    </w:p>
    <w:p w14:paraId="66093EA3" w14:textId="77777777" w:rsidR="00776AA7" w:rsidRPr="00580D29" w:rsidRDefault="00776AA7" w:rsidP="00630919">
      <w:pPr>
        <w:pStyle w:val="Ttulo1"/>
        <w:numPr>
          <w:ilvl w:val="1"/>
          <w:numId w:val="9"/>
        </w:numPr>
        <w:tabs>
          <w:tab w:val="left" w:pos="0"/>
        </w:tabs>
        <w:ind w:left="0" w:right="671"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9C0C67">
      <w:pPr>
        <w:pStyle w:val="Ttulo1"/>
        <w:tabs>
          <w:tab w:val="left" w:pos="1110"/>
        </w:tabs>
        <w:ind w:left="0" w:right="671"/>
        <w:jc w:val="both"/>
        <w:rPr>
          <w:b w:val="0"/>
          <w:bCs w:val="0"/>
        </w:rPr>
      </w:pPr>
    </w:p>
    <w:p w14:paraId="0BB4F12C" w14:textId="77777777" w:rsidR="00776AA7" w:rsidRPr="00580D29" w:rsidRDefault="00776AA7" w:rsidP="009C0C67">
      <w:pPr>
        <w:pStyle w:val="Ttulo1"/>
        <w:tabs>
          <w:tab w:val="left" w:pos="1110"/>
        </w:tabs>
        <w:ind w:left="0" w:right="671"/>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9C0C67">
      <w:pPr>
        <w:pStyle w:val="Ttulo1"/>
        <w:tabs>
          <w:tab w:val="left" w:pos="1110"/>
        </w:tabs>
        <w:ind w:left="0" w:right="671"/>
        <w:jc w:val="both"/>
        <w:rPr>
          <w:b w:val="0"/>
          <w:bCs w:val="0"/>
        </w:rPr>
      </w:pPr>
      <w:r w:rsidRPr="00580D29">
        <w:rPr>
          <w:b w:val="0"/>
          <w:bCs w:val="0"/>
        </w:rPr>
        <w:t>(b) a justificativa apresentada seja aceita pela Administração.</w:t>
      </w:r>
    </w:p>
    <w:p w14:paraId="569CCB64" w14:textId="77777777" w:rsidR="00776AA7" w:rsidRPr="00580D29" w:rsidRDefault="00776AA7" w:rsidP="009C0C67">
      <w:pPr>
        <w:pStyle w:val="Ttulo1"/>
        <w:tabs>
          <w:tab w:val="left" w:pos="1110"/>
        </w:tabs>
        <w:ind w:left="0" w:right="671"/>
        <w:jc w:val="both"/>
        <w:rPr>
          <w:b w:val="0"/>
          <w:bCs w:val="0"/>
        </w:rPr>
      </w:pPr>
    </w:p>
    <w:p w14:paraId="31212E9C" w14:textId="77777777" w:rsidR="00776AA7" w:rsidRPr="00580D29" w:rsidRDefault="00776AA7" w:rsidP="00630919">
      <w:pPr>
        <w:pStyle w:val="Ttulo1"/>
        <w:numPr>
          <w:ilvl w:val="1"/>
          <w:numId w:val="9"/>
        </w:numPr>
        <w:tabs>
          <w:tab w:val="left" w:pos="0"/>
        </w:tabs>
        <w:ind w:left="0" w:right="671"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105D8FB" w14:textId="47FE4D19" w:rsidR="00776AA7" w:rsidRDefault="00776AA7" w:rsidP="00630919">
      <w:pPr>
        <w:pStyle w:val="Ttulo1"/>
        <w:numPr>
          <w:ilvl w:val="1"/>
          <w:numId w:val="9"/>
        </w:numPr>
        <w:ind w:left="0" w:right="671"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01E0A688" w14:textId="77777777" w:rsidR="00BF5433" w:rsidRPr="00580D29" w:rsidRDefault="00BF5433" w:rsidP="00BF5433">
      <w:pPr>
        <w:pStyle w:val="Ttulo1"/>
        <w:ind w:left="0" w:right="671"/>
        <w:jc w:val="both"/>
        <w:rPr>
          <w:b w:val="0"/>
          <w:bCs w:val="0"/>
        </w:rPr>
      </w:pPr>
    </w:p>
    <w:p w14:paraId="38620BDF" w14:textId="226158D8" w:rsidR="00776AA7" w:rsidRDefault="00776AA7" w:rsidP="00630919">
      <w:pPr>
        <w:pStyle w:val="Ttulo1"/>
        <w:numPr>
          <w:ilvl w:val="1"/>
          <w:numId w:val="9"/>
        </w:numPr>
        <w:ind w:left="0" w:right="671"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B9A1B1C" w14:textId="77777777" w:rsidR="00BF5433" w:rsidRPr="00580D29" w:rsidRDefault="00BF5433" w:rsidP="00BF5433">
      <w:pPr>
        <w:pStyle w:val="Ttulo1"/>
        <w:ind w:left="0" w:right="671"/>
        <w:jc w:val="both"/>
        <w:rPr>
          <w:b w:val="0"/>
          <w:bCs w:val="0"/>
        </w:rPr>
      </w:pPr>
    </w:p>
    <w:p w14:paraId="246E3910" w14:textId="77777777" w:rsidR="00776AA7" w:rsidRDefault="00776AA7" w:rsidP="00630919">
      <w:pPr>
        <w:pStyle w:val="Ttulo1"/>
        <w:numPr>
          <w:ilvl w:val="1"/>
          <w:numId w:val="9"/>
        </w:numPr>
        <w:ind w:left="0" w:right="671"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77777777" w:rsidR="00DC55B8" w:rsidRDefault="00DC55B8" w:rsidP="009C0C67">
      <w:pPr>
        <w:pStyle w:val="Ttulo1"/>
        <w:tabs>
          <w:tab w:val="left" w:pos="1110"/>
        </w:tabs>
        <w:ind w:left="0" w:right="671"/>
        <w:jc w:val="both"/>
        <w:rPr>
          <w:b w:val="0"/>
          <w:bCs w:val="0"/>
        </w:rPr>
      </w:pPr>
    </w:p>
    <w:p w14:paraId="6DDB0B05" w14:textId="5CBBA104" w:rsidR="00DC55B8" w:rsidRDefault="00DC55B8" w:rsidP="00630919">
      <w:pPr>
        <w:pStyle w:val="Ttulo1"/>
        <w:numPr>
          <w:ilvl w:val="0"/>
          <w:numId w:val="9"/>
        </w:numPr>
        <w:ind w:left="0" w:right="671" w:firstLine="0"/>
        <w:jc w:val="both"/>
      </w:pPr>
      <w:r w:rsidRPr="00DC55B8">
        <w:t>DA FORMAÇÃO DO CADASTRO DE RESERVA</w:t>
      </w:r>
    </w:p>
    <w:p w14:paraId="251D01E7" w14:textId="77777777" w:rsidR="00BF5433" w:rsidRPr="00DC55B8" w:rsidRDefault="00BF5433" w:rsidP="00BF5433">
      <w:pPr>
        <w:pStyle w:val="Ttulo1"/>
        <w:ind w:left="0" w:right="671"/>
        <w:jc w:val="both"/>
      </w:pPr>
    </w:p>
    <w:p w14:paraId="223A9906" w14:textId="77777777" w:rsidR="00DC55B8" w:rsidRDefault="00DC55B8" w:rsidP="00630919">
      <w:pPr>
        <w:pStyle w:val="Ttulo1"/>
        <w:numPr>
          <w:ilvl w:val="1"/>
          <w:numId w:val="9"/>
        </w:numPr>
        <w:tabs>
          <w:tab w:val="left" w:pos="0"/>
        </w:tabs>
        <w:ind w:left="0" w:right="671"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630919">
      <w:pPr>
        <w:pStyle w:val="Ttulo1"/>
        <w:numPr>
          <w:ilvl w:val="2"/>
          <w:numId w:val="9"/>
        </w:numPr>
        <w:tabs>
          <w:tab w:val="left" w:pos="0"/>
        </w:tabs>
        <w:ind w:left="0" w:right="671" w:firstLine="0"/>
        <w:jc w:val="both"/>
        <w:rPr>
          <w:b w:val="0"/>
          <w:bCs w:val="0"/>
        </w:rPr>
      </w:pPr>
      <w:r w:rsidRPr="00DC55B8">
        <w:rPr>
          <w:b w:val="0"/>
          <w:bCs w:val="0"/>
        </w:rPr>
        <w:t xml:space="preserve">dos licitantes que aceitarem cotar o objeto com preço igual ao do adjudicatário, observada a classificação na licitação; e </w:t>
      </w:r>
    </w:p>
    <w:p w14:paraId="508CCB11" w14:textId="77777777" w:rsidR="00BF5433" w:rsidRDefault="00DC55B8" w:rsidP="00630919">
      <w:pPr>
        <w:pStyle w:val="Ttulo1"/>
        <w:numPr>
          <w:ilvl w:val="2"/>
          <w:numId w:val="9"/>
        </w:numPr>
        <w:ind w:left="0" w:right="671" w:firstLine="0"/>
        <w:jc w:val="both"/>
        <w:rPr>
          <w:b w:val="0"/>
          <w:bCs w:val="0"/>
        </w:rPr>
      </w:pPr>
      <w:r w:rsidRPr="00DC55B8">
        <w:rPr>
          <w:b w:val="0"/>
          <w:bCs w:val="0"/>
        </w:rPr>
        <w:t>dos licitantes que mantiverem sua proposta original</w:t>
      </w:r>
    </w:p>
    <w:p w14:paraId="0AB6BD51" w14:textId="64DEC086" w:rsidR="00DC55B8" w:rsidRDefault="00DC55B8" w:rsidP="00BF5433">
      <w:pPr>
        <w:pStyle w:val="Ttulo1"/>
        <w:ind w:left="0" w:right="671"/>
        <w:jc w:val="both"/>
        <w:rPr>
          <w:b w:val="0"/>
          <w:bCs w:val="0"/>
        </w:rPr>
      </w:pPr>
      <w:r w:rsidRPr="00DC55B8">
        <w:rPr>
          <w:b w:val="0"/>
          <w:bCs w:val="0"/>
        </w:rPr>
        <w:t xml:space="preserve"> </w:t>
      </w:r>
    </w:p>
    <w:p w14:paraId="72254452" w14:textId="445724B7" w:rsidR="00DC55B8" w:rsidRDefault="00DC55B8" w:rsidP="00630919">
      <w:pPr>
        <w:pStyle w:val="Ttulo1"/>
        <w:numPr>
          <w:ilvl w:val="1"/>
          <w:numId w:val="9"/>
        </w:numPr>
        <w:ind w:left="0" w:right="671" w:firstLine="0"/>
        <w:jc w:val="both"/>
        <w:rPr>
          <w:b w:val="0"/>
          <w:bCs w:val="0"/>
        </w:rPr>
      </w:pPr>
      <w:r w:rsidRPr="00DC55B8">
        <w:rPr>
          <w:b w:val="0"/>
          <w:bCs w:val="0"/>
        </w:rPr>
        <w:t xml:space="preserve">Será respeitada, nas contratações, a ordem de classificação dos licitantes ou fornecedores registrados na ata. </w:t>
      </w:r>
    </w:p>
    <w:p w14:paraId="5E285CA4" w14:textId="77777777" w:rsidR="00BF5433" w:rsidRDefault="00BF5433" w:rsidP="00BF5433">
      <w:pPr>
        <w:pStyle w:val="Ttulo1"/>
        <w:ind w:left="0" w:right="671"/>
        <w:jc w:val="both"/>
        <w:rPr>
          <w:b w:val="0"/>
          <w:bCs w:val="0"/>
        </w:rPr>
      </w:pPr>
    </w:p>
    <w:p w14:paraId="3A235F6F" w14:textId="77777777" w:rsidR="00DC55B8" w:rsidRDefault="00DC55B8" w:rsidP="00630919">
      <w:pPr>
        <w:pStyle w:val="Ttulo1"/>
        <w:numPr>
          <w:ilvl w:val="1"/>
          <w:numId w:val="9"/>
        </w:numPr>
        <w:ind w:left="0" w:right="671" w:firstLine="0"/>
        <w:jc w:val="both"/>
        <w:rPr>
          <w:b w:val="0"/>
          <w:bCs w:val="0"/>
        </w:rPr>
      </w:pPr>
      <w:r w:rsidRPr="00DC55B8">
        <w:rPr>
          <w:b w:val="0"/>
          <w:bCs w:val="0"/>
        </w:rPr>
        <w:lastRenderedPageBreak/>
        <w:t xml:space="preserve">A apresentação de novas propostas na forma deste item não prejudicará o resultado do certame em relação ao licitante mais bem classificado. </w:t>
      </w:r>
    </w:p>
    <w:p w14:paraId="004843F7" w14:textId="4D76E974" w:rsidR="00DC55B8" w:rsidRDefault="00DC55B8" w:rsidP="00630919">
      <w:pPr>
        <w:pStyle w:val="Ttulo1"/>
        <w:numPr>
          <w:ilvl w:val="1"/>
          <w:numId w:val="9"/>
        </w:numPr>
        <w:tabs>
          <w:tab w:val="left" w:pos="0"/>
        </w:tabs>
        <w:ind w:left="0" w:right="671"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65E6D3DD" w14:textId="77777777" w:rsidR="00BF5433" w:rsidRDefault="00BF5433" w:rsidP="00BF5433">
      <w:pPr>
        <w:pStyle w:val="Ttulo1"/>
        <w:tabs>
          <w:tab w:val="left" w:pos="0"/>
        </w:tabs>
        <w:ind w:left="0" w:right="671"/>
        <w:jc w:val="both"/>
        <w:rPr>
          <w:b w:val="0"/>
          <w:bCs w:val="0"/>
        </w:rPr>
      </w:pPr>
    </w:p>
    <w:p w14:paraId="7B634F2F" w14:textId="33B36A59" w:rsidR="00DC55B8" w:rsidRDefault="00DC55B8" w:rsidP="00630919">
      <w:pPr>
        <w:pStyle w:val="Ttulo1"/>
        <w:numPr>
          <w:ilvl w:val="1"/>
          <w:numId w:val="9"/>
        </w:numPr>
        <w:ind w:left="0" w:right="671"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0503A164" w14:textId="77777777" w:rsidR="00BF5433" w:rsidRDefault="00BF5433" w:rsidP="00BF5433">
      <w:pPr>
        <w:pStyle w:val="Ttulo1"/>
        <w:ind w:left="0" w:right="671"/>
        <w:jc w:val="both"/>
        <w:rPr>
          <w:b w:val="0"/>
          <w:bCs w:val="0"/>
        </w:rPr>
      </w:pPr>
    </w:p>
    <w:p w14:paraId="57471316" w14:textId="77777777" w:rsidR="00DC55B8" w:rsidRDefault="00DC55B8" w:rsidP="00630919">
      <w:pPr>
        <w:pStyle w:val="Ttulo1"/>
        <w:numPr>
          <w:ilvl w:val="2"/>
          <w:numId w:val="9"/>
        </w:numPr>
        <w:tabs>
          <w:tab w:val="left" w:pos="0"/>
        </w:tabs>
        <w:ind w:left="0" w:right="671"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635AC57C" w:rsidR="00DC55B8" w:rsidRDefault="00DC55B8" w:rsidP="00630919">
      <w:pPr>
        <w:pStyle w:val="Ttulo1"/>
        <w:numPr>
          <w:ilvl w:val="2"/>
          <w:numId w:val="9"/>
        </w:numPr>
        <w:tabs>
          <w:tab w:val="left" w:pos="0"/>
        </w:tabs>
        <w:ind w:left="0" w:right="671" w:firstLine="0"/>
        <w:jc w:val="both"/>
        <w:rPr>
          <w:b w:val="0"/>
          <w:bCs w:val="0"/>
        </w:rPr>
      </w:pPr>
      <w:r w:rsidRPr="00DC55B8">
        <w:rPr>
          <w:b w:val="0"/>
          <w:bCs w:val="0"/>
        </w:rPr>
        <w:t>quando houver o cancelamento do registro do fornecedor ou do registro de preços</w:t>
      </w:r>
    </w:p>
    <w:p w14:paraId="2C571E15" w14:textId="77777777" w:rsidR="00BF5433" w:rsidRDefault="00BF5433" w:rsidP="00BF5433">
      <w:pPr>
        <w:pStyle w:val="Ttulo1"/>
        <w:tabs>
          <w:tab w:val="left" w:pos="0"/>
        </w:tabs>
        <w:ind w:left="0" w:right="671"/>
        <w:jc w:val="both"/>
        <w:rPr>
          <w:b w:val="0"/>
          <w:bCs w:val="0"/>
        </w:rPr>
      </w:pPr>
    </w:p>
    <w:p w14:paraId="711AA83D" w14:textId="701C2249" w:rsidR="00722EF7" w:rsidRDefault="00DC55B8" w:rsidP="00630919">
      <w:pPr>
        <w:pStyle w:val="Ttulo1"/>
        <w:numPr>
          <w:ilvl w:val="1"/>
          <w:numId w:val="9"/>
        </w:numPr>
        <w:tabs>
          <w:tab w:val="left" w:pos="0"/>
        </w:tabs>
        <w:ind w:left="0" w:right="671"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025C49D4" w14:textId="77777777" w:rsidR="00F36222" w:rsidRDefault="00F36222" w:rsidP="00F36222">
      <w:pPr>
        <w:pStyle w:val="Ttulo1"/>
        <w:tabs>
          <w:tab w:val="left" w:pos="0"/>
        </w:tabs>
        <w:ind w:left="0" w:right="671"/>
        <w:jc w:val="both"/>
        <w:rPr>
          <w:b w:val="0"/>
          <w:bCs w:val="0"/>
        </w:rPr>
      </w:pPr>
    </w:p>
    <w:p w14:paraId="41C32EFD" w14:textId="77777777" w:rsidR="00722EF7" w:rsidRDefault="00DC55B8" w:rsidP="00630919">
      <w:pPr>
        <w:pStyle w:val="Ttulo1"/>
        <w:numPr>
          <w:ilvl w:val="2"/>
          <w:numId w:val="9"/>
        </w:numPr>
        <w:tabs>
          <w:tab w:val="left" w:pos="0"/>
        </w:tabs>
        <w:ind w:left="0" w:right="671"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630919">
      <w:pPr>
        <w:pStyle w:val="Ttulo1"/>
        <w:numPr>
          <w:ilvl w:val="2"/>
          <w:numId w:val="9"/>
        </w:numPr>
        <w:tabs>
          <w:tab w:val="left" w:pos="0"/>
        </w:tabs>
        <w:ind w:left="0" w:right="671"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9C0C67">
      <w:pPr>
        <w:pStyle w:val="Ttulo1"/>
        <w:tabs>
          <w:tab w:val="left" w:pos="1110"/>
        </w:tabs>
        <w:ind w:left="0" w:right="671"/>
        <w:jc w:val="both"/>
      </w:pPr>
    </w:p>
    <w:p w14:paraId="51D725CD" w14:textId="77777777" w:rsidR="00DC55B8" w:rsidRDefault="00C327AC" w:rsidP="00630919">
      <w:pPr>
        <w:pStyle w:val="Ttulo1"/>
        <w:numPr>
          <w:ilvl w:val="0"/>
          <w:numId w:val="9"/>
        </w:numPr>
        <w:ind w:left="0" w:right="671"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815C4"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5343BF0A" w14:textId="77777777" w:rsidR="00BF5433" w:rsidRDefault="00BF5433" w:rsidP="00BF5433">
      <w:pPr>
        <w:pStyle w:val="Ttulo1"/>
        <w:ind w:left="0" w:right="671"/>
        <w:jc w:val="both"/>
        <w:rPr>
          <w:b w:val="0"/>
          <w:bCs w:val="0"/>
        </w:rPr>
      </w:pPr>
    </w:p>
    <w:p w14:paraId="5B1725F2" w14:textId="6904D4BF" w:rsidR="00DC55B8" w:rsidRDefault="00DC55B8" w:rsidP="00630919">
      <w:pPr>
        <w:pStyle w:val="Ttulo1"/>
        <w:numPr>
          <w:ilvl w:val="1"/>
          <w:numId w:val="9"/>
        </w:numPr>
        <w:ind w:left="0" w:right="671"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796295B9" w14:textId="77777777" w:rsidR="00BF5433" w:rsidRPr="00DC55B8" w:rsidRDefault="00BF5433" w:rsidP="00BF5433">
      <w:pPr>
        <w:pStyle w:val="Ttulo1"/>
        <w:ind w:left="0" w:right="671"/>
        <w:jc w:val="both"/>
        <w:rPr>
          <w:b w:val="0"/>
          <w:bCs w:val="0"/>
        </w:rPr>
      </w:pPr>
    </w:p>
    <w:p w14:paraId="47218F0C" w14:textId="5616E174" w:rsidR="00DC55B8" w:rsidRDefault="00DC55B8" w:rsidP="00630919">
      <w:pPr>
        <w:pStyle w:val="Ttulo1"/>
        <w:numPr>
          <w:ilvl w:val="1"/>
          <w:numId w:val="9"/>
        </w:numPr>
        <w:ind w:left="0" w:right="671" w:firstLine="0"/>
        <w:jc w:val="both"/>
        <w:rPr>
          <w:b w:val="0"/>
          <w:bCs w:val="0"/>
        </w:rPr>
      </w:pPr>
      <w:r w:rsidRPr="00DC55B8">
        <w:rPr>
          <w:b w:val="0"/>
          <w:bCs w:val="0"/>
        </w:rPr>
        <w:t xml:space="preserve">O prazo recursal é de 3 (três) dias úteis, contados da data de intimação ou de lavratura da ata. </w:t>
      </w:r>
    </w:p>
    <w:p w14:paraId="46D3F3BC" w14:textId="77777777" w:rsidR="00BF5433" w:rsidRPr="00DC55B8" w:rsidRDefault="00BF5433" w:rsidP="00BF5433">
      <w:pPr>
        <w:pStyle w:val="Ttulo1"/>
        <w:ind w:left="0" w:right="671"/>
        <w:jc w:val="both"/>
        <w:rPr>
          <w:b w:val="0"/>
          <w:bCs w:val="0"/>
        </w:rPr>
      </w:pPr>
    </w:p>
    <w:p w14:paraId="502B9F64" w14:textId="1174ACF0" w:rsidR="00DC55B8" w:rsidRDefault="00DC55B8" w:rsidP="00630919">
      <w:pPr>
        <w:pStyle w:val="Ttulo1"/>
        <w:numPr>
          <w:ilvl w:val="1"/>
          <w:numId w:val="9"/>
        </w:numPr>
        <w:ind w:left="0" w:right="671" w:firstLine="0"/>
        <w:jc w:val="both"/>
        <w:rPr>
          <w:b w:val="0"/>
          <w:bCs w:val="0"/>
        </w:rPr>
      </w:pPr>
      <w:r w:rsidRPr="00DC55B8">
        <w:rPr>
          <w:b w:val="0"/>
          <w:bCs w:val="0"/>
        </w:rPr>
        <w:t xml:space="preserve">a intenção de recorrer deverá ser manifestada imediatamente, sob pena de preclusão; </w:t>
      </w:r>
    </w:p>
    <w:p w14:paraId="441B3DAB" w14:textId="77777777" w:rsidR="00BF5433" w:rsidRPr="00DC55B8" w:rsidRDefault="00BF5433" w:rsidP="00BF5433">
      <w:pPr>
        <w:pStyle w:val="Ttulo1"/>
        <w:ind w:left="0" w:right="671"/>
        <w:jc w:val="both"/>
        <w:rPr>
          <w:b w:val="0"/>
          <w:bCs w:val="0"/>
        </w:rPr>
      </w:pPr>
    </w:p>
    <w:p w14:paraId="52A07DB0" w14:textId="342F8BC5" w:rsidR="00DC55B8" w:rsidRDefault="00DC55B8" w:rsidP="00630919">
      <w:pPr>
        <w:pStyle w:val="Ttulo1"/>
        <w:numPr>
          <w:ilvl w:val="1"/>
          <w:numId w:val="9"/>
        </w:numPr>
        <w:ind w:left="0" w:right="671"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1F11D4AB" w14:textId="77777777" w:rsidR="00BF5433" w:rsidRPr="00DC55B8" w:rsidRDefault="00BF5433" w:rsidP="00BF5433">
      <w:pPr>
        <w:pStyle w:val="Ttulo1"/>
        <w:ind w:left="0" w:right="671"/>
        <w:jc w:val="both"/>
        <w:rPr>
          <w:b w:val="0"/>
          <w:bCs w:val="0"/>
        </w:rPr>
      </w:pPr>
    </w:p>
    <w:p w14:paraId="716AAC1A" w14:textId="11B95BA3" w:rsidR="00DC55B8" w:rsidRDefault="00DC55B8" w:rsidP="00630919">
      <w:pPr>
        <w:pStyle w:val="Ttulo1"/>
        <w:numPr>
          <w:ilvl w:val="1"/>
          <w:numId w:val="9"/>
        </w:numPr>
        <w:ind w:left="0" w:right="671"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0EFD4174" w14:textId="77777777" w:rsidR="00BF5433" w:rsidRPr="00DC55B8" w:rsidRDefault="00BF5433" w:rsidP="00BF5433">
      <w:pPr>
        <w:pStyle w:val="Ttulo1"/>
        <w:ind w:left="0" w:right="671"/>
        <w:jc w:val="both"/>
        <w:rPr>
          <w:b w:val="0"/>
          <w:bCs w:val="0"/>
        </w:rPr>
      </w:pPr>
    </w:p>
    <w:p w14:paraId="18F63D68" w14:textId="44BFD7A7" w:rsidR="00DC55B8" w:rsidRDefault="00DC55B8" w:rsidP="00630919">
      <w:pPr>
        <w:pStyle w:val="PargrafodaLista"/>
        <w:numPr>
          <w:ilvl w:val="1"/>
          <w:numId w:val="9"/>
        </w:numPr>
        <w:ind w:left="0" w:right="671" w:firstLine="0"/>
        <w:rPr>
          <w:rFonts w:ascii="Arial" w:hAnsi="Arial" w:cs="Arial"/>
        </w:rPr>
      </w:pPr>
      <w:r w:rsidRPr="00DC55B8">
        <w:t xml:space="preserve">Os recursos deverão ser encaminhados pelo e-mail: </w:t>
      </w:r>
      <w:r w:rsidR="00101D17" w:rsidRPr="001246EA">
        <w:rPr>
          <w:rFonts w:ascii="Arial" w:hAnsi="Arial" w:cs="Arial"/>
        </w:rPr>
        <w:t>licitacao@douradina.ms.gov.br.</w:t>
      </w:r>
    </w:p>
    <w:p w14:paraId="0EC108B3" w14:textId="77777777" w:rsidR="00BF5433" w:rsidRPr="00101D17" w:rsidRDefault="00BF5433" w:rsidP="00BF5433">
      <w:pPr>
        <w:pStyle w:val="PargrafodaLista"/>
        <w:ind w:left="0" w:right="671" w:firstLine="0"/>
        <w:rPr>
          <w:rFonts w:ascii="Arial" w:hAnsi="Arial" w:cs="Arial"/>
        </w:rPr>
      </w:pPr>
    </w:p>
    <w:p w14:paraId="20321954" w14:textId="6162428C" w:rsidR="00DC55B8" w:rsidRDefault="00DC55B8" w:rsidP="00630919">
      <w:pPr>
        <w:pStyle w:val="Ttulo1"/>
        <w:numPr>
          <w:ilvl w:val="1"/>
          <w:numId w:val="9"/>
        </w:numPr>
        <w:ind w:left="0" w:right="671"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119FEFE5" w14:textId="77777777" w:rsidR="00BF5433" w:rsidRPr="00DC55B8" w:rsidRDefault="00BF5433" w:rsidP="00BF5433">
      <w:pPr>
        <w:pStyle w:val="Ttulo1"/>
        <w:ind w:left="0" w:right="671"/>
        <w:jc w:val="both"/>
        <w:rPr>
          <w:b w:val="0"/>
          <w:bCs w:val="0"/>
        </w:rPr>
      </w:pPr>
    </w:p>
    <w:p w14:paraId="335B6F9A" w14:textId="402AC44D" w:rsidR="006975EB" w:rsidRDefault="00DC55B8" w:rsidP="00630919">
      <w:pPr>
        <w:pStyle w:val="Ttulo1"/>
        <w:numPr>
          <w:ilvl w:val="1"/>
          <w:numId w:val="9"/>
        </w:numPr>
        <w:ind w:left="0" w:right="671" w:firstLine="0"/>
        <w:jc w:val="both"/>
        <w:rPr>
          <w:b w:val="0"/>
          <w:bCs w:val="0"/>
        </w:rPr>
      </w:pPr>
      <w:r w:rsidRPr="00DC55B8">
        <w:rPr>
          <w:b w:val="0"/>
          <w:bCs w:val="0"/>
        </w:rPr>
        <w:t>Os recursos interpostos fora do prazo não serão conhecidos.</w:t>
      </w:r>
    </w:p>
    <w:p w14:paraId="43B98C6C" w14:textId="77777777" w:rsidR="00BF5433" w:rsidRDefault="00BF5433" w:rsidP="00BF5433">
      <w:pPr>
        <w:pStyle w:val="Ttulo1"/>
        <w:ind w:left="0" w:right="671"/>
        <w:jc w:val="both"/>
        <w:rPr>
          <w:b w:val="0"/>
          <w:bCs w:val="0"/>
        </w:rPr>
      </w:pPr>
    </w:p>
    <w:p w14:paraId="3F385ED0" w14:textId="096E0F6D" w:rsidR="00DC55B8" w:rsidRDefault="00DC55B8" w:rsidP="00630919">
      <w:pPr>
        <w:pStyle w:val="Ttulo1"/>
        <w:numPr>
          <w:ilvl w:val="1"/>
          <w:numId w:val="9"/>
        </w:numPr>
        <w:ind w:left="0" w:right="671"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5E5286C9" w14:textId="77777777" w:rsidR="00BF5433" w:rsidRDefault="00BF5433" w:rsidP="00BF5433">
      <w:pPr>
        <w:pStyle w:val="Ttulo1"/>
        <w:ind w:left="0" w:right="671"/>
        <w:jc w:val="both"/>
        <w:rPr>
          <w:b w:val="0"/>
          <w:bCs w:val="0"/>
        </w:rPr>
      </w:pPr>
    </w:p>
    <w:p w14:paraId="630A5C69" w14:textId="594F8CFA" w:rsidR="00DC55B8" w:rsidRDefault="00DC55B8" w:rsidP="00630919">
      <w:pPr>
        <w:pStyle w:val="Ttulo1"/>
        <w:numPr>
          <w:ilvl w:val="1"/>
          <w:numId w:val="9"/>
        </w:numPr>
        <w:ind w:left="0" w:right="671"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5BE02637" w14:textId="77777777" w:rsidR="00BF5433" w:rsidRDefault="00BF5433" w:rsidP="00BF5433">
      <w:pPr>
        <w:pStyle w:val="Ttulo1"/>
        <w:ind w:left="0" w:right="671"/>
        <w:jc w:val="both"/>
        <w:rPr>
          <w:b w:val="0"/>
          <w:bCs w:val="0"/>
        </w:rPr>
      </w:pPr>
    </w:p>
    <w:p w14:paraId="6F609A85" w14:textId="5BE869EF" w:rsidR="009A20CA" w:rsidRDefault="00DC55B8" w:rsidP="00630919">
      <w:pPr>
        <w:pStyle w:val="Ttulo1"/>
        <w:numPr>
          <w:ilvl w:val="1"/>
          <w:numId w:val="9"/>
        </w:numPr>
        <w:ind w:left="0" w:right="671" w:firstLine="0"/>
        <w:jc w:val="both"/>
        <w:rPr>
          <w:b w:val="0"/>
          <w:bCs w:val="0"/>
        </w:rPr>
      </w:pPr>
      <w:r w:rsidRPr="00DC55B8">
        <w:rPr>
          <w:b w:val="0"/>
          <w:bCs w:val="0"/>
        </w:rPr>
        <w:t>O acolhimento do recurso invalida tão somente os atos insuscetíveis de aproveitamento.</w:t>
      </w:r>
    </w:p>
    <w:p w14:paraId="7E34EF81" w14:textId="77777777" w:rsidR="00BF5433" w:rsidRDefault="00BF5433" w:rsidP="00BF5433">
      <w:pPr>
        <w:pStyle w:val="Ttulo1"/>
        <w:ind w:left="0" w:right="671"/>
        <w:jc w:val="both"/>
        <w:rPr>
          <w:b w:val="0"/>
          <w:bCs w:val="0"/>
        </w:rPr>
      </w:pPr>
    </w:p>
    <w:p w14:paraId="751DC809" w14:textId="750C2E7E" w:rsidR="009A20CA" w:rsidRPr="009A20CA" w:rsidRDefault="009A20CA" w:rsidP="00630919">
      <w:pPr>
        <w:pStyle w:val="Ttulo1"/>
        <w:numPr>
          <w:ilvl w:val="1"/>
          <w:numId w:val="9"/>
        </w:numPr>
        <w:ind w:left="0" w:right="671" w:firstLine="0"/>
        <w:jc w:val="both"/>
        <w:rPr>
          <w:b w:val="0"/>
          <w:bCs w:val="0"/>
        </w:rPr>
      </w:pPr>
      <w:r w:rsidRPr="009A20CA">
        <w:rPr>
          <w:b w:val="0"/>
          <w:bCs w:val="0"/>
        </w:rPr>
        <w:lastRenderedPageBreak/>
        <w:t>Os autos do processo permanecerão com vista franqueada aos interessados in loco ou ainda, será disponibilizado mediante solicitação por e-mail as peças processuais que for de interesse do licitante.</w:t>
      </w:r>
    </w:p>
    <w:p w14:paraId="0DF6AD83" w14:textId="77777777" w:rsidR="00DC55B8" w:rsidRPr="00F30C80" w:rsidRDefault="00DC55B8" w:rsidP="009C0C67">
      <w:pPr>
        <w:pStyle w:val="Corpodetexto"/>
        <w:ind w:left="0" w:right="671" w:firstLine="0"/>
        <w:jc w:val="left"/>
        <w:rPr>
          <w:rFonts w:ascii="Arial" w:hAnsi="Arial" w:cs="Arial"/>
        </w:rPr>
      </w:pPr>
    </w:p>
    <w:p w14:paraId="55D525F6" w14:textId="27921613" w:rsidR="006975EB" w:rsidRPr="00F30C80" w:rsidRDefault="004C4893" w:rsidP="00630919">
      <w:pPr>
        <w:pStyle w:val="Ttulo1"/>
        <w:numPr>
          <w:ilvl w:val="0"/>
          <w:numId w:val="9"/>
        </w:numPr>
        <w:ind w:left="0" w:right="671" w:hanging="1"/>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360AC0">
      <w:pPr>
        <w:pStyle w:val="Corpodetexto"/>
        <w:ind w:left="0" w:right="671" w:hanging="1"/>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096104"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015E70D5" w14:textId="77777777" w:rsidR="00BF5433" w:rsidRDefault="00BF5433" w:rsidP="00BF5433">
      <w:pPr>
        <w:pStyle w:val="PargrafodaLista"/>
        <w:ind w:left="0" w:right="671" w:firstLine="0"/>
        <w:rPr>
          <w:rFonts w:ascii="Arial" w:hAnsi="Arial" w:cs="Arial"/>
        </w:rPr>
      </w:pPr>
    </w:p>
    <w:p w14:paraId="3797BAD5" w14:textId="128B3434" w:rsidR="006975EB" w:rsidRPr="00F30C80" w:rsidRDefault="004C4893" w:rsidP="00630919">
      <w:pPr>
        <w:pStyle w:val="PargrafodaLista"/>
        <w:numPr>
          <w:ilvl w:val="1"/>
          <w:numId w:val="9"/>
        </w:numPr>
        <w:ind w:left="0" w:right="671" w:hanging="1"/>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Pr="00F30C80">
        <w:rPr>
          <w:rFonts w:ascii="Arial" w:hAnsi="Arial" w:cs="Arial"/>
        </w:rPr>
        <w:t>quadro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3"/>
        </w:rPr>
        <w:t xml:space="preserve"> </w:t>
      </w:r>
      <w:r w:rsidRPr="00F30C80">
        <w:rPr>
          <w:rFonts w:ascii="Arial" w:hAnsi="Arial" w:cs="Arial"/>
        </w:rPr>
        <w:t>avisos</w:t>
      </w:r>
      <w:r w:rsidRPr="00F30C80">
        <w:rPr>
          <w:rFonts w:ascii="Arial" w:hAnsi="Arial" w:cs="Arial"/>
          <w:spacing w:val="-12"/>
        </w:rPr>
        <w:t xml:space="preserve"> </w:t>
      </w:r>
      <w:r w:rsidRPr="00F30C80">
        <w:rPr>
          <w:rFonts w:ascii="Arial" w:hAnsi="Arial" w:cs="Arial"/>
        </w:rPr>
        <w:t>(Mural)</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 xml:space="preserve">de </w:t>
      </w:r>
      <w:r w:rsidR="00BF59FE" w:rsidRPr="00F30C80">
        <w:rPr>
          <w:rFonts w:ascii="Arial" w:hAnsi="Arial" w:cs="Arial"/>
        </w:rPr>
        <w:t>DOURADINA</w:t>
      </w:r>
      <w:r w:rsidR="00427215" w:rsidRPr="00F30C80">
        <w:rPr>
          <w:rFonts w:ascii="Arial" w:hAnsi="Arial" w:cs="Arial"/>
        </w:rPr>
        <w:t>-MS</w:t>
      </w:r>
      <w:r w:rsidRPr="00F30C80">
        <w:rPr>
          <w:rFonts w:ascii="Arial" w:hAnsi="Arial" w:cs="Arial"/>
        </w:rPr>
        <w:t>, no site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360AC0">
      <w:pPr>
        <w:pStyle w:val="Corpodetexto"/>
        <w:ind w:left="0" w:right="671" w:hanging="1"/>
        <w:jc w:val="left"/>
        <w:rPr>
          <w:rFonts w:ascii="Arial" w:hAnsi="Arial" w:cs="Arial"/>
          <w:sz w:val="21"/>
        </w:rPr>
      </w:pPr>
    </w:p>
    <w:p w14:paraId="1134C392" w14:textId="77777777" w:rsidR="006975EB" w:rsidRPr="00F30C80" w:rsidRDefault="004C4893" w:rsidP="00630919">
      <w:pPr>
        <w:pStyle w:val="Ttulo1"/>
        <w:numPr>
          <w:ilvl w:val="0"/>
          <w:numId w:val="9"/>
        </w:numPr>
        <w:ind w:left="0" w:right="671" w:hanging="1"/>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360AC0">
      <w:pPr>
        <w:pStyle w:val="Corpodetexto"/>
        <w:ind w:left="0" w:right="671" w:hanging="1"/>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B728CB"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74C70393" w14:textId="77777777" w:rsidR="00BF5433" w:rsidRDefault="00BF5433" w:rsidP="00BF5433">
      <w:pPr>
        <w:pStyle w:val="PargrafodaLista"/>
        <w:ind w:left="0" w:right="671" w:firstLine="0"/>
        <w:rPr>
          <w:rFonts w:ascii="Arial" w:hAnsi="Arial" w:cs="Arial"/>
        </w:rPr>
      </w:pPr>
    </w:p>
    <w:p w14:paraId="0AFE44C9" w14:textId="11E11A13" w:rsidR="006975EB" w:rsidRDefault="004C4893" w:rsidP="00630919">
      <w:pPr>
        <w:pStyle w:val="PargrafodaLista"/>
        <w:numPr>
          <w:ilvl w:val="1"/>
          <w:numId w:val="9"/>
        </w:numPr>
        <w:ind w:left="0" w:right="671" w:hanging="1"/>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03B209EC" w14:textId="77777777" w:rsidR="00BF5433" w:rsidRPr="00F30C80" w:rsidRDefault="00BF5433" w:rsidP="00BF5433">
      <w:pPr>
        <w:pStyle w:val="PargrafodaLista"/>
        <w:ind w:left="0" w:right="671" w:firstLine="0"/>
        <w:rPr>
          <w:rFonts w:ascii="Arial" w:hAnsi="Arial" w:cs="Arial"/>
        </w:rPr>
      </w:pPr>
    </w:p>
    <w:p w14:paraId="57A189CA" w14:textId="60334CFE" w:rsidR="006975EB" w:rsidRDefault="004C4893" w:rsidP="00630919">
      <w:pPr>
        <w:pStyle w:val="PargrafodaLista"/>
        <w:numPr>
          <w:ilvl w:val="1"/>
          <w:numId w:val="9"/>
        </w:numPr>
        <w:ind w:left="0" w:right="671" w:hanging="1"/>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2B1D9733" w14:textId="77777777" w:rsidR="00BF5433" w:rsidRPr="00F30C80" w:rsidRDefault="00BF5433" w:rsidP="00BF5433">
      <w:pPr>
        <w:pStyle w:val="PargrafodaLista"/>
        <w:ind w:left="0" w:right="671" w:firstLine="0"/>
        <w:rPr>
          <w:rFonts w:ascii="Arial" w:hAnsi="Arial" w:cs="Arial"/>
        </w:rPr>
      </w:pPr>
    </w:p>
    <w:p w14:paraId="2BCE1CC8" w14:textId="6A454F98" w:rsidR="006975EB" w:rsidRPr="00F30C80" w:rsidRDefault="004C4893" w:rsidP="00630919">
      <w:pPr>
        <w:pStyle w:val="PargrafodaLista"/>
        <w:numPr>
          <w:ilvl w:val="1"/>
          <w:numId w:val="9"/>
        </w:numPr>
        <w:ind w:left="0" w:right="671" w:hanging="1"/>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9C0C67">
      <w:pPr>
        <w:pStyle w:val="Corpodetexto"/>
        <w:ind w:left="0" w:right="671" w:firstLine="0"/>
        <w:jc w:val="left"/>
        <w:rPr>
          <w:rFonts w:ascii="Arial" w:hAnsi="Arial" w:cs="Arial"/>
          <w:sz w:val="21"/>
        </w:rPr>
      </w:pPr>
    </w:p>
    <w:p w14:paraId="25D6A65B" w14:textId="0F0490FC" w:rsidR="006975EB" w:rsidRPr="00F30C80" w:rsidRDefault="00C327AC" w:rsidP="00630919">
      <w:pPr>
        <w:pStyle w:val="Ttulo1"/>
        <w:numPr>
          <w:ilvl w:val="0"/>
          <w:numId w:val="9"/>
        </w:numPr>
        <w:ind w:left="0" w:right="671"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FE749"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5B4C6955" w14:textId="77777777" w:rsidR="00BF5433" w:rsidRDefault="00BF5433" w:rsidP="00BF5433">
      <w:pPr>
        <w:pStyle w:val="PargrafodaLista"/>
        <w:ind w:left="0" w:right="671" w:firstLine="0"/>
        <w:rPr>
          <w:rFonts w:ascii="Arial" w:hAnsi="Arial" w:cs="Arial"/>
        </w:rPr>
      </w:pPr>
    </w:p>
    <w:p w14:paraId="36B8B1A6" w14:textId="1D71D067"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3254AFD3" w14:textId="77777777" w:rsidR="00BF5433" w:rsidRPr="00F30C80" w:rsidRDefault="00BF5433" w:rsidP="00BF5433">
      <w:pPr>
        <w:pStyle w:val="PargrafodaLista"/>
        <w:ind w:left="0" w:right="671" w:firstLine="0"/>
        <w:rPr>
          <w:rFonts w:ascii="Arial" w:hAnsi="Arial" w:cs="Arial"/>
        </w:rPr>
      </w:pPr>
    </w:p>
    <w:p w14:paraId="1F0D14C7" w14:textId="75E9F22A"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2AFC1E29" w14:textId="77777777" w:rsidR="00BF5433" w:rsidRPr="00F30C80" w:rsidRDefault="00BF5433" w:rsidP="00BF5433">
      <w:pPr>
        <w:pStyle w:val="PargrafodaLista"/>
        <w:ind w:left="0" w:right="671" w:firstLine="0"/>
        <w:rPr>
          <w:rFonts w:ascii="Arial" w:hAnsi="Arial" w:cs="Arial"/>
        </w:rPr>
      </w:pPr>
    </w:p>
    <w:p w14:paraId="53E2E50B" w14:textId="235794F9" w:rsidR="006975EB" w:rsidRDefault="009718CC" w:rsidP="00630919">
      <w:pPr>
        <w:pStyle w:val="PargrafodaLista"/>
        <w:numPr>
          <w:ilvl w:val="1"/>
          <w:numId w:val="9"/>
        </w:numPr>
        <w:ind w:left="0" w:right="671"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71FACF59" w14:textId="77777777" w:rsidR="00BF5433" w:rsidRPr="00F30C80" w:rsidRDefault="00BF5433" w:rsidP="00BF5433">
      <w:pPr>
        <w:pStyle w:val="PargrafodaLista"/>
        <w:ind w:left="0" w:right="671" w:firstLine="0"/>
        <w:rPr>
          <w:rFonts w:ascii="Arial" w:hAnsi="Arial" w:cs="Arial"/>
        </w:rPr>
      </w:pPr>
    </w:p>
    <w:p w14:paraId="4279AD2A" w14:textId="78715DB8" w:rsidR="006975EB" w:rsidRPr="00BF5433" w:rsidRDefault="004C4893" w:rsidP="00630919">
      <w:pPr>
        <w:pStyle w:val="PargrafodaLista"/>
        <w:numPr>
          <w:ilvl w:val="1"/>
          <w:numId w:val="9"/>
        </w:numPr>
        <w:ind w:left="0" w:right="671"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302555C1" w14:textId="77777777" w:rsidR="00BF5433" w:rsidRPr="00F30C80" w:rsidRDefault="00BF5433" w:rsidP="00BF5433">
      <w:pPr>
        <w:pStyle w:val="PargrafodaLista"/>
        <w:ind w:left="0" w:right="671" w:firstLine="0"/>
        <w:rPr>
          <w:rFonts w:ascii="Arial" w:hAnsi="Arial" w:cs="Arial"/>
        </w:rPr>
      </w:pPr>
    </w:p>
    <w:p w14:paraId="50F4F9C0" w14:textId="2D7553C6"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091BA162" w14:textId="77777777" w:rsidR="00BF5433" w:rsidRPr="00F30C80" w:rsidRDefault="00BF5433" w:rsidP="00BF5433">
      <w:pPr>
        <w:pStyle w:val="PargrafodaLista"/>
        <w:ind w:left="0" w:right="671" w:firstLine="0"/>
        <w:rPr>
          <w:rFonts w:ascii="Arial" w:hAnsi="Arial" w:cs="Arial"/>
        </w:rPr>
      </w:pPr>
    </w:p>
    <w:p w14:paraId="611E1E41" w14:textId="21EC409C"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7F7764C7" w14:textId="77777777" w:rsidR="00BF5433" w:rsidRPr="00F30C80" w:rsidRDefault="00BF5433" w:rsidP="00BF5433">
      <w:pPr>
        <w:pStyle w:val="PargrafodaLista"/>
        <w:ind w:left="0" w:right="671" w:firstLine="0"/>
        <w:rPr>
          <w:rFonts w:ascii="Arial" w:hAnsi="Arial" w:cs="Arial"/>
        </w:rPr>
      </w:pPr>
    </w:p>
    <w:p w14:paraId="2E7D9FBB" w14:textId="41B54A3C"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62EDB417" w14:textId="77777777" w:rsidR="00BF5433" w:rsidRPr="00F30C80" w:rsidRDefault="00BF5433" w:rsidP="00BF5433">
      <w:pPr>
        <w:pStyle w:val="PargrafodaLista"/>
        <w:ind w:left="0" w:right="671" w:firstLine="0"/>
        <w:rPr>
          <w:rFonts w:ascii="Arial" w:hAnsi="Arial" w:cs="Arial"/>
        </w:rPr>
      </w:pPr>
    </w:p>
    <w:p w14:paraId="24658EEB" w14:textId="4422A616"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 xml:space="preserve">O Município de </w:t>
      </w:r>
      <w:r w:rsidR="00BF59FE" w:rsidRPr="00F30C80">
        <w:rPr>
          <w:rFonts w:ascii="Arial" w:hAnsi="Arial" w:cs="Arial"/>
        </w:rPr>
        <w:t>DOURADINA</w:t>
      </w:r>
      <w:r w:rsidR="0086642F" w:rsidRPr="00F30C80">
        <w:rPr>
          <w:rFonts w:ascii="Arial" w:hAnsi="Arial" w:cs="Arial"/>
        </w:rPr>
        <w:t>-MS</w:t>
      </w:r>
      <w:r w:rsidRPr="00F30C80">
        <w:rPr>
          <w:rFonts w:ascii="Arial" w:hAnsi="Arial" w:cs="Arial"/>
        </w:rPr>
        <w:t xml:space="preserve"> através do Departamento de Compras adotará o seguinte</w:t>
      </w:r>
      <w:r w:rsidRPr="00F30C80">
        <w:rPr>
          <w:rFonts w:ascii="Arial" w:hAnsi="Arial" w:cs="Arial"/>
          <w:spacing w:val="1"/>
        </w:rPr>
        <w:t xml:space="preserve"> </w:t>
      </w:r>
      <w:r w:rsidRPr="00F30C80">
        <w:rPr>
          <w:rFonts w:ascii="Arial" w:hAnsi="Arial" w:cs="Arial"/>
        </w:rPr>
        <w:t>critério</w:t>
      </w:r>
      <w:r w:rsidRPr="00F30C80">
        <w:rPr>
          <w:rFonts w:ascii="Arial" w:hAnsi="Arial" w:cs="Arial"/>
          <w:spacing w:val="-1"/>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procedimento:</w:t>
      </w:r>
    </w:p>
    <w:p w14:paraId="004A6D3E" w14:textId="77777777" w:rsidR="00BF5433" w:rsidRPr="00F30C80" w:rsidRDefault="00BF5433" w:rsidP="00BF5433">
      <w:pPr>
        <w:pStyle w:val="PargrafodaLista"/>
        <w:ind w:left="0" w:right="671" w:firstLine="0"/>
        <w:rPr>
          <w:rFonts w:ascii="Arial" w:hAnsi="Arial" w:cs="Arial"/>
        </w:rPr>
      </w:pPr>
    </w:p>
    <w:p w14:paraId="672899DF" w14:textId="4CC1A808" w:rsidR="006975EB" w:rsidRPr="00F30C80" w:rsidRDefault="004C4893" w:rsidP="00BF5433">
      <w:pPr>
        <w:pStyle w:val="PargrafodaLista"/>
        <w:numPr>
          <w:ilvl w:val="0"/>
          <w:numId w:val="5"/>
        </w:numPr>
        <w:ind w:left="0" w:right="671"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BF5433">
      <w:pPr>
        <w:pStyle w:val="PargrafodaLista"/>
        <w:numPr>
          <w:ilvl w:val="0"/>
          <w:numId w:val="5"/>
        </w:numPr>
        <w:ind w:left="0" w:right="671"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360AC0">
      <w:pPr>
        <w:pStyle w:val="PargrafodaLista"/>
        <w:numPr>
          <w:ilvl w:val="0"/>
          <w:numId w:val="5"/>
        </w:numPr>
        <w:tabs>
          <w:tab w:val="left" w:pos="633"/>
        </w:tabs>
        <w:ind w:left="0" w:right="671"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360AC0">
      <w:pPr>
        <w:pStyle w:val="PargrafodaLista"/>
        <w:numPr>
          <w:ilvl w:val="0"/>
          <w:numId w:val="5"/>
        </w:numPr>
        <w:tabs>
          <w:tab w:val="left" w:pos="695"/>
        </w:tabs>
        <w:ind w:left="0" w:right="671"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360AC0">
      <w:pPr>
        <w:pStyle w:val="Corpodetexto"/>
        <w:ind w:left="0" w:right="671"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1D1DB231" w:rsidR="006975EB" w:rsidRDefault="004C4893" w:rsidP="00360AC0">
      <w:pPr>
        <w:pStyle w:val="Corpodetexto"/>
        <w:ind w:left="0" w:right="671" w:firstLine="0"/>
        <w:rPr>
          <w:rFonts w:ascii="Arial" w:hAnsi="Arial" w:cs="Arial"/>
        </w:rPr>
      </w:pPr>
      <w:r w:rsidRPr="00F30C80">
        <w:rPr>
          <w:rFonts w:ascii="Arial" w:hAnsi="Arial" w:cs="Arial"/>
        </w:rPr>
        <w:lastRenderedPageBreak/>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1749B415" w14:textId="77777777" w:rsidR="00C92725" w:rsidRDefault="00C92725" w:rsidP="00360AC0">
      <w:pPr>
        <w:pStyle w:val="Corpodetexto"/>
        <w:ind w:left="0" w:right="671" w:firstLine="0"/>
        <w:rPr>
          <w:rFonts w:ascii="Arial" w:hAnsi="Arial" w:cs="Arial"/>
        </w:rPr>
      </w:pPr>
    </w:p>
    <w:p w14:paraId="7291F2ED" w14:textId="1D18A088" w:rsidR="006975EB" w:rsidRPr="00F30C80" w:rsidRDefault="004C4893" w:rsidP="00630919">
      <w:pPr>
        <w:pStyle w:val="PargrafodaLista"/>
        <w:numPr>
          <w:ilvl w:val="1"/>
          <w:numId w:val="9"/>
        </w:numPr>
        <w:tabs>
          <w:tab w:val="left" w:pos="0"/>
        </w:tabs>
        <w:ind w:left="0" w:right="671"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9C0C67">
      <w:pPr>
        <w:pStyle w:val="Corpodetexto"/>
        <w:ind w:left="0" w:right="671" w:firstLine="0"/>
        <w:jc w:val="left"/>
        <w:rPr>
          <w:rFonts w:ascii="Arial" w:hAnsi="Arial" w:cs="Arial"/>
          <w:sz w:val="21"/>
        </w:rPr>
      </w:pPr>
    </w:p>
    <w:p w14:paraId="59909F12" w14:textId="4845D2C7" w:rsidR="006975EB" w:rsidRPr="00F30C80" w:rsidRDefault="00C327AC" w:rsidP="00630919">
      <w:pPr>
        <w:pStyle w:val="Ttulo1"/>
        <w:numPr>
          <w:ilvl w:val="0"/>
          <w:numId w:val="9"/>
        </w:numPr>
        <w:tabs>
          <w:tab w:val="left" w:pos="0"/>
        </w:tabs>
        <w:ind w:left="0" w:right="671"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A29C4"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9C0C67">
      <w:pPr>
        <w:tabs>
          <w:tab w:val="left" w:pos="3210"/>
        </w:tabs>
        <w:ind w:right="671"/>
        <w:rPr>
          <w:rFonts w:ascii="Arial" w:hAnsi="Arial" w:cs="Arial"/>
          <w:b/>
          <w:sz w:val="19"/>
        </w:rPr>
      </w:pPr>
    </w:p>
    <w:p w14:paraId="30F0A6DE" w14:textId="2988EE82" w:rsidR="008F466D" w:rsidRPr="00F36222" w:rsidRDefault="008F466D" w:rsidP="00630919">
      <w:pPr>
        <w:pStyle w:val="Corpodetexto"/>
        <w:numPr>
          <w:ilvl w:val="1"/>
          <w:numId w:val="9"/>
        </w:numPr>
        <w:ind w:left="0" w:right="671"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0532B651" w14:textId="77777777" w:rsidR="00F36222" w:rsidRPr="008F466D" w:rsidRDefault="00F36222" w:rsidP="00F36222">
      <w:pPr>
        <w:pStyle w:val="Corpodetexto"/>
        <w:ind w:left="0" w:right="671" w:firstLine="0"/>
        <w:rPr>
          <w:rFonts w:ascii="Arial" w:hAnsi="Arial" w:cs="Arial"/>
          <w:sz w:val="21"/>
        </w:rPr>
      </w:pPr>
    </w:p>
    <w:p w14:paraId="0BB4121B" w14:textId="553D6FA3" w:rsidR="006975EB" w:rsidRPr="008F466D" w:rsidRDefault="008F466D" w:rsidP="00630919">
      <w:pPr>
        <w:pStyle w:val="Corpodetexto"/>
        <w:numPr>
          <w:ilvl w:val="1"/>
          <w:numId w:val="9"/>
        </w:numPr>
        <w:ind w:left="0" w:right="671"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9C0C67">
      <w:pPr>
        <w:pStyle w:val="Corpodetexto"/>
        <w:ind w:left="0" w:right="671" w:firstLine="0"/>
        <w:jc w:val="left"/>
        <w:rPr>
          <w:rFonts w:ascii="Arial" w:hAnsi="Arial" w:cs="Arial"/>
          <w:sz w:val="21"/>
        </w:rPr>
      </w:pPr>
    </w:p>
    <w:p w14:paraId="16273A27" w14:textId="590D1CF2" w:rsidR="006975EB" w:rsidRPr="00F30C80" w:rsidRDefault="00C327AC" w:rsidP="00630919">
      <w:pPr>
        <w:pStyle w:val="Ttulo1"/>
        <w:numPr>
          <w:ilvl w:val="0"/>
          <w:numId w:val="9"/>
        </w:numPr>
        <w:ind w:left="0" w:right="671"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0B524"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72926ECD" w14:textId="77777777" w:rsidR="00F36222" w:rsidRDefault="00F36222" w:rsidP="00F36222">
      <w:pPr>
        <w:pStyle w:val="PargrafodaLista"/>
        <w:ind w:left="0" w:right="671" w:firstLine="0"/>
        <w:rPr>
          <w:rFonts w:ascii="Arial" w:hAnsi="Arial" w:cs="Arial"/>
        </w:rPr>
      </w:pPr>
    </w:p>
    <w:p w14:paraId="79EEA150" w14:textId="76B1AF32"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199B13C4" w14:textId="77777777" w:rsidR="00F36222" w:rsidRPr="00F30C80" w:rsidRDefault="00F36222" w:rsidP="00F36222">
      <w:pPr>
        <w:pStyle w:val="PargrafodaLista"/>
        <w:ind w:left="0" w:right="671" w:firstLine="0"/>
        <w:rPr>
          <w:rFonts w:ascii="Arial" w:hAnsi="Arial" w:cs="Arial"/>
        </w:rPr>
      </w:pPr>
    </w:p>
    <w:p w14:paraId="52AF6E47" w14:textId="6D5210C1"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0059B20E" w14:textId="77777777" w:rsidR="00F36222" w:rsidRPr="00F30C80" w:rsidRDefault="00F36222" w:rsidP="00F36222">
      <w:pPr>
        <w:pStyle w:val="PargrafodaLista"/>
        <w:ind w:left="0" w:right="671" w:firstLine="0"/>
        <w:rPr>
          <w:rFonts w:ascii="Arial" w:hAnsi="Arial" w:cs="Arial"/>
        </w:rPr>
      </w:pPr>
    </w:p>
    <w:p w14:paraId="2F266925" w14:textId="4C812E25"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12D415E4" w14:textId="77777777" w:rsidR="00F36222" w:rsidRPr="00F30C80" w:rsidRDefault="00F36222" w:rsidP="00F36222">
      <w:pPr>
        <w:pStyle w:val="PargrafodaLista"/>
        <w:ind w:left="0" w:right="671" w:firstLine="0"/>
        <w:rPr>
          <w:rFonts w:ascii="Arial" w:hAnsi="Arial" w:cs="Arial"/>
        </w:rPr>
      </w:pPr>
    </w:p>
    <w:p w14:paraId="6F9C71A0" w14:textId="15EA51B5"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594D47F2" w14:textId="77777777" w:rsidR="00F36222" w:rsidRPr="00F30C80" w:rsidRDefault="00F36222" w:rsidP="00F36222">
      <w:pPr>
        <w:pStyle w:val="PargrafodaLista"/>
        <w:ind w:left="0" w:right="671" w:firstLine="0"/>
        <w:rPr>
          <w:rFonts w:ascii="Arial" w:hAnsi="Arial" w:cs="Arial"/>
        </w:rPr>
      </w:pPr>
    </w:p>
    <w:p w14:paraId="650E3173" w14:textId="788B28AB" w:rsidR="006975EB" w:rsidRDefault="004C4893" w:rsidP="00630919">
      <w:pPr>
        <w:pStyle w:val="PargrafodaLista"/>
        <w:numPr>
          <w:ilvl w:val="1"/>
          <w:numId w:val="9"/>
        </w:numPr>
        <w:ind w:left="0" w:right="671"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0DA421E2" w14:textId="77777777" w:rsidR="00F36222" w:rsidRPr="008F466D" w:rsidRDefault="00F36222" w:rsidP="00F36222">
      <w:pPr>
        <w:pStyle w:val="PargrafodaLista"/>
        <w:ind w:left="0" w:right="671" w:firstLine="0"/>
        <w:rPr>
          <w:rFonts w:ascii="Arial" w:hAnsi="Arial" w:cs="Arial"/>
        </w:rPr>
      </w:pPr>
    </w:p>
    <w:p w14:paraId="6C8BFC2A" w14:textId="508E821D"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062283D5" w14:textId="77777777" w:rsidR="00F36222" w:rsidRPr="00F30C80" w:rsidRDefault="00F36222" w:rsidP="00F36222">
      <w:pPr>
        <w:pStyle w:val="PargrafodaLista"/>
        <w:ind w:left="0" w:right="671" w:firstLine="0"/>
        <w:rPr>
          <w:rFonts w:ascii="Arial" w:hAnsi="Arial" w:cs="Arial"/>
        </w:rPr>
      </w:pPr>
    </w:p>
    <w:p w14:paraId="5155CCF8" w14:textId="3B4CC0AA"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0A880B0F" w14:textId="77777777" w:rsidR="00F36222" w:rsidRPr="00F30C80" w:rsidRDefault="00F36222" w:rsidP="00F36222">
      <w:pPr>
        <w:pStyle w:val="PargrafodaLista"/>
        <w:ind w:left="0" w:right="671" w:firstLine="0"/>
        <w:rPr>
          <w:rFonts w:ascii="Arial" w:hAnsi="Arial" w:cs="Arial"/>
        </w:rPr>
      </w:pPr>
    </w:p>
    <w:p w14:paraId="63A52DB8" w14:textId="25DBAF9E" w:rsidR="006975EB" w:rsidRPr="00F30C80" w:rsidRDefault="004C4893" w:rsidP="00630919">
      <w:pPr>
        <w:pStyle w:val="PargrafodaLista"/>
        <w:numPr>
          <w:ilvl w:val="1"/>
          <w:numId w:val="9"/>
        </w:numPr>
        <w:ind w:left="0" w:right="671"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9C0C67">
      <w:pPr>
        <w:pStyle w:val="Corpodetexto"/>
        <w:ind w:left="0" w:right="671" w:firstLine="0"/>
        <w:jc w:val="left"/>
        <w:rPr>
          <w:rFonts w:ascii="Arial" w:hAnsi="Arial" w:cs="Arial"/>
          <w:sz w:val="19"/>
        </w:rPr>
      </w:pPr>
    </w:p>
    <w:p w14:paraId="3BFB2E69" w14:textId="0B067998" w:rsidR="006975EB" w:rsidRPr="00F30C80" w:rsidRDefault="00C327AC" w:rsidP="00630919">
      <w:pPr>
        <w:pStyle w:val="Ttulo1"/>
        <w:numPr>
          <w:ilvl w:val="0"/>
          <w:numId w:val="9"/>
        </w:numPr>
        <w:ind w:left="0" w:right="671"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01F5B"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69543D17" w14:textId="77777777" w:rsidR="00F36222" w:rsidRDefault="00F36222" w:rsidP="00F36222">
      <w:pPr>
        <w:pStyle w:val="PargrafodaLista"/>
        <w:ind w:left="0" w:right="671" w:firstLine="0"/>
        <w:rPr>
          <w:rFonts w:ascii="Arial" w:hAnsi="Arial" w:cs="Arial"/>
        </w:rPr>
      </w:pPr>
    </w:p>
    <w:p w14:paraId="2E303894" w14:textId="2FEB1A14" w:rsidR="006975EB" w:rsidRPr="00F30C80" w:rsidRDefault="004C4893" w:rsidP="00630919">
      <w:pPr>
        <w:pStyle w:val="PargrafodaLista"/>
        <w:numPr>
          <w:ilvl w:val="1"/>
          <w:numId w:val="9"/>
        </w:numPr>
        <w:ind w:left="0" w:right="671"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B23C01">
      <w:pPr>
        <w:pStyle w:val="Corpodetexto"/>
        <w:ind w:left="0" w:right="671" w:firstLine="0"/>
        <w:jc w:val="left"/>
        <w:rPr>
          <w:rFonts w:ascii="Arial" w:hAnsi="Arial" w:cs="Arial"/>
        </w:rPr>
      </w:pPr>
    </w:p>
    <w:p w14:paraId="6FB92663" w14:textId="20679CD8" w:rsidR="006975EB" w:rsidRPr="00F30C80" w:rsidRDefault="00C327AC" w:rsidP="00630919">
      <w:pPr>
        <w:pStyle w:val="Ttulo1"/>
        <w:numPr>
          <w:ilvl w:val="0"/>
          <w:numId w:val="9"/>
        </w:numPr>
        <w:ind w:left="0" w:right="671"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78561"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472C1A85" w14:textId="77777777" w:rsidR="00F36222" w:rsidRDefault="00F36222" w:rsidP="00F36222">
      <w:pPr>
        <w:pStyle w:val="PargrafodaLista"/>
        <w:ind w:left="0" w:right="671" w:firstLine="0"/>
        <w:rPr>
          <w:rFonts w:ascii="Arial" w:hAnsi="Arial" w:cs="Arial"/>
        </w:rPr>
      </w:pPr>
    </w:p>
    <w:p w14:paraId="2D0293FC" w14:textId="5FB894AA" w:rsidR="006975EB" w:rsidRPr="00F30C80" w:rsidRDefault="004C4893" w:rsidP="00630919">
      <w:pPr>
        <w:pStyle w:val="PargrafodaLista"/>
        <w:numPr>
          <w:ilvl w:val="1"/>
          <w:numId w:val="9"/>
        </w:numPr>
        <w:ind w:left="0" w:right="671"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67C9B91F" w14:textId="77777777" w:rsidR="006975EB" w:rsidRPr="00F30C80" w:rsidRDefault="004C4893" w:rsidP="00630919">
      <w:pPr>
        <w:pStyle w:val="PargrafodaLista"/>
        <w:numPr>
          <w:ilvl w:val="1"/>
          <w:numId w:val="9"/>
        </w:numPr>
        <w:ind w:left="0" w:right="671" w:firstLine="0"/>
        <w:rPr>
          <w:rFonts w:ascii="Arial" w:hAnsi="Arial" w:cs="Arial"/>
        </w:rPr>
      </w:pPr>
      <w:r w:rsidRPr="00F30C80">
        <w:rPr>
          <w:rFonts w:ascii="Arial" w:hAnsi="Arial" w:cs="Arial"/>
        </w:rPr>
        <w:lastRenderedPageBreak/>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B23C01">
      <w:pPr>
        <w:pStyle w:val="PargrafodaLista"/>
        <w:numPr>
          <w:ilvl w:val="0"/>
          <w:numId w:val="4"/>
        </w:numPr>
        <w:ind w:left="0" w:right="671"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B23C01">
      <w:pPr>
        <w:pStyle w:val="PargrafodaLista"/>
        <w:numPr>
          <w:ilvl w:val="0"/>
          <w:numId w:val="4"/>
        </w:numPr>
        <w:tabs>
          <w:tab w:val="left" w:pos="686"/>
        </w:tabs>
        <w:ind w:left="0" w:right="671"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B23C01">
      <w:pPr>
        <w:pStyle w:val="PargrafodaLista"/>
        <w:numPr>
          <w:ilvl w:val="0"/>
          <w:numId w:val="4"/>
        </w:numPr>
        <w:tabs>
          <w:tab w:val="left" w:pos="0"/>
        </w:tabs>
        <w:ind w:left="0" w:right="671"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B23C01">
      <w:pPr>
        <w:pStyle w:val="PargrafodaLista"/>
        <w:numPr>
          <w:ilvl w:val="0"/>
          <w:numId w:val="4"/>
        </w:numPr>
        <w:ind w:left="0" w:right="671"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B23C01">
      <w:pPr>
        <w:pStyle w:val="PargrafodaLista"/>
        <w:numPr>
          <w:ilvl w:val="0"/>
          <w:numId w:val="4"/>
        </w:numPr>
        <w:tabs>
          <w:tab w:val="left" w:pos="686"/>
        </w:tabs>
        <w:ind w:left="0" w:right="671"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B23C01">
      <w:pPr>
        <w:pStyle w:val="PargrafodaLista"/>
        <w:numPr>
          <w:ilvl w:val="0"/>
          <w:numId w:val="4"/>
        </w:numPr>
        <w:tabs>
          <w:tab w:val="left" w:pos="686"/>
        </w:tabs>
        <w:ind w:left="0" w:right="671"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5A0E9773" w14:textId="77777777" w:rsidR="006975EB" w:rsidRPr="00F30C80" w:rsidRDefault="006975EB" w:rsidP="009C0C67">
      <w:pPr>
        <w:pStyle w:val="Corpodetexto"/>
        <w:ind w:left="0" w:right="671" w:firstLine="0"/>
        <w:jc w:val="left"/>
        <w:rPr>
          <w:rFonts w:ascii="Arial" w:hAnsi="Arial" w:cs="Arial"/>
          <w:sz w:val="21"/>
        </w:rPr>
      </w:pPr>
    </w:p>
    <w:p w14:paraId="7CD4F389" w14:textId="20EEF586" w:rsidR="006975EB" w:rsidRPr="00F30C80" w:rsidRDefault="00C327AC" w:rsidP="00630919">
      <w:pPr>
        <w:pStyle w:val="Ttulo1"/>
        <w:numPr>
          <w:ilvl w:val="0"/>
          <w:numId w:val="9"/>
        </w:numPr>
        <w:ind w:left="0" w:right="671"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4D3B0"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12F30801" w14:textId="77777777" w:rsidR="00F36222" w:rsidRDefault="00F36222" w:rsidP="00F36222">
      <w:pPr>
        <w:pStyle w:val="PargrafodaLista"/>
        <w:ind w:left="0" w:right="671" w:firstLine="0"/>
        <w:rPr>
          <w:rFonts w:ascii="Arial" w:hAnsi="Arial" w:cs="Arial"/>
        </w:rPr>
      </w:pPr>
    </w:p>
    <w:p w14:paraId="108FCA08" w14:textId="1086D34D"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1F64E8A6" w14:textId="77777777" w:rsidR="00F36222" w:rsidRPr="00F30C80" w:rsidRDefault="00F36222" w:rsidP="00F36222">
      <w:pPr>
        <w:pStyle w:val="PargrafodaLista"/>
        <w:ind w:left="0" w:right="671" w:firstLine="0"/>
        <w:rPr>
          <w:rFonts w:ascii="Arial" w:hAnsi="Arial" w:cs="Arial"/>
        </w:rPr>
      </w:pPr>
    </w:p>
    <w:p w14:paraId="774640BC" w14:textId="7D3DDA34"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48E8FC0B" w14:textId="77777777" w:rsidR="00F36222" w:rsidRPr="00F30C80" w:rsidRDefault="00F36222" w:rsidP="00F36222">
      <w:pPr>
        <w:pStyle w:val="PargrafodaLista"/>
        <w:ind w:left="0" w:right="671" w:firstLine="0"/>
        <w:rPr>
          <w:rFonts w:ascii="Arial" w:hAnsi="Arial" w:cs="Arial"/>
        </w:rPr>
      </w:pPr>
    </w:p>
    <w:p w14:paraId="5A838AF8" w14:textId="127368BB"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037740D6" w14:textId="77777777" w:rsidR="006975EB" w:rsidRPr="00F30C80" w:rsidRDefault="006975EB" w:rsidP="009C0C67">
      <w:pPr>
        <w:pStyle w:val="Corpodetexto"/>
        <w:ind w:left="0" w:right="671" w:firstLine="0"/>
        <w:jc w:val="left"/>
        <w:rPr>
          <w:rFonts w:ascii="Arial" w:hAnsi="Arial" w:cs="Arial"/>
          <w:sz w:val="19"/>
        </w:rPr>
      </w:pPr>
    </w:p>
    <w:p w14:paraId="10FF0512" w14:textId="60B44A6F" w:rsidR="006975EB" w:rsidRPr="00F30C80" w:rsidRDefault="00C327AC" w:rsidP="00630919">
      <w:pPr>
        <w:pStyle w:val="Ttulo1"/>
        <w:numPr>
          <w:ilvl w:val="0"/>
          <w:numId w:val="9"/>
        </w:numPr>
        <w:ind w:left="0" w:right="671"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E8B57"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6061874F" w14:textId="77777777" w:rsidR="00F36222" w:rsidRDefault="00F36222" w:rsidP="00F36222">
      <w:pPr>
        <w:pStyle w:val="PargrafodaLista"/>
        <w:ind w:left="0" w:right="671" w:firstLine="0"/>
        <w:rPr>
          <w:rFonts w:ascii="Arial" w:hAnsi="Arial" w:cs="Arial"/>
        </w:rPr>
      </w:pPr>
    </w:p>
    <w:p w14:paraId="22724747" w14:textId="4DD430D0" w:rsidR="006975EB" w:rsidRPr="00F30C80" w:rsidRDefault="004C4893" w:rsidP="00630919">
      <w:pPr>
        <w:pStyle w:val="PargrafodaLista"/>
        <w:numPr>
          <w:ilvl w:val="1"/>
          <w:numId w:val="9"/>
        </w:numPr>
        <w:ind w:left="0" w:right="671"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348DE784" w14:textId="77777777" w:rsidR="00FE7167" w:rsidRDefault="004C4893" w:rsidP="00630919">
      <w:pPr>
        <w:pStyle w:val="PargrafodaLista"/>
        <w:numPr>
          <w:ilvl w:val="2"/>
          <w:numId w:val="9"/>
        </w:numPr>
        <w:ind w:left="0" w:right="671"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630919">
      <w:pPr>
        <w:pStyle w:val="PargrafodaLista"/>
        <w:numPr>
          <w:ilvl w:val="2"/>
          <w:numId w:val="9"/>
        </w:numPr>
        <w:ind w:left="0" w:right="671"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B23C01">
      <w:pPr>
        <w:pStyle w:val="PargrafodaLista"/>
        <w:numPr>
          <w:ilvl w:val="0"/>
          <w:numId w:val="3"/>
        </w:numPr>
        <w:ind w:left="0" w:right="671"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B23C01">
      <w:pPr>
        <w:pStyle w:val="PargrafodaLista"/>
        <w:numPr>
          <w:ilvl w:val="0"/>
          <w:numId w:val="3"/>
        </w:numPr>
        <w:ind w:left="0" w:right="671"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B23C01">
      <w:pPr>
        <w:pStyle w:val="PargrafodaLista"/>
        <w:numPr>
          <w:ilvl w:val="0"/>
          <w:numId w:val="3"/>
        </w:numPr>
        <w:ind w:left="0" w:right="671"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7DF81FFB" w14:textId="77777777" w:rsidR="00FE7167" w:rsidRDefault="004C4893" w:rsidP="00630919">
      <w:pPr>
        <w:pStyle w:val="PargrafodaLista"/>
        <w:numPr>
          <w:ilvl w:val="2"/>
          <w:numId w:val="9"/>
        </w:numPr>
        <w:ind w:left="0" w:right="671"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630919">
      <w:pPr>
        <w:pStyle w:val="PargrafodaLista"/>
        <w:numPr>
          <w:ilvl w:val="2"/>
          <w:numId w:val="9"/>
        </w:numPr>
        <w:ind w:left="0" w:right="671"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B23C01">
      <w:pPr>
        <w:pStyle w:val="PargrafodaLista"/>
        <w:numPr>
          <w:ilvl w:val="0"/>
          <w:numId w:val="2"/>
        </w:numPr>
        <w:ind w:left="0" w:right="671"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B23C01">
      <w:pPr>
        <w:pStyle w:val="PargrafodaLista"/>
        <w:numPr>
          <w:ilvl w:val="0"/>
          <w:numId w:val="2"/>
        </w:numPr>
        <w:ind w:left="0" w:right="671"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630919">
      <w:pPr>
        <w:pStyle w:val="PargrafodaLista"/>
        <w:numPr>
          <w:ilvl w:val="2"/>
          <w:numId w:val="9"/>
        </w:numPr>
        <w:tabs>
          <w:tab w:val="left" w:pos="686"/>
        </w:tabs>
        <w:ind w:left="0" w:right="671"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630919">
      <w:pPr>
        <w:pStyle w:val="PargrafodaLista"/>
        <w:numPr>
          <w:ilvl w:val="2"/>
          <w:numId w:val="9"/>
        </w:numPr>
        <w:tabs>
          <w:tab w:val="left" w:pos="686"/>
        </w:tabs>
        <w:ind w:left="0" w:right="671"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630919">
      <w:pPr>
        <w:pStyle w:val="PargrafodaLista"/>
        <w:numPr>
          <w:ilvl w:val="2"/>
          <w:numId w:val="9"/>
        </w:numPr>
        <w:tabs>
          <w:tab w:val="left" w:pos="686"/>
        </w:tabs>
        <w:ind w:left="0" w:right="671"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630919">
      <w:pPr>
        <w:pStyle w:val="PargrafodaLista"/>
        <w:numPr>
          <w:ilvl w:val="2"/>
          <w:numId w:val="9"/>
        </w:numPr>
        <w:tabs>
          <w:tab w:val="left" w:pos="686"/>
        </w:tabs>
        <w:ind w:left="0" w:right="671"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68FD3ABE" w:rsidR="00FE7167" w:rsidRDefault="00FE7167" w:rsidP="009C0C67">
      <w:pPr>
        <w:pStyle w:val="Ttulo1"/>
        <w:tabs>
          <w:tab w:val="left" w:pos="1109"/>
          <w:tab w:val="left" w:pos="1110"/>
        </w:tabs>
        <w:ind w:left="0" w:right="671"/>
      </w:pPr>
    </w:p>
    <w:p w14:paraId="55C37439" w14:textId="77777777" w:rsidR="00C92725" w:rsidRDefault="00C92725" w:rsidP="009C0C67">
      <w:pPr>
        <w:pStyle w:val="Ttulo1"/>
        <w:tabs>
          <w:tab w:val="left" w:pos="1109"/>
          <w:tab w:val="left" w:pos="1110"/>
        </w:tabs>
        <w:ind w:left="0" w:right="671"/>
      </w:pPr>
    </w:p>
    <w:p w14:paraId="41905F79" w14:textId="60CF11B4" w:rsidR="006975EB" w:rsidRPr="00F30C80" w:rsidRDefault="004C4893" w:rsidP="00630919">
      <w:pPr>
        <w:pStyle w:val="Ttulo1"/>
        <w:numPr>
          <w:ilvl w:val="0"/>
          <w:numId w:val="9"/>
        </w:numPr>
        <w:ind w:left="0" w:right="671" w:firstLine="0"/>
      </w:pPr>
      <w:r w:rsidRPr="00F30C80">
        <w:lastRenderedPageBreak/>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9C0C67">
      <w:pPr>
        <w:pStyle w:val="Corpodetexto"/>
        <w:ind w:left="0" w:right="671"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C747CE"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3EAAA9FA" w14:textId="77777777" w:rsidR="00F36222" w:rsidRDefault="00F36222" w:rsidP="00F36222">
      <w:pPr>
        <w:pStyle w:val="PargrafodaLista"/>
        <w:tabs>
          <w:tab w:val="left" w:pos="0"/>
        </w:tabs>
        <w:ind w:left="0" w:right="671" w:firstLine="0"/>
        <w:rPr>
          <w:rFonts w:ascii="Arial" w:hAnsi="Arial" w:cs="Arial"/>
        </w:rPr>
      </w:pPr>
    </w:p>
    <w:p w14:paraId="01EC959C" w14:textId="07F0DF14" w:rsidR="006975EB" w:rsidRDefault="004C4893" w:rsidP="00630919">
      <w:pPr>
        <w:pStyle w:val="PargrafodaLista"/>
        <w:numPr>
          <w:ilvl w:val="1"/>
          <w:numId w:val="9"/>
        </w:numPr>
        <w:tabs>
          <w:tab w:val="left" w:pos="0"/>
        </w:tabs>
        <w:ind w:left="0" w:right="671"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16829637" w14:textId="77777777" w:rsidR="00FE7167" w:rsidRDefault="00FE7167" w:rsidP="009C0C67">
      <w:pPr>
        <w:pStyle w:val="PargrafodaLista"/>
        <w:tabs>
          <w:tab w:val="left" w:pos="1110"/>
        </w:tabs>
        <w:ind w:left="0" w:right="671" w:firstLine="0"/>
        <w:rPr>
          <w:rFonts w:ascii="Arial" w:hAnsi="Arial" w:cs="Arial"/>
        </w:rPr>
      </w:pPr>
    </w:p>
    <w:p w14:paraId="2B3AF538" w14:textId="1E211C21" w:rsidR="006975EB" w:rsidRPr="00F30C80" w:rsidRDefault="00C327AC" w:rsidP="00630919">
      <w:pPr>
        <w:pStyle w:val="Ttulo1"/>
        <w:numPr>
          <w:ilvl w:val="0"/>
          <w:numId w:val="9"/>
        </w:numPr>
        <w:ind w:left="0" w:right="671"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B25C9"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3F9D9438" w14:textId="77777777" w:rsidR="00F36222" w:rsidRDefault="00F36222" w:rsidP="00F36222">
      <w:pPr>
        <w:pStyle w:val="PargrafodaLista"/>
        <w:ind w:left="0" w:right="671" w:firstLine="0"/>
        <w:rPr>
          <w:rFonts w:ascii="Arial" w:hAnsi="Arial" w:cs="Arial"/>
        </w:rPr>
      </w:pPr>
    </w:p>
    <w:p w14:paraId="0FDE3BE4" w14:textId="3447C000" w:rsidR="006975EB" w:rsidRPr="00F30C80" w:rsidRDefault="004C4893" w:rsidP="00630919">
      <w:pPr>
        <w:pStyle w:val="PargrafodaLista"/>
        <w:numPr>
          <w:ilvl w:val="1"/>
          <w:numId w:val="9"/>
        </w:numPr>
        <w:ind w:left="0" w:right="671"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9C0C67">
      <w:pPr>
        <w:pStyle w:val="PargrafodaLista"/>
        <w:numPr>
          <w:ilvl w:val="0"/>
          <w:numId w:val="1"/>
        </w:numPr>
        <w:tabs>
          <w:tab w:val="left" w:pos="686"/>
        </w:tabs>
        <w:ind w:left="0" w:right="671"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324A8C">
      <w:pPr>
        <w:pStyle w:val="PargrafodaLista"/>
        <w:numPr>
          <w:ilvl w:val="0"/>
          <w:numId w:val="1"/>
        </w:numPr>
        <w:ind w:left="0" w:right="671"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4EEE0BE2" w14:textId="20D472A9" w:rsidR="00F36222" w:rsidRDefault="004C4893" w:rsidP="009C0C67">
      <w:pPr>
        <w:pStyle w:val="Corpodetexto"/>
        <w:ind w:left="0" w:right="671"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113F7BF6" w14:textId="77777777" w:rsidR="00F36222" w:rsidRPr="00F30C80" w:rsidRDefault="00F36222" w:rsidP="009C0C67">
      <w:pPr>
        <w:pStyle w:val="Corpodetexto"/>
        <w:ind w:left="0" w:right="671" w:firstLine="0"/>
        <w:jc w:val="left"/>
        <w:rPr>
          <w:rFonts w:ascii="Arial" w:hAnsi="Arial" w:cs="Arial"/>
        </w:rPr>
      </w:pPr>
    </w:p>
    <w:p w14:paraId="62BF8E89" w14:textId="4B83598B" w:rsidR="006975EB" w:rsidRDefault="004C4893" w:rsidP="00630919">
      <w:pPr>
        <w:pStyle w:val="PargrafodaLista"/>
        <w:numPr>
          <w:ilvl w:val="1"/>
          <w:numId w:val="9"/>
        </w:numPr>
        <w:tabs>
          <w:tab w:val="left" w:pos="0"/>
        </w:tabs>
        <w:ind w:left="0" w:right="671"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090F06C9" w14:textId="77777777" w:rsidR="00F36222" w:rsidRPr="00F30C80" w:rsidRDefault="00F36222" w:rsidP="00F36222">
      <w:pPr>
        <w:pStyle w:val="PargrafodaLista"/>
        <w:tabs>
          <w:tab w:val="left" w:pos="0"/>
        </w:tabs>
        <w:ind w:left="0" w:right="671" w:firstLine="0"/>
        <w:rPr>
          <w:rFonts w:ascii="Arial" w:hAnsi="Arial" w:cs="Arial"/>
        </w:rPr>
      </w:pPr>
    </w:p>
    <w:p w14:paraId="230D2970" w14:textId="208405F8" w:rsidR="00FE7167" w:rsidRDefault="004C4893" w:rsidP="00630919">
      <w:pPr>
        <w:pStyle w:val="PargrafodaLista"/>
        <w:numPr>
          <w:ilvl w:val="1"/>
          <w:numId w:val="9"/>
        </w:numPr>
        <w:tabs>
          <w:tab w:val="left" w:pos="0"/>
        </w:tabs>
        <w:ind w:left="0" w:right="671"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03E5B05F" w14:textId="77777777" w:rsidR="00F36222" w:rsidRDefault="00F36222" w:rsidP="00F36222">
      <w:pPr>
        <w:pStyle w:val="PargrafodaLista"/>
        <w:tabs>
          <w:tab w:val="left" w:pos="0"/>
        </w:tabs>
        <w:ind w:left="0" w:right="671" w:firstLine="0"/>
        <w:rPr>
          <w:rFonts w:ascii="Arial" w:hAnsi="Arial" w:cs="Arial"/>
        </w:rPr>
      </w:pPr>
    </w:p>
    <w:p w14:paraId="34098580" w14:textId="414C6D60" w:rsidR="00FE7167" w:rsidRDefault="004C4893" w:rsidP="00630919">
      <w:pPr>
        <w:pStyle w:val="PargrafodaLista"/>
        <w:numPr>
          <w:ilvl w:val="1"/>
          <w:numId w:val="9"/>
        </w:numPr>
        <w:tabs>
          <w:tab w:val="left" w:pos="0"/>
        </w:tabs>
        <w:ind w:left="0" w:right="671"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2C0CD2DE" w14:textId="77777777" w:rsidR="00F36222" w:rsidRDefault="00F36222" w:rsidP="00F36222">
      <w:pPr>
        <w:pStyle w:val="PargrafodaLista"/>
        <w:tabs>
          <w:tab w:val="left" w:pos="0"/>
        </w:tabs>
        <w:ind w:left="0" w:right="671" w:firstLine="0"/>
        <w:rPr>
          <w:rFonts w:ascii="Arial" w:hAnsi="Arial" w:cs="Arial"/>
        </w:rPr>
      </w:pPr>
    </w:p>
    <w:p w14:paraId="23A28DB8" w14:textId="09B28973" w:rsidR="00FE7167" w:rsidRDefault="004C4893" w:rsidP="00630919">
      <w:pPr>
        <w:pStyle w:val="PargrafodaLista"/>
        <w:numPr>
          <w:ilvl w:val="1"/>
          <w:numId w:val="9"/>
        </w:numPr>
        <w:tabs>
          <w:tab w:val="left" w:pos="0"/>
        </w:tabs>
        <w:ind w:left="0" w:right="671"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214FB874" w14:textId="77777777" w:rsidR="00F36222" w:rsidRDefault="00F36222" w:rsidP="00F36222">
      <w:pPr>
        <w:pStyle w:val="PargrafodaLista"/>
        <w:tabs>
          <w:tab w:val="left" w:pos="0"/>
        </w:tabs>
        <w:ind w:left="0" w:right="671" w:firstLine="0"/>
        <w:rPr>
          <w:rFonts w:ascii="Arial" w:hAnsi="Arial" w:cs="Arial"/>
        </w:rPr>
      </w:pPr>
    </w:p>
    <w:p w14:paraId="56B88B53" w14:textId="05AFAB0A" w:rsidR="00FE7167" w:rsidRDefault="004C4893" w:rsidP="00630919">
      <w:pPr>
        <w:pStyle w:val="PargrafodaLista"/>
        <w:numPr>
          <w:ilvl w:val="1"/>
          <w:numId w:val="9"/>
        </w:numPr>
        <w:tabs>
          <w:tab w:val="left" w:pos="0"/>
        </w:tabs>
        <w:ind w:left="0" w:right="671"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3F4164FE" w14:textId="77777777" w:rsidR="00F36222" w:rsidRDefault="00F36222" w:rsidP="00F36222">
      <w:pPr>
        <w:pStyle w:val="PargrafodaLista"/>
        <w:tabs>
          <w:tab w:val="left" w:pos="0"/>
        </w:tabs>
        <w:ind w:left="0" w:right="671" w:firstLine="0"/>
        <w:rPr>
          <w:rFonts w:ascii="Arial" w:hAnsi="Arial" w:cs="Arial"/>
        </w:rPr>
      </w:pPr>
    </w:p>
    <w:p w14:paraId="1EA962FD" w14:textId="7E555426" w:rsidR="006975EB" w:rsidRDefault="004C4893" w:rsidP="00630919">
      <w:pPr>
        <w:pStyle w:val="PargrafodaLista"/>
        <w:numPr>
          <w:ilvl w:val="1"/>
          <w:numId w:val="9"/>
        </w:numPr>
        <w:tabs>
          <w:tab w:val="left" w:pos="0"/>
        </w:tabs>
        <w:ind w:left="0" w:right="671"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2A8A29DF" w14:textId="77777777" w:rsidR="00F36222" w:rsidRPr="00FE7167" w:rsidRDefault="00F36222" w:rsidP="00F36222">
      <w:pPr>
        <w:pStyle w:val="PargrafodaLista"/>
        <w:tabs>
          <w:tab w:val="left" w:pos="0"/>
        </w:tabs>
        <w:ind w:left="0" w:right="671" w:firstLine="0"/>
        <w:rPr>
          <w:rFonts w:ascii="Arial" w:hAnsi="Arial" w:cs="Arial"/>
        </w:rPr>
      </w:pPr>
    </w:p>
    <w:p w14:paraId="63474F83" w14:textId="7F1864AC"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2F733866" w14:textId="77777777" w:rsidR="00FE7167" w:rsidRDefault="00FE7167" w:rsidP="009C0C67">
      <w:pPr>
        <w:pStyle w:val="PargrafodaLista"/>
        <w:tabs>
          <w:tab w:val="left" w:pos="1110"/>
        </w:tabs>
        <w:ind w:left="0" w:right="671" w:firstLine="0"/>
        <w:rPr>
          <w:rFonts w:ascii="Arial" w:hAnsi="Arial" w:cs="Arial"/>
        </w:rPr>
      </w:pPr>
    </w:p>
    <w:p w14:paraId="13ED8B84" w14:textId="41A2AEE9" w:rsidR="006975EB" w:rsidRPr="00F30C80" w:rsidRDefault="00C327AC" w:rsidP="00630919">
      <w:pPr>
        <w:pStyle w:val="Ttulo1"/>
        <w:numPr>
          <w:ilvl w:val="0"/>
          <w:numId w:val="9"/>
        </w:numPr>
        <w:tabs>
          <w:tab w:val="left" w:pos="0"/>
        </w:tabs>
        <w:ind w:left="0" w:right="671"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47DDA"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5524D123" w14:textId="77777777" w:rsidR="00F36222" w:rsidRDefault="00F36222" w:rsidP="00F36222">
      <w:pPr>
        <w:pStyle w:val="PargrafodaLista"/>
        <w:ind w:left="0" w:right="671" w:firstLine="0"/>
        <w:rPr>
          <w:rFonts w:ascii="Arial" w:hAnsi="Arial" w:cs="Arial"/>
        </w:rPr>
      </w:pPr>
    </w:p>
    <w:p w14:paraId="1854606F" w14:textId="6C253830" w:rsidR="00F36222" w:rsidRDefault="004C4893" w:rsidP="00630919">
      <w:pPr>
        <w:pStyle w:val="PargrafodaLista"/>
        <w:numPr>
          <w:ilvl w:val="1"/>
          <w:numId w:val="9"/>
        </w:numPr>
        <w:ind w:left="0" w:right="671"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6AE9794E" w14:textId="77777777" w:rsidR="00F36222" w:rsidRPr="00F36222" w:rsidRDefault="00F36222" w:rsidP="00F36222">
      <w:pPr>
        <w:pStyle w:val="PargrafodaLista"/>
        <w:ind w:left="0" w:right="671" w:firstLine="0"/>
        <w:rPr>
          <w:rFonts w:ascii="Arial" w:hAnsi="Arial" w:cs="Arial"/>
        </w:rPr>
      </w:pPr>
    </w:p>
    <w:p w14:paraId="03C5AEB2" w14:textId="19DF8685"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2F38666C" w14:textId="77777777" w:rsidR="00F36222" w:rsidRPr="00F30C80" w:rsidRDefault="00F36222" w:rsidP="00F36222">
      <w:pPr>
        <w:pStyle w:val="PargrafodaLista"/>
        <w:ind w:left="0" w:right="671" w:firstLine="0"/>
        <w:rPr>
          <w:rFonts w:ascii="Arial" w:hAnsi="Arial" w:cs="Arial"/>
        </w:rPr>
      </w:pPr>
    </w:p>
    <w:p w14:paraId="51CB92EB" w14:textId="78E5C1AF"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2144429F" w14:textId="77777777" w:rsidR="00F36222" w:rsidRPr="00F30C80" w:rsidRDefault="00F36222" w:rsidP="00F36222">
      <w:pPr>
        <w:pStyle w:val="PargrafodaLista"/>
        <w:ind w:left="0" w:right="671" w:firstLine="0"/>
        <w:rPr>
          <w:rFonts w:ascii="Arial" w:hAnsi="Arial" w:cs="Arial"/>
        </w:rPr>
      </w:pPr>
    </w:p>
    <w:p w14:paraId="09D01A51" w14:textId="2193CB8E" w:rsidR="006975EB" w:rsidRDefault="004C4893" w:rsidP="00630919">
      <w:pPr>
        <w:pStyle w:val="PargrafodaLista"/>
        <w:numPr>
          <w:ilvl w:val="1"/>
          <w:numId w:val="9"/>
        </w:numPr>
        <w:ind w:left="0" w:right="671"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lastRenderedPageBreak/>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3DF4D9C2" w14:textId="77777777" w:rsidR="00F36222" w:rsidRPr="00F30C80" w:rsidRDefault="00F36222" w:rsidP="00F36222">
      <w:pPr>
        <w:pStyle w:val="PargrafodaLista"/>
        <w:ind w:left="0" w:right="671" w:firstLine="0"/>
        <w:rPr>
          <w:rFonts w:ascii="Arial" w:hAnsi="Arial" w:cs="Arial"/>
        </w:rPr>
      </w:pPr>
    </w:p>
    <w:p w14:paraId="0F8E39D8" w14:textId="426153FB" w:rsidR="006975EB" w:rsidRPr="00F30C80" w:rsidRDefault="004C4893" w:rsidP="00630919">
      <w:pPr>
        <w:pStyle w:val="PargrafodaLista"/>
        <w:numPr>
          <w:ilvl w:val="1"/>
          <w:numId w:val="9"/>
        </w:numPr>
        <w:ind w:left="0" w:right="671"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9C0C67">
      <w:pPr>
        <w:pStyle w:val="Corpodetexto"/>
        <w:ind w:left="0" w:right="671" w:firstLine="0"/>
        <w:jc w:val="left"/>
        <w:rPr>
          <w:rFonts w:ascii="Arial" w:hAnsi="Arial" w:cs="Arial"/>
          <w:sz w:val="19"/>
        </w:rPr>
      </w:pPr>
    </w:p>
    <w:p w14:paraId="6A6E3138" w14:textId="0C5E557D" w:rsidR="006975EB" w:rsidRPr="00F30C80" w:rsidRDefault="00C327AC" w:rsidP="00630919">
      <w:pPr>
        <w:pStyle w:val="Ttulo1"/>
        <w:numPr>
          <w:ilvl w:val="0"/>
          <w:numId w:val="9"/>
        </w:numPr>
        <w:tabs>
          <w:tab w:val="left" w:pos="0"/>
        </w:tabs>
        <w:ind w:left="0" w:right="671"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3B9B1"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587A89E9" w14:textId="77777777" w:rsidR="006975EB" w:rsidRPr="004739E6" w:rsidRDefault="006975EB" w:rsidP="009C0C67">
      <w:pPr>
        <w:pStyle w:val="Corpodetexto"/>
        <w:ind w:left="0" w:right="671" w:firstLine="0"/>
        <w:rPr>
          <w:rFonts w:ascii="Arial" w:hAnsi="Arial" w:cs="Arial"/>
        </w:rPr>
      </w:pPr>
    </w:p>
    <w:p w14:paraId="430DD84B" w14:textId="0E16431F" w:rsidR="004739E6" w:rsidRDefault="00FE7167" w:rsidP="00630919">
      <w:pPr>
        <w:pStyle w:val="Corpodetexto"/>
        <w:numPr>
          <w:ilvl w:val="1"/>
          <w:numId w:val="9"/>
        </w:numPr>
        <w:ind w:left="0" w:right="671"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0719B98F" w14:textId="77777777" w:rsidR="00F36222" w:rsidRDefault="00F36222" w:rsidP="00F36222">
      <w:pPr>
        <w:pStyle w:val="Corpodetexto"/>
        <w:ind w:left="0" w:right="671" w:firstLine="0"/>
        <w:rPr>
          <w:rFonts w:ascii="Arial" w:hAnsi="Arial" w:cs="Arial"/>
        </w:rPr>
      </w:pPr>
    </w:p>
    <w:p w14:paraId="07BABAA0" w14:textId="00F04665" w:rsidR="004739E6" w:rsidRDefault="00FE7167" w:rsidP="00630919">
      <w:pPr>
        <w:pStyle w:val="Corpodetexto"/>
        <w:numPr>
          <w:ilvl w:val="1"/>
          <w:numId w:val="9"/>
        </w:numPr>
        <w:ind w:left="0" w:right="671"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1CC940F3" w14:textId="77777777" w:rsidR="00F36222" w:rsidRDefault="00F36222" w:rsidP="00F36222">
      <w:pPr>
        <w:pStyle w:val="Corpodetexto"/>
        <w:ind w:left="0" w:right="671" w:firstLine="0"/>
        <w:rPr>
          <w:rFonts w:ascii="Arial" w:hAnsi="Arial" w:cs="Arial"/>
        </w:rPr>
      </w:pPr>
    </w:p>
    <w:p w14:paraId="290DA0CE" w14:textId="40280417" w:rsidR="004739E6" w:rsidRDefault="00FE7167" w:rsidP="00630919">
      <w:pPr>
        <w:pStyle w:val="Corpodetexto"/>
        <w:numPr>
          <w:ilvl w:val="1"/>
          <w:numId w:val="9"/>
        </w:numPr>
        <w:ind w:left="0" w:right="671"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5A31B3E8" w14:textId="77777777" w:rsidR="00F36222" w:rsidRDefault="00F36222" w:rsidP="00F36222">
      <w:pPr>
        <w:pStyle w:val="Corpodetexto"/>
        <w:ind w:left="0" w:right="671" w:firstLine="0"/>
        <w:rPr>
          <w:rFonts w:ascii="Arial" w:hAnsi="Arial" w:cs="Arial"/>
        </w:rPr>
      </w:pPr>
    </w:p>
    <w:p w14:paraId="5908BEA3" w14:textId="77777777" w:rsidR="00F36222" w:rsidRDefault="00FE7167" w:rsidP="00630919">
      <w:pPr>
        <w:pStyle w:val="Corpodetexto"/>
        <w:numPr>
          <w:ilvl w:val="1"/>
          <w:numId w:val="9"/>
        </w:numPr>
        <w:ind w:left="0" w:right="671" w:firstLine="0"/>
        <w:rPr>
          <w:rFonts w:ascii="Arial" w:hAnsi="Arial" w:cs="Arial"/>
        </w:rPr>
      </w:pPr>
      <w:r w:rsidRPr="004739E6">
        <w:rPr>
          <w:rFonts w:ascii="Arial" w:hAnsi="Arial" w:cs="Arial"/>
        </w:rPr>
        <w:t>Contagem dos prazos estabelecidos neste Edital e seus Anexos, excluir-se-á o dia do início e incluir-se-á o do vencimento.</w:t>
      </w:r>
    </w:p>
    <w:p w14:paraId="700AE4F2" w14:textId="577C5D00" w:rsidR="004739E6" w:rsidRDefault="00FE7167" w:rsidP="00F36222">
      <w:pPr>
        <w:pStyle w:val="Corpodetexto"/>
        <w:ind w:left="0" w:right="671" w:firstLine="0"/>
        <w:rPr>
          <w:rFonts w:ascii="Arial" w:hAnsi="Arial" w:cs="Arial"/>
        </w:rPr>
      </w:pPr>
      <w:r w:rsidRPr="004739E6">
        <w:rPr>
          <w:rFonts w:ascii="Arial" w:hAnsi="Arial" w:cs="Arial"/>
        </w:rPr>
        <w:t xml:space="preserve"> </w:t>
      </w:r>
    </w:p>
    <w:p w14:paraId="08F2BBB2" w14:textId="535DDF1F" w:rsidR="004739E6" w:rsidRDefault="00FE7167" w:rsidP="00630919">
      <w:pPr>
        <w:pStyle w:val="Corpodetexto"/>
        <w:numPr>
          <w:ilvl w:val="1"/>
          <w:numId w:val="9"/>
        </w:numPr>
        <w:ind w:left="0" w:right="671"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53459056" w14:textId="77777777" w:rsidR="00F36222" w:rsidRDefault="00F36222" w:rsidP="00F36222">
      <w:pPr>
        <w:pStyle w:val="Corpodetexto"/>
        <w:ind w:left="0" w:right="671" w:firstLine="0"/>
        <w:rPr>
          <w:rFonts w:ascii="Arial" w:hAnsi="Arial" w:cs="Arial"/>
        </w:rPr>
      </w:pPr>
    </w:p>
    <w:p w14:paraId="0D7B8B1B" w14:textId="3F0BD42F" w:rsidR="004739E6" w:rsidRDefault="00FE7167" w:rsidP="00630919">
      <w:pPr>
        <w:pStyle w:val="Corpodetexto"/>
        <w:numPr>
          <w:ilvl w:val="1"/>
          <w:numId w:val="9"/>
        </w:numPr>
        <w:ind w:left="0" w:right="671"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43D7E70A" w14:textId="77777777" w:rsidR="00F36222" w:rsidRDefault="00F36222" w:rsidP="00F36222">
      <w:pPr>
        <w:pStyle w:val="Corpodetexto"/>
        <w:ind w:left="0" w:right="671" w:firstLine="0"/>
        <w:rPr>
          <w:rFonts w:ascii="Arial" w:hAnsi="Arial" w:cs="Arial"/>
        </w:rPr>
      </w:pPr>
    </w:p>
    <w:p w14:paraId="725FC3C1" w14:textId="3EDA9383" w:rsidR="004739E6" w:rsidRDefault="00FE7167" w:rsidP="00630919">
      <w:pPr>
        <w:pStyle w:val="Corpodetexto"/>
        <w:numPr>
          <w:ilvl w:val="1"/>
          <w:numId w:val="9"/>
        </w:numPr>
        <w:ind w:left="0" w:right="671"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6259E520" w14:textId="77777777" w:rsidR="00F36222" w:rsidRDefault="00F36222" w:rsidP="00F36222">
      <w:pPr>
        <w:pStyle w:val="Corpodetexto"/>
        <w:ind w:left="0" w:right="671" w:firstLine="0"/>
        <w:rPr>
          <w:rFonts w:ascii="Arial" w:hAnsi="Arial" w:cs="Arial"/>
        </w:rPr>
      </w:pPr>
    </w:p>
    <w:p w14:paraId="63DBE87D" w14:textId="592EB5CA" w:rsidR="00FE7167" w:rsidRDefault="00FE7167" w:rsidP="00630919">
      <w:pPr>
        <w:pStyle w:val="Corpodetexto"/>
        <w:numPr>
          <w:ilvl w:val="1"/>
          <w:numId w:val="9"/>
        </w:numPr>
        <w:ind w:left="0" w:right="671"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7000DC79" w14:textId="77777777" w:rsidR="00F36222" w:rsidRPr="004739E6" w:rsidRDefault="00F36222" w:rsidP="00F36222">
      <w:pPr>
        <w:pStyle w:val="Corpodetexto"/>
        <w:ind w:left="0" w:right="671" w:firstLine="0"/>
        <w:rPr>
          <w:rFonts w:ascii="Arial" w:hAnsi="Arial" w:cs="Arial"/>
        </w:rPr>
      </w:pPr>
    </w:p>
    <w:p w14:paraId="510ACEE0" w14:textId="26C3DCFD" w:rsidR="00FE7167" w:rsidRPr="004739E6" w:rsidRDefault="00FE7167" w:rsidP="00630919">
      <w:pPr>
        <w:pStyle w:val="Corpodetexto"/>
        <w:numPr>
          <w:ilvl w:val="1"/>
          <w:numId w:val="9"/>
        </w:numPr>
        <w:ind w:left="0" w:right="671"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1897D640" w14:textId="77777777" w:rsidR="004739E6" w:rsidRDefault="004739E6" w:rsidP="009C0C67">
      <w:pPr>
        <w:pStyle w:val="Corpodetexto"/>
        <w:ind w:left="0" w:right="671" w:firstLine="0"/>
        <w:rPr>
          <w:rFonts w:ascii="Arial" w:hAnsi="Arial" w:cs="Arial"/>
        </w:rPr>
      </w:pPr>
    </w:p>
    <w:p w14:paraId="7009946C" w14:textId="25B5A7E9" w:rsidR="006975EB" w:rsidRDefault="00BF59FE" w:rsidP="009C0C67">
      <w:pPr>
        <w:pStyle w:val="Corpodetexto"/>
        <w:ind w:left="0" w:right="671"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F36222">
        <w:rPr>
          <w:rFonts w:ascii="Arial" w:hAnsi="Arial" w:cs="Arial"/>
        </w:rPr>
        <w:t>xxxxxx</w:t>
      </w:r>
      <w:r w:rsidR="00275E54" w:rsidRPr="004739E6">
        <w:rPr>
          <w:rFonts w:ascii="Arial" w:hAnsi="Arial" w:cs="Arial"/>
        </w:rPr>
        <w:t>.</w:t>
      </w:r>
    </w:p>
    <w:p w14:paraId="39BB822B" w14:textId="77777777" w:rsidR="00190E75" w:rsidRDefault="00190E75" w:rsidP="009C0C67">
      <w:pPr>
        <w:pStyle w:val="Corpodetexto"/>
        <w:ind w:left="0" w:right="671" w:firstLine="0"/>
        <w:rPr>
          <w:rFonts w:ascii="Arial" w:hAnsi="Arial" w:cs="Arial"/>
        </w:rPr>
      </w:pPr>
    </w:p>
    <w:p w14:paraId="0E8CFC05" w14:textId="77777777" w:rsidR="00190E75" w:rsidRDefault="00190E75" w:rsidP="009C0C67">
      <w:pPr>
        <w:pStyle w:val="Corpodetexto"/>
        <w:ind w:left="0" w:right="671" w:firstLine="0"/>
        <w:rPr>
          <w:rFonts w:ascii="Arial" w:hAnsi="Arial" w:cs="Arial"/>
        </w:rPr>
      </w:pPr>
    </w:p>
    <w:p w14:paraId="7301A67A" w14:textId="77777777" w:rsidR="00190E75" w:rsidRDefault="00190E75" w:rsidP="009C0C67">
      <w:pPr>
        <w:pStyle w:val="Corpodetexto"/>
        <w:ind w:left="0" w:right="671" w:firstLine="0"/>
        <w:rPr>
          <w:rFonts w:ascii="Arial" w:hAnsi="Arial" w:cs="Arial"/>
        </w:rPr>
      </w:pPr>
    </w:p>
    <w:p w14:paraId="786BFFF9" w14:textId="77777777" w:rsidR="00190E75" w:rsidRPr="004739E6" w:rsidRDefault="00190E75" w:rsidP="009C0C67">
      <w:pPr>
        <w:pStyle w:val="Corpodetexto"/>
        <w:ind w:left="0" w:right="671" w:firstLine="0"/>
        <w:rPr>
          <w:rFonts w:ascii="Arial" w:hAnsi="Arial" w:cs="Arial"/>
        </w:rPr>
      </w:pPr>
    </w:p>
    <w:p w14:paraId="3A8FD8D6" w14:textId="77777777" w:rsidR="006975EB" w:rsidRPr="004739E6" w:rsidRDefault="006975EB" w:rsidP="009C0C67">
      <w:pPr>
        <w:pStyle w:val="Corpodetexto"/>
        <w:ind w:left="0" w:right="671" w:firstLine="0"/>
        <w:rPr>
          <w:rFonts w:ascii="Arial" w:hAnsi="Arial" w:cs="Arial"/>
        </w:rPr>
      </w:pPr>
    </w:p>
    <w:p w14:paraId="3B7E6F45" w14:textId="77777777" w:rsidR="006975EB" w:rsidRPr="00F30C80" w:rsidRDefault="006975EB" w:rsidP="009C0C67">
      <w:pPr>
        <w:pStyle w:val="Corpodetexto"/>
        <w:ind w:left="0" w:right="671" w:firstLine="0"/>
        <w:jc w:val="left"/>
        <w:rPr>
          <w:rFonts w:ascii="Arial" w:hAnsi="Arial" w:cs="Arial"/>
          <w:sz w:val="24"/>
        </w:rPr>
      </w:pPr>
    </w:p>
    <w:p w14:paraId="57423E55" w14:textId="77777777" w:rsidR="00190E75" w:rsidRPr="009F7EA1" w:rsidRDefault="00190E75" w:rsidP="00190E75">
      <w:pPr>
        <w:pStyle w:val="TableContents"/>
        <w:ind w:right="671"/>
        <w:jc w:val="center"/>
        <w:rPr>
          <w:rFonts w:ascii="Arial" w:hAnsi="Arial" w:cs="Arial"/>
          <w:bCs/>
          <w:color w:val="000000" w:themeColor="text1"/>
          <w:sz w:val="22"/>
          <w:szCs w:val="22"/>
        </w:rPr>
      </w:pPr>
      <w:r w:rsidRPr="009F7EA1">
        <w:rPr>
          <w:rFonts w:ascii="Arial" w:hAnsi="Arial" w:cs="Arial"/>
          <w:bCs/>
          <w:color w:val="000000" w:themeColor="text1"/>
          <w:sz w:val="22"/>
          <w:szCs w:val="22"/>
        </w:rPr>
        <w:t>______________________________</w:t>
      </w:r>
    </w:p>
    <w:p w14:paraId="235E2F3A" w14:textId="77777777" w:rsidR="00190E75" w:rsidRDefault="00190E75" w:rsidP="00190E75">
      <w:pPr>
        <w:pStyle w:val="TableContents"/>
        <w:ind w:right="671"/>
        <w:jc w:val="center"/>
        <w:rPr>
          <w:rFonts w:ascii="Arial" w:hAnsi="Arial" w:cs="Arial"/>
          <w:bCs/>
          <w:color w:val="000000" w:themeColor="text1"/>
          <w:sz w:val="22"/>
          <w:szCs w:val="22"/>
        </w:rPr>
      </w:pPr>
      <w:r>
        <w:rPr>
          <w:rFonts w:ascii="Arial" w:hAnsi="Arial" w:cs="Arial"/>
          <w:bCs/>
          <w:color w:val="000000" w:themeColor="text1"/>
          <w:sz w:val="22"/>
          <w:szCs w:val="22"/>
        </w:rPr>
        <w:t xml:space="preserve">Lucilene </w:t>
      </w:r>
      <w:proofErr w:type="spellStart"/>
      <w:r>
        <w:rPr>
          <w:rFonts w:ascii="Arial" w:hAnsi="Arial" w:cs="Arial"/>
          <w:bCs/>
          <w:color w:val="000000" w:themeColor="text1"/>
          <w:sz w:val="22"/>
          <w:szCs w:val="22"/>
        </w:rPr>
        <w:t>Kerches</w:t>
      </w:r>
      <w:proofErr w:type="spellEnd"/>
      <w:r>
        <w:rPr>
          <w:rFonts w:ascii="Arial" w:hAnsi="Arial" w:cs="Arial"/>
          <w:bCs/>
          <w:color w:val="000000" w:themeColor="text1"/>
          <w:sz w:val="22"/>
          <w:szCs w:val="22"/>
        </w:rPr>
        <w:t xml:space="preserve"> de Menezes </w:t>
      </w:r>
      <w:proofErr w:type="spellStart"/>
      <w:r>
        <w:rPr>
          <w:rFonts w:ascii="Arial" w:hAnsi="Arial" w:cs="Arial"/>
          <w:bCs/>
          <w:color w:val="000000" w:themeColor="text1"/>
          <w:sz w:val="22"/>
          <w:szCs w:val="22"/>
        </w:rPr>
        <w:t>Barroquiel</w:t>
      </w:r>
      <w:proofErr w:type="spellEnd"/>
    </w:p>
    <w:p w14:paraId="6F469092" w14:textId="77777777" w:rsidR="00190E75" w:rsidRPr="00DC4B6F" w:rsidRDefault="00190E75" w:rsidP="00190E75">
      <w:pPr>
        <w:pStyle w:val="TableContents"/>
        <w:ind w:right="671"/>
        <w:jc w:val="center"/>
        <w:rPr>
          <w:rFonts w:ascii="Arial" w:hAnsi="Arial" w:cs="Arial"/>
          <w:bCs/>
          <w:color w:val="000000" w:themeColor="text1"/>
          <w:sz w:val="22"/>
          <w:szCs w:val="22"/>
        </w:rPr>
      </w:pPr>
      <w:r>
        <w:rPr>
          <w:rFonts w:ascii="Arial" w:hAnsi="Arial" w:cs="Arial"/>
          <w:bCs/>
          <w:color w:val="000000" w:themeColor="text1"/>
          <w:sz w:val="22"/>
          <w:szCs w:val="22"/>
        </w:rPr>
        <w:t>Secretária Municipal de Assistência Social</w:t>
      </w:r>
    </w:p>
    <w:p w14:paraId="28221FA9" w14:textId="49EAFEEA" w:rsidR="00355F01" w:rsidRPr="004624F0" w:rsidRDefault="00355F01" w:rsidP="009C0C67">
      <w:pPr>
        <w:ind w:right="671"/>
        <w:jc w:val="center"/>
        <w:rPr>
          <w:rFonts w:ascii="Arial" w:hAnsi="Arial" w:cs="Arial"/>
          <w:b/>
          <w:highlight w:val="yellow"/>
        </w:rPr>
        <w:sectPr w:rsidR="00355F01" w:rsidRPr="004624F0" w:rsidSect="00BF5433">
          <w:footerReference w:type="default" r:id="rId15"/>
          <w:pgSz w:w="11910" w:h="16850"/>
          <w:pgMar w:top="1134" w:right="300" w:bottom="426" w:left="1300" w:header="284" w:footer="10" w:gutter="0"/>
          <w:cols w:space="720"/>
        </w:sectPr>
      </w:pPr>
    </w:p>
    <w:p w14:paraId="475C6880" w14:textId="3F63E68B" w:rsidR="006975EB" w:rsidRDefault="004C4893" w:rsidP="009C0C67">
      <w:pPr>
        <w:pStyle w:val="Ttulo1"/>
        <w:ind w:left="0" w:right="671"/>
        <w:jc w:val="center"/>
        <w:rPr>
          <w:sz w:val="24"/>
          <w:szCs w:val="24"/>
        </w:rPr>
      </w:pPr>
      <w:r w:rsidRPr="004642AB">
        <w:rPr>
          <w:sz w:val="24"/>
          <w:szCs w:val="24"/>
        </w:rPr>
        <w:lastRenderedPageBreak/>
        <w:t>ANEXO</w:t>
      </w:r>
      <w:r w:rsidRPr="004642AB">
        <w:rPr>
          <w:spacing w:val="1"/>
          <w:sz w:val="24"/>
          <w:szCs w:val="24"/>
        </w:rPr>
        <w:t xml:space="preserve"> </w:t>
      </w:r>
      <w:r w:rsidRPr="004642AB">
        <w:rPr>
          <w:sz w:val="24"/>
          <w:szCs w:val="24"/>
        </w:rPr>
        <w:t>I</w:t>
      </w:r>
    </w:p>
    <w:p w14:paraId="2D6DC731" w14:textId="77777777" w:rsidR="0081794F" w:rsidRPr="004642AB" w:rsidRDefault="0081794F" w:rsidP="009C0C67">
      <w:pPr>
        <w:pStyle w:val="Ttulo1"/>
        <w:ind w:left="0" w:right="671"/>
        <w:jc w:val="center"/>
        <w:rPr>
          <w:sz w:val="24"/>
          <w:szCs w:val="24"/>
        </w:rPr>
      </w:pPr>
    </w:p>
    <w:p w14:paraId="12193A5C" w14:textId="77777777" w:rsidR="00F36222" w:rsidRPr="00F36222" w:rsidRDefault="00F36222" w:rsidP="00F36222">
      <w:pPr>
        <w:widowControl/>
        <w:autoSpaceDE/>
        <w:autoSpaceDN/>
        <w:jc w:val="center"/>
        <w:rPr>
          <w:rFonts w:ascii="Arial" w:eastAsia="Calibri" w:hAnsi="Arial" w:cs="Arial"/>
          <w:b/>
          <w:bCs/>
          <w:sz w:val="23"/>
          <w:szCs w:val="23"/>
          <w:lang w:val="pt-BR"/>
        </w:rPr>
      </w:pPr>
      <w:r w:rsidRPr="00F36222">
        <w:rPr>
          <w:rFonts w:ascii="Arial" w:eastAsia="Calibri" w:hAnsi="Arial" w:cs="Arial"/>
          <w:b/>
          <w:bCs/>
          <w:sz w:val="23"/>
          <w:szCs w:val="23"/>
          <w:lang w:val="pt-BR"/>
        </w:rPr>
        <w:t>TERMO DE REFERÊNCIA</w:t>
      </w:r>
    </w:p>
    <w:p w14:paraId="6CE08A8D" w14:textId="77777777" w:rsidR="00F36222" w:rsidRPr="00F36222" w:rsidRDefault="00F36222" w:rsidP="00F36222">
      <w:pPr>
        <w:widowControl/>
        <w:autoSpaceDE/>
        <w:autoSpaceDN/>
        <w:jc w:val="center"/>
        <w:rPr>
          <w:rFonts w:ascii="Arial" w:eastAsia="Calibri" w:hAnsi="Arial" w:cs="Arial"/>
          <w:b/>
          <w:bCs/>
          <w:sz w:val="23"/>
          <w:szCs w:val="23"/>
          <w:lang w:val="pt-BR"/>
        </w:rPr>
      </w:pPr>
      <w:r w:rsidRPr="00F36222">
        <w:rPr>
          <w:rFonts w:ascii="Arial" w:eastAsia="Calibri" w:hAnsi="Arial" w:cs="Arial"/>
          <w:b/>
          <w:bCs/>
          <w:sz w:val="23"/>
          <w:szCs w:val="23"/>
          <w:lang w:val="pt-BR"/>
        </w:rPr>
        <w:t xml:space="preserve">(Inciso XXIII, art. 6º da Lei Federal nº 14.133/2021) </w:t>
      </w:r>
    </w:p>
    <w:p w14:paraId="7D3026B9" w14:textId="77777777" w:rsidR="00F36222" w:rsidRPr="00F36222" w:rsidRDefault="00F36222" w:rsidP="00F36222">
      <w:pPr>
        <w:widowControl/>
        <w:autoSpaceDE/>
        <w:autoSpaceDN/>
        <w:jc w:val="center"/>
        <w:rPr>
          <w:rFonts w:ascii="Arial" w:eastAsia="Calibri" w:hAnsi="Arial" w:cs="Arial"/>
          <w:b/>
          <w:bCs/>
          <w:sz w:val="23"/>
          <w:szCs w:val="23"/>
          <w:lang w:val="pt-BR"/>
        </w:rPr>
      </w:pPr>
    </w:p>
    <w:p w14:paraId="3B4A8FCD" w14:textId="77777777" w:rsidR="00F36222" w:rsidRPr="00F36222" w:rsidRDefault="00F36222" w:rsidP="00630919">
      <w:pPr>
        <w:widowControl/>
        <w:numPr>
          <w:ilvl w:val="0"/>
          <w:numId w:val="32"/>
        </w:numPr>
        <w:autoSpaceDE/>
        <w:autoSpaceDN/>
        <w:spacing w:after="160" w:line="259" w:lineRule="auto"/>
        <w:ind w:left="0" w:firstLine="0"/>
        <w:jc w:val="both"/>
        <w:rPr>
          <w:rFonts w:ascii="Arial" w:eastAsia="Times New Roman" w:hAnsi="Arial" w:cs="Arial"/>
          <w:b/>
          <w:bCs/>
          <w:color w:val="000000"/>
          <w:sz w:val="23"/>
          <w:szCs w:val="23"/>
          <w:lang w:val="pt-BR" w:eastAsia="pt-BR"/>
        </w:rPr>
      </w:pPr>
      <w:bookmarkStart w:id="3" w:name="art6xxiiic"/>
      <w:bookmarkStart w:id="4" w:name="art6xxiiid"/>
      <w:bookmarkStart w:id="5" w:name="art6xxiiie"/>
      <w:bookmarkStart w:id="6" w:name="art6xxiiif"/>
      <w:bookmarkStart w:id="7" w:name="art6xxiiih"/>
      <w:bookmarkStart w:id="8" w:name="art6xxiii.i"/>
      <w:bookmarkStart w:id="9" w:name="art6xxiiij"/>
      <w:bookmarkEnd w:id="3"/>
      <w:bookmarkEnd w:id="4"/>
      <w:bookmarkEnd w:id="5"/>
      <w:bookmarkEnd w:id="6"/>
      <w:bookmarkEnd w:id="7"/>
      <w:bookmarkEnd w:id="8"/>
      <w:bookmarkEnd w:id="9"/>
      <w:r w:rsidRPr="00F36222">
        <w:rPr>
          <w:rFonts w:ascii="Arial" w:eastAsia="Times New Roman" w:hAnsi="Arial" w:cs="Arial"/>
          <w:b/>
          <w:bCs/>
          <w:color w:val="000000"/>
          <w:sz w:val="23"/>
          <w:szCs w:val="23"/>
          <w:lang w:val="pt-BR" w:eastAsia="pt-BR"/>
        </w:rPr>
        <w:t>DESCRIÇÃO DO OBJETO</w:t>
      </w:r>
    </w:p>
    <w:p w14:paraId="367B8A68" w14:textId="77777777" w:rsidR="00F36222" w:rsidRPr="00F36222" w:rsidRDefault="00F36222" w:rsidP="00F36222">
      <w:pPr>
        <w:widowControl/>
        <w:autoSpaceDE/>
        <w:autoSpaceDN/>
        <w:jc w:val="both"/>
        <w:rPr>
          <w:rFonts w:ascii="Arial" w:eastAsia="Times New Roman" w:hAnsi="Arial" w:cs="Arial"/>
          <w:b/>
          <w:bCs/>
          <w:color w:val="000000"/>
          <w:sz w:val="23"/>
          <w:szCs w:val="23"/>
          <w:lang w:val="pt-BR" w:eastAsia="pt-BR"/>
        </w:rPr>
      </w:pPr>
      <w:r w:rsidRPr="00F36222">
        <w:rPr>
          <w:rFonts w:ascii="Arial" w:eastAsia="Times New Roman" w:hAnsi="Arial" w:cs="Arial"/>
          <w:lang w:val="pt-BR" w:eastAsia="pt-BR"/>
        </w:rPr>
        <w:t>Aquisição de peixes para serem distribuídos na quinta-feira da Semana Santa, dia 02/04/2026, por meio da Secretaria de Assistência Social aos munícipes de Douradina/MS.</w:t>
      </w:r>
    </w:p>
    <w:p w14:paraId="3C7996F1" w14:textId="77777777" w:rsidR="00F36222" w:rsidRPr="00F36222" w:rsidRDefault="00F36222" w:rsidP="00F36222">
      <w:pPr>
        <w:suppressAutoHyphens/>
        <w:autoSpaceDE/>
        <w:jc w:val="both"/>
        <w:textAlignment w:val="baseline"/>
        <w:rPr>
          <w:rFonts w:ascii="Arial" w:eastAsia="SimSun" w:hAnsi="Arial" w:cs="Arial"/>
          <w:b/>
          <w:bCs/>
          <w:color w:val="000000"/>
          <w:kern w:val="3"/>
          <w:lang w:val="pt-BR" w:eastAsia="zh-CN" w:bidi="hi-IN"/>
        </w:rPr>
      </w:pPr>
    </w:p>
    <w:p w14:paraId="1FA06941" w14:textId="789ADD55" w:rsidR="00F36222" w:rsidRPr="00C92725" w:rsidRDefault="00F36222" w:rsidP="00630919">
      <w:pPr>
        <w:pStyle w:val="PargrafodaLista"/>
        <w:widowControl/>
        <w:numPr>
          <w:ilvl w:val="1"/>
          <w:numId w:val="32"/>
        </w:numPr>
        <w:autoSpaceDE/>
        <w:autoSpaceDN/>
        <w:contextualSpacing/>
        <w:rPr>
          <w:rFonts w:ascii="Arial" w:eastAsia="Times New Roman" w:hAnsi="Arial" w:cs="Arial"/>
          <w:b/>
          <w:bCs/>
          <w:color w:val="000000"/>
          <w:sz w:val="23"/>
          <w:szCs w:val="23"/>
          <w:lang w:val="pt-BR" w:eastAsia="pt-BR"/>
        </w:rPr>
      </w:pPr>
      <w:r w:rsidRPr="00C92725">
        <w:rPr>
          <w:rFonts w:ascii="Arial" w:eastAsia="Times New Roman" w:hAnsi="Arial" w:cs="Arial"/>
          <w:b/>
          <w:bCs/>
          <w:color w:val="000000"/>
          <w:sz w:val="23"/>
          <w:szCs w:val="23"/>
          <w:lang w:val="pt-BR" w:eastAsia="pt-BR"/>
        </w:rPr>
        <w:t>NATUREZA</w:t>
      </w:r>
    </w:p>
    <w:p w14:paraId="38F70C2D" w14:textId="77777777" w:rsidR="00C92725" w:rsidRPr="00C92725" w:rsidRDefault="00C92725" w:rsidP="00C92725">
      <w:pPr>
        <w:pStyle w:val="PargrafodaLista"/>
        <w:widowControl/>
        <w:autoSpaceDE/>
        <w:autoSpaceDN/>
        <w:ind w:left="390" w:firstLine="0"/>
        <w:contextualSpacing/>
        <w:rPr>
          <w:rFonts w:ascii="Arial" w:eastAsia="Times New Roman" w:hAnsi="Arial" w:cs="Arial"/>
          <w:b/>
          <w:bCs/>
          <w:color w:val="000000"/>
          <w:sz w:val="23"/>
          <w:szCs w:val="23"/>
          <w:lang w:val="pt-BR" w:eastAsia="pt-BR"/>
        </w:rPr>
      </w:pPr>
    </w:p>
    <w:p w14:paraId="67F2A3F3" w14:textId="7DCC16DB" w:rsidR="00F36222" w:rsidRDefault="00F36222" w:rsidP="00F36222">
      <w:pPr>
        <w:widowControl/>
        <w:autoSpaceDE/>
        <w:autoSpaceDN/>
        <w:contextualSpacing/>
        <w:jc w:val="both"/>
        <w:rPr>
          <w:rFonts w:ascii="Arial" w:eastAsia="Times New Roman" w:hAnsi="Arial" w:cs="Arial"/>
          <w:color w:val="000000"/>
          <w:lang w:val="pt-BR" w:eastAsia="pt-BR"/>
        </w:rPr>
      </w:pPr>
      <w:bookmarkStart w:id="10" w:name="_Hlk143695419"/>
      <w:r w:rsidRPr="00F36222">
        <w:rPr>
          <w:rFonts w:ascii="Arial" w:eastAsia="Times New Roman" w:hAnsi="Arial" w:cs="Arial"/>
          <w:sz w:val="20"/>
          <w:szCs w:val="20"/>
          <w:lang w:val="pt-BR" w:eastAsia="pt-BR"/>
        </w:rPr>
        <w:t xml:space="preserve">Aplica-se à presente contratação a modalidade prevista no art. 6º, inciso XLI, da Lei nº 14.133/2021 — </w:t>
      </w:r>
      <w:r w:rsidRPr="00F36222">
        <w:rPr>
          <w:rFonts w:ascii="Arial" w:eastAsia="Times New Roman" w:hAnsi="Arial" w:cs="Arial"/>
          <w:b/>
          <w:bCs/>
          <w:sz w:val="20"/>
          <w:szCs w:val="20"/>
          <w:lang w:val="pt-BR" w:eastAsia="pt-BR"/>
        </w:rPr>
        <w:t>PREGÃO</w:t>
      </w:r>
      <w:r w:rsidRPr="00F36222">
        <w:rPr>
          <w:rFonts w:ascii="Arial" w:eastAsia="Times New Roman" w:hAnsi="Arial" w:cs="Arial"/>
          <w:sz w:val="20"/>
          <w:szCs w:val="20"/>
          <w:lang w:val="pt-BR" w:eastAsia="pt-BR"/>
        </w:rPr>
        <w:t>, tendo em vista que o objeto pretendido se enquadra na seguinte natureza:</w:t>
      </w:r>
      <w:r w:rsidRPr="00F36222">
        <w:rPr>
          <w:rFonts w:ascii="Arial" w:eastAsia="Times New Roman" w:hAnsi="Arial" w:cs="Arial"/>
          <w:color w:val="000000"/>
          <w:lang w:val="pt-BR" w:eastAsia="pt-BR"/>
        </w:rPr>
        <w:t xml:space="preserve"> </w:t>
      </w:r>
    </w:p>
    <w:p w14:paraId="1995B8F3" w14:textId="77777777" w:rsidR="00C92725" w:rsidRPr="00F36222" w:rsidRDefault="00C92725" w:rsidP="00F36222">
      <w:pPr>
        <w:widowControl/>
        <w:autoSpaceDE/>
        <w:autoSpaceDN/>
        <w:contextualSpacing/>
        <w:jc w:val="both"/>
        <w:rPr>
          <w:rFonts w:ascii="Arial" w:eastAsia="Times New Roman" w:hAnsi="Arial" w:cs="Arial"/>
          <w:color w:val="000000"/>
          <w:lang w:val="pt-BR" w:eastAsia="pt-BR"/>
        </w:rPr>
      </w:pPr>
    </w:p>
    <w:p w14:paraId="62888A1A" w14:textId="65E24CF2" w:rsidR="00F36222" w:rsidRPr="00F36222" w:rsidRDefault="00F36222" w:rsidP="00F36222">
      <w:pPr>
        <w:widowControl/>
        <w:autoSpaceDE/>
        <w:autoSpaceDN/>
        <w:contextualSpacing/>
        <w:jc w:val="both"/>
        <w:rPr>
          <w:rFonts w:ascii="Arial" w:eastAsia="Times New Roman" w:hAnsi="Arial" w:cs="Arial"/>
          <w:color w:val="000000"/>
          <w:lang w:val="pt-BR" w:eastAsia="pt-BR"/>
        </w:rPr>
      </w:pPr>
      <w:proofErr w:type="gramStart"/>
      <w:r w:rsidRPr="00F36222">
        <w:rPr>
          <w:rFonts w:ascii="Arial" w:eastAsia="Times New Roman" w:hAnsi="Arial" w:cs="Arial"/>
          <w:color w:val="000000"/>
          <w:lang w:val="pt-BR" w:eastAsia="pt-BR"/>
        </w:rPr>
        <w:t>(</w:t>
      </w:r>
      <w:r w:rsidR="00C92725">
        <w:rPr>
          <w:rFonts w:ascii="Arial" w:eastAsia="Times New Roman" w:hAnsi="Arial" w:cs="Arial"/>
          <w:color w:val="000000"/>
          <w:lang w:val="pt-BR" w:eastAsia="pt-BR"/>
        </w:rPr>
        <w:t xml:space="preserve"> </w:t>
      </w:r>
      <w:r w:rsidRPr="00F36222">
        <w:rPr>
          <w:rFonts w:ascii="Arial" w:eastAsia="Times New Roman" w:hAnsi="Arial" w:cs="Arial"/>
          <w:color w:val="000000"/>
          <w:lang w:val="pt-BR" w:eastAsia="pt-BR"/>
        </w:rPr>
        <w:t>X</w:t>
      </w:r>
      <w:proofErr w:type="gramEnd"/>
      <w:r w:rsidRPr="00F36222">
        <w:rPr>
          <w:rFonts w:ascii="Arial" w:eastAsia="Times New Roman" w:hAnsi="Arial" w:cs="Arial"/>
          <w:color w:val="000000"/>
          <w:lang w:val="pt-BR" w:eastAsia="pt-BR"/>
        </w:rPr>
        <w:t xml:space="preserve"> ) aquisição de bens </w:t>
      </w:r>
    </w:p>
    <w:p w14:paraId="2B26E5B5" w14:textId="1099736B" w:rsidR="00F36222" w:rsidRPr="00F36222" w:rsidRDefault="00F36222" w:rsidP="00F36222">
      <w:pPr>
        <w:widowControl/>
        <w:autoSpaceDE/>
        <w:autoSpaceDN/>
        <w:contextualSpacing/>
        <w:jc w:val="both"/>
        <w:rPr>
          <w:rFonts w:ascii="Arial" w:eastAsia="Times New Roman" w:hAnsi="Arial" w:cs="Arial"/>
          <w:color w:val="000000"/>
          <w:lang w:val="pt-BR" w:eastAsia="pt-BR"/>
        </w:rPr>
      </w:pPr>
      <w:proofErr w:type="gramStart"/>
      <w:r w:rsidRPr="00F36222">
        <w:rPr>
          <w:rFonts w:ascii="Arial" w:eastAsia="Times New Roman" w:hAnsi="Arial" w:cs="Arial"/>
          <w:color w:val="000000"/>
          <w:lang w:val="pt-BR" w:eastAsia="pt-BR"/>
        </w:rPr>
        <w:t xml:space="preserve">( </w:t>
      </w:r>
      <w:r w:rsidR="00C92725">
        <w:rPr>
          <w:rFonts w:ascii="Arial" w:eastAsia="Times New Roman" w:hAnsi="Arial" w:cs="Arial"/>
          <w:color w:val="000000"/>
          <w:lang w:val="pt-BR" w:eastAsia="pt-BR"/>
        </w:rPr>
        <w:t xml:space="preserve"> </w:t>
      </w:r>
      <w:proofErr w:type="gramEnd"/>
      <w:r w:rsidR="00C92725">
        <w:rPr>
          <w:rFonts w:ascii="Arial" w:eastAsia="Times New Roman" w:hAnsi="Arial" w:cs="Arial"/>
          <w:color w:val="000000"/>
          <w:lang w:val="pt-BR" w:eastAsia="pt-BR"/>
        </w:rPr>
        <w:t xml:space="preserve"> </w:t>
      </w:r>
      <w:r w:rsidRPr="00F36222">
        <w:rPr>
          <w:rFonts w:ascii="Arial" w:eastAsia="Times New Roman" w:hAnsi="Arial" w:cs="Arial"/>
          <w:color w:val="000000"/>
          <w:lang w:val="pt-BR" w:eastAsia="pt-BR"/>
        </w:rPr>
        <w:t xml:space="preserve"> ) serviços comuns;  </w:t>
      </w:r>
    </w:p>
    <w:bookmarkEnd w:id="10"/>
    <w:p w14:paraId="0E471791"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 objeto consiste na aquisição de pescado (peixe tipo Pacu, congelado), classificado como bem comum, uma vez que possui padrões de desempenho e qualidade que podem ser objetivamente definidos no edital, mediante especificações usuais de mercado, tais como peso individual, estado de conservação, tipo de processamento (eviscerado e limpo), acondicionamento e certificação sanitária.</w:t>
      </w:r>
    </w:p>
    <w:p w14:paraId="585FBBBD"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As características técnicas são amplamente praticadas no mercado fornecedor, permitindo julgamento das propostas pelo critério de menor preço, sem necessidade de avaliação técnica complexa.</w:t>
      </w:r>
    </w:p>
    <w:p w14:paraId="6BB225FD"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 xml:space="preserve">Registra-se, ainda, que o objeto da contratação </w:t>
      </w:r>
      <w:r w:rsidRPr="00F36222">
        <w:rPr>
          <w:rFonts w:ascii="Arial" w:eastAsia="Times New Roman" w:hAnsi="Arial" w:cs="Arial"/>
          <w:b/>
          <w:bCs/>
          <w:lang w:val="pt-BR" w:eastAsia="pt-BR"/>
        </w:rPr>
        <w:t>não se enquadra como bem de luxo</w:t>
      </w:r>
      <w:r w:rsidRPr="00F36222">
        <w:rPr>
          <w:rFonts w:ascii="Arial" w:eastAsia="Times New Roman" w:hAnsi="Arial" w:cs="Arial"/>
          <w:lang w:val="pt-BR" w:eastAsia="pt-BR"/>
        </w:rPr>
        <w:t>, nos termos do Decreto Federal nº 10.818/2021, tratando-se de item alimentício essencial destinado à execução de política pública assistencial, voltada à população em situação de vulnerabilidade social.</w:t>
      </w:r>
    </w:p>
    <w:p w14:paraId="2C683D11" w14:textId="2132D713" w:rsidR="00F36222" w:rsidRPr="00C92725" w:rsidRDefault="00F36222" w:rsidP="00630919">
      <w:pPr>
        <w:pStyle w:val="PargrafodaLista"/>
        <w:widowControl/>
        <w:numPr>
          <w:ilvl w:val="1"/>
          <w:numId w:val="32"/>
        </w:numPr>
        <w:autoSpaceDE/>
        <w:autoSpaceDN/>
        <w:contextualSpacing/>
        <w:rPr>
          <w:rFonts w:ascii="Arial" w:eastAsia="Times New Roman" w:hAnsi="Arial" w:cs="Arial"/>
          <w:b/>
          <w:bCs/>
          <w:color w:val="000000"/>
          <w:sz w:val="23"/>
          <w:szCs w:val="23"/>
          <w:lang w:val="pt-BR" w:eastAsia="pt-BR"/>
        </w:rPr>
      </w:pPr>
      <w:r w:rsidRPr="00C92725">
        <w:rPr>
          <w:rFonts w:ascii="Arial" w:eastAsia="Times New Roman" w:hAnsi="Arial" w:cs="Arial"/>
          <w:b/>
          <w:bCs/>
          <w:color w:val="000000"/>
          <w:sz w:val="23"/>
          <w:szCs w:val="23"/>
          <w:lang w:val="pt-BR" w:eastAsia="pt-BR"/>
        </w:rPr>
        <w:t>QUANTITATIVOS, DETALHAMENTO, ESPECIFICAÇÕES</w:t>
      </w:r>
    </w:p>
    <w:p w14:paraId="59DA27B9" w14:textId="77777777" w:rsidR="00C92725" w:rsidRPr="00C92725" w:rsidRDefault="00C92725" w:rsidP="00C92725">
      <w:pPr>
        <w:pStyle w:val="PargrafodaLista"/>
        <w:widowControl/>
        <w:autoSpaceDE/>
        <w:autoSpaceDN/>
        <w:ind w:left="390" w:firstLine="0"/>
        <w:contextualSpacing/>
        <w:rPr>
          <w:rFonts w:ascii="Arial" w:eastAsia="Times New Roman" w:hAnsi="Arial" w:cs="Arial"/>
          <w:b/>
          <w:bCs/>
          <w:color w:val="000000"/>
          <w:sz w:val="23"/>
          <w:szCs w:val="23"/>
          <w:lang w:val="pt-BR" w:eastAsia="pt-BR"/>
        </w:rPr>
      </w:pPr>
    </w:p>
    <w:p w14:paraId="35FB8D38"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A projeção da quantidade a ser adquirida foi calculada com base no desempenho das atividades da secretaria que será beneficiada com a contratação:</w:t>
      </w:r>
    </w:p>
    <w:p w14:paraId="0E65613B"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p>
    <w:tbl>
      <w:tblPr>
        <w:tblW w:w="9130" w:type="dxa"/>
        <w:tblLayout w:type="fixed"/>
        <w:tblCellMar>
          <w:left w:w="0" w:type="dxa"/>
          <w:right w:w="0" w:type="dxa"/>
        </w:tblCellMar>
        <w:tblLook w:val="04A0" w:firstRow="1" w:lastRow="0" w:firstColumn="1" w:lastColumn="0" w:noHBand="0" w:noVBand="1"/>
      </w:tblPr>
      <w:tblGrid>
        <w:gridCol w:w="788"/>
        <w:gridCol w:w="6010"/>
        <w:gridCol w:w="993"/>
        <w:gridCol w:w="1339"/>
      </w:tblGrid>
      <w:tr w:rsidR="00F36222" w:rsidRPr="00F36222" w14:paraId="48B93BEE" w14:textId="77777777" w:rsidTr="00BD6A7D">
        <w:trPr>
          <w:trHeight w:hRule="exact" w:val="286"/>
        </w:trPr>
        <w:tc>
          <w:tcPr>
            <w:tcW w:w="78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24FDDA3" w14:textId="77777777" w:rsidR="00F36222" w:rsidRPr="00F36222" w:rsidRDefault="00F36222" w:rsidP="00F36222">
            <w:pPr>
              <w:widowControl/>
              <w:autoSpaceDE/>
              <w:autoSpaceDN/>
              <w:spacing w:after="160" w:line="229" w:lineRule="auto"/>
              <w:jc w:val="center"/>
              <w:rPr>
                <w:rFonts w:ascii="Arial" w:eastAsia="Arial" w:hAnsi="Arial" w:cs="Arial"/>
                <w:b/>
                <w:color w:val="000000"/>
                <w:spacing w:val="-2"/>
                <w:lang w:val="pt-BR"/>
              </w:rPr>
            </w:pPr>
            <w:r w:rsidRPr="00F36222">
              <w:rPr>
                <w:rFonts w:ascii="Arial" w:eastAsia="Arial" w:hAnsi="Arial" w:cs="Arial"/>
                <w:b/>
                <w:color w:val="000000"/>
                <w:spacing w:val="-2"/>
                <w:lang w:val="pt-BR"/>
              </w:rPr>
              <w:t>Item</w:t>
            </w:r>
          </w:p>
        </w:tc>
        <w:tc>
          <w:tcPr>
            <w:tcW w:w="6010"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2CF6A1D0" w14:textId="77777777" w:rsidR="00F36222" w:rsidRPr="00F36222" w:rsidRDefault="00F36222" w:rsidP="00F36222">
            <w:pPr>
              <w:widowControl/>
              <w:autoSpaceDE/>
              <w:autoSpaceDN/>
              <w:spacing w:after="160" w:line="229" w:lineRule="auto"/>
              <w:jc w:val="center"/>
              <w:rPr>
                <w:rFonts w:ascii="Arial" w:eastAsia="Arial" w:hAnsi="Arial" w:cs="Arial"/>
                <w:b/>
                <w:color w:val="000000"/>
                <w:spacing w:val="-2"/>
                <w:lang w:val="pt-BR"/>
              </w:rPr>
            </w:pPr>
            <w:r w:rsidRPr="00F36222">
              <w:rPr>
                <w:rFonts w:ascii="Arial" w:eastAsia="Arial" w:hAnsi="Arial" w:cs="Arial"/>
                <w:b/>
                <w:color w:val="000000"/>
                <w:spacing w:val="-2"/>
                <w:lang w:val="pt-BR"/>
              </w:rPr>
              <w:t>Itens</w:t>
            </w:r>
          </w:p>
        </w:tc>
        <w:tc>
          <w:tcPr>
            <w:tcW w:w="993"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CAA7C1C" w14:textId="77777777" w:rsidR="00F36222" w:rsidRPr="00F36222" w:rsidRDefault="00F36222" w:rsidP="00F36222">
            <w:pPr>
              <w:widowControl/>
              <w:autoSpaceDE/>
              <w:autoSpaceDN/>
              <w:spacing w:after="160" w:line="229" w:lineRule="auto"/>
              <w:jc w:val="center"/>
              <w:rPr>
                <w:rFonts w:ascii="Arial" w:eastAsia="Arial" w:hAnsi="Arial" w:cs="Arial"/>
                <w:b/>
                <w:color w:val="000000"/>
                <w:spacing w:val="-2"/>
                <w:lang w:val="pt-BR"/>
              </w:rPr>
            </w:pPr>
            <w:r w:rsidRPr="00F36222">
              <w:rPr>
                <w:rFonts w:ascii="Arial" w:eastAsia="Arial" w:hAnsi="Arial" w:cs="Arial"/>
                <w:b/>
                <w:color w:val="000000"/>
                <w:spacing w:val="-2"/>
                <w:lang w:val="pt-BR"/>
              </w:rPr>
              <w:t>Unidade</w:t>
            </w:r>
          </w:p>
        </w:tc>
        <w:tc>
          <w:tcPr>
            <w:tcW w:w="133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36805F5" w14:textId="77777777" w:rsidR="00F36222" w:rsidRPr="00F36222" w:rsidRDefault="00F36222" w:rsidP="00F36222">
            <w:pPr>
              <w:widowControl/>
              <w:autoSpaceDE/>
              <w:autoSpaceDN/>
              <w:spacing w:after="160" w:line="229" w:lineRule="auto"/>
              <w:jc w:val="center"/>
              <w:rPr>
                <w:rFonts w:ascii="Arial" w:eastAsia="Arial" w:hAnsi="Arial" w:cs="Arial"/>
                <w:b/>
                <w:color w:val="000000"/>
                <w:spacing w:val="-2"/>
                <w:lang w:val="pt-BR"/>
              </w:rPr>
            </w:pPr>
            <w:r w:rsidRPr="00F36222">
              <w:rPr>
                <w:rFonts w:ascii="Arial" w:eastAsia="Arial" w:hAnsi="Arial" w:cs="Arial"/>
                <w:b/>
                <w:color w:val="000000"/>
                <w:spacing w:val="-2"/>
                <w:lang w:val="pt-BR"/>
              </w:rPr>
              <w:t>Quantidade</w:t>
            </w:r>
          </w:p>
        </w:tc>
      </w:tr>
      <w:tr w:rsidR="00F36222" w:rsidRPr="00F36222" w14:paraId="1385EB51" w14:textId="77777777" w:rsidTr="00BD6A7D">
        <w:trPr>
          <w:trHeight w:hRule="exact" w:val="983"/>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3CEE95" w14:textId="77777777" w:rsidR="00F36222" w:rsidRPr="00F36222" w:rsidRDefault="00F36222" w:rsidP="00F36222">
            <w:pPr>
              <w:widowControl/>
              <w:autoSpaceDE/>
              <w:autoSpaceDN/>
              <w:spacing w:after="160" w:line="229" w:lineRule="auto"/>
              <w:jc w:val="center"/>
              <w:rPr>
                <w:rFonts w:ascii="Arial" w:eastAsia="Arial" w:hAnsi="Arial" w:cs="Arial"/>
                <w:b/>
                <w:color w:val="000000"/>
                <w:spacing w:val="-2"/>
                <w:lang w:val="pt-BR"/>
              </w:rPr>
            </w:pPr>
            <w:r w:rsidRPr="00F36222">
              <w:rPr>
                <w:rFonts w:ascii="Arial" w:eastAsia="Arial" w:hAnsi="Arial" w:cs="Arial"/>
                <w:b/>
                <w:color w:val="000000"/>
                <w:spacing w:val="-2"/>
                <w:lang w:val="pt-BR"/>
              </w:rPr>
              <w:t>1</w:t>
            </w:r>
          </w:p>
        </w:tc>
        <w:tc>
          <w:tcPr>
            <w:tcW w:w="601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D998ACC" w14:textId="77777777" w:rsidR="00F36222" w:rsidRPr="00F36222" w:rsidRDefault="00F36222" w:rsidP="00F36222">
            <w:pPr>
              <w:widowControl/>
              <w:autoSpaceDE/>
              <w:autoSpaceDN/>
              <w:spacing w:after="160" w:line="229" w:lineRule="auto"/>
              <w:jc w:val="both"/>
              <w:rPr>
                <w:rFonts w:ascii="Arial" w:eastAsia="Arial" w:hAnsi="Arial" w:cs="Arial"/>
                <w:bCs/>
                <w:color w:val="000000"/>
                <w:spacing w:val="-2"/>
                <w:lang w:val="pt-BR"/>
              </w:rPr>
            </w:pPr>
            <w:r w:rsidRPr="00F36222">
              <w:rPr>
                <w:rFonts w:ascii="Arial" w:eastAsia="Arial" w:hAnsi="Arial" w:cs="Arial"/>
                <w:bCs/>
                <w:color w:val="000000"/>
                <w:spacing w:val="-2"/>
                <w:lang w:val="pt-BR"/>
              </w:rPr>
              <w:t>PEIXE EVISCERADO CONGELADO TIPO PACU, LIMPO SEM GUELRA, PESANDO ENTRE 1,8KG E 2,2KG, EMBALADO EM SACO DE 20KG E ENTREGUE EM CAMINHAO CAMARA FRIA</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6E5E38" w14:textId="77777777" w:rsidR="00F36222" w:rsidRPr="00F36222" w:rsidRDefault="00F36222" w:rsidP="00F36222">
            <w:pPr>
              <w:widowControl/>
              <w:autoSpaceDE/>
              <w:autoSpaceDN/>
              <w:spacing w:after="160" w:line="229" w:lineRule="auto"/>
              <w:jc w:val="center"/>
              <w:rPr>
                <w:rFonts w:ascii="Arial" w:eastAsia="Arial" w:hAnsi="Arial" w:cs="Arial"/>
                <w:color w:val="000000"/>
                <w:spacing w:val="-2"/>
                <w:lang w:val="pt-BR"/>
              </w:rPr>
            </w:pPr>
            <w:r w:rsidRPr="00F36222">
              <w:rPr>
                <w:rFonts w:ascii="Arial" w:eastAsia="Arial" w:hAnsi="Arial" w:cs="Arial"/>
                <w:color w:val="000000"/>
                <w:spacing w:val="-2"/>
                <w:lang w:val="pt-BR"/>
              </w:rPr>
              <w:t>kg</w:t>
            </w:r>
          </w:p>
        </w:tc>
        <w:tc>
          <w:tcPr>
            <w:tcW w:w="133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216754" w14:textId="77777777" w:rsidR="00F36222" w:rsidRPr="00F36222" w:rsidRDefault="00F36222" w:rsidP="00F36222">
            <w:pPr>
              <w:widowControl/>
              <w:autoSpaceDE/>
              <w:autoSpaceDN/>
              <w:spacing w:after="160" w:line="229" w:lineRule="auto"/>
              <w:jc w:val="center"/>
              <w:rPr>
                <w:rFonts w:ascii="Arial" w:eastAsia="Arial" w:hAnsi="Arial" w:cs="Arial"/>
                <w:color w:val="000000"/>
                <w:spacing w:val="-2"/>
                <w:lang w:val="pt-BR"/>
              </w:rPr>
            </w:pPr>
            <w:r w:rsidRPr="00F36222">
              <w:rPr>
                <w:rFonts w:ascii="Arial" w:eastAsia="Arial" w:hAnsi="Arial" w:cs="Arial"/>
                <w:color w:val="000000"/>
                <w:spacing w:val="-2"/>
                <w:lang w:val="pt-BR"/>
              </w:rPr>
              <w:t>6.000</w:t>
            </w:r>
          </w:p>
        </w:tc>
      </w:tr>
    </w:tbl>
    <w:p w14:paraId="13A14830" w14:textId="77777777" w:rsidR="00F36222" w:rsidRPr="00F36222" w:rsidRDefault="00F36222" w:rsidP="00F36222">
      <w:pPr>
        <w:widowControl/>
        <w:autoSpaceDE/>
        <w:autoSpaceDN/>
        <w:rPr>
          <w:rFonts w:ascii="Arial" w:eastAsia="Calibri" w:hAnsi="Arial" w:cs="Arial"/>
          <w:sz w:val="23"/>
          <w:szCs w:val="23"/>
          <w:lang w:val="x-none" w:eastAsia="x-none"/>
        </w:rPr>
      </w:pPr>
    </w:p>
    <w:p w14:paraId="2D5B1109" w14:textId="37792E93" w:rsidR="00F36222" w:rsidRDefault="00F36222" w:rsidP="00F36222">
      <w:pPr>
        <w:widowControl/>
        <w:autoSpaceDE/>
        <w:autoSpaceDN/>
        <w:contextualSpacing/>
        <w:jc w:val="both"/>
        <w:rPr>
          <w:rFonts w:ascii="Arial" w:eastAsia="Times New Roman" w:hAnsi="Arial" w:cs="Arial"/>
          <w:b/>
          <w:bCs/>
          <w:color w:val="000000"/>
          <w:sz w:val="23"/>
          <w:szCs w:val="23"/>
          <w:lang w:val="pt-BR" w:eastAsia="pt-BR"/>
        </w:rPr>
      </w:pPr>
      <w:r w:rsidRPr="00F36222">
        <w:rPr>
          <w:rFonts w:ascii="Arial" w:eastAsia="Times New Roman" w:hAnsi="Arial" w:cs="Arial"/>
          <w:b/>
          <w:bCs/>
          <w:color w:val="000000"/>
          <w:sz w:val="23"/>
          <w:szCs w:val="23"/>
          <w:lang w:val="pt-BR" w:eastAsia="pt-BR"/>
        </w:rPr>
        <w:t>1.4. VIGÊNCIA</w:t>
      </w:r>
    </w:p>
    <w:p w14:paraId="3EFC979E" w14:textId="77777777" w:rsidR="00C92725" w:rsidRPr="00F36222" w:rsidRDefault="00C92725" w:rsidP="00F36222">
      <w:pPr>
        <w:widowControl/>
        <w:autoSpaceDE/>
        <w:autoSpaceDN/>
        <w:contextualSpacing/>
        <w:jc w:val="both"/>
        <w:rPr>
          <w:rFonts w:ascii="Arial" w:eastAsia="Times New Roman" w:hAnsi="Arial" w:cs="Arial"/>
          <w:b/>
          <w:bCs/>
          <w:color w:val="000000"/>
          <w:sz w:val="23"/>
          <w:szCs w:val="23"/>
          <w:lang w:val="pt-BR" w:eastAsia="pt-BR"/>
        </w:rPr>
      </w:pPr>
    </w:p>
    <w:p w14:paraId="19A95792" w14:textId="3B47DB81" w:rsidR="00F36222" w:rsidRDefault="00F36222" w:rsidP="00F36222">
      <w:pPr>
        <w:widowControl/>
        <w:autoSpaceDE/>
        <w:autoSpaceDN/>
        <w:contextualSpacing/>
        <w:jc w:val="both"/>
        <w:rPr>
          <w:rFonts w:ascii="Arial" w:eastAsia="Times New Roman" w:hAnsi="Arial" w:cs="Arial"/>
          <w:sz w:val="23"/>
          <w:szCs w:val="23"/>
          <w:lang w:val="pt-BR" w:eastAsia="pt-BR"/>
        </w:rPr>
      </w:pPr>
      <w:proofErr w:type="gramStart"/>
      <w:r w:rsidRPr="00F36222">
        <w:rPr>
          <w:rFonts w:ascii="Arial" w:eastAsia="Times New Roman" w:hAnsi="Arial" w:cs="Arial"/>
          <w:sz w:val="23"/>
          <w:szCs w:val="23"/>
          <w:lang w:val="pt-BR" w:eastAsia="pt-BR"/>
        </w:rPr>
        <w:t>(  x</w:t>
      </w:r>
      <w:proofErr w:type="gramEnd"/>
      <w:r w:rsidRPr="00F36222">
        <w:rPr>
          <w:rFonts w:ascii="Arial" w:eastAsia="Times New Roman" w:hAnsi="Arial" w:cs="Arial"/>
          <w:sz w:val="23"/>
          <w:szCs w:val="23"/>
          <w:lang w:val="pt-BR" w:eastAsia="pt-BR"/>
        </w:rPr>
        <w:t xml:space="preserve">  ) Ata de Registro de Preços</w:t>
      </w:r>
    </w:p>
    <w:p w14:paraId="4EBCAE57" w14:textId="77777777" w:rsidR="00C92725" w:rsidRPr="00F36222" w:rsidRDefault="00C92725" w:rsidP="00F36222">
      <w:pPr>
        <w:widowControl/>
        <w:autoSpaceDE/>
        <w:autoSpaceDN/>
        <w:contextualSpacing/>
        <w:jc w:val="both"/>
        <w:rPr>
          <w:rFonts w:ascii="Arial" w:eastAsia="Times New Roman" w:hAnsi="Arial" w:cs="Arial"/>
          <w:sz w:val="23"/>
          <w:szCs w:val="23"/>
          <w:lang w:val="pt-BR" w:eastAsia="pt-BR"/>
        </w:rPr>
      </w:pPr>
    </w:p>
    <w:p w14:paraId="10913297" w14:textId="77777777" w:rsidR="00F36222" w:rsidRPr="00F36222" w:rsidRDefault="00F36222" w:rsidP="00F36222">
      <w:pPr>
        <w:widowControl/>
        <w:autoSpaceDE/>
        <w:autoSpaceDN/>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 xml:space="preserve">O prazo de vigência da ata de registro de preços será de 1 (um) ano e poderá ser prorrogado, por igual período, desde que comprovado o preço vantajoso. </w:t>
      </w:r>
      <w:bookmarkStart w:id="11" w:name="art84p"/>
      <w:bookmarkEnd w:id="11"/>
      <w:r w:rsidRPr="00F36222">
        <w:rPr>
          <w:rFonts w:ascii="Arial" w:eastAsia="Times New Roman" w:hAnsi="Arial" w:cs="Arial"/>
          <w:color w:val="000000"/>
          <w:sz w:val="23"/>
          <w:szCs w:val="23"/>
          <w:lang w:val="pt-BR" w:eastAsia="pt-BR"/>
        </w:rPr>
        <w:t>O contrato decorrente da ata de registro de preços terá sua vigência estabelecida em conformidade com as disposições nela contidas.</w:t>
      </w:r>
    </w:p>
    <w:p w14:paraId="2D4E8753"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p>
    <w:p w14:paraId="38AA4508" w14:textId="7976070D" w:rsidR="00F36222" w:rsidRDefault="00F36222" w:rsidP="00F36222">
      <w:pPr>
        <w:widowControl/>
        <w:autoSpaceDE/>
        <w:autoSpaceDN/>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A minuta da Ata / Contrato oferece maior detalhamento das regras que serão aplicadas em relação à vigência da contratação.</w:t>
      </w:r>
    </w:p>
    <w:p w14:paraId="3FF96A4B" w14:textId="5E6FA0BA" w:rsidR="00C92725" w:rsidRDefault="00C92725" w:rsidP="00F36222">
      <w:pPr>
        <w:widowControl/>
        <w:autoSpaceDE/>
        <w:autoSpaceDN/>
        <w:contextualSpacing/>
        <w:jc w:val="both"/>
        <w:rPr>
          <w:rFonts w:ascii="Arial" w:eastAsia="Times New Roman" w:hAnsi="Arial" w:cs="Arial"/>
          <w:sz w:val="23"/>
          <w:szCs w:val="23"/>
          <w:lang w:val="pt-BR" w:eastAsia="pt-BR"/>
        </w:rPr>
      </w:pPr>
    </w:p>
    <w:p w14:paraId="7B75E578" w14:textId="77777777" w:rsidR="00C92725" w:rsidRPr="00F36222" w:rsidRDefault="00C92725" w:rsidP="00F36222">
      <w:pPr>
        <w:widowControl/>
        <w:autoSpaceDE/>
        <w:autoSpaceDN/>
        <w:contextualSpacing/>
        <w:jc w:val="both"/>
        <w:rPr>
          <w:rFonts w:ascii="Arial" w:eastAsia="Times New Roman" w:hAnsi="Arial" w:cs="Arial"/>
          <w:sz w:val="23"/>
          <w:szCs w:val="23"/>
          <w:lang w:val="pt-BR" w:eastAsia="pt-BR"/>
        </w:rPr>
      </w:pPr>
    </w:p>
    <w:p w14:paraId="7727217D" w14:textId="77777777" w:rsidR="00F36222" w:rsidRPr="00F36222" w:rsidRDefault="00F36222" w:rsidP="00F36222">
      <w:pPr>
        <w:widowControl/>
        <w:autoSpaceDE/>
        <w:autoSpaceDN/>
        <w:contextualSpacing/>
        <w:jc w:val="both"/>
        <w:rPr>
          <w:rFonts w:ascii="Arial" w:eastAsia="Times New Roman" w:hAnsi="Arial" w:cs="Arial"/>
          <w:color w:val="000000"/>
          <w:sz w:val="23"/>
          <w:szCs w:val="23"/>
          <w:lang w:val="pt-BR" w:eastAsia="pt-BR"/>
        </w:rPr>
      </w:pPr>
    </w:p>
    <w:p w14:paraId="333CB398" w14:textId="77777777" w:rsidR="00F36222" w:rsidRPr="00F36222" w:rsidRDefault="00F36222" w:rsidP="00F36222">
      <w:pPr>
        <w:widowControl/>
        <w:autoSpaceDE/>
        <w:autoSpaceDN/>
        <w:jc w:val="both"/>
        <w:rPr>
          <w:rFonts w:ascii="Arial" w:eastAsia="Times New Roman" w:hAnsi="Arial" w:cs="Arial"/>
          <w:b/>
          <w:bCs/>
          <w:color w:val="000000"/>
          <w:sz w:val="23"/>
          <w:szCs w:val="23"/>
          <w:lang w:val="pt-BR" w:eastAsia="pt-BR"/>
        </w:rPr>
      </w:pPr>
      <w:r w:rsidRPr="00F36222">
        <w:rPr>
          <w:rFonts w:ascii="Arial" w:eastAsia="Times New Roman" w:hAnsi="Arial" w:cs="Arial"/>
          <w:b/>
          <w:bCs/>
          <w:color w:val="000000"/>
          <w:sz w:val="23"/>
          <w:szCs w:val="23"/>
          <w:lang w:val="pt-BR" w:eastAsia="pt-BR"/>
        </w:rPr>
        <w:lastRenderedPageBreak/>
        <w:t>2. JUSTIFICATIVA E FUNDAMENTAÇÃO DA CONTRATAÇÃO</w:t>
      </w:r>
      <w:bookmarkStart w:id="12" w:name="_Hlk194030335"/>
    </w:p>
    <w:bookmarkEnd w:id="12"/>
    <w:p w14:paraId="3AC2995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presente contratação tem por objeto a aquisição de peixe tipo Pacu</w:t>
      </w:r>
      <w:r w:rsidRPr="00F36222">
        <w:rPr>
          <w:rFonts w:ascii="Arial" w:eastAsia="Times New Roman" w:hAnsi="Arial" w:cs="Arial"/>
          <w:b/>
          <w:bCs/>
          <w:lang w:val="pt-BR" w:eastAsia="pt-BR"/>
        </w:rPr>
        <w:t>,</w:t>
      </w:r>
      <w:r w:rsidRPr="00F36222">
        <w:rPr>
          <w:rFonts w:ascii="Arial" w:eastAsia="Times New Roman" w:hAnsi="Arial" w:cs="Arial"/>
          <w:lang w:val="pt-BR" w:eastAsia="pt-BR"/>
        </w:rPr>
        <w:t xml:space="preserve"> congelado, destinado à distribuição gratuita aos munícipes em situação de vulnerabilidade social, devidamente cadastrados no Cadastro Único para Programas Sociais do Governo Federal (</w:t>
      </w:r>
      <w:proofErr w:type="spellStart"/>
      <w:r w:rsidRPr="00F36222">
        <w:rPr>
          <w:rFonts w:ascii="Arial" w:eastAsia="Times New Roman" w:hAnsi="Arial" w:cs="Arial"/>
          <w:lang w:val="pt-BR" w:eastAsia="pt-BR"/>
        </w:rPr>
        <w:t>CadÚnico</w:t>
      </w:r>
      <w:proofErr w:type="spellEnd"/>
      <w:r w:rsidRPr="00F36222">
        <w:rPr>
          <w:rFonts w:ascii="Arial" w:eastAsia="Times New Roman" w:hAnsi="Arial" w:cs="Arial"/>
          <w:lang w:val="pt-BR" w:eastAsia="pt-BR"/>
        </w:rPr>
        <w:t>) e demais programas sociais executados pelo Município, por ocasião da Quinta-Feira da Semana Santa, evento tradicional do calendário sociocultural local.</w:t>
      </w:r>
    </w:p>
    <w:p w14:paraId="5682B278"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iniciativa visa atender demanda pública consolidada e recorrente, relacionada à promoção da segurança alimentar e nutricional de famílias em situação de vulnerabilidade socioeconômica, especialmente em período de significativa relevância cultural e religiosa para a comunidade. Trata-se de ação de caráter assistencial e temporário, vinculada à política municipal de assistência social, com fundamento no dever constitucional do Poder Público de promover a dignidade da pessoa humana e reduzir desigualdades sociais.</w:t>
      </w:r>
    </w:p>
    <w:p w14:paraId="6F058114"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Sob a perspectiva do interesse público, a contratação busca enfrentar a insuficiência de acesso a alimentos proteicos de qualidade por parte de famílias de baixa renda, realidade que se agrava em contextos de instabilidade econômica. A distribuição do pescado, alimento tradicionalmente consumido no período da Semana Santa, contribui para garantir inclusão social, respeito às tradições culturais da população e fortalecimento das ações de proteção social básica.</w:t>
      </w:r>
    </w:p>
    <w:p w14:paraId="4135D427"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não realização da contratação poderá acarretar frustração de legítima expectativa social decorrente de prática administrativa reiterada ao longo dos anos, além de impactar negativamente famílias que dependem de ações pontuais do Poder Público para complementação alimentar em datas específicas. Poderá ainda comprometer a continuidade de política pública assistencial já incorporada ao planejamento municipal.</w:t>
      </w:r>
    </w:p>
    <w:p w14:paraId="4918A79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Como benefícios esperados, destacam-se:</w:t>
      </w:r>
    </w:p>
    <w:p w14:paraId="51E3553A" w14:textId="77777777" w:rsidR="00F36222" w:rsidRPr="00F36222" w:rsidRDefault="00F36222" w:rsidP="00630919">
      <w:pPr>
        <w:widowControl/>
        <w:numPr>
          <w:ilvl w:val="0"/>
          <w:numId w:val="33"/>
        </w:numPr>
        <w:tabs>
          <w:tab w:val="clear" w:pos="720"/>
        </w:tabs>
        <w:autoSpaceDE/>
        <w:autoSpaceDN/>
        <w:spacing w:before="100" w:beforeAutospacing="1" w:after="100" w:afterAutospacing="1" w:line="259" w:lineRule="auto"/>
        <w:ind w:left="0" w:firstLine="0"/>
        <w:jc w:val="both"/>
        <w:rPr>
          <w:rFonts w:ascii="Arial" w:eastAsia="Times New Roman" w:hAnsi="Arial" w:cs="Arial"/>
          <w:lang w:val="pt-BR" w:eastAsia="pt-BR"/>
        </w:rPr>
      </w:pPr>
      <w:r w:rsidRPr="00F36222">
        <w:rPr>
          <w:rFonts w:ascii="Arial" w:eastAsia="Times New Roman" w:hAnsi="Arial" w:cs="Arial"/>
          <w:lang w:val="pt-BR" w:eastAsia="pt-BR"/>
        </w:rPr>
        <w:t>ampliação do acesso a alimento de qualidade nutricional adequada;</w:t>
      </w:r>
    </w:p>
    <w:p w14:paraId="19498371" w14:textId="77777777" w:rsidR="00F36222" w:rsidRPr="00F36222" w:rsidRDefault="00F36222" w:rsidP="00630919">
      <w:pPr>
        <w:widowControl/>
        <w:numPr>
          <w:ilvl w:val="0"/>
          <w:numId w:val="33"/>
        </w:numPr>
        <w:tabs>
          <w:tab w:val="clear" w:pos="720"/>
        </w:tabs>
        <w:autoSpaceDE/>
        <w:autoSpaceDN/>
        <w:spacing w:before="100" w:beforeAutospacing="1" w:after="100" w:afterAutospacing="1" w:line="259" w:lineRule="auto"/>
        <w:ind w:left="0" w:firstLine="0"/>
        <w:jc w:val="both"/>
        <w:rPr>
          <w:rFonts w:ascii="Arial" w:eastAsia="Times New Roman" w:hAnsi="Arial" w:cs="Arial"/>
          <w:lang w:val="pt-BR" w:eastAsia="pt-BR"/>
        </w:rPr>
      </w:pPr>
      <w:r w:rsidRPr="00F36222">
        <w:rPr>
          <w:rFonts w:ascii="Arial" w:eastAsia="Times New Roman" w:hAnsi="Arial" w:cs="Arial"/>
          <w:lang w:val="pt-BR" w:eastAsia="pt-BR"/>
        </w:rPr>
        <w:t>fortalecimento das políticas públicas de assistência social;</w:t>
      </w:r>
    </w:p>
    <w:p w14:paraId="344432B6" w14:textId="77777777" w:rsidR="00F36222" w:rsidRPr="00F36222" w:rsidRDefault="00F36222" w:rsidP="00630919">
      <w:pPr>
        <w:widowControl/>
        <w:numPr>
          <w:ilvl w:val="0"/>
          <w:numId w:val="33"/>
        </w:numPr>
        <w:tabs>
          <w:tab w:val="clear" w:pos="720"/>
        </w:tabs>
        <w:autoSpaceDE/>
        <w:autoSpaceDN/>
        <w:spacing w:before="100" w:beforeAutospacing="1" w:after="100" w:afterAutospacing="1" w:line="259" w:lineRule="auto"/>
        <w:ind w:left="0" w:firstLine="0"/>
        <w:jc w:val="both"/>
        <w:rPr>
          <w:rFonts w:ascii="Arial" w:eastAsia="Times New Roman" w:hAnsi="Arial" w:cs="Arial"/>
          <w:lang w:val="pt-BR" w:eastAsia="pt-BR"/>
        </w:rPr>
      </w:pPr>
      <w:r w:rsidRPr="00F36222">
        <w:rPr>
          <w:rFonts w:ascii="Arial" w:eastAsia="Times New Roman" w:hAnsi="Arial" w:cs="Arial"/>
          <w:lang w:val="pt-BR" w:eastAsia="pt-BR"/>
        </w:rPr>
        <w:t>promoção da equidade e redução de vulnerabilidades temporárias;</w:t>
      </w:r>
    </w:p>
    <w:p w14:paraId="375A2D7C" w14:textId="77777777" w:rsidR="00F36222" w:rsidRPr="00F36222" w:rsidRDefault="00F36222" w:rsidP="00630919">
      <w:pPr>
        <w:widowControl/>
        <w:numPr>
          <w:ilvl w:val="0"/>
          <w:numId w:val="33"/>
        </w:numPr>
        <w:tabs>
          <w:tab w:val="clear" w:pos="720"/>
        </w:tabs>
        <w:autoSpaceDE/>
        <w:autoSpaceDN/>
        <w:spacing w:before="100" w:beforeAutospacing="1" w:after="100" w:afterAutospacing="1" w:line="259" w:lineRule="auto"/>
        <w:ind w:left="0" w:firstLine="0"/>
        <w:jc w:val="both"/>
        <w:rPr>
          <w:rFonts w:ascii="Arial" w:eastAsia="Times New Roman" w:hAnsi="Arial" w:cs="Arial"/>
          <w:lang w:val="pt-BR" w:eastAsia="pt-BR"/>
        </w:rPr>
      </w:pPr>
      <w:r w:rsidRPr="00F36222">
        <w:rPr>
          <w:rFonts w:ascii="Arial" w:eastAsia="Times New Roman" w:hAnsi="Arial" w:cs="Arial"/>
          <w:lang w:val="pt-BR" w:eastAsia="pt-BR"/>
        </w:rPr>
        <w:t>valorização de tradição cultural consolidada no Município;</w:t>
      </w:r>
    </w:p>
    <w:p w14:paraId="198FBED2" w14:textId="77777777" w:rsidR="00F36222" w:rsidRPr="00F36222" w:rsidRDefault="00F36222" w:rsidP="00630919">
      <w:pPr>
        <w:widowControl/>
        <w:numPr>
          <w:ilvl w:val="0"/>
          <w:numId w:val="33"/>
        </w:numPr>
        <w:tabs>
          <w:tab w:val="clear" w:pos="720"/>
        </w:tabs>
        <w:autoSpaceDE/>
        <w:autoSpaceDN/>
        <w:spacing w:before="100" w:beforeAutospacing="1" w:after="100" w:afterAutospacing="1" w:line="259" w:lineRule="auto"/>
        <w:ind w:left="0" w:firstLine="0"/>
        <w:jc w:val="both"/>
        <w:rPr>
          <w:rFonts w:ascii="Arial" w:eastAsia="Times New Roman" w:hAnsi="Arial" w:cs="Arial"/>
          <w:lang w:val="pt-BR" w:eastAsia="pt-BR"/>
        </w:rPr>
      </w:pPr>
      <w:r w:rsidRPr="00F36222">
        <w:rPr>
          <w:rFonts w:ascii="Arial" w:eastAsia="Times New Roman" w:hAnsi="Arial" w:cs="Arial"/>
          <w:lang w:val="pt-BR" w:eastAsia="pt-BR"/>
        </w:rPr>
        <w:t>reforço da atuação institucional do Município na proteção social de seus cidadãos.</w:t>
      </w:r>
    </w:p>
    <w:p w14:paraId="3A9850C9"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Assim, a contratação mostra-se necessária, adequada e alinhada ao interesse público, configurando medida administrativa compatível com os princípios da legalidade, eficiência, razoabilidade e atendimento à função social da Administração Pública.</w:t>
      </w:r>
    </w:p>
    <w:p w14:paraId="00600857" w14:textId="77777777" w:rsidR="00F36222" w:rsidRPr="00F36222" w:rsidRDefault="00F36222" w:rsidP="00F36222">
      <w:pPr>
        <w:keepNext/>
        <w:keepLines/>
        <w:widowControl/>
        <w:autoSpaceDE/>
        <w:autoSpaceDN/>
        <w:jc w:val="both"/>
        <w:rPr>
          <w:rFonts w:ascii="Arial" w:eastAsia="MS Gothic" w:hAnsi="Arial" w:cs="Arial"/>
          <w:b/>
          <w:color w:val="000000"/>
          <w:sz w:val="23"/>
          <w:szCs w:val="23"/>
          <w:lang w:val="pt-BR" w:eastAsia="pt-BR"/>
        </w:rPr>
      </w:pPr>
      <w:r w:rsidRPr="00F36222">
        <w:rPr>
          <w:rFonts w:ascii="Arial" w:eastAsia="MS Gothic" w:hAnsi="Arial" w:cs="Arial"/>
          <w:b/>
          <w:color w:val="000000"/>
          <w:sz w:val="23"/>
          <w:szCs w:val="23"/>
          <w:lang w:val="pt-BR" w:eastAsia="pt-BR"/>
        </w:rPr>
        <w:t>3. DESCRIÇÃO DA SOLUÇÃO COMO UM TODO:</w:t>
      </w:r>
    </w:p>
    <w:p w14:paraId="7F2C927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Após análise das alternativas disponíveis no mercado, concluiu-se que a solução mais vantajosa consiste na realização de licitação própria, na modalidade Pregão Presencial, para aquisição de 6.000 kg de peixe tipo Pacu, congelado, em remessa única</w:t>
      </w:r>
      <w:r w:rsidRPr="00F36222">
        <w:rPr>
          <w:rFonts w:ascii="Arial" w:eastAsia="Times New Roman" w:hAnsi="Arial" w:cs="Arial"/>
          <w:b/>
          <w:bCs/>
          <w:lang w:val="pt-BR" w:eastAsia="pt-BR"/>
        </w:rPr>
        <w:t>,</w:t>
      </w:r>
      <w:r w:rsidRPr="00F36222">
        <w:rPr>
          <w:rFonts w:ascii="Arial" w:eastAsia="Times New Roman" w:hAnsi="Arial" w:cs="Arial"/>
          <w:lang w:val="pt-BR" w:eastAsia="pt-BR"/>
        </w:rPr>
        <w:t xml:space="preserve"> com entrega na Praça Ana Rosa da Silva, em data previamente fixada, destinada à distribuição gratuita aos beneficiários cadastrados nos programas sociais do Município, por ocasião da Quinta-Feira da Semana Santa.</w:t>
      </w:r>
    </w:p>
    <w:p w14:paraId="6BFD085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solução contempla todos os elementos necessários para assegurar o adequado atendimento da demanda pública, compreendendo:</w:t>
      </w:r>
    </w:p>
    <w:p w14:paraId="653724DD" w14:textId="77777777" w:rsidR="00F36222" w:rsidRPr="00F36222" w:rsidRDefault="00F36222" w:rsidP="00630919">
      <w:pPr>
        <w:widowControl/>
        <w:numPr>
          <w:ilvl w:val="0"/>
          <w:numId w:val="34"/>
        </w:numPr>
        <w:autoSpaceDE/>
        <w:autoSpaceDN/>
        <w:spacing w:before="100" w:beforeAutospacing="1" w:after="100" w:afterAutospacing="1" w:line="259" w:lineRule="auto"/>
        <w:ind w:left="0" w:firstLine="0"/>
        <w:rPr>
          <w:rFonts w:ascii="Arial" w:eastAsia="Times New Roman" w:hAnsi="Arial" w:cs="Arial"/>
          <w:lang w:val="pt-BR" w:eastAsia="pt-BR"/>
        </w:rPr>
      </w:pPr>
      <w:r w:rsidRPr="00F36222">
        <w:rPr>
          <w:rFonts w:ascii="Arial" w:eastAsia="Times New Roman" w:hAnsi="Arial" w:cs="Arial"/>
          <w:lang w:val="pt-BR" w:eastAsia="pt-BR"/>
        </w:rPr>
        <w:t>aquisição do pescado conforme especificação técnica definida (Pacu, eviscerado, limpo, sem guelras, peso individual entre 1,8 kg e 2,2 kg);</w:t>
      </w:r>
    </w:p>
    <w:p w14:paraId="0F8E11F9" w14:textId="77777777" w:rsidR="00F36222" w:rsidRPr="00F36222" w:rsidRDefault="00F36222" w:rsidP="00630919">
      <w:pPr>
        <w:widowControl/>
        <w:numPr>
          <w:ilvl w:val="0"/>
          <w:numId w:val="34"/>
        </w:numPr>
        <w:autoSpaceDE/>
        <w:autoSpaceDN/>
        <w:spacing w:before="100" w:beforeAutospacing="1" w:after="100" w:afterAutospacing="1" w:line="259" w:lineRule="auto"/>
        <w:ind w:left="0" w:firstLine="0"/>
        <w:rPr>
          <w:rFonts w:ascii="Arial" w:eastAsia="Times New Roman" w:hAnsi="Arial" w:cs="Arial"/>
          <w:lang w:val="pt-BR" w:eastAsia="pt-BR"/>
        </w:rPr>
      </w:pPr>
      <w:r w:rsidRPr="00F36222">
        <w:rPr>
          <w:rFonts w:ascii="Arial" w:eastAsia="Times New Roman" w:hAnsi="Arial" w:cs="Arial"/>
          <w:lang w:val="pt-BR" w:eastAsia="pt-BR"/>
        </w:rPr>
        <w:t>fornecimento em estado congelado, com manutenção da cadeia de frio;</w:t>
      </w:r>
    </w:p>
    <w:p w14:paraId="58542F35" w14:textId="77777777" w:rsidR="00F36222" w:rsidRPr="00F36222" w:rsidRDefault="00F36222" w:rsidP="00630919">
      <w:pPr>
        <w:widowControl/>
        <w:numPr>
          <w:ilvl w:val="0"/>
          <w:numId w:val="34"/>
        </w:numPr>
        <w:autoSpaceDE/>
        <w:autoSpaceDN/>
        <w:spacing w:before="100" w:beforeAutospacing="1" w:after="100" w:afterAutospacing="1" w:line="259" w:lineRule="auto"/>
        <w:ind w:left="0" w:firstLine="0"/>
        <w:rPr>
          <w:rFonts w:ascii="Arial" w:eastAsia="Times New Roman" w:hAnsi="Arial" w:cs="Arial"/>
          <w:lang w:val="pt-BR" w:eastAsia="pt-BR"/>
        </w:rPr>
      </w:pPr>
      <w:r w:rsidRPr="00F36222">
        <w:rPr>
          <w:rFonts w:ascii="Arial" w:eastAsia="Times New Roman" w:hAnsi="Arial" w:cs="Arial"/>
          <w:lang w:val="pt-BR" w:eastAsia="pt-BR"/>
        </w:rPr>
        <w:t>transporte em caminhão com câmara fria;</w:t>
      </w:r>
    </w:p>
    <w:p w14:paraId="30A3F579" w14:textId="77777777" w:rsidR="00F36222" w:rsidRPr="00F36222" w:rsidRDefault="00F36222" w:rsidP="00630919">
      <w:pPr>
        <w:widowControl/>
        <w:numPr>
          <w:ilvl w:val="0"/>
          <w:numId w:val="34"/>
        </w:numPr>
        <w:autoSpaceDE/>
        <w:autoSpaceDN/>
        <w:spacing w:before="100" w:beforeAutospacing="1" w:after="100" w:afterAutospacing="1" w:line="259" w:lineRule="auto"/>
        <w:ind w:left="0" w:firstLine="0"/>
        <w:rPr>
          <w:rFonts w:ascii="Arial" w:eastAsia="Times New Roman" w:hAnsi="Arial" w:cs="Arial"/>
          <w:lang w:val="pt-BR" w:eastAsia="pt-BR"/>
        </w:rPr>
      </w:pPr>
      <w:r w:rsidRPr="00F36222">
        <w:rPr>
          <w:rFonts w:ascii="Arial" w:eastAsia="Times New Roman" w:hAnsi="Arial" w:cs="Arial"/>
          <w:lang w:val="pt-BR" w:eastAsia="pt-BR"/>
        </w:rPr>
        <w:t>entrega integral em remessa única;</w:t>
      </w:r>
    </w:p>
    <w:p w14:paraId="1D0CE80B" w14:textId="77777777" w:rsidR="00F36222" w:rsidRPr="00F36222" w:rsidRDefault="00F36222" w:rsidP="00630919">
      <w:pPr>
        <w:widowControl/>
        <w:numPr>
          <w:ilvl w:val="0"/>
          <w:numId w:val="34"/>
        </w:numPr>
        <w:autoSpaceDE/>
        <w:autoSpaceDN/>
        <w:spacing w:before="100" w:beforeAutospacing="1" w:after="100" w:afterAutospacing="1" w:line="259" w:lineRule="auto"/>
        <w:ind w:left="0" w:firstLine="0"/>
        <w:rPr>
          <w:rFonts w:ascii="Arial" w:eastAsia="Times New Roman" w:hAnsi="Arial" w:cs="Arial"/>
          <w:lang w:val="pt-BR" w:eastAsia="pt-BR"/>
        </w:rPr>
      </w:pPr>
      <w:r w:rsidRPr="00F36222">
        <w:rPr>
          <w:rFonts w:ascii="Arial" w:eastAsia="Times New Roman" w:hAnsi="Arial" w:cs="Arial"/>
          <w:lang w:val="pt-BR" w:eastAsia="pt-BR"/>
        </w:rPr>
        <w:lastRenderedPageBreak/>
        <w:t>observância das normas sanitárias vigentes e comprovação de inspeção oficial (SIM, SIE ou SIF);</w:t>
      </w:r>
    </w:p>
    <w:p w14:paraId="132EB39C" w14:textId="77777777" w:rsidR="00F36222" w:rsidRPr="00F36222" w:rsidRDefault="00F36222" w:rsidP="00630919">
      <w:pPr>
        <w:widowControl/>
        <w:numPr>
          <w:ilvl w:val="0"/>
          <w:numId w:val="34"/>
        </w:numPr>
        <w:autoSpaceDE/>
        <w:autoSpaceDN/>
        <w:spacing w:before="100" w:beforeAutospacing="1" w:after="100" w:afterAutospacing="1" w:line="259" w:lineRule="auto"/>
        <w:ind w:left="0" w:firstLine="0"/>
        <w:rPr>
          <w:rFonts w:ascii="Arial" w:eastAsia="Times New Roman" w:hAnsi="Arial" w:cs="Arial"/>
          <w:lang w:val="pt-BR" w:eastAsia="pt-BR"/>
        </w:rPr>
      </w:pPr>
      <w:r w:rsidRPr="00F36222">
        <w:rPr>
          <w:rFonts w:ascii="Arial" w:eastAsia="Times New Roman" w:hAnsi="Arial" w:cs="Arial"/>
          <w:lang w:val="pt-BR" w:eastAsia="pt-BR"/>
        </w:rPr>
        <w:t>acondicionamento adequado para garantir integridade e conservação até o momento da distribuição.</w:t>
      </w:r>
    </w:p>
    <w:p w14:paraId="01AD1156"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solução está estruturada de forma integrada, envolvendo as seguintes etapas do ciclo de vida do objeto:</w:t>
      </w:r>
    </w:p>
    <w:p w14:paraId="677EC36B"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b/>
          <w:bCs/>
          <w:lang w:val="pt-BR" w:eastAsia="pt-BR"/>
        </w:rPr>
        <w:t xml:space="preserve">a) Planejamento: </w:t>
      </w:r>
      <w:r w:rsidRPr="00F36222">
        <w:rPr>
          <w:rFonts w:ascii="Arial" w:eastAsia="Times New Roman" w:hAnsi="Arial" w:cs="Arial"/>
          <w:lang w:val="pt-BR" w:eastAsia="pt-BR"/>
        </w:rPr>
        <w:t>Definição do quantitativo com base na demanda histórica e no número de beneficiários cadastrados; especificação técnica objetiva; definição de prazo e local de entrega vinculados ao calendário da Semana Santa.</w:t>
      </w:r>
    </w:p>
    <w:p w14:paraId="051BBC0A"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b/>
          <w:bCs/>
          <w:lang w:val="pt-BR" w:eastAsia="pt-BR"/>
        </w:rPr>
        <w:t>b) Contratação:</w:t>
      </w:r>
      <w:r w:rsidRPr="00F36222">
        <w:rPr>
          <w:rFonts w:ascii="Arial" w:eastAsia="Times New Roman" w:hAnsi="Arial" w:cs="Arial"/>
          <w:lang w:val="pt-BR" w:eastAsia="pt-BR"/>
        </w:rPr>
        <w:t xml:space="preserve"> Processamento por meio de Pregão Presencial, com critério de julgamento pelo menor preço, assegurando competitividade e seleção da proposta mais vantajosa.</w:t>
      </w:r>
    </w:p>
    <w:p w14:paraId="14097FC9"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b/>
          <w:bCs/>
          <w:lang w:val="pt-BR" w:eastAsia="pt-BR"/>
        </w:rPr>
        <w:t>c) Fornecimento e Logística:</w:t>
      </w:r>
      <w:r w:rsidRPr="00F36222">
        <w:rPr>
          <w:rFonts w:ascii="Arial" w:eastAsia="Times New Roman" w:hAnsi="Arial" w:cs="Arial"/>
          <w:lang w:val="pt-BR" w:eastAsia="pt-BR"/>
        </w:rPr>
        <w:t xml:space="preserve"> Entrega em remessa única, no local indicado, com controle de temperatura e conferência quantitativa e qualitativa no ato do recebimento.</w:t>
      </w:r>
    </w:p>
    <w:p w14:paraId="4B7805AE"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b/>
          <w:bCs/>
          <w:lang w:val="pt-BR" w:eastAsia="pt-BR"/>
        </w:rPr>
        <w:t>d) Utilização:</w:t>
      </w:r>
      <w:r w:rsidRPr="00F36222">
        <w:rPr>
          <w:rFonts w:ascii="Arial" w:eastAsia="Times New Roman" w:hAnsi="Arial" w:cs="Arial"/>
          <w:lang w:val="pt-BR" w:eastAsia="pt-BR"/>
        </w:rPr>
        <w:t xml:space="preserve"> Distribuição imediata do pescado aos beneficiários cadastrados, dentro do cronograma da ação assistencial.</w:t>
      </w:r>
    </w:p>
    <w:p w14:paraId="567EBEE0"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b/>
          <w:bCs/>
          <w:lang w:val="pt-BR" w:eastAsia="pt-BR"/>
        </w:rPr>
        <w:t>e) Responsabilidade Pós-Entrega:</w:t>
      </w:r>
      <w:r w:rsidRPr="00F36222">
        <w:rPr>
          <w:rFonts w:ascii="Arial" w:eastAsia="Times New Roman" w:hAnsi="Arial" w:cs="Arial"/>
          <w:lang w:val="pt-BR" w:eastAsia="pt-BR"/>
        </w:rPr>
        <w:t xml:space="preserve"> Garantia de substituição imediata em caso de desconformidade quanto à qualidade, peso, integridade das embalagens ou condições sanitárias.</w:t>
      </w:r>
    </w:p>
    <w:p w14:paraId="576D68F9"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Por se tratar de bem de consumo perecível e de utilização imediata, a solução não demanda manutenção continuada, assistência técnica ou reposição futura vinculada ao mesmo contrato. Também não envolve bens permanentes sujeitos a depreciação ou obsolescência.</w:t>
      </w:r>
    </w:p>
    <w:p w14:paraId="1B60EAE1"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Quanto ao impacto ambiental, a solução considera a exigência de transporte adequado, redução de perdas por má conservação e observância das normas sanitárias, contribuindo para mitigação de desperdícios e descarte inadequado de alimentos.</w:t>
      </w:r>
    </w:p>
    <w:p w14:paraId="701F8C15" w14:textId="77777777" w:rsidR="00F36222" w:rsidRPr="00F36222" w:rsidRDefault="00F36222" w:rsidP="00F36222">
      <w:pPr>
        <w:widowControl/>
        <w:autoSpaceDE/>
        <w:autoSpaceDN/>
        <w:spacing w:before="100" w:beforeAutospacing="1" w:after="100" w:afterAutospacing="1"/>
        <w:rPr>
          <w:rFonts w:ascii="Arial" w:eastAsia="Times New Roman" w:hAnsi="Arial" w:cs="Arial"/>
          <w:lang w:val="pt-BR" w:eastAsia="pt-BR"/>
        </w:rPr>
      </w:pPr>
      <w:r w:rsidRPr="00F36222">
        <w:rPr>
          <w:rFonts w:ascii="Arial" w:eastAsia="Times New Roman" w:hAnsi="Arial" w:cs="Arial"/>
          <w:lang w:val="pt-BR" w:eastAsia="pt-BR"/>
        </w:rPr>
        <w:t>A contratação, estruturada dessa forma, assegura:</w:t>
      </w:r>
    </w:p>
    <w:p w14:paraId="054DF360" w14:textId="77777777" w:rsidR="00F36222" w:rsidRPr="00F36222" w:rsidRDefault="00F36222" w:rsidP="00630919">
      <w:pPr>
        <w:widowControl/>
        <w:numPr>
          <w:ilvl w:val="0"/>
          <w:numId w:val="35"/>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atendimento tempestivo da política pública assistencial;</w:t>
      </w:r>
    </w:p>
    <w:p w14:paraId="1A7E532A" w14:textId="77777777" w:rsidR="00F36222" w:rsidRPr="00F36222" w:rsidRDefault="00F36222" w:rsidP="00630919">
      <w:pPr>
        <w:widowControl/>
        <w:numPr>
          <w:ilvl w:val="0"/>
          <w:numId w:val="35"/>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padronização da qualidade do produto distribuído;</w:t>
      </w:r>
    </w:p>
    <w:p w14:paraId="7B4928F4" w14:textId="77777777" w:rsidR="00F36222" w:rsidRPr="00F36222" w:rsidRDefault="00F36222" w:rsidP="00630919">
      <w:pPr>
        <w:widowControl/>
        <w:numPr>
          <w:ilvl w:val="0"/>
          <w:numId w:val="35"/>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segurança sanitária;</w:t>
      </w:r>
    </w:p>
    <w:p w14:paraId="40B50968" w14:textId="77777777" w:rsidR="00F36222" w:rsidRPr="00F36222" w:rsidRDefault="00F36222" w:rsidP="00630919">
      <w:pPr>
        <w:widowControl/>
        <w:numPr>
          <w:ilvl w:val="0"/>
          <w:numId w:val="35"/>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eficiência logística;</w:t>
      </w:r>
    </w:p>
    <w:p w14:paraId="7C36C2DA" w14:textId="77777777" w:rsidR="00F36222" w:rsidRPr="00F36222" w:rsidRDefault="00F36222" w:rsidP="00630919">
      <w:pPr>
        <w:widowControl/>
        <w:numPr>
          <w:ilvl w:val="0"/>
          <w:numId w:val="35"/>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economicidade na aplicação dos recursos públicos;</w:t>
      </w:r>
    </w:p>
    <w:p w14:paraId="5BDE30DC" w14:textId="77777777" w:rsidR="00F36222" w:rsidRPr="00F36222" w:rsidRDefault="00F36222" w:rsidP="00630919">
      <w:pPr>
        <w:widowControl/>
        <w:numPr>
          <w:ilvl w:val="0"/>
          <w:numId w:val="35"/>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cumprimento do calendário oficial da Semana Santa.</w:t>
      </w:r>
    </w:p>
    <w:p w14:paraId="760557F0"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Assim, a solução proposta mostra-se completa, tecnicamente adequada e suficiente para produzir os resultados pretendidos pela Administração, garantindo efetividade à ação social programada.</w:t>
      </w:r>
    </w:p>
    <w:p w14:paraId="460B813B" w14:textId="77777777" w:rsidR="00F36222" w:rsidRPr="00F36222" w:rsidRDefault="00F36222" w:rsidP="00F36222">
      <w:pPr>
        <w:widowControl/>
        <w:autoSpaceDE/>
        <w:autoSpaceDN/>
        <w:contextualSpacing/>
        <w:jc w:val="both"/>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t>4. DOS REQUISITOS DA CONTRATAÇÃO</w:t>
      </w:r>
    </w:p>
    <w:p w14:paraId="426995C4" w14:textId="77777777" w:rsidR="00F36222" w:rsidRPr="00F36222" w:rsidRDefault="00F36222" w:rsidP="00F36222">
      <w:pPr>
        <w:widowControl/>
        <w:tabs>
          <w:tab w:val="left" w:pos="3372"/>
        </w:tabs>
        <w:autoSpaceDE/>
        <w:autoSpaceDN/>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ab/>
      </w:r>
    </w:p>
    <w:p w14:paraId="67A3582B"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4.1. Sustentabilidade:</w:t>
      </w:r>
    </w:p>
    <w:p w14:paraId="007A4CE8"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Considerando a natureza do objeto — aquisição de 6.000 kg de peixe tipo Pacu, congelado — os possíveis impactos ambientais estão relacionados principalmente à cadeia produtiva, ao transporte refrigerado e à geração de resíduos provenientes das embalagens.</w:t>
      </w:r>
    </w:p>
    <w:p w14:paraId="6EE5073E"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 xml:space="preserve">Os impactos ambientais decorrentes da contratação poderão ocorrer desde a produção, processamento e transporte do pescado até o descarte das embalagens após a distribuição. </w:t>
      </w:r>
      <w:r w:rsidRPr="00F36222">
        <w:rPr>
          <w:rFonts w:ascii="Arial" w:eastAsia="Times New Roman" w:hAnsi="Arial" w:cs="Arial"/>
          <w:lang w:val="pt-BR" w:eastAsia="pt-BR"/>
        </w:rPr>
        <w:lastRenderedPageBreak/>
        <w:t>Tais impactos podem ser mitigados por meio de medidas adequadas de acondicionamento, transporte eficiente e destinação ambientalmente adequada dos resíduos sólidos gerados.</w:t>
      </w:r>
    </w:p>
    <w:p w14:paraId="6353C0B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Administração adotará critérios de sustentabilidade compatíveis com o objeto, observando o Guia Nacional de Contratações Sustentáveis, garantindo que as exigências sejam proporcionais, viáveis e passíveis de fiscalização pelo Município.</w:t>
      </w:r>
    </w:p>
    <w:p w14:paraId="1F164212"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Além das especificações técnicas do objeto, deverão ser observados os seguintes requisitos:</w:t>
      </w:r>
    </w:p>
    <w:p w14:paraId="33F1687C" w14:textId="77777777" w:rsidR="00F36222" w:rsidRPr="00F36222" w:rsidRDefault="00F36222" w:rsidP="00630919">
      <w:pPr>
        <w:widowControl/>
        <w:numPr>
          <w:ilvl w:val="0"/>
          <w:numId w:val="36"/>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Comprovação de que o produto possui inspeção sanitária oficial (SIM, SIE ou SIF), assegurando conformidade ambiental e sanitária no processamento;</w:t>
      </w:r>
    </w:p>
    <w:p w14:paraId="4F421C83" w14:textId="77777777" w:rsidR="00F36222" w:rsidRPr="00F36222" w:rsidRDefault="00F36222" w:rsidP="00630919">
      <w:pPr>
        <w:widowControl/>
        <w:numPr>
          <w:ilvl w:val="0"/>
          <w:numId w:val="36"/>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Utilização de embalagens adequadas à conservação do alimento, preferencialmente recicláveis ou que permitam destinação ambientalmente correta;</w:t>
      </w:r>
    </w:p>
    <w:p w14:paraId="364CA1A9" w14:textId="77777777" w:rsidR="00F36222" w:rsidRPr="00F36222" w:rsidRDefault="00F36222" w:rsidP="00630919">
      <w:pPr>
        <w:widowControl/>
        <w:numPr>
          <w:ilvl w:val="0"/>
          <w:numId w:val="36"/>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Transporte em veículo frigorífico regularizado, reduzindo perdas e desperdícios alimentares;</w:t>
      </w:r>
    </w:p>
    <w:p w14:paraId="34E2A298" w14:textId="77777777" w:rsidR="00F36222" w:rsidRPr="00F36222" w:rsidRDefault="00F36222" w:rsidP="00630919">
      <w:pPr>
        <w:widowControl/>
        <w:numPr>
          <w:ilvl w:val="0"/>
          <w:numId w:val="36"/>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Atendimento às normas ambientais vigentes aplicáveis à atividade de beneficiamento e comercialização de pescado;</w:t>
      </w:r>
    </w:p>
    <w:p w14:paraId="75845EA8" w14:textId="77777777" w:rsidR="00F36222" w:rsidRPr="00F36222" w:rsidRDefault="00F36222" w:rsidP="00630919">
      <w:pPr>
        <w:widowControl/>
        <w:numPr>
          <w:ilvl w:val="0"/>
          <w:numId w:val="36"/>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Responsabilidade da contratada quanto ao adequado acondicionamento e integridade do produto até a entrega.</w:t>
      </w:r>
    </w:p>
    <w:p w14:paraId="72305122"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No que se refere aos resíduos gerados após a distribuição (embalagens plásticas), a Administração orientará quanto à destinação ambientalmente adequada, observando a política municipal de gestão de resíduos sólidos.</w:t>
      </w:r>
    </w:p>
    <w:p w14:paraId="42A57A2A"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Ressalta-se que os critérios estabelecidos não restringem indevidamente a competitividade, pois correspondem a exigências usuais de mercado e compatíveis com a capacidade de fiscalização do Município, preservando o equilíbrio entre sustentabilidade, viabilidade técnica e ampla concorrência.</w:t>
      </w:r>
    </w:p>
    <w:p w14:paraId="614C7DFD"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b/>
          <w:bCs/>
          <w:sz w:val="23"/>
          <w:szCs w:val="23"/>
          <w:lang w:val="pt-BR"/>
        </w:rPr>
        <w:t xml:space="preserve">4.2. Indicação de marcas ou modelos </w:t>
      </w:r>
      <w:r w:rsidRPr="00F36222">
        <w:rPr>
          <w:rFonts w:ascii="Arial" w:eastAsia="Calibri" w:hAnsi="Arial" w:cs="Arial"/>
          <w:sz w:val="23"/>
          <w:szCs w:val="23"/>
          <w:lang w:val="pt-BR"/>
        </w:rPr>
        <w:t>(Art. 41, inciso I, da Lei nº 14.133, de 2021):</w:t>
      </w:r>
    </w:p>
    <w:p w14:paraId="4E8A3FDB" w14:textId="77777777" w:rsidR="00F36222" w:rsidRPr="00F36222" w:rsidRDefault="00F36222" w:rsidP="00F36222">
      <w:pPr>
        <w:widowControl/>
        <w:adjustRightInd w:val="0"/>
        <w:jc w:val="both"/>
        <w:rPr>
          <w:rFonts w:ascii="Arial" w:eastAsia="Calibri" w:hAnsi="Arial" w:cs="Arial"/>
          <w:sz w:val="23"/>
          <w:szCs w:val="23"/>
          <w:highlight w:val="yellow"/>
          <w:lang w:val="pt-BR"/>
        </w:rPr>
      </w:pPr>
    </w:p>
    <w:p w14:paraId="28C09272"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Na presente contratação não haverá indicação de marcas, características ou modelos.</w:t>
      </w:r>
    </w:p>
    <w:p w14:paraId="7EBEE9BD" w14:textId="77777777" w:rsidR="00F36222" w:rsidRPr="00F36222" w:rsidRDefault="00F36222" w:rsidP="00F36222">
      <w:pPr>
        <w:widowControl/>
        <w:adjustRightInd w:val="0"/>
        <w:jc w:val="both"/>
        <w:rPr>
          <w:rFonts w:ascii="Arial" w:eastAsia="Calibri" w:hAnsi="Arial" w:cs="Arial"/>
          <w:color w:val="0070C0"/>
          <w:sz w:val="23"/>
          <w:szCs w:val="23"/>
          <w:lang w:val="pt-BR"/>
        </w:rPr>
      </w:pPr>
    </w:p>
    <w:p w14:paraId="7D19FF0D"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4.3. Da vedação de utilização de marca/produto na execução do serviço</w:t>
      </w:r>
    </w:p>
    <w:p w14:paraId="695A9E9D" w14:textId="77777777" w:rsidR="00F36222" w:rsidRPr="00F36222" w:rsidRDefault="00F36222" w:rsidP="00F36222">
      <w:pPr>
        <w:widowControl/>
        <w:adjustRightInd w:val="0"/>
        <w:jc w:val="both"/>
        <w:rPr>
          <w:rFonts w:ascii="Arial" w:eastAsia="Calibri" w:hAnsi="Arial" w:cs="Arial"/>
          <w:sz w:val="23"/>
          <w:szCs w:val="23"/>
          <w:highlight w:val="yellow"/>
          <w:lang w:val="pt-BR"/>
        </w:rPr>
      </w:pPr>
    </w:p>
    <w:p w14:paraId="5483E7D7"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Na presente contratação não haverá necessidade de vedação de produtos/marcas.</w:t>
      </w:r>
    </w:p>
    <w:p w14:paraId="63621824" w14:textId="77777777" w:rsidR="00F36222" w:rsidRPr="00F36222" w:rsidRDefault="00F36222" w:rsidP="00F36222">
      <w:pPr>
        <w:widowControl/>
        <w:adjustRightInd w:val="0"/>
        <w:jc w:val="both"/>
        <w:rPr>
          <w:rFonts w:ascii="Arial" w:eastAsia="Calibri" w:hAnsi="Arial" w:cs="Arial"/>
          <w:b/>
          <w:bCs/>
          <w:sz w:val="23"/>
          <w:szCs w:val="23"/>
          <w:lang w:val="pt-BR"/>
        </w:rPr>
      </w:pPr>
    </w:p>
    <w:p w14:paraId="454512A4"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4.4. Da exigência de amostra</w:t>
      </w:r>
    </w:p>
    <w:p w14:paraId="05E8F732" w14:textId="77777777" w:rsidR="00F36222" w:rsidRPr="00F36222" w:rsidRDefault="00F36222" w:rsidP="00F36222">
      <w:pPr>
        <w:widowControl/>
        <w:adjustRightInd w:val="0"/>
        <w:jc w:val="both"/>
        <w:rPr>
          <w:rFonts w:ascii="Arial" w:eastAsia="Calibri" w:hAnsi="Arial" w:cs="Arial"/>
          <w:i/>
          <w:iCs/>
          <w:color w:val="0070C0"/>
          <w:sz w:val="23"/>
          <w:szCs w:val="23"/>
          <w:lang w:val="pt-BR"/>
        </w:rPr>
      </w:pPr>
    </w:p>
    <w:p w14:paraId="555FF5EE"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Não haverá exigência de amostra na presente contratação.</w:t>
      </w:r>
    </w:p>
    <w:p w14:paraId="5D6A9136" w14:textId="77777777" w:rsidR="00F36222" w:rsidRPr="00F36222" w:rsidRDefault="00F36222" w:rsidP="00F36222">
      <w:pPr>
        <w:widowControl/>
        <w:autoSpaceDE/>
        <w:autoSpaceDN/>
        <w:jc w:val="both"/>
        <w:rPr>
          <w:rFonts w:ascii="Arial" w:eastAsia="Calibri" w:hAnsi="Arial" w:cs="Arial"/>
          <w:b/>
          <w:bCs/>
          <w:sz w:val="23"/>
          <w:szCs w:val="23"/>
          <w:lang w:val="pt-BR"/>
        </w:rPr>
      </w:pPr>
      <w:r w:rsidRPr="00F36222">
        <w:rPr>
          <w:rFonts w:ascii="Arial" w:eastAsia="Calibri" w:hAnsi="Arial" w:cs="Arial"/>
          <w:b/>
          <w:bCs/>
          <w:sz w:val="23"/>
          <w:szCs w:val="23"/>
          <w:lang w:val="pt-BR"/>
        </w:rPr>
        <w:t>4.5. Da apresentação de prospecto/catálogo/folder:</w:t>
      </w:r>
    </w:p>
    <w:p w14:paraId="5C51B815" w14:textId="77777777" w:rsidR="00F36222" w:rsidRPr="00F36222" w:rsidRDefault="00F36222" w:rsidP="00F36222">
      <w:pPr>
        <w:widowControl/>
        <w:autoSpaceDE/>
        <w:autoSpaceDN/>
        <w:jc w:val="both"/>
        <w:rPr>
          <w:rFonts w:ascii="Arial" w:eastAsia="Calibri" w:hAnsi="Arial" w:cs="Arial"/>
          <w:sz w:val="23"/>
          <w:szCs w:val="23"/>
          <w:highlight w:val="yellow"/>
          <w:lang w:val="pt-BR"/>
        </w:rPr>
      </w:pPr>
    </w:p>
    <w:p w14:paraId="460FD3F2"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Não se aplica ao presente caso.</w:t>
      </w:r>
    </w:p>
    <w:p w14:paraId="6842CE57" w14:textId="77777777" w:rsidR="00F36222" w:rsidRPr="00F36222" w:rsidRDefault="00F36222" w:rsidP="00F36222">
      <w:pPr>
        <w:widowControl/>
        <w:autoSpaceDE/>
        <w:autoSpaceDN/>
        <w:jc w:val="both"/>
        <w:rPr>
          <w:rFonts w:ascii="Arial" w:eastAsia="Calibri" w:hAnsi="Arial" w:cs="Arial"/>
          <w:sz w:val="23"/>
          <w:szCs w:val="23"/>
          <w:lang w:val="pt-BR"/>
        </w:rPr>
      </w:pPr>
    </w:p>
    <w:p w14:paraId="65F2E13B" w14:textId="77777777" w:rsidR="00F36222" w:rsidRPr="00F36222" w:rsidRDefault="00F36222" w:rsidP="00F36222">
      <w:pPr>
        <w:widowControl/>
        <w:autoSpaceDE/>
        <w:autoSpaceDN/>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4.6. Vistoria Prévia</w:t>
      </w:r>
    </w:p>
    <w:p w14:paraId="31B7776A" w14:textId="77777777" w:rsidR="00F36222" w:rsidRPr="00F36222" w:rsidRDefault="00F36222" w:rsidP="00F36222">
      <w:pPr>
        <w:widowControl/>
        <w:autoSpaceDE/>
        <w:autoSpaceDN/>
        <w:adjustRightInd w:val="0"/>
        <w:jc w:val="both"/>
        <w:rPr>
          <w:rFonts w:ascii="Arial" w:eastAsia="Calibri" w:hAnsi="Arial" w:cs="Arial"/>
          <w:sz w:val="23"/>
          <w:szCs w:val="23"/>
          <w:lang w:val="pt-BR"/>
        </w:rPr>
      </w:pPr>
      <w:r w:rsidRPr="00F36222">
        <w:rPr>
          <w:rFonts w:ascii="Arial" w:eastAsia="Calibri" w:hAnsi="Arial" w:cs="Arial"/>
          <w:sz w:val="23"/>
          <w:szCs w:val="23"/>
          <w:lang w:val="pt-BR"/>
        </w:rPr>
        <w:t>Não se aplica.</w:t>
      </w:r>
    </w:p>
    <w:p w14:paraId="666CF552" w14:textId="77777777" w:rsidR="00F36222" w:rsidRPr="00F36222" w:rsidRDefault="00F36222" w:rsidP="00F36222">
      <w:pPr>
        <w:widowControl/>
        <w:autoSpaceDE/>
        <w:autoSpaceDN/>
        <w:adjustRightInd w:val="0"/>
        <w:jc w:val="both"/>
        <w:rPr>
          <w:rFonts w:ascii="Arial" w:eastAsia="Calibri" w:hAnsi="Arial" w:cs="Arial"/>
          <w:color w:val="EE0000"/>
          <w:sz w:val="23"/>
          <w:szCs w:val="23"/>
          <w:lang w:val="pt-BR"/>
        </w:rPr>
      </w:pPr>
    </w:p>
    <w:p w14:paraId="7D0C467E"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4.7. Da exigência de carta de solidariedade</w:t>
      </w:r>
    </w:p>
    <w:p w14:paraId="5AF94BB4" w14:textId="77777777" w:rsidR="00F36222" w:rsidRPr="00F36222" w:rsidRDefault="00F36222" w:rsidP="00F36222">
      <w:pPr>
        <w:widowControl/>
        <w:adjustRightInd w:val="0"/>
        <w:jc w:val="both"/>
        <w:rPr>
          <w:rFonts w:ascii="Arial" w:eastAsia="Calibri" w:hAnsi="Arial" w:cs="Arial"/>
          <w:sz w:val="23"/>
          <w:szCs w:val="23"/>
          <w:highlight w:val="yellow"/>
          <w:lang w:val="pt-BR"/>
        </w:rPr>
      </w:pPr>
    </w:p>
    <w:p w14:paraId="28DA2304"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Não será exigida carta de solidariedade no presente processo.</w:t>
      </w:r>
    </w:p>
    <w:p w14:paraId="537E1623" w14:textId="77777777" w:rsidR="00F36222" w:rsidRPr="00F36222" w:rsidRDefault="00F36222" w:rsidP="00F36222">
      <w:pPr>
        <w:widowControl/>
        <w:adjustRightInd w:val="0"/>
        <w:jc w:val="both"/>
        <w:rPr>
          <w:rFonts w:ascii="Arial" w:eastAsia="Calibri" w:hAnsi="Arial" w:cs="Arial"/>
          <w:sz w:val="23"/>
          <w:szCs w:val="23"/>
          <w:highlight w:val="yellow"/>
          <w:lang w:val="pt-BR"/>
        </w:rPr>
      </w:pPr>
    </w:p>
    <w:p w14:paraId="272413B5"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4.8. Subcontratação</w:t>
      </w:r>
    </w:p>
    <w:p w14:paraId="2E14DC2C" w14:textId="77777777" w:rsidR="00F36222" w:rsidRPr="00F36222" w:rsidRDefault="00F36222" w:rsidP="00F36222">
      <w:pPr>
        <w:widowControl/>
        <w:adjustRightInd w:val="0"/>
        <w:jc w:val="both"/>
        <w:rPr>
          <w:rFonts w:ascii="Arial" w:eastAsia="Calibri" w:hAnsi="Arial" w:cs="Arial"/>
          <w:sz w:val="23"/>
          <w:szCs w:val="23"/>
          <w:highlight w:val="yellow"/>
          <w:lang w:val="pt-BR"/>
        </w:rPr>
      </w:pPr>
    </w:p>
    <w:p w14:paraId="714F6085"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Não é admitida a subcontratação do objeto contratual.</w:t>
      </w:r>
    </w:p>
    <w:p w14:paraId="0D36B4AC" w14:textId="77777777" w:rsidR="00F36222" w:rsidRPr="00F36222" w:rsidRDefault="00F36222" w:rsidP="00F36222">
      <w:pPr>
        <w:widowControl/>
        <w:autoSpaceDE/>
        <w:autoSpaceDN/>
        <w:rPr>
          <w:rFonts w:ascii="Arial" w:eastAsia="Calibri" w:hAnsi="Arial" w:cs="Arial"/>
          <w:sz w:val="23"/>
          <w:szCs w:val="23"/>
          <w:lang w:val="pt-BR" w:eastAsia="x-none"/>
        </w:rPr>
      </w:pPr>
    </w:p>
    <w:p w14:paraId="06BDE2C2"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4.9. Garantia da contratação</w:t>
      </w:r>
    </w:p>
    <w:p w14:paraId="3DB0EFC3" w14:textId="77777777" w:rsidR="00F36222" w:rsidRPr="00F36222" w:rsidRDefault="00F36222" w:rsidP="00F36222">
      <w:pPr>
        <w:widowControl/>
        <w:adjustRightInd w:val="0"/>
        <w:jc w:val="both"/>
        <w:rPr>
          <w:rFonts w:ascii="Arial" w:eastAsia="Calibri" w:hAnsi="Arial" w:cs="Arial"/>
          <w:sz w:val="23"/>
          <w:szCs w:val="23"/>
          <w:highlight w:val="yellow"/>
          <w:lang w:val="pt-BR"/>
        </w:rPr>
      </w:pPr>
    </w:p>
    <w:p w14:paraId="47EAEA06"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lastRenderedPageBreak/>
        <w:t>Não haverá exigência da garantia da contratação dos artigos 96 e seguintes da Lei nº 14.133, de 2021.</w:t>
      </w:r>
    </w:p>
    <w:p w14:paraId="1A20CE62"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p>
    <w:p w14:paraId="779A5625"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5. MODELO DE EXECUÇÃO DO OBJETO</w:t>
      </w:r>
    </w:p>
    <w:p w14:paraId="76E7D3C2"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correta execução do objeto visa assegurar que o fornecimento do pescado atenda aos padrões mínimos de qualidade, segurança sanitária, regularidade fiscal e capacidade operacional necessários à execução adequada do objeto.</w:t>
      </w:r>
    </w:p>
    <w:p w14:paraId="36B39F4E"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Constituem requisitos essenciais:</w:t>
      </w:r>
    </w:p>
    <w:p w14:paraId="23F3477C" w14:textId="77777777" w:rsidR="00F36222" w:rsidRPr="00F36222" w:rsidRDefault="00F36222" w:rsidP="00630919">
      <w:pPr>
        <w:widowControl/>
        <w:numPr>
          <w:ilvl w:val="0"/>
          <w:numId w:val="3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fornecimento de peixe tipo Pacu congelado, conforme especificação técnica definida;</w:t>
      </w:r>
    </w:p>
    <w:p w14:paraId="470A12D9" w14:textId="77777777" w:rsidR="00F36222" w:rsidRPr="00F36222" w:rsidRDefault="00F36222" w:rsidP="00630919">
      <w:pPr>
        <w:widowControl/>
        <w:numPr>
          <w:ilvl w:val="0"/>
          <w:numId w:val="3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comprovação de inspeção sanitária oficial (SIM, SIE ou SIF);</w:t>
      </w:r>
    </w:p>
    <w:p w14:paraId="6881EE83" w14:textId="77777777" w:rsidR="00F36222" w:rsidRPr="00F36222" w:rsidRDefault="00F36222" w:rsidP="00630919">
      <w:pPr>
        <w:widowControl/>
        <w:numPr>
          <w:ilvl w:val="0"/>
          <w:numId w:val="3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transporte em veículo adequado, dotado de câmara fria, garantindo a manutenção da cadeia de congelamento;</w:t>
      </w:r>
    </w:p>
    <w:p w14:paraId="5BA81611" w14:textId="77777777" w:rsidR="00F36222" w:rsidRPr="00F36222" w:rsidRDefault="00F36222" w:rsidP="00630919">
      <w:pPr>
        <w:widowControl/>
        <w:numPr>
          <w:ilvl w:val="0"/>
          <w:numId w:val="3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cumprimento dos prazos estabelecidos para entrega;</w:t>
      </w:r>
    </w:p>
    <w:p w14:paraId="5A637B64" w14:textId="77777777" w:rsidR="00F36222" w:rsidRPr="00F36222" w:rsidRDefault="00F36222" w:rsidP="00630919">
      <w:pPr>
        <w:widowControl/>
        <w:numPr>
          <w:ilvl w:val="0"/>
          <w:numId w:val="3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regularidade jurídica, fiscal, trabalhista e econômico-financeira, nos termos da Lei nº 14.133/2021;</w:t>
      </w:r>
    </w:p>
    <w:p w14:paraId="358196C7" w14:textId="77777777" w:rsidR="00F36222" w:rsidRPr="00F36222" w:rsidRDefault="00F36222" w:rsidP="00630919">
      <w:pPr>
        <w:widowControl/>
        <w:numPr>
          <w:ilvl w:val="0"/>
          <w:numId w:val="3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capacidade operacional compatível com o quantitativo contratado.</w:t>
      </w:r>
    </w:p>
    <w:p w14:paraId="478215E7"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Não serão exigidos requisitos que restrinjam indevidamente a competitividade, limitando-se a Administração às exigências estritamente necessárias à adequada execução do objeto.</w:t>
      </w:r>
    </w:p>
    <w:p w14:paraId="648F0EF1" w14:textId="77777777" w:rsidR="00F36222" w:rsidRPr="00F36222" w:rsidRDefault="00F36222" w:rsidP="00F36222">
      <w:pPr>
        <w:suppressAutoHyphens/>
        <w:autoSpaceDE/>
        <w:jc w:val="both"/>
        <w:textAlignment w:val="baseline"/>
        <w:rPr>
          <w:rFonts w:ascii="Arial" w:eastAsia="SimSun" w:hAnsi="Arial" w:cs="Arial"/>
          <w:b/>
          <w:bCs/>
          <w:kern w:val="3"/>
          <w:lang w:val="pt-BR" w:eastAsia="zh-CN" w:bidi="hi-IN"/>
        </w:rPr>
      </w:pPr>
      <w:r w:rsidRPr="00F36222">
        <w:rPr>
          <w:rFonts w:ascii="Arial" w:eastAsia="SimSun" w:hAnsi="Arial" w:cs="Arial"/>
          <w:b/>
          <w:bCs/>
          <w:color w:val="000000"/>
          <w:kern w:val="3"/>
          <w:lang w:val="pt-BR" w:eastAsia="zh-CN" w:bidi="hi-IN"/>
        </w:rPr>
        <w:t>5.1.</w:t>
      </w:r>
      <w:r w:rsidRPr="00F36222">
        <w:rPr>
          <w:rFonts w:ascii="Arial" w:eastAsia="SimSun" w:hAnsi="Arial" w:cs="Arial"/>
          <w:color w:val="000000"/>
          <w:kern w:val="3"/>
          <w:lang w:val="pt-BR" w:eastAsia="zh-CN" w:bidi="hi-IN"/>
        </w:rPr>
        <w:t xml:space="preserve"> </w:t>
      </w:r>
      <w:r w:rsidRPr="00F36222">
        <w:rPr>
          <w:rFonts w:ascii="Arial" w:eastAsia="SimSun" w:hAnsi="Arial" w:cs="Arial"/>
          <w:b/>
          <w:bCs/>
          <w:kern w:val="3"/>
          <w:lang w:val="pt-BR" w:eastAsia="zh-CN" w:bidi="hi-IN"/>
        </w:rPr>
        <w:t>Do prazo e do cronograma de entrega do produto:</w:t>
      </w:r>
    </w:p>
    <w:p w14:paraId="5F3D0D17"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 xml:space="preserve">A solicitação para entrega do objeto será formalizada por meio de </w:t>
      </w:r>
      <w:r w:rsidRPr="00F36222">
        <w:rPr>
          <w:rFonts w:ascii="Arial" w:eastAsia="Times New Roman" w:hAnsi="Arial" w:cs="Arial"/>
          <w:b/>
          <w:bCs/>
          <w:lang w:val="pt-BR" w:eastAsia="pt-BR"/>
        </w:rPr>
        <w:t>Ordem de Fornecimento (OF)</w:t>
      </w:r>
      <w:r w:rsidRPr="00F36222">
        <w:rPr>
          <w:rFonts w:ascii="Arial" w:eastAsia="Times New Roman" w:hAnsi="Arial" w:cs="Arial"/>
          <w:lang w:val="pt-BR" w:eastAsia="pt-BR"/>
        </w:rPr>
        <w:t>, expedida pela Secretaria demandante, acompanhada da respectiva Nota de Empenho.</w:t>
      </w:r>
    </w:p>
    <w:p w14:paraId="442C0784"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Autorização de Fornecimento conterá, no mínimo: identificação do fornecedor, quantitativo total a ser entregue, valor unitário contratado, local de entrega, prazo, data prevista para recebimento e identificação da autoridade competente.</w:t>
      </w:r>
    </w:p>
    <w:p w14:paraId="68293CD3"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 xml:space="preserve">A entrega do objeto será realizada </w:t>
      </w:r>
      <w:r w:rsidRPr="00F36222">
        <w:rPr>
          <w:rFonts w:ascii="Arial" w:eastAsia="Times New Roman" w:hAnsi="Arial" w:cs="Arial"/>
          <w:b/>
          <w:bCs/>
          <w:lang w:val="pt-BR" w:eastAsia="pt-BR"/>
        </w:rPr>
        <w:t>de forma integral, em remessa única</w:t>
      </w:r>
      <w:r w:rsidRPr="00F36222">
        <w:rPr>
          <w:rFonts w:ascii="Arial" w:eastAsia="Times New Roman" w:hAnsi="Arial" w:cs="Arial"/>
          <w:lang w:val="pt-BR" w:eastAsia="pt-BR"/>
        </w:rPr>
        <w:t>, conforme quantitativo total contratado (6.000 kg), não sendo admitidas entregas parceladas.</w:t>
      </w:r>
    </w:p>
    <w:p w14:paraId="110F5DB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 prazo máximo para entrega será definido no Edital e no Termo de Referência, devendo ocorrer obrigatoriamente até a da data programada para a distribuição na Quinta-Feira da Semana Santa, dia 02/04/2026, em período suficiente para conferência e organização logística por parte da Administração.</w:t>
      </w:r>
    </w:p>
    <w:p w14:paraId="158C1BDE" w14:textId="77777777" w:rsidR="00F36222" w:rsidRPr="00F36222" w:rsidRDefault="00F36222" w:rsidP="00F36222">
      <w:pPr>
        <w:widowControl/>
        <w:autoSpaceDE/>
        <w:autoSpaceDN/>
        <w:rPr>
          <w:rFonts w:ascii="Arial" w:eastAsia="Times New Roman" w:hAnsi="Arial" w:cs="Arial"/>
          <w:b/>
          <w:color w:val="0D0D0D"/>
          <w:lang w:val="pt-BR" w:eastAsia="pt-BR"/>
        </w:rPr>
      </w:pPr>
      <w:r w:rsidRPr="00F36222">
        <w:rPr>
          <w:rFonts w:ascii="Arial" w:eastAsia="Times New Roman" w:hAnsi="Arial" w:cs="Arial"/>
          <w:b/>
          <w:lang w:val="pt-BR" w:eastAsia="pt-BR"/>
        </w:rPr>
        <w:t xml:space="preserve">5.2. </w:t>
      </w:r>
      <w:r w:rsidRPr="00F36222">
        <w:rPr>
          <w:rFonts w:ascii="Arial" w:eastAsia="Times New Roman" w:hAnsi="Arial" w:cs="Arial"/>
          <w:b/>
          <w:color w:val="0D0D0D"/>
          <w:lang w:val="pt-BR" w:eastAsia="pt-BR"/>
        </w:rPr>
        <w:t>Do local e horário de entrega/execução</w:t>
      </w:r>
      <w:r w:rsidRPr="00F36222">
        <w:rPr>
          <w:rFonts w:ascii="Arial" w:eastAsia="Times New Roman" w:hAnsi="Arial" w:cs="Arial"/>
          <w:color w:val="0D0D0D"/>
          <w:lang w:val="pt-BR" w:eastAsia="pt-BR"/>
        </w:rPr>
        <w:t>:</w:t>
      </w:r>
      <w:r w:rsidRPr="00F36222">
        <w:rPr>
          <w:rFonts w:ascii="Arial" w:eastAsia="Times New Roman" w:hAnsi="Arial" w:cs="Arial"/>
          <w:b/>
          <w:color w:val="0D0D0D"/>
          <w:lang w:val="pt-BR" w:eastAsia="pt-BR"/>
        </w:rPr>
        <w:t xml:space="preserve"> </w:t>
      </w:r>
    </w:p>
    <w:p w14:paraId="3B15BEF5"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 xml:space="preserve">O objeto deverá ser entregue </w:t>
      </w:r>
      <w:r w:rsidRPr="00F36222">
        <w:rPr>
          <w:rFonts w:ascii="Arial" w:eastAsia="Times New Roman" w:hAnsi="Arial" w:cs="Arial"/>
          <w:b/>
          <w:bCs/>
          <w:lang w:val="pt-BR" w:eastAsia="pt-BR"/>
        </w:rPr>
        <w:t>em remessa única</w:t>
      </w:r>
      <w:r w:rsidRPr="00F36222">
        <w:rPr>
          <w:rFonts w:ascii="Arial" w:eastAsia="Times New Roman" w:hAnsi="Arial" w:cs="Arial"/>
          <w:lang w:val="pt-BR" w:eastAsia="pt-BR"/>
        </w:rPr>
        <w:t xml:space="preserve">, na </w:t>
      </w:r>
      <w:r w:rsidRPr="00F36222">
        <w:rPr>
          <w:rFonts w:ascii="Arial" w:eastAsia="Times New Roman" w:hAnsi="Arial" w:cs="Arial"/>
          <w:b/>
          <w:bCs/>
          <w:lang w:val="pt-BR" w:eastAsia="pt-BR"/>
        </w:rPr>
        <w:t>Praça Ana Rosa da Silva</w:t>
      </w:r>
      <w:r w:rsidRPr="00F36222">
        <w:rPr>
          <w:rFonts w:ascii="Arial" w:eastAsia="Times New Roman" w:hAnsi="Arial" w:cs="Arial"/>
          <w:lang w:val="pt-BR" w:eastAsia="pt-BR"/>
        </w:rPr>
        <w:t>, neste Município, no dia 02/04/2026, observando-se o cronograma da ação assistencial da Semana Santa.</w:t>
      </w:r>
    </w:p>
    <w:p w14:paraId="4C4B9665"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 xml:space="preserve">O horário para entrega será no máximo até </w:t>
      </w:r>
      <w:r w:rsidRPr="00F36222">
        <w:rPr>
          <w:rFonts w:ascii="Arial" w:eastAsia="Times New Roman" w:hAnsi="Arial" w:cs="Arial"/>
          <w:b/>
          <w:bCs/>
          <w:lang w:val="pt-BR" w:eastAsia="pt-BR"/>
        </w:rPr>
        <w:t>8</w:t>
      </w:r>
      <w:r w:rsidRPr="00F36222">
        <w:rPr>
          <w:rFonts w:ascii="Arial" w:eastAsia="Times New Roman" w:hAnsi="Arial" w:cs="Arial"/>
          <w:lang w:val="pt-BR" w:eastAsia="pt-BR"/>
        </w:rPr>
        <w:t>h, podendo ser ajustado pela Administração conforme necessidade logística do evento, mediante comunicação formal à contratada.</w:t>
      </w:r>
    </w:p>
    <w:p w14:paraId="0AD56EEC"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 xml:space="preserve">Caso não seja possível a entrega na data assinalada, a contratada deverá comunicar formalmente suas razões, devidamente comprovadas, com antecedência mínima de </w:t>
      </w:r>
      <w:r w:rsidRPr="00F36222">
        <w:rPr>
          <w:rFonts w:ascii="Arial" w:eastAsia="Times New Roman" w:hAnsi="Arial" w:cs="Arial"/>
          <w:b/>
          <w:bCs/>
          <w:lang w:val="pt-BR" w:eastAsia="pt-BR"/>
        </w:rPr>
        <w:t>03 (três) dias úteis</w:t>
      </w:r>
      <w:r w:rsidRPr="00F36222">
        <w:rPr>
          <w:rFonts w:ascii="Arial" w:eastAsia="Times New Roman" w:hAnsi="Arial" w:cs="Arial"/>
          <w:lang w:val="pt-BR" w:eastAsia="pt-BR"/>
        </w:rPr>
        <w:t>, para que eventual pedido de prorrogação seja analisado pela Administração, ressalvadas as hipóteses de caso fortuito ou força maior, devidamente comprovadas.</w:t>
      </w:r>
    </w:p>
    <w:p w14:paraId="390CF920"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 xml:space="preserve">A contratada obriga-se a fornecer o produto em conformidade com as especificações constantes na proposta apresentada, no Edital e no Termo de Referência, sendo de sua inteira </w:t>
      </w:r>
      <w:r w:rsidRPr="00F36222">
        <w:rPr>
          <w:rFonts w:ascii="Arial" w:eastAsia="Times New Roman" w:hAnsi="Arial" w:cs="Arial"/>
          <w:lang w:val="pt-BR" w:eastAsia="pt-BR"/>
        </w:rPr>
        <w:lastRenderedPageBreak/>
        <w:t>responsabilidade a substituição imediata do produto que não esteja em conformidade com as exigências técnicas, sanitárias ou de acondicionamento.</w:t>
      </w:r>
    </w:p>
    <w:p w14:paraId="41BE0C9A"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Todas as despesas relativas à produção, embalagem, carga, transporte, descarga, tributos, encargos trabalhistas, previdenciários e demais custos decorrentes da execução contratual correrão por conta exclusiva da contratada.</w:t>
      </w:r>
    </w:p>
    <w:p w14:paraId="32F650D4"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Por se tratar de produto perecível congelado, deverão ser observadas as seguintes condições específicas:</w:t>
      </w:r>
    </w:p>
    <w:p w14:paraId="2E87A989" w14:textId="77777777" w:rsidR="00F36222" w:rsidRPr="00F36222" w:rsidRDefault="00F36222" w:rsidP="00630919">
      <w:pPr>
        <w:widowControl/>
        <w:numPr>
          <w:ilvl w:val="0"/>
          <w:numId w:val="38"/>
        </w:numPr>
        <w:tabs>
          <w:tab w:val="clear" w:pos="720"/>
        </w:tabs>
        <w:autoSpaceDE/>
        <w:autoSpaceDN/>
        <w:spacing w:before="100" w:beforeAutospacing="1" w:after="100" w:afterAutospacing="1" w:line="259" w:lineRule="auto"/>
        <w:ind w:left="0" w:hanging="11"/>
        <w:jc w:val="both"/>
        <w:rPr>
          <w:rFonts w:ascii="Arial" w:eastAsia="Times New Roman" w:hAnsi="Arial" w:cs="Arial"/>
          <w:lang w:val="pt-BR" w:eastAsia="pt-BR"/>
        </w:rPr>
      </w:pPr>
      <w:r w:rsidRPr="00F36222">
        <w:rPr>
          <w:rFonts w:ascii="Arial" w:eastAsia="Times New Roman" w:hAnsi="Arial" w:cs="Arial"/>
          <w:lang w:val="pt-BR" w:eastAsia="pt-BR"/>
        </w:rPr>
        <w:t>transporte em caminhão com câmara fria, garantindo manutenção da cadeia de congelamento até a entrega;</w:t>
      </w:r>
    </w:p>
    <w:p w14:paraId="257FC26A" w14:textId="77777777" w:rsidR="00F36222" w:rsidRPr="00F36222" w:rsidRDefault="00F36222" w:rsidP="00630919">
      <w:pPr>
        <w:widowControl/>
        <w:numPr>
          <w:ilvl w:val="0"/>
          <w:numId w:val="38"/>
        </w:numPr>
        <w:tabs>
          <w:tab w:val="clear" w:pos="720"/>
        </w:tabs>
        <w:autoSpaceDE/>
        <w:autoSpaceDN/>
        <w:spacing w:before="100" w:beforeAutospacing="1" w:after="100" w:afterAutospacing="1" w:line="259" w:lineRule="auto"/>
        <w:ind w:left="0" w:hanging="11"/>
        <w:jc w:val="both"/>
        <w:rPr>
          <w:rFonts w:ascii="Arial" w:eastAsia="Times New Roman" w:hAnsi="Arial" w:cs="Arial"/>
          <w:lang w:val="pt-BR" w:eastAsia="pt-BR"/>
        </w:rPr>
      </w:pPr>
      <w:r w:rsidRPr="00F36222">
        <w:rPr>
          <w:rFonts w:ascii="Arial" w:eastAsia="Times New Roman" w:hAnsi="Arial" w:cs="Arial"/>
          <w:lang w:val="pt-BR" w:eastAsia="pt-BR"/>
        </w:rPr>
        <w:t>embalagens íntegras, adequadas à proteção do produto durante transporte e descarga;</w:t>
      </w:r>
    </w:p>
    <w:p w14:paraId="31522796" w14:textId="77777777" w:rsidR="00F36222" w:rsidRPr="00F36222" w:rsidRDefault="00F36222" w:rsidP="00630919">
      <w:pPr>
        <w:widowControl/>
        <w:numPr>
          <w:ilvl w:val="0"/>
          <w:numId w:val="38"/>
        </w:numPr>
        <w:tabs>
          <w:tab w:val="clear" w:pos="720"/>
        </w:tabs>
        <w:autoSpaceDE/>
        <w:autoSpaceDN/>
        <w:spacing w:before="100" w:beforeAutospacing="1" w:after="100" w:afterAutospacing="1" w:line="259" w:lineRule="auto"/>
        <w:ind w:left="0" w:hanging="11"/>
        <w:jc w:val="both"/>
        <w:rPr>
          <w:rFonts w:ascii="Arial" w:eastAsia="Times New Roman" w:hAnsi="Arial" w:cs="Arial"/>
          <w:lang w:val="pt-BR" w:eastAsia="pt-BR"/>
        </w:rPr>
      </w:pPr>
      <w:r w:rsidRPr="00F36222">
        <w:rPr>
          <w:rFonts w:ascii="Arial" w:eastAsia="Times New Roman" w:hAnsi="Arial" w:cs="Arial"/>
          <w:lang w:val="pt-BR" w:eastAsia="pt-BR"/>
        </w:rPr>
        <w:t>pescado devidamente eviscerado, limpo, sem guelras, com peso individual entre 1,8 kg e 2,2 kg;</w:t>
      </w:r>
    </w:p>
    <w:p w14:paraId="37C57F7B" w14:textId="77777777" w:rsidR="00F36222" w:rsidRPr="00F36222" w:rsidRDefault="00F36222" w:rsidP="00630919">
      <w:pPr>
        <w:widowControl/>
        <w:numPr>
          <w:ilvl w:val="0"/>
          <w:numId w:val="38"/>
        </w:numPr>
        <w:tabs>
          <w:tab w:val="clear" w:pos="720"/>
        </w:tabs>
        <w:autoSpaceDE/>
        <w:autoSpaceDN/>
        <w:spacing w:before="100" w:beforeAutospacing="1" w:after="100" w:afterAutospacing="1" w:line="259" w:lineRule="auto"/>
        <w:ind w:left="0" w:hanging="11"/>
        <w:jc w:val="both"/>
        <w:rPr>
          <w:rFonts w:ascii="Arial" w:eastAsia="Times New Roman" w:hAnsi="Arial" w:cs="Arial"/>
          <w:lang w:val="pt-BR" w:eastAsia="pt-BR"/>
        </w:rPr>
      </w:pPr>
      <w:r w:rsidRPr="00F36222">
        <w:rPr>
          <w:rFonts w:ascii="Arial" w:eastAsia="Times New Roman" w:hAnsi="Arial" w:cs="Arial"/>
          <w:lang w:val="pt-BR" w:eastAsia="pt-BR"/>
        </w:rPr>
        <w:t>acondicionamento em embalagens apropriadas;</w:t>
      </w:r>
    </w:p>
    <w:p w14:paraId="2EB8714B" w14:textId="77777777" w:rsidR="00F36222" w:rsidRPr="00F36222" w:rsidRDefault="00F36222" w:rsidP="00630919">
      <w:pPr>
        <w:widowControl/>
        <w:numPr>
          <w:ilvl w:val="0"/>
          <w:numId w:val="38"/>
        </w:numPr>
        <w:tabs>
          <w:tab w:val="clear" w:pos="720"/>
        </w:tabs>
        <w:autoSpaceDE/>
        <w:autoSpaceDN/>
        <w:spacing w:before="100" w:beforeAutospacing="1" w:after="100" w:afterAutospacing="1" w:line="259" w:lineRule="auto"/>
        <w:ind w:left="0" w:hanging="11"/>
        <w:jc w:val="both"/>
        <w:rPr>
          <w:rFonts w:ascii="Arial" w:eastAsia="Times New Roman" w:hAnsi="Arial" w:cs="Arial"/>
          <w:lang w:val="pt-BR" w:eastAsia="pt-BR"/>
        </w:rPr>
      </w:pPr>
      <w:r w:rsidRPr="00F36222">
        <w:rPr>
          <w:rFonts w:ascii="Arial" w:eastAsia="Times New Roman" w:hAnsi="Arial" w:cs="Arial"/>
          <w:lang w:val="pt-BR" w:eastAsia="pt-BR"/>
        </w:rPr>
        <w:t>prazo de validade, na data da entrega, não inferior a 50% (cinquenta por cento) do prazo total de validade estabelecido pelo fabricante ou fornecedor, mantendo-se condições adequadas de conservação.</w:t>
      </w:r>
    </w:p>
    <w:p w14:paraId="74DF1B64"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 xml:space="preserve">Os produtos que não atenderem às especificações técnicas, apresentarem desconformidade quanto à temperatura, peso, qualidade, integridade da embalagem ou inspeção sanitária serão </w:t>
      </w:r>
      <w:proofErr w:type="gramStart"/>
      <w:r w:rsidRPr="00F36222">
        <w:rPr>
          <w:rFonts w:ascii="Arial" w:eastAsia="Times New Roman" w:hAnsi="Arial" w:cs="Arial"/>
          <w:lang w:val="pt-BR" w:eastAsia="pt-BR"/>
        </w:rPr>
        <w:t>recusados</w:t>
      </w:r>
      <w:proofErr w:type="gramEnd"/>
      <w:r w:rsidRPr="00F36222">
        <w:rPr>
          <w:rFonts w:ascii="Arial" w:eastAsia="Times New Roman" w:hAnsi="Arial" w:cs="Arial"/>
          <w:lang w:val="pt-BR" w:eastAsia="pt-BR"/>
        </w:rPr>
        <w:t>, total ou parcialmente, devendo a contratada proceder à substituição imediata, sem qualquer ônus para a Administração.</w:t>
      </w:r>
    </w:p>
    <w:p w14:paraId="2E2AC0AB"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 recebimento provisório ocorrerá no ato da entrega, mediante conferência quantitativa e verificação das condições aparentes do produto. O recebimento definitivo dar-se-á após a conferência qualitativa e atesto da conformidade pelo servidor responsável, momento em que a Nota Fiscal será certificada e encaminhada ao setor competente para fins de liquidação e pagamento.</w:t>
      </w:r>
    </w:p>
    <w:p w14:paraId="392E24FB"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Garantia, manutenção e assistência técnica</w:t>
      </w:r>
    </w:p>
    <w:p w14:paraId="3A4D8840"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O prazo de garantia é aquele estabelecido na Lei nº 8.078, de 11 de setembro de 1990 (Código de Defesa do Consumidor).</w:t>
      </w:r>
    </w:p>
    <w:p w14:paraId="4B70DBA3"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p>
    <w:p w14:paraId="43A6D4A1"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6. MODELO DE GESTÃO DO CONTRATO</w:t>
      </w:r>
    </w:p>
    <w:p w14:paraId="72380B36"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 contrato será executado fielmente pelas partes, de acordo com as cláusulas estabelecidas, as disposições da Lei nº 14.133/2021 e demais normas aplicáveis, respondendo cada parte pelas consequências de sua inexecução total ou parcial.</w:t>
      </w:r>
    </w:p>
    <w:p w14:paraId="6B1317F1"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Considerando tratar-se de aquisição de bens com entrega em remessa única, o modelo de gestão contratual será estruturado de forma objetiva, com foco na verificação da conformidade do objeto, cumprimento do prazo e observância das condições sanitárias e logísticas estabelecidas.</w:t>
      </w:r>
    </w:p>
    <w:p w14:paraId="568A662B" w14:textId="1A292505" w:rsidR="00F36222" w:rsidRDefault="00F36222" w:rsidP="00F36222">
      <w:pPr>
        <w:keepNext/>
        <w:widowControl/>
        <w:autoSpaceDE/>
        <w:autoSpaceDN/>
        <w:outlineLvl w:val="3"/>
        <w:rPr>
          <w:rFonts w:ascii="Arial" w:eastAsia="Times New Roman" w:hAnsi="Arial" w:cs="Arial"/>
          <w:b/>
          <w:bCs/>
          <w:lang w:val="x-none" w:eastAsia="x-none"/>
        </w:rPr>
      </w:pPr>
      <w:r w:rsidRPr="00F36222">
        <w:rPr>
          <w:rFonts w:ascii="Arial" w:eastAsia="Times New Roman" w:hAnsi="Arial" w:cs="Arial"/>
          <w:b/>
          <w:bCs/>
          <w:lang w:val="x-none" w:eastAsia="x-none"/>
        </w:rPr>
        <w:t>6.1. Atores da Gestão e Fiscalização</w:t>
      </w:r>
    </w:p>
    <w:p w14:paraId="377DE0FF" w14:textId="77777777" w:rsidR="00C92725" w:rsidRPr="00F36222" w:rsidRDefault="00C92725" w:rsidP="00F36222">
      <w:pPr>
        <w:keepNext/>
        <w:widowControl/>
        <w:autoSpaceDE/>
        <w:autoSpaceDN/>
        <w:outlineLvl w:val="3"/>
        <w:rPr>
          <w:rFonts w:ascii="Arial" w:eastAsia="Times New Roman" w:hAnsi="Arial" w:cs="Arial"/>
          <w:b/>
          <w:bCs/>
          <w:lang w:val="x-none" w:eastAsia="pt-BR"/>
        </w:rPr>
      </w:pPr>
    </w:p>
    <w:p w14:paraId="167E75F0" w14:textId="732D689B" w:rsidR="00F36222" w:rsidRDefault="00F36222" w:rsidP="00F36222">
      <w:pPr>
        <w:widowControl/>
        <w:autoSpaceDE/>
        <w:autoSpaceDN/>
        <w:rPr>
          <w:rFonts w:ascii="Arial" w:eastAsia="Times New Roman" w:hAnsi="Arial" w:cs="Arial"/>
          <w:lang w:val="pt-BR" w:eastAsia="pt-BR"/>
        </w:rPr>
      </w:pPr>
      <w:r w:rsidRPr="00F36222">
        <w:rPr>
          <w:rFonts w:ascii="Arial" w:eastAsia="Times New Roman" w:hAnsi="Arial" w:cs="Arial"/>
          <w:lang w:val="pt-BR" w:eastAsia="pt-BR"/>
        </w:rPr>
        <w:t>A gestão e fiscalização do contrato serão exercidas por servidores formalmente designados pela autoridade competente da CONTRATANTE, por meio de ato específico, devidamente publicado no Diário Oficial do Município, integrando os autos do processo.</w:t>
      </w:r>
    </w:p>
    <w:p w14:paraId="3012F793" w14:textId="77777777" w:rsidR="00C92725" w:rsidRPr="00F36222" w:rsidRDefault="00C92725" w:rsidP="00F36222">
      <w:pPr>
        <w:widowControl/>
        <w:autoSpaceDE/>
        <w:autoSpaceDN/>
        <w:rPr>
          <w:rFonts w:ascii="Arial" w:eastAsia="Times New Roman" w:hAnsi="Arial" w:cs="Arial"/>
          <w:lang w:val="pt-BR" w:eastAsia="pt-BR"/>
        </w:rPr>
      </w:pPr>
    </w:p>
    <w:p w14:paraId="0C7F2466" w14:textId="77777777" w:rsidR="00F36222" w:rsidRPr="00F36222" w:rsidRDefault="00F36222" w:rsidP="00F36222">
      <w:pPr>
        <w:widowControl/>
        <w:autoSpaceDE/>
        <w:autoSpaceDN/>
        <w:rPr>
          <w:rFonts w:ascii="Arial" w:eastAsia="Times New Roman" w:hAnsi="Arial" w:cs="Arial"/>
          <w:lang w:val="pt-BR" w:eastAsia="pt-BR"/>
        </w:rPr>
      </w:pPr>
      <w:r w:rsidRPr="00F36222">
        <w:rPr>
          <w:rFonts w:ascii="Arial" w:eastAsia="Times New Roman" w:hAnsi="Arial" w:cs="Arial"/>
          <w:b/>
          <w:bCs/>
          <w:lang w:val="pt-BR" w:eastAsia="pt-BR"/>
        </w:rPr>
        <w:t>I – Gestor do Contrato:</w:t>
      </w:r>
      <w:r w:rsidRPr="00F36222">
        <w:rPr>
          <w:rFonts w:ascii="Arial" w:eastAsia="Times New Roman" w:hAnsi="Arial" w:cs="Arial"/>
          <w:lang w:val="pt-BR" w:eastAsia="pt-BR"/>
        </w:rPr>
        <w:br/>
        <w:t>Responsável pela coordenação geral da execução contratual, competindo-lhe:</w:t>
      </w:r>
    </w:p>
    <w:p w14:paraId="04A416FA" w14:textId="77777777" w:rsidR="00F36222" w:rsidRPr="00F36222" w:rsidRDefault="00F36222" w:rsidP="00630919">
      <w:pPr>
        <w:widowControl/>
        <w:numPr>
          <w:ilvl w:val="0"/>
          <w:numId w:val="39"/>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t>acompanhar os aspectos administrativos do contrato;</w:t>
      </w:r>
    </w:p>
    <w:p w14:paraId="261237F5" w14:textId="77777777" w:rsidR="00F36222" w:rsidRPr="00F36222" w:rsidRDefault="00F36222" w:rsidP="00630919">
      <w:pPr>
        <w:widowControl/>
        <w:numPr>
          <w:ilvl w:val="0"/>
          <w:numId w:val="39"/>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t>adotar providências em caso de descumprimento contratual;</w:t>
      </w:r>
    </w:p>
    <w:p w14:paraId="23F98241" w14:textId="77777777" w:rsidR="00F36222" w:rsidRPr="00F36222" w:rsidRDefault="00F36222" w:rsidP="00630919">
      <w:pPr>
        <w:widowControl/>
        <w:numPr>
          <w:ilvl w:val="0"/>
          <w:numId w:val="39"/>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lastRenderedPageBreak/>
        <w:t>autorizar pagamentos após atesto do fiscal;</w:t>
      </w:r>
    </w:p>
    <w:p w14:paraId="3606BFB2" w14:textId="77777777" w:rsidR="00F36222" w:rsidRPr="00F36222" w:rsidRDefault="00F36222" w:rsidP="00630919">
      <w:pPr>
        <w:widowControl/>
        <w:numPr>
          <w:ilvl w:val="0"/>
          <w:numId w:val="39"/>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t>deliberar sobre eventuais prorrogações, sanções ou ajustes necessários.</w:t>
      </w:r>
    </w:p>
    <w:p w14:paraId="3BF4DF77" w14:textId="77777777" w:rsidR="00F36222" w:rsidRPr="00F36222" w:rsidRDefault="00F36222" w:rsidP="00F36222">
      <w:pPr>
        <w:widowControl/>
        <w:autoSpaceDE/>
        <w:autoSpaceDN/>
        <w:rPr>
          <w:rFonts w:ascii="Arial" w:eastAsia="Times New Roman" w:hAnsi="Arial" w:cs="Arial"/>
          <w:lang w:val="pt-BR" w:eastAsia="pt-BR"/>
        </w:rPr>
      </w:pPr>
      <w:r w:rsidRPr="00F36222">
        <w:rPr>
          <w:rFonts w:ascii="Arial" w:eastAsia="Times New Roman" w:hAnsi="Arial" w:cs="Arial"/>
          <w:b/>
          <w:bCs/>
          <w:lang w:val="pt-BR" w:eastAsia="pt-BR"/>
        </w:rPr>
        <w:t>II – Fiscal do Contrato:</w:t>
      </w:r>
      <w:r w:rsidRPr="00F36222">
        <w:rPr>
          <w:rFonts w:ascii="Arial" w:eastAsia="Times New Roman" w:hAnsi="Arial" w:cs="Arial"/>
          <w:lang w:val="pt-BR" w:eastAsia="pt-BR"/>
        </w:rPr>
        <w:br/>
        <w:t>Responsável pelo acompanhamento técnico da execução, competindo-lhe:</w:t>
      </w:r>
    </w:p>
    <w:p w14:paraId="3C2D9CDE" w14:textId="77777777" w:rsidR="00F36222" w:rsidRPr="00F36222" w:rsidRDefault="00F36222" w:rsidP="00630919">
      <w:pPr>
        <w:widowControl/>
        <w:numPr>
          <w:ilvl w:val="0"/>
          <w:numId w:val="40"/>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t>verificar o cumprimento do prazo e das condições de entrega;</w:t>
      </w:r>
    </w:p>
    <w:p w14:paraId="3CE7B2D0" w14:textId="77777777" w:rsidR="00F36222" w:rsidRPr="00F36222" w:rsidRDefault="00F36222" w:rsidP="00630919">
      <w:pPr>
        <w:widowControl/>
        <w:numPr>
          <w:ilvl w:val="0"/>
          <w:numId w:val="40"/>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t>conferir quantitativamente e qualitativamente o objeto no ato do recebimento;</w:t>
      </w:r>
    </w:p>
    <w:p w14:paraId="1FC397F4" w14:textId="77777777" w:rsidR="00F36222" w:rsidRPr="00F36222" w:rsidRDefault="00F36222" w:rsidP="00630919">
      <w:pPr>
        <w:widowControl/>
        <w:numPr>
          <w:ilvl w:val="0"/>
          <w:numId w:val="40"/>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t>verificar a conformidade sanitária e documental (SIM, SIE ou SIF);</w:t>
      </w:r>
    </w:p>
    <w:p w14:paraId="2DA91C92" w14:textId="77777777" w:rsidR="00F36222" w:rsidRPr="00F36222" w:rsidRDefault="00F36222" w:rsidP="00630919">
      <w:pPr>
        <w:widowControl/>
        <w:numPr>
          <w:ilvl w:val="0"/>
          <w:numId w:val="40"/>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t>registrar ocorrências no histórico de gestão do contrato;</w:t>
      </w:r>
    </w:p>
    <w:p w14:paraId="4BB9D7F8" w14:textId="77777777" w:rsidR="00F36222" w:rsidRPr="00F36222" w:rsidRDefault="00F36222" w:rsidP="00630919">
      <w:pPr>
        <w:widowControl/>
        <w:numPr>
          <w:ilvl w:val="0"/>
          <w:numId w:val="40"/>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t>emitir notificações formais para correção de eventuais irregularidades, fixando prazo para saneamento;</w:t>
      </w:r>
    </w:p>
    <w:p w14:paraId="339F1126" w14:textId="77777777" w:rsidR="00F36222" w:rsidRPr="00F36222" w:rsidRDefault="00F36222" w:rsidP="00630919">
      <w:pPr>
        <w:widowControl/>
        <w:numPr>
          <w:ilvl w:val="0"/>
          <w:numId w:val="40"/>
        </w:numPr>
        <w:autoSpaceDE/>
        <w:autoSpaceDN/>
        <w:spacing w:after="160" w:line="259" w:lineRule="auto"/>
        <w:rPr>
          <w:rFonts w:ascii="Arial" w:eastAsia="Times New Roman" w:hAnsi="Arial" w:cs="Arial"/>
          <w:lang w:val="pt-BR" w:eastAsia="pt-BR"/>
        </w:rPr>
      </w:pPr>
      <w:r w:rsidRPr="00F36222">
        <w:rPr>
          <w:rFonts w:ascii="Arial" w:eastAsia="Times New Roman" w:hAnsi="Arial" w:cs="Arial"/>
          <w:lang w:val="pt-BR" w:eastAsia="pt-BR"/>
        </w:rPr>
        <w:t>comunicar imediatamente ao gestor situações que extrapolem sua competência.</w:t>
      </w:r>
    </w:p>
    <w:p w14:paraId="7861A04A" w14:textId="77777777" w:rsidR="00F36222" w:rsidRPr="00F36222" w:rsidRDefault="00F36222" w:rsidP="00F36222">
      <w:pPr>
        <w:widowControl/>
        <w:autoSpaceDE/>
        <w:autoSpaceDN/>
        <w:spacing w:before="100" w:beforeAutospacing="1" w:after="100" w:afterAutospacing="1"/>
        <w:rPr>
          <w:rFonts w:ascii="Arial" w:eastAsia="Times New Roman" w:hAnsi="Arial" w:cs="Arial"/>
          <w:lang w:val="pt-BR" w:eastAsia="pt-BR"/>
        </w:rPr>
      </w:pPr>
      <w:r w:rsidRPr="00F36222">
        <w:rPr>
          <w:rFonts w:ascii="Arial" w:eastAsia="Times New Roman" w:hAnsi="Arial" w:cs="Arial"/>
          <w:lang w:val="pt-BR" w:eastAsia="pt-BR"/>
        </w:rPr>
        <w:t>Os fiscais e gestores deverão atender aos requisitos do art. 7º da Lei nº 14.133/2021.</w:t>
      </w:r>
    </w:p>
    <w:p w14:paraId="544F2DA5" w14:textId="77777777" w:rsidR="00F36222" w:rsidRPr="00F36222" w:rsidRDefault="00F36222" w:rsidP="00F36222">
      <w:pPr>
        <w:keepNext/>
        <w:widowControl/>
        <w:autoSpaceDE/>
        <w:autoSpaceDN/>
        <w:outlineLvl w:val="3"/>
        <w:rPr>
          <w:rFonts w:ascii="Arial" w:eastAsia="Times New Roman" w:hAnsi="Arial" w:cs="Arial"/>
          <w:b/>
          <w:bCs/>
          <w:lang w:val="x-none" w:eastAsia="pt-BR"/>
        </w:rPr>
      </w:pPr>
      <w:r w:rsidRPr="00F36222">
        <w:rPr>
          <w:rFonts w:ascii="Arial" w:eastAsia="Times New Roman" w:hAnsi="Arial" w:cs="Arial"/>
          <w:b/>
          <w:bCs/>
          <w:lang w:val="x-none" w:eastAsia="x-none"/>
        </w:rPr>
        <w:t>6.2. Comunicação com a Contratada</w:t>
      </w:r>
    </w:p>
    <w:p w14:paraId="7C96E908" w14:textId="77777777" w:rsidR="00F36222" w:rsidRPr="00F36222" w:rsidRDefault="00F36222" w:rsidP="00F36222">
      <w:pPr>
        <w:widowControl/>
        <w:autoSpaceDE/>
        <w:autoSpaceDN/>
        <w:rPr>
          <w:rFonts w:ascii="Arial" w:eastAsia="Times New Roman" w:hAnsi="Arial" w:cs="Arial"/>
          <w:lang w:val="pt-BR" w:eastAsia="pt-BR"/>
        </w:rPr>
      </w:pPr>
      <w:r w:rsidRPr="00F36222">
        <w:rPr>
          <w:rFonts w:ascii="Arial" w:eastAsia="Times New Roman" w:hAnsi="Arial" w:cs="Arial"/>
          <w:lang w:val="pt-BR" w:eastAsia="pt-BR"/>
        </w:rPr>
        <w:t>As comunicações entre a Administração e a contratada ocorrerão preferencialmente por escrito, por meio de:</w:t>
      </w:r>
    </w:p>
    <w:p w14:paraId="4476CCCB" w14:textId="77777777" w:rsidR="00F36222" w:rsidRPr="00F36222" w:rsidRDefault="00F36222" w:rsidP="00630919">
      <w:pPr>
        <w:widowControl/>
        <w:numPr>
          <w:ilvl w:val="0"/>
          <w:numId w:val="41"/>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correio eletrônico institucional;</w:t>
      </w:r>
    </w:p>
    <w:p w14:paraId="1C9B6F60" w14:textId="77777777" w:rsidR="00F36222" w:rsidRPr="00F36222" w:rsidRDefault="00F36222" w:rsidP="00630919">
      <w:pPr>
        <w:widowControl/>
        <w:numPr>
          <w:ilvl w:val="0"/>
          <w:numId w:val="41"/>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ofício formal;</w:t>
      </w:r>
    </w:p>
    <w:p w14:paraId="120C715F" w14:textId="77777777" w:rsidR="00F36222" w:rsidRPr="00F36222" w:rsidRDefault="00F36222" w:rsidP="00630919">
      <w:pPr>
        <w:widowControl/>
        <w:numPr>
          <w:ilvl w:val="0"/>
          <w:numId w:val="41"/>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notificações administrativas protocoladas;</w:t>
      </w:r>
    </w:p>
    <w:p w14:paraId="02660589" w14:textId="77777777" w:rsidR="00F36222" w:rsidRPr="00F36222" w:rsidRDefault="00F36222" w:rsidP="00630919">
      <w:pPr>
        <w:widowControl/>
        <w:numPr>
          <w:ilvl w:val="0"/>
          <w:numId w:val="41"/>
        </w:numPr>
        <w:autoSpaceDE/>
        <w:autoSpaceDN/>
        <w:spacing w:before="100" w:beforeAutospacing="1" w:after="100" w:afterAutospacing="1" w:line="259" w:lineRule="auto"/>
        <w:rPr>
          <w:rFonts w:ascii="Arial" w:eastAsia="Times New Roman" w:hAnsi="Arial" w:cs="Arial"/>
          <w:lang w:val="pt-BR" w:eastAsia="pt-BR"/>
        </w:rPr>
      </w:pPr>
      <w:r w:rsidRPr="00F36222">
        <w:rPr>
          <w:rFonts w:ascii="Arial" w:eastAsia="Times New Roman" w:hAnsi="Arial" w:cs="Arial"/>
          <w:lang w:val="pt-BR" w:eastAsia="pt-BR"/>
        </w:rPr>
        <w:t>registro nos autos do processo administrativo.</w:t>
      </w:r>
    </w:p>
    <w:p w14:paraId="1EEEF8D7" w14:textId="77777777" w:rsidR="00F36222" w:rsidRPr="00F36222" w:rsidRDefault="00F36222" w:rsidP="00F36222">
      <w:pPr>
        <w:widowControl/>
        <w:autoSpaceDE/>
        <w:autoSpaceDN/>
        <w:spacing w:before="100" w:beforeAutospacing="1" w:after="100" w:afterAutospacing="1"/>
        <w:rPr>
          <w:rFonts w:ascii="Arial" w:eastAsia="Times New Roman" w:hAnsi="Arial" w:cs="Arial"/>
          <w:lang w:val="pt-BR" w:eastAsia="pt-BR"/>
        </w:rPr>
      </w:pPr>
      <w:r w:rsidRPr="00F36222">
        <w:rPr>
          <w:rFonts w:ascii="Arial" w:eastAsia="Times New Roman" w:hAnsi="Arial" w:cs="Arial"/>
          <w:lang w:val="pt-BR" w:eastAsia="pt-BR"/>
        </w:rPr>
        <w:t>Admite-se o uso de mensagem eletrônica para comunicações formais, desde que possibilite comprovação de envio e recebimento.</w:t>
      </w:r>
    </w:p>
    <w:p w14:paraId="50CD200E" w14:textId="77777777" w:rsidR="00F36222" w:rsidRPr="00F36222" w:rsidRDefault="00F36222" w:rsidP="00F36222">
      <w:pPr>
        <w:widowControl/>
        <w:autoSpaceDE/>
        <w:autoSpaceDN/>
        <w:spacing w:before="100" w:beforeAutospacing="1" w:after="100" w:afterAutospacing="1"/>
        <w:rPr>
          <w:rFonts w:ascii="Arial" w:eastAsia="Times New Roman" w:hAnsi="Arial" w:cs="Arial"/>
          <w:lang w:val="pt-BR" w:eastAsia="pt-BR"/>
        </w:rPr>
      </w:pPr>
      <w:r w:rsidRPr="00F36222">
        <w:rPr>
          <w:rFonts w:ascii="Arial" w:eastAsia="Times New Roman" w:hAnsi="Arial" w:cs="Arial"/>
          <w:lang w:val="pt-BR" w:eastAsia="pt-BR"/>
        </w:rPr>
        <w:t>A Administração poderá convocar representante da empresa contratada para adoção de providências que devam ser cumpridas de imediato.</w:t>
      </w:r>
    </w:p>
    <w:p w14:paraId="6853A2A8" w14:textId="77777777" w:rsidR="00F36222" w:rsidRPr="00F36222" w:rsidRDefault="00F36222" w:rsidP="00F36222">
      <w:pPr>
        <w:keepNext/>
        <w:widowControl/>
        <w:autoSpaceDE/>
        <w:autoSpaceDN/>
        <w:jc w:val="both"/>
        <w:outlineLvl w:val="3"/>
        <w:rPr>
          <w:rFonts w:ascii="Arial" w:eastAsia="Times New Roman" w:hAnsi="Arial" w:cs="Arial"/>
          <w:b/>
          <w:bCs/>
          <w:lang w:val="x-none" w:eastAsia="pt-BR"/>
        </w:rPr>
      </w:pPr>
      <w:r w:rsidRPr="00F36222">
        <w:rPr>
          <w:rFonts w:ascii="Arial" w:eastAsia="Times New Roman" w:hAnsi="Arial" w:cs="Arial"/>
          <w:b/>
          <w:bCs/>
          <w:lang w:val="x-none" w:eastAsia="x-none"/>
        </w:rPr>
        <w:t>6.3. Execução e Controle</w:t>
      </w:r>
    </w:p>
    <w:p w14:paraId="6B94049C" w14:textId="77777777" w:rsidR="00F36222" w:rsidRPr="00F36222" w:rsidRDefault="00F36222" w:rsidP="00F36222">
      <w:pPr>
        <w:widowControl/>
        <w:autoSpaceDE/>
        <w:autoSpaceDN/>
        <w:jc w:val="both"/>
        <w:rPr>
          <w:rFonts w:ascii="Arial" w:eastAsia="Times New Roman" w:hAnsi="Arial" w:cs="Arial"/>
          <w:lang w:val="pt-BR" w:eastAsia="pt-BR"/>
        </w:rPr>
      </w:pPr>
      <w:r w:rsidRPr="00F36222">
        <w:rPr>
          <w:rFonts w:ascii="Arial" w:eastAsia="Times New Roman" w:hAnsi="Arial" w:cs="Arial"/>
          <w:lang w:val="pt-BR" w:eastAsia="pt-BR"/>
        </w:rPr>
        <w:t>O fiscal do contrato acompanhará a execução para assegurar que todas as condições estabelecidas sejam cumpridas, promovendo o melhor resultado para a Administração.</w:t>
      </w:r>
    </w:p>
    <w:p w14:paraId="2881BEF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Identificada qualquer inexatidão ou irregularidade, será emitida notificação formal à contratada, determinando prazo para correção.</w:t>
      </w:r>
    </w:p>
    <w:p w14:paraId="14890CE3"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 fiscal verificará ainda:</w:t>
      </w:r>
    </w:p>
    <w:p w14:paraId="68C0288B" w14:textId="77777777" w:rsidR="00F36222" w:rsidRPr="00F36222" w:rsidRDefault="00F36222" w:rsidP="00630919">
      <w:pPr>
        <w:widowControl/>
        <w:numPr>
          <w:ilvl w:val="0"/>
          <w:numId w:val="42"/>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a manutenção das condições de habilitação da contratada;</w:t>
      </w:r>
    </w:p>
    <w:p w14:paraId="2EE052A9" w14:textId="77777777" w:rsidR="00F36222" w:rsidRPr="00F36222" w:rsidRDefault="00F36222" w:rsidP="00630919">
      <w:pPr>
        <w:widowControl/>
        <w:numPr>
          <w:ilvl w:val="0"/>
          <w:numId w:val="42"/>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a regularidade fiscal e trabalhista, quando aplicável;</w:t>
      </w:r>
    </w:p>
    <w:p w14:paraId="6ECFE207" w14:textId="77777777" w:rsidR="00F36222" w:rsidRPr="00F36222" w:rsidRDefault="00F36222" w:rsidP="00630919">
      <w:pPr>
        <w:widowControl/>
        <w:numPr>
          <w:ilvl w:val="0"/>
          <w:numId w:val="42"/>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o correto cumprimento das obrigações contratuais;</w:t>
      </w:r>
    </w:p>
    <w:p w14:paraId="381F0F12" w14:textId="77777777" w:rsidR="00F36222" w:rsidRPr="00F36222" w:rsidRDefault="00F36222" w:rsidP="00630919">
      <w:pPr>
        <w:widowControl/>
        <w:numPr>
          <w:ilvl w:val="0"/>
          <w:numId w:val="42"/>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a conformidade da documentação necessária ao pagamento.</w:t>
      </w:r>
    </w:p>
    <w:p w14:paraId="1A91E801"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Em caso de impedimento, paralisação ou suspensão contratual, serão adotadas as providências previstas na legislação vigente e nos regulamentos municipais aplicáveis.</w:t>
      </w:r>
    </w:p>
    <w:p w14:paraId="6A7E2642" w14:textId="77777777" w:rsidR="00F36222" w:rsidRPr="00F36222" w:rsidRDefault="00F36222" w:rsidP="00F36222">
      <w:pPr>
        <w:keepNext/>
        <w:widowControl/>
        <w:autoSpaceDE/>
        <w:autoSpaceDN/>
        <w:jc w:val="both"/>
        <w:outlineLvl w:val="3"/>
        <w:rPr>
          <w:rFonts w:ascii="Arial" w:eastAsia="Times New Roman" w:hAnsi="Arial" w:cs="Arial"/>
          <w:b/>
          <w:bCs/>
          <w:lang w:val="x-none" w:eastAsia="pt-BR"/>
        </w:rPr>
      </w:pPr>
      <w:r w:rsidRPr="00F36222">
        <w:rPr>
          <w:rFonts w:ascii="Arial" w:eastAsia="Times New Roman" w:hAnsi="Arial" w:cs="Arial"/>
          <w:b/>
          <w:bCs/>
          <w:lang w:val="x-none" w:eastAsia="x-none"/>
        </w:rPr>
        <w:t>6.4. Preposto</w:t>
      </w:r>
    </w:p>
    <w:p w14:paraId="048E9F27" w14:textId="77777777" w:rsidR="00F36222" w:rsidRPr="00F36222" w:rsidRDefault="00F36222" w:rsidP="00F36222">
      <w:pPr>
        <w:widowControl/>
        <w:autoSpaceDE/>
        <w:autoSpaceDN/>
        <w:jc w:val="both"/>
        <w:rPr>
          <w:rFonts w:ascii="Arial" w:eastAsia="Times New Roman" w:hAnsi="Arial" w:cs="Arial"/>
          <w:lang w:val="pt-BR" w:eastAsia="pt-BR"/>
        </w:rPr>
      </w:pPr>
      <w:r w:rsidRPr="00F36222">
        <w:rPr>
          <w:rFonts w:ascii="Arial" w:eastAsia="Times New Roman" w:hAnsi="Arial" w:cs="Arial"/>
          <w:lang w:val="pt-BR" w:eastAsia="pt-BR"/>
        </w:rPr>
        <w:t>Por se tratar de aquisição de bens com entrega única, não se exige a designação formal de preposto permanente nos termos do art. 118 da Lei nº 14.133/2021. Contudo, a contratada deverá indicar representante responsável para tratar das demandas relacionadas à execução contratual, inclusive para recebimento de notificações e adoção de providências imediatas.</w:t>
      </w:r>
    </w:p>
    <w:p w14:paraId="6E7C413B" w14:textId="77777777" w:rsidR="00F36222" w:rsidRPr="00F36222" w:rsidRDefault="00F36222" w:rsidP="00F36222">
      <w:pPr>
        <w:widowControl/>
        <w:autoSpaceDE/>
        <w:autoSpaceDN/>
        <w:jc w:val="both"/>
        <w:rPr>
          <w:rFonts w:ascii="Arial" w:eastAsia="Times New Roman" w:hAnsi="Arial" w:cs="Arial"/>
          <w:lang w:val="pt-BR" w:eastAsia="pt-BR"/>
        </w:rPr>
      </w:pPr>
    </w:p>
    <w:p w14:paraId="2FDF58C4"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lastRenderedPageBreak/>
        <w:t>Do Recebimento do objeto:</w:t>
      </w:r>
    </w:p>
    <w:p w14:paraId="265D1313"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b/>
          <w:bCs/>
          <w:lang w:val="pt-BR" w:eastAsia="pt-BR"/>
        </w:rPr>
        <w:t>I – Recebimento Provisório:</w:t>
      </w:r>
      <w:r w:rsidRPr="00F36222">
        <w:rPr>
          <w:rFonts w:ascii="Arial" w:eastAsia="Times New Roman" w:hAnsi="Arial" w:cs="Arial"/>
          <w:lang w:val="pt-BR" w:eastAsia="pt-BR"/>
        </w:rPr>
        <w:t xml:space="preserve"> O recebimento provisório será realizado no ato da entrega, dia 02/04/2026, na Praça Ana Rosa da Silva, no máximo até as 8h, mediante conferência quantitativa (peso total em kg) e verificação das condições aparentes do produto, incluindo integridade das embalagens, acondicionamento, temperatura e conformidade com a especificação técnica. Será lavrado recibo ou termo circunstanciado, assinado pelo servidor responsável e pelo representante da contratada.</w:t>
      </w:r>
    </w:p>
    <w:p w14:paraId="5BB17866"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b/>
          <w:bCs/>
          <w:lang w:val="pt-BR" w:eastAsia="pt-BR"/>
        </w:rPr>
        <w:t>II – Recebimento Definitivo:</w:t>
      </w:r>
      <w:r w:rsidRPr="00F36222">
        <w:rPr>
          <w:rFonts w:ascii="Times New Roman" w:eastAsia="Times New Roman" w:hAnsi="Times New Roman" w:cs="Times New Roman"/>
          <w:sz w:val="24"/>
          <w:szCs w:val="24"/>
          <w:lang w:val="pt-BR" w:eastAsia="pt-BR"/>
        </w:rPr>
        <w:t xml:space="preserve"> </w:t>
      </w:r>
      <w:r w:rsidRPr="00F36222">
        <w:rPr>
          <w:rFonts w:ascii="Arial" w:eastAsia="Times New Roman" w:hAnsi="Arial" w:cs="Arial"/>
          <w:lang w:val="pt-BR" w:eastAsia="pt-BR"/>
        </w:rPr>
        <w:t>O recebimento definitivo ocorrerá em até 03 (três) dias úteis após o recebimento provisório, mediante verificação detalhada da conformidade do produto com as exigências contratuais, especialmente quanto:</w:t>
      </w:r>
    </w:p>
    <w:p w14:paraId="4264B93F" w14:textId="77777777" w:rsidR="00F36222" w:rsidRPr="00F36222" w:rsidRDefault="00F36222" w:rsidP="00630919">
      <w:pPr>
        <w:widowControl/>
        <w:numPr>
          <w:ilvl w:val="0"/>
          <w:numId w:val="43"/>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à especificação do peixe tipo Pacu (eviscerado, limpo, sem guelras, peso entre 1,8 kg e 2,2 kg por unidade);</w:t>
      </w:r>
    </w:p>
    <w:p w14:paraId="2D2377B6" w14:textId="77777777" w:rsidR="00F36222" w:rsidRPr="00F36222" w:rsidRDefault="00F36222" w:rsidP="00630919">
      <w:pPr>
        <w:widowControl/>
        <w:numPr>
          <w:ilvl w:val="0"/>
          <w:numId w:val="43"/>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à manutenção da cadeia de congelamento;</w:t>
      </w:r>
    </w:p>
    <w:p w14:paraId="44B44214" w14:textId="77777777" w:rsidR="00F36222" w:rsidRPr="00F36222" w:rsidRDefault="00F36222" w:rsidP="00630919">
      <w:pPr>
        <w:widowControl/>
        <w:numPr>
          <w:ilvl w:val="0"/>
          <w:numId w:val="43"/>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à inspeção sanitária oficial (SIM, SIE ou SIF);</w:t>
      </w:r>
    </w:p>
    <w:p w14:paraId="5257E59C" w14:textId="77777777" w:rsidR="00F36222" w:rsidRPr="00F36222" w:rsidRDefault="00F36222" w:rsidP="00630919">
      <w:pPr>
        <w:widowControl/>
        <w:numPr>
          <w:ilvl w:val="0"/>
          <w:numId w:val="43"/>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ao prazo de validade mínimo exigido;</w:t>
      </w:r>
    </w:p>
    <w:p w14:paraId="1110848A" w14:textId="77777777" w:rsidR="00F36222" w:rsidRPr="00F36222" w:rsidRDefault="00F36222" w:rsidP="00630919">
      <w:pPr>
        <w:widowControl/>
        <w:numPr>
          <w:ilvl w:val="0"/>
          <w:numId w:val="43"/>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à conformidade do quantitativo contratado (6.000 kg).</w:t>
      </w:r>
    </w:p>
    <w:p w14:paraId="41B96711"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Por se tratar de produto alimentício perecível destinado à distribuição imediata, o prazo para recebimento definitivo foi reduzido, em razão da necessidade de rápida conferência e liberação para execução da ação assistencial.</w:t>
      </w:r>
    </w:p>
    <w:p w14:paraId="00B3D537"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 prazo para recebimento definitivo poderá ser excepcionalmente prorrogado, mediante justificativa formal, quando houver necessidade de diligências técnicas para aferição do atendimento das exigências contratuais.</w:t>
      </w:r>
    </w:p>
    <w:p w14:paraId="0E0750E3"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No caso de controvérsia quanto à quantidade, qualidade ou conformidade do objeto, será observado o disposto no art. 143 da Lei nº 14.133/2021, comunicando-se formalmente à contratada para emissão de Nota Fiscal referente à parcela incontroversa, para fins de liquidação e pagamento.</w:t>
      </w:r>
    </w:p>
    <w:p w14:paraId="49B6C6E4"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 prazo destinado à correção de inconsistências na execução do objeto ou ao saneamento da Nota Fiscal não será computado para fins de recebimento definitivo.</w:t>
      </w:r>
    </w:p>
    <w:p w14:paraId="03F9078A"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Os bens poderão ser rejeitados, no todo ou em parte, quando em desacordo com as especificações constantes no Termo de Referência, no Edital ou na proposta vencedora, devendo ser substituídos no prazo máximo de 02 (dois) dias úteis, a contar da notificação formal, às expensas da contratada, sem prejuízo da aplicação das penalidades cabíveis.</w:t>
      </w:r>
    </w:p>
    <w:p w14:paraId="03A2E7BE"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 recebimento provisório ou definitivo não exclui a responsabilidade civil da contratada pela qualidade, segurança sanitária e perfeita execução do objeto contratado.</w:t>
      </w:r>
    </w:p>
    <w:p w14:paraId="1BA116C1"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Considerando tratar-se de fornecimento de baixa complexidade técnica, entrega única e de fácil conferência quantitativa e qualitativa, poderá o recebimento provisório, se plenamente atendidas as especificações, ser atestado como definitivo no próprio ato da entrega, mediante certificação expressa do servidor responsável.</w:t>
      </w:r>
    </w:p>
    <w:p w14:paraId="0DF29C78"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7. PAGAMENTO</w:t>
      </w:r>
    </w:p>
    <w:p w14:paraId="2F695D78"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Prazo de Pagamento</w:t>
      </w:r>
    </w:p>
    <w:p w14:paraId="78338F12"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Recebida a Nota Fiscal ou documento de cobrança equivalente, o pagamento ocorrerá no prazo máximo de até 30 (trinta) dias, para fins de liquidação.</w:t>
      </w:r>
    </w:p>
    <w:p w14:paraId="6D049481"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63C21983"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Para fins de liquidação, o setor competente deverá verificar se a nota fiscal ou instrumento de cobrança equivalente apresentado expressa os elementos necessários e essenciais do documento, tais como:</w:t>
      </w:r>
    </w:p>
    <w:p w14:paraId="14142370"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lastRenderedPageBreak/>
        <w:t>a) o prazo de validade;</w:t>
      </w:r>
    </w:p>
    <w:p w14:paraId="63A04C0A"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b) a data da emissão;</w:t>
      </w:r>
    </w:p>
    <w:p w14:paraId="1791F8FF"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c) os dados do contrato e do órgão contratante;</w:t>
      </w:r>
    </w:p>
    <w:p w14:paraId="560A0E8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d) o valor a pagar; e</w:t>
      </w:r>
    </w:p>
    <w:p w14:paraId="5ADD0EB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e) marca do produto </w:t>
      </w:r>
      <w:r w:rsidRPr="00F36222">
        <w:rPr>
          <w:rFonts w:ascii="Arial" w:eastAsia="Calibri" w:hAnsi="Arial" w:cs="Arial"/>
          <w:i/>
          <w:iCs/>
          <w:color w:val="000000"/>
          <w:sz w:val="23"/>
          <w:szCs w:val="23"/>
          <w:lang w:val="pt-BR"/>
        </w:rPr>
        <w:t>(nos casos de fornecimento);</w:t>
      </w:r>
    </w:p>
    <w:p w14:paraId="6D8B487E"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f) eventual destaque do valor de retenções tributárias cabíveis.</w:t>
      </w:r>
    </w:p>
    <w:p w14:paraId="1368EFD4"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3BC55AC7"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D385811"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15973A80"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A nota fiscal ou instrumento de cobrança equivalente deverá ser obrigatoriamente acompanhado da comprovação da regularidade fiscal e trabalhista.</w:t>
      </w:r>
    </w:p>
    <w:p w14:paraId="65AC0E6C" w14:textId="77777777" w:rsidR="00F36222" w:rsidRPr="00F36222" w:rsidRDefault="00F36222" w:rsidP="00F36222">
      <w:pPr>
        <w:widowControl/>
        <w:adjustRightInd w:val="0"/>
        <w:jc w:val="both"/>
        <w:rPr>
          <w:rFonts w:ascii="Arial" w:eastAsia="Calibri" w:hAnsi="Arial" w:cs="Arial"/>
          <w:color w:val="000081"/>
          <w:sz w:val="23"/>
          <w:szCs w:val="23"/>
          <w:lang w:val="pt-BR"/>
        </w:rPr>
      </w:pPr>
    </w:p>
    <w:p w14:paraId="14B241D8" w14:textId="77777777" w:rsidR="00F36222" w:rsidRPr="00F36222" w:rsidRDefault="00F36222" w:rsidP="00F36222">
      <w:pPr>
        <w:widowControl/>
        <w:autoSpaceDE/>
        <w:autoSpaceDN/>
        <w:contextualSpacing/>
        <w:jc w:val="both"/>
        <w:rPr>
          <w:rFonts w:ascii="Arial" w:eastAsia="Times New Roman" w:hAnsi="Arial" w:cs="Arial"/>
          <w:color w:val="000000"/>
          <w:sz w:val="23"/>
          <w:szCs w:val="23"/>
          <w:lang w:val="pt-BR" w:eastAsia="pt-BR"/>
        </w:rPr>
      </w:pPr>
      <w:r w:rsidRPr="00F36222">
        <w:rPr>
          <w:rFonts w:ascii="Arial" w:eastAsia="Times New Roman" w:hAnsi="Arial" w:cs="Arial"/>
          <w:sz w:val="23"/>
          <w:szCs w:val="23"/>
          <w:lang w:val="pt-BR" w:eastAsia="pt-BR"/>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F36222">
        <w:rPr>
          <w:rFonts w:ascii="Arial" w:eastAsia="Times New Roman" w:hAnsi="Arial" w:cs="Arial"/>
          <w:color w:val="000000"/>
          <w:sz w:val="23"/>
          <w:szCs w:val="23"/>
          <w:lang w:val="pt-BR" w:eastAsia="pt-BR"/>
        </w:rPr>
        <w:t>:</w:t>
      </w:r>
    </w:p>
    <w:p w14:paraId="1594B192"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p>
    <w:p w14:paraId="046CE710" w14:textId="77777777" w:rsidR="00F36222" w:rsidRPr="00F36222" w:rsidRDefault="00F36222" w:rsidP="00F36222">
      <w:pPr>
        <w:widowControl/>
        <w:tabs>
          <w:tab w:val="left" w:pos="1701"/>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EM = I x N x VP, sendo:</w:t>
      </w:r>
    </w:p>
    <w:p w14:paraId="60E90D0E" w14:textId="77777777" w:rsidR="00F36222" w:rsidRPr="00F36222" w:rsidRDefault="00F36222" w:rsidP="00F36222">
      <w:pPr>
        <w:widowControl/>
        <w:tabs>
          <w:tab w:val="left" w:pos="1701"/>
        </w:tabs>
        <w:autoSpaceDE/>
        <w:autoSpaceDN/>
        <w:jc w:val="both"/>
        <w:rPr>
          <w:rFonts w:ascii="Arial" w:eastAsia="Calibri" w:hAnsi="Arial" w:cs="Arial"/>
          <w:snapToGrid w:val="0"/>
          <w:color w:val="000000"/>
          <w:sz w:val="23"/>
          <w:szCs w:val="23"/>
          <w:lang w:val="pt-BR"/>
        </w:rPr>
      </w:pPr>
      <w:r w:rsidRPr="00F36222">
        <w:rPr>
          <w:rFonts w:ascii="Arial" w:eastAsia="Calibri" w:hAnsi="Arial" w:cs="Arial"/>
          <w:snapToGrid w:val="0"/>
          <w:color w:val="000000"/>
          <w:sz w:val="23"/>
          <w:szCs w:val="23"/>
          <w:lang w:val="pt-BR"/>
        </w:rPr>
        <w:t>EM = Encargos moratórios;</w:t>
      </w:r>
    </w:p>
    <w:p w14:paraId="67A6AD6C" w14:textId="77777777" w:rsidR="00F36222" w:rsidRPr="00F36222" w:rsidRDefault="00F36222" w:rsidP="00F36222">
      <w:pPr>
        <w:widowControl/>
        <w:tabs>
          <w:tab w:val="left" w:pos="1701"/>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N = Número de dias entre a data prevista para o pagamento e a do efetivo pagamento;</w:t>
      </w:r>
    </w:p>
    <w:p w14:paraId="0057F230" w14:textId="77777777" w:rsidR="00F36222" w:rsidRPr="00F36222" w:rsidRDefault="00F36222" w:rsidP="00F36222">
      <w:pPr>
        <w:widowControl/>
        <w:tabs>
          <w:tab w:val="left" w:pos="1701"/>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VP = Valor da parcela a ser paga.</w:t>
      </w:r>
    </w:p>
    <w:p w14:paraId="48F2C8C5" w14:textId="77777777" w:rsidR="00F36222" w:rsidRPr="00F36222" w:rsidRDefault="00F36222" w:rsidP="00F36222">
      <w:pPr>
        <w:widowControl/>
        <w:tabs>
          <w:tab w:val="left" w:pos="1701"/>
        </w:tabs>
        <w:autoSpaceDE/>
        <w:autoSpaceDN/>
        <w:jc w:val="both"/>
        <w:rPr>
          <w:rFonts w:ascii="Arial" w:eastAsia="Calibri" w:hAnsi="Arial" w:cs="Arial"/>
          <w:color w:val="000000"/>
          <w:sz w:val="23"/>
          <w:szCs w:val="23"/>
          <w:lang w:val="pt-BR"/>
        </w:rPr>
      </w:pPr>
      <w:r w:rsidRPr="00F36222">
        <w:rPr>
          <w:rFonts w:ascii="Arial" w:eastAsia="Calibri" w:hAnsi="Arial" w:cs="Arial"/>
          <w:snapToGrid w:val="0"/>
          <w:color w:val="000000"/>
          <w:sz w:val="23"/>
          <w:szCs w:val="23"/>
          <w:lang w:val="pt-BR"/>
        </w:rPr>
        <w:t xml:space="preserve">I = Índice de compensação financeira = </w:t>
      </w:r>
      <w:r w:rsidRPr="00F36222">
        <w:rPr>
          <w:rFonts w:ascii="Arial" w:eastAsia="Calibri" w:hAnsi="Arial" w:cs="Arial"/>
          <w:color w:val="000000"/>
          <w:sz w:val="23"/>
          <w:szCs w:val="23"/>
          <w:lang w:val="pt-BR"/>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F36222" w:rsidRPr="00F36222" w14:paraId="73C50AEE" w14:textId="77777777" w:rsidTr="00BD6A7D">
        <w:tc>
          <w:tcPr>
            <w:tcW w:w="2214" w:type="dxa"/>
            <w:vAlign w:val="center"/>
          </w:tcPr>
          <w:p w14:paraId="250D034A" w14:textId="77777777" w:rsidR="00F36222" w:rsidRPr="00F36222" w:rsidRDefault="00F36222" w:rsidP="00F36222">
            <w:pPr>
              <w:widowControl/>
              <w:tabs>
                <w:tab w:val="left" w:pos="1701"/>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I = (TX)</w:t>
            </w:r>
          </w:p>
        </w:tc>
        <w:tc>
          <w:tcPr>
            <w:tcW w:w="588" w:type="dxa"/>
            <w:vAlign w:val="center"/>
          </w:tcPr>
          <w:p w14:paraId="7F43E7F3" w14:textId="77777777" w:rsidR="00F36222" w:rsidRPr="00F36222" w:rsidRDefault="00F36222" w:rsidP="00F36222">
            <w:pPr>
              <w:widowControl/>
              <w:tabs>
                <w:tab w:val="left" w:pos="1701"/>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I = </w:t>
            </w:r>
          </w:p>
        </w:tc>
        <w:tc>
          <w:tcPr>
            <w:tcW w:w="1276" w:type="dxa"/>
            <w:tcBorders>
              <w:bottom w:val="single" w:sz="4" w:space="0" w:color="auto"/>
            </w:tcBorders>
          </w:tcPr>
          <w:p w14:paraId="6B264CB6" w14:textId="77777777" w:rsidR="00F36222" w:rsidRPr="00F36222" w:rsidRDefault="00F36222" w:rsidP="00F36222">
            <w:pPr>
              <w:widowControl/>
              <w:tabs>
                <w:tab w:val="left" w:pos="1701"/>
              </w:tabs>
              <w:autoSpaceDE/>
              <w:autoSpaceDN/>
              <w:jc w:val="both"/>
              <w:rPr>
                <w:rFonts w:ascii="Arial" w:eastAsia="Calibri" w:hAnsi="Arial" w:cs="Arial"/>
                <w:color w:val="000000"/>
                <w:sz w:val="23"/>
                <w:szCs w:val="23"/>
                <w:lang w:val="pt-BR"/>
              </w:rPr>
            </w:pPr>
            <w:proofErr w:type="gramStart"/>
            <w:r w:rsidRPr="00F36222">
              <w:rPr>
                <w:rFonts w:ascii="Arial" w:eastAsia="Calibri" w:hAnsi="Arial" w:cs="Arial"/>
                <w:color w:val="000000"/>
                <w:sz w:val="23"/>
                <w:szCs w:val="23"/>
                <w:lang w:val="pt-BR"/>
              </w:rPr>
              <w:t>( 6</w:t>
            </w:r>
            <w:proofErr w:type="gramEnd"/>
            <w:r w:rsidRPr="00F36222">
              <w:rPr>
                <w:rFonts w:ascii="Arial" w:eastAsia="Calibri" w:hAnsi="Arial" w:cs="Arial"/>
                <w:color w:val="000000"/>
                <w:sz w:val="23"/>
                <w:szCs w:val="23"/>
                <w:lang w:val="pt-BR"/>
              </w:rPr>
              <w:t xml:space="preserve"> / 100 )</w:t>
            </w:r>
          </w:p>
        </w:tc>
        <w:tc>
          <w:tcPr>
            <w:tcW w:w="4784" w:type="dxa"/>
            <w:vAlign w:val="center"/>
          </w:tcPr>
          <w:p w14:paraId="3759D0A3" w14:textId="77777777" w:rsidR="00F36222" w:rsidRPr="00F36222" w:rsidRDefault="00F36222" w:rsidP="00F36222">
            <w:pPr>
              <w:widowControl/>
              <w:tabs>
                <w:tab w:val="left" w:pos="1701"/>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I = 0,00016438</w:t>
            </w:r>
          </w:p>
          <w:p w14:paraId="0BA5D40F" w14:textId="77777777" w:rsidR="00F36222" w:rsidRPr="00F36222" w:rsidRDefault="00F36222" w:rsidP="00F36222">
            <w:pPr>
              <w:widowControl/>
              <w:tabs>
                <w:tab w:val="left" w:pos="1701"/>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TX = Percentual da taxa anual = 6%</w:t>
            </w:r>
          </w:p>
        </w:tc>
      </w:tr>
    </w:tbl>
    <w:p w14:paraId="6941313D" w14:textId="77777777" w:rsidR="00F36222" w:rsidRPr="00F36222" w:rsidRDefault="00F36222" w:rsidP="00F36222">
      <w:pPr>
        <w:widowControl/>
        <w:autoSpaceDE/>
        <w:autoSpaceDN/>
        <w:jc w:val="both"/>
        <w:rPr>
          <w:rFonts w:ascii="Arial" w:eastAsia="Times New Roman" w:hAnsi="Arial" w:cs="Arial"/>
          <w:color w:val="000000"/>
          <w:sz w:val="23"/>
          <w:szCs w:val="23"/>
          <w:lang w:val="pt-BR" w:eastAsia="pt-BR"/>
        </w:rPr>
      </w:pPr>
      <w:r w:rsidRPr="00F36222">
        <w:rPr>
          <w:rFonts w:ascii="Arial" w:eastAsia="Times New Roman" w:hAnsi="Arial" w:cs="Arial"/>
          <w:sz w:val="23"/>
          <w:szCs w:val="23"/>
          <w:lang w:val="pt-BR" w:eastAsia="pt-BR"/>
        </w:rPr>
        <w:t xml:space="preserve">                                                            365</w:t>
      </w:r>
    </w:p>
    <w:p w14:paraId="050AD6D7" w14:textId="77777777" w:rsidR="00F36222" w:rsidRPr="00F36222" w:rsidRDefault="00F36222" w:rsidP="00F36222">
      <w:pPr>
        <w:widowControl/>
        <w:autoSpaceDE/>
        <w:autoSpaceDN/>
        <w:contextualSpacing/>
        <w:jc w:val="both"/>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t>Forma de pagamento</w:t>
      </w:r>
    </w:p>
    <w:p w14:paraId="0BE0BC3E"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O pagamento será realizado por meio de ordem bancária, para crédito em banco, agência e conta corrente indicado pela CONTRATADA. </w:t>
      </w:r>
    </w:p>
    <w:p w14:paraId="47A24A99"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p>
    <w:p w14:paraId="3814B2A3"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Será considerada data do pagamento o dia em que constar como emitida a ordem bancária para pagamento. </w:t>
      </w:r>
    </w:p>
    <w:p w14:paraId="0D15F601"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p>
    <w:p w14:paraId="1E8B2F3A"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Quando do pagamento, será efetuada a retenção tributária prevista na legislação aplicável.</w:t>
      </w:r>
    </w:p>
    <w:p w14:paraId="5C9F73A6" w14:textId="77777777" w:rsidR="00F36222" w:rsidRPr="00F36222" w:rsidRDefault="00F36222" w:rsidP="00F36222">
      <w:pPr>
        <w:widowControl/>
        <w:autoSpaceDE/>
        <w:autoSpaceDN/>
        <w:contextualSpacing/>
        <w:jc w:val="both"/>
        <w:rPr>
          <w:rFonts w:ascii="Arial" w:eastAsia="Times New Roman" w:hAnsi="Arial" w:cs="Arial"/>
          <w:sz w:val="23"/>
          <w:szCs w:val="23"/>
          <w:lang w:val="pt-BR" w:eastAsia="pt-BR"/>
        </w:rPr>
      </w:pPr>
    </w:p>
    <w:p w14:paraId="6C248E41" w14:textId="77777777" w:rsidR="00F36222" w:rsidRPr="00F36222" w:rsidRDefault="00F36222" w:rsidP="00F36222">
      <w:pPr>
        <w:widowControl/>
        <w:autoSpaceDE/>
        <w:autoSpaceDN/>
        <w:jc w:val="both"/>
        <w:outlineLvl w:val="1"/>
        <w:rPr>
          <w:rFonts w:ascii="Arial" w:eastAsia="Arial" w:hAnsi="Arial" w:cs="Arial"/>
          <w:b/>
          <w:iCs/>
          <w:sz w:val="23"/>
          <w:szCs w:val="23"/>
          <w:lang w:val="x-none"/>
        </w:rPr>
      </w:pPr>
      <w:r w:rsidRPr="00F36222">
        <w:rPr>
          <w:rFonts w:ascii="Arial" w:eastAsia="Arial" w:hAnsi="Arial" w:cs="Arial"/>
          <w:b/>
          <w:iCs/>
          <w:sz w:val="23"/>
          <w:szCs w:val="23"/>
          <w:lang w:val="x-none"/>
        </w:rPr>
        <w:t>Antecipação de pagamento</w:t>
      </w:r>
    </w:p>
    <w:p w14:paraId="5172437B"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Nos termos da Lei nº 14.133/2021, o pagamento deverá ocorrer após o regular fornecimento do objeto e o respectivo recebimento definitivo pela Administração, vedada a antecipação de pagamento como regra geral.</w:t>
      </w:r>
    </w:p>
    <w:p w14:paraId="2793A6DE"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legislação admite, de forma excepcional, a antecipação de pagamento — total ou parcial — desde que:</w:t>
      </w:r>
    </w:p>
    <w:p w14:paraId="66755CAD" w14:textId="77777777" w:rsidR="00F36222" w:rsidRPr="00F36222" w:rsidRDefault="00F36222" w:rsidP="00630919">
      <w:pPr>
        <w:widowControl/>
        <w:numPr>
          <w:ilvl w:val="0"/>
          <w:numId w:val="44"/>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esteja devidamente justificada no processo administrativo;</w:t>
      </w:r>
    </w:p>
    <w:p w14:paraId="3F71445F" w14:textId="77777777" w:rsidR="00F36222" w:rsidRPr="00F36222" w:rsidRDefault="00F36222" w:rsidP="00630919">
      <w:pPr>
        <w:widowControl/>
        <w:numPr>
          <w:ilvl w:val="0"/>
          <w:numId w:val="44"/>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represente condição indispensável para obtenção do bem ou serviço;</w:t>
      </w:r>
    </w:p>
    <w:p w14:paraId="7758BD16" w14:textId="77777777" w:rsidR="00F36222" w:rsidRPr="00F36222" w:rsidRDefault="00F36222" w:rsidP="00630919">
      <w:pPr>
        <w:widowControl/>
        <w:numPr>
          <w:ilvl w:val="0"/>
          <w:numId w:val="44"/>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resulte em economia comprovada para a Administração;</w:t>
      </w:r>
    </w:p>
    <w:p w14:paraId="225AE743" w14:textId="77777777" w:rsidR="00F36222" w:rsidRPr="00F36222" w:rsidRDefault="00F36222" w:rsidP="00630919">
      <w:pPr>
        <w:widowControl/>
        <w:numPr>
          <w:ilvl w:val="0"/>
          <w:numId w:val="44"/>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haja previsão expressa no edital e no contrato;</w:t>
      </w:r>
    </w:p>
    <w:p w14:paraId="1466A8F8" w14:textId="77777777" w:rsidR="00F36222" w:rsidRPr="00F36222" w:rsidRDefault="00F36222" w:rsidP="00630919">
      <w:pPr>
        <w:widowControl/>
        <w:numPr>
          <w:ilvl w:val="0"/>
          <w:numId w:val="44"/>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sejam adotadas garantias suficientes para resguardar o interesse público.</w:t>
      </w:r>
    </w:p>
    <w:p w14:paraId="416CEB57"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lastRenderedPageBreak/>
        <w:t xml:space="preserve">No caso da presente contratação, considerando tratar-se de aquisição de bens com entrega integral em remessa única e pagamento condicionado ao recebimento definitivo, </w:t>
      </w:r>
      <w:r w:rsidRPr="00F36222">
        <w:rPr>
          <w:rFonts w:ascii="Arial" w:eastAsia="Times New Roman" w:hAnsi="Arial" w:cs="Arial"/>
          <w:b/>
          <w:bCs/>
          <w:lang w:val="pt-BR" w:eastAsia="pt-BR"/>
        </w:rPr>
        <w:t>não haverá previsão de pagamento antecipado</w:t>
      </w:r>
      <w:r w:rsidRPr="00F36222">
        <w:rPr>
          <w:rFonts w:ascii="Arial" w:eastAsia="Times New Roman" w:hAnsi="Arial" w:cs="Arial"/>
          <w:lang w:val="pt-BR" w:eastAsia="pt-BR"/>
        </w:rPr>
        <w:t>, uma vez que:</w:t>
      </w:r>
    </w:p>
    <w:p w14:paraId="0A8D39C2" w14:textId="77777777" w:rsidR="00F36222" w:rsidRPr="00F36222" w:rsidRDefault="00F36222" w:rsidP="00630919">
      <w:pPr>
        <w:widowControl/>
        <w:numPr>
          <w:ilvl w:val="0"/>
          <w:numId w:val="45"/>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o mercado fornecedor não exige pagamento prévio como condição para fornecimento;</w:t>
      </w:r>
    </w:p>
    <w:p w14:paraId="66ED7016" w14:textId="77777777" w:rsidR="00F36222" w:rsidRPr="00F36222" w:rsidRDefault="00F36222" w:rsidP="00630919">
      <w:pPr>
        <w:widowControl/>
        <w:numPr>
          <w:ilvl w:val="0"/>
          <w:numId w:val="45"/>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não há demonstração de vantajosidade econômica na antecipação;</w:t>
      </w:r>
    </w:p>
    <w:p w14:paraId="3DF1E711" w14:textId="77777777" w:rsidR="00F36222" w:rsidRPr="00F36222" w:rsidRDefault="00F36222" w:rsidP="00630919">
      <w:pPr>
        <w:widowControl/>
        <w:numPr>
          <w:ilvl w:val="0"/>
          <w:numId w:val="45"/>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a natureza do objeto permite liquidação após conferência e atesto.</w:t>
      </w:r>
    </w:p>
    <w:p w14:paraId="043A404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Assim, o pagamento será realizado somente após:</w:t>
      </w:r>
    </w:p>
    <w:p w14:paraId="49C1D4F7" w14:textId="77777777" w:rsidR="00F36222" w:rsidRPr="00F36222" w:rsidRDefault="00F36222" w:rsidP="00630919">
      <w:pPr>
        <w:widowControl/>
        <w:numPr>
          <w:ilvl w:val="0"/>
          <w:numId w:val="46"/>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Entrega integral do objeto;</w:t>
      </w:r>
    </w:p>
    <w:p w14:paraId="2C13DF66" w14:textId="77777777" w:rsidR="00F36222" w:rsidRPr="00F36222" w:rsidRDefault="00F36222" w:rsidP="00630919">
      <w:pPr>
        <w:widowControl/>
        <w:numPr>
          <w:ilvl w:val="0"/>
          <w:numId w:val="46"/>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Recebimento definitivo pelo fiscal designado;</w:t>
      </w:r>
    </w:p>
    <w:p w14:paraId="116E1377" w14:textId="77777777" w:rsidR="00F36222" w:rsidRPr="00F36222" w:rsidRDefault="00F36222" w:rsidP="00630919">
      <w:pPr>
        <w:widowControl/>
        <w:numPr>
          <w:ilvl w:val="0"/>
          <w:numId w:val="46"/>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Apresentação da nota fiscal devidamente atestada;</w:t>
      </w:r>
    </w:p>
    <w:p w14:paraId="46ED73AD" w14:textId="77777777" w:rsidR="00F36222" w:rsidRPr="00F36222" w:rsidRDefault="00F36222" w:rsidP="00630919">
      <w:pPr>
        <w:widowControl/>
        <w:numPr>
          <w:ilvl w:val="0"/>
          <w:numId w:val="46"/>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Verificação da regularidade fiscal da contratada.</w:t>
      </w:r>
    </w:p>
    <w:p w14:paraId="1E7B9D93"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Dessa forma, preserva-se a segurança jurídica, a economicidade e a proteção ao erário, em conformidade com os princípios que regem as contratações públicas.</w:t>
      </w:r>
    </w:p>
    <w:p w14:paraId="0758CF32"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8. FORMA E CRITÉRIOS DE SELEÇÃO DO FORNECEDOR</w:t>
      </w:r>
    </w:p>
    <w:p w14:paraId="75116CE1"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 xml:space="preserve">8.1. Forma de seleção e critério de julgamento da proposta: </w:t>
      </w:r>
    </w:p>
    <w:p w14:paraId="388AEB06"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 xml:space="preserve">8.1.1. MODALIDADE: </w:t>
      </w:r>
      <w:bookmarkStart w:id="13" w:name="_Hlk143695770"/>
      <w:proofErr w:type="gramStart"/>
      <w:r w:rsidRPr="00F36222">
        <w:rPr>
          <w:rFonts w:ascii="Arial" w:eastAsia="Calibri" w:hAnsi="Arial" w:cs="Arial"/>
          <w:sz w:val="23"/>
          <w:szCs w:val="23"/>
          <w:lang w:val="pt-BR"/>
        </w:rPr>
        <w:t xml:space="preserve">(  </w:t>
      </w:r>
      <w:proofErr w:type="gramEnd"/>
      <w:r w:rsidRPr="00F36222">
        <w:rPr>
          <w:rFonts w:ascii="Arial" w:eastAsia="Calibri" w:hAnsi="Arial" w:cs="Arial"/>
          <w:sz w:val="23"/>
          <w:szCs w:val="23"/>
          <w:lang w:val="pt-BR"/>
        </w:rPr>
        <w:t xml:space="preserve"> ) Pregão Eletrônico (inciso I, art. 28, Lei 14.133/2021). </w:t>
      </w:r>
    </w:p>
    <w:p w14:paraId="4467259D"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 xml:space="preserve">                                       </w:t>
      </w:r>
      <w:proofErr w:type="gramStart"/>
      <w:r w:rsidRPr="00F36222">
        <w:rPr>
          <w:rFonts w:ascii="Arial" w:eastAsia="Calibri" w:hAnsi="Arial" w:cs="Arial"/>
          <w:sz w:val="23"/>
          <w:szCs w:val="23"/>
          <w:lang w:val="pt-BR"/>
        </w:rPr>
        <w:t>( x</w:t>
      </w:r>
      <w:proofErr w:type="gramEnd"/>
      <w:r w:rsidRPr="00F36222">
        <w:rPr>
          <w:rFonts w:ascii="Arial" w:eastAsia="Calibri" w:hAnsi="Arial" w:cs="Arial"/>
          <w:sz w:val="23"/>
          <w:szCs w:val="23"/>
          <w:lang w:val="pt-BR"/>
        </w:rPr>
        <w:t xml:space="preserve"> ) Presencial – Conforme justificativa constante no ETP, o qual ratificamos.</w:t>
      </w:r>
    </w:p>
    <w:p w14:paraId="441AC91C" w14:textId="77777777" w:rsidR="00F36222" w:rsidRPr="00F36222" w:rsidRDefault="00F36222" w:rsidP="00F36222">
      <w:pPr>
        <w:widowControl/>
        <w:adjustRightInd w:val="0"/>
        <w:jc w:val="both"/>
        <w:rPr>
          <w:rFonts w:ascii="Arial" w:eastAsia="Calibri" w:hAnsi="Arial" w:cs="Arial"/>
          <w:sz w:val="23"/>
          <w:szCs w:val="23"/>
          <w:lang w:val="pt-BR"/>
        </w:rPr>
      </w:pPr>
    </w:p>
    <w:bookmarkEnd w:id="13"/>
    <w:p w14:paraId="52A1FF2D"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8.1.2. CRITÉRIO DE JULGAMENTO: (</w:t>
      </w:r>
      <w:proofErr w:type="gramStart"/>
      <w:r w:rsidRPr="00F36222">
        <w:rPr>
          <w:rFonts w:ascii="Arial" w:eastAsia="Calibri" w:hAnsi="Arial" w:cs="Arial"/>
          <w:sz w:val="23"/>
          <w:szCs w:val="23"/>
          <w:lang w:val="pt-BR"/>
        </w:rPr>
        <w:t>x  )</w:t>
      </w:r>
      <w:proofErr w:type="gramEnd"/>
      <w:r w:rsidRPr="00F36222">
        <w:rPr>
          <w:rFonts w:ascii="Arial" w:eastAsia="Calibri" w:hAnsi="Arial" w:cs="Arial"/>
          <w:sz w:val="23"/>
          <w:szCs w:val="23"/>
          <w:lang w:val="pt-BR"/>
        </w:rPr>
        <w:t xml:space="preserve"> Menor Preço (inciso I, art. 33, Lei 14.133/2021).</w:t>
      </w:r>
    </w:p>
    <w:p w14:paraId="2BC7508B"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 xml:space="preserve">                                                             </w:t>
      </w:r>
      <w:proofErr w:type="gramStart"/>
      <w:r w:rsidRPr="00F36222">
        <w:rPr>
          <w:rFonts w:ascii="Arial" w:eastAsia="Calibri" w:hAnsi="Arial" w:cs="Arial"/>
          <w:sz w:val="23"/>
          <w:szCs w:val="23"/>
          <w:lang w:val="pt-BR"/>
        </w:rPr>
        <w:t>( )</w:t>
      </w:r>
      <w:proofErr w:type="gramEnd"/>
      <w:r w:rsidRPr="00F36222">
        <w:rPr>
          <w:rFonts w:ascii="Arial" w:eastAsia="Calibri" w:hAnsi="Arial" w:cs="Arial"/>
          <w:sz w:val="23"/>
          <w:szCs w:val="23"/>
          <w:lang w:val="pt-BR"/>
        </w:rPr>
        <w:t xml:space="preserve"> Maior Desconto (inciso II, art. 33, Lei 14.133/2021).</w:t>
      </w:r>
    </w:p>
    <w:p w14:paraId="1869AD41" w14:textId="77777777" w:rsidR="00F36222" w:rsidRPr="00F36222" w:rsidRDefault="00F36222" w:rsidP="00F36222">
      <w:pPr>
        <w:widowControl/>
        <w:adjustRightInd w:val="0"/>
        <w:jc w:val="both"/>
        <w:rPr>
          <w:rFonts w:ascii="Arial" w:eastAsia="Calibri" w:hAnsi="Arial" w:cs="Arial"/>
          <w:sz w:val="23"/>
          <w:szCs w:val="23"/>
          <w:lang w:val="pt-BR"/>
        </w:rPr>
      </w:pPr>
    </w:p>
    <w:p w14:paraId="29285867"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 xml:space="preserve">8.1.3. MODO DE DISPUTA: </w:t>
      </w:r>
    </w:p>
    <w:p w14:paraId="0BD42D54"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 xml:space="preserve">                                                 </w:t>
      </w:r>
      <w:proofErr w:type="gramStart"/>
      <w:r w:rsidRPr="00F36222">
        <w:rPr>
          <w:rFonts w:ascii="Arial" w:eastAsia="Calibri" w:hAnsi="Arial" w:cs="Arial"/>
          <w:sz w:val="23"/>
          <w:szCs w:val="23"/>
          <w:lang w:val="pt-BR"/>
        </w:rPr>
        <w:t xml:space="preserve">(  </w:t>
      </w:r>
      <w:proofErr w:type="gramEnd"/>
      <w:r w:rsidRPr="00F36222">
        <w:rPr>
          <w:rFonts w:ascii="Arial" w:eastAsia="Calibri" w:hAnsi="Arial" w:cs="Arial"/>
          <w:sz w:val="23"/>
          <w:szCs w:val="23"/>
          <w:lang w:val="pt-BR"/>
        </w:rPr>
        <w:t xml:space="preserve"> ) Aberto (inciso I art. 56, Lei 14.133/2021).</w:t>
      </w:r>
    </w:p>
    <w:p w14:paraId="65DBB50C"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 xml:space="preserve">                                                 </w:t>
      </w:r>
      <w:proofErr w:type="gramStart"/>
      <w:r w:rsidRPr="00F36222">
        <w:rPr>
          <w:rFonts w:ascii="Arial" w:eastAsia="Calibri" w:hAnsi="Arial" w:cs="Arial"/>
          <w:sz w:val="23"/>
          <w:szCs w:val="23"/>
          <w:lang w:val="pt-BR"/>
        </w:rPr>
        <w:t>( X</w:t>
      </w:r>
      <w:proofErr w:type="gramEnd"/>
      <w:r w:rsidRPr="00F36222">
        <w:rPr>
          <w:rFonts w:ascii="Arial" w:eastAsia="Calibri" w:hAnsi="Arial" w:cs="Arial"/>
          <w:sz w:val="23"/>
          <w:szCs w:val="23"/>
          <w:lang w:val="pt-BR"/>
        </w:rPr>
        <w:t xml:space="preserve"> ) Aberto/Fechado (incisos I e II, art. 56, Lei 14.133/2021).</w:t>
      </w:r>
    </w:p>
    <w:p w14:paraId="38BD7CC7" w14:textId="77777777" w:rsidR="00F36222" w:rsidRPr="00F36222" w:rsidRDefault="00F36222" w:rsidP="00F36222">
      <w:pPr>
        <w:widowControl/>
        <w:adjustRightInd w:val="0"/>
        <w:jc w:val="both"/>
        <w:rPr>
          <w:rFonts w:ascii="Arial" w:eastAsia="Calibri" w:hAnsi="Arial" w:cs="Arial"/>
          <w:sz w:val="23"/>
          <w:szCs w:val="23"/>
          <w:lang w:val="pt-BR"/>
        </w:rPr>
      </w:pPr>
    </w:p>
    <w:p w14:paraId="5868BBF4" w14:textId="77777777" w:rsidR="00F36222" w:rsidRPr="00F36222" w:rsidRDefault="00F36222" w:rsidP="00F36222">
      <w:pPr>
        <w:widowControl/>
        <w:autoSpaceDE/>
        <w:autoSpaceDN/>
        <w:contextualSpacing/>
        <w:jc w:val="both"/>
        <w:rPr>
          <w:rFonts w:ascii="Arial" w:eastAsia="Times New Roman" w:hAnsi="Arial" w:cs="Arial"/>
          <w:b/>
          <w:bCs/>
          <w:color w:val="000000"/>
          <w:sz w:val="23"/>
          <w:szCs w:val="23"/>
          <w:lang w:val="pt-BR" w:eastAsia="pt-BR"/>
        </w:rPr>
      </w:pPr>
      <w:r w:rsidRPr="00F36222">
        <w:rPr>
          <w:rFonts w:ascii="Arial" w:eastAsia="Times New Roman" w:hAnsi="Arial" w:cs="Arial"/>
          <w:b/>
          <w:bCs/>
          <w:color w:val="000000"/>
          <w:sz w:val="23"/>
          <w:szCs w:val="23"/>
          <w:lang w:val="pt-BR" w:eastAsia="pt-BR"/>
        </w:rPr>
        <w:t>8.2. Aplica-se Sistema Registro de Preços:</w:t>
      </w:r>
    </w:p>
    <w:p w14:paraId="44FF5B6E" w14:textId="77777777" w:rsidR="00F36222" w:rsidRPr="00F36222" w:rsidRDefault="00F36222" w:rsidP="00F36222">
      <w:pPr>
        <w:widowControl/>
        <w:autoSpaceDE/>
        <w:autoSpaceDN/>
        <w:contextualSpacing/>
        <w:jc w:val="both"/>
        <w:rPr>
          <w:rFonts w:ascii="Arial" w:eastAsia="Times New Roman" w:hAnsi="Arial" w:cs="Arial"/>
          <w:color w:val="000000"/>
          <w:sz w:val="23"/>
          <w:szCs w:val="23"/>
          <w:lang w:val="pt-BR" w:eastAsia="pt-BR"/>
        </w:rPr>
      </w:pPr>
      <w:proofErr w:type="gramStart"/>
      <w:r w:rsidRPr="00F36222">
        <w:rPr>
          <w:rFonts w:ascii="Arial" w:eastAsia="Times New Roman" w:hAnsi="Arial" w:cs="Arial"/>
          <w:color w:val="000000"/>
          <w:sz w:val="23"/>
          <w:szCs w:val="23"/>
          <w:lang w:val="pt-BR" w:eastAsia="pt-BR"/>
        </w:rPr>
        <w:t>( x</w:t>
      </w:r>
      <w:proofErr w:type="gramEnd"/>
      <w:r w:rsidRPr="00F36222">
        <w:rPr>
          <w:rFonts w:ascii="Arial" w:eastAsia="Times New Roman" w:hAnsi="Arial" w:cs="Arial"/>
          <w:color w:val="000000"/>
          <w:sz w:val="23"/>
          <w:szCs w:val="23"/>
          <w:lang w:val="pt-BR" w:eastAsia="pt-BR"/>
        </w:rPr>
        <w:t xml:space="preserve"> )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136351FF" w14:textId="77777777" w:rsidR="00F36222" w:rsidRPr="00F36222" w:rsidRDefault="00F36222" w:rsidP="00F36222">
      <w:pPr>
        <w:widowControl/>
        <w:autoSpaceDE/>
        <w:autoSpaceDN/>
        <w:contextualSpacing/>
        <w:jc w:val="both"/>
        <w:rPr>
          <w:rFonts w:ascii="Arial" w:eastAsia="Times New Roman" w:hAnsi="Arial" w:cs="Arial"/>
          <w:color w:val="000000"/>
          <w:sz w:val="23"/>
          <w:szCs w:val="23"/>
          <w:lang w:val="pt-BR" w:eastAsia="pt-BR"/>
        </w:rPr>
      </w:pPr>
      <w:proofErr w:type="gramStart"/>
      <w:r w:rsidRPr="00F36222">
        <w:rPr>
          <w:rFonts w:ascii="Arial" w:eastAsia="Times New Roman" w:hAnsi="Arial" w:cs="Arial"/>
          <w:color w:val="000000"/>
          <w:sz w:val="23"/>
          <w:szCs w:val="23"/>
          <w:lang w:val="pt-BR" w:eastAsia="pt-BR"/>
        </w:rPr>
        <w:t xml:space="preserve">(  </w:t>
      </w:r>
      <w:proofErr w:type="gramEnd"/>
      <w:r w:rsidRPr="00F36222">
        <w:rPr>
          <w:rFonts w:ascii="Arial" w:eastAsia="Times New Roman" w:hAnsi="Arial" w:cs="Arial"/>
          <w:color w:val="000000"/>
          <w:sz w:val="23"/>
          <w:szCs w:val="23"/>
          <w:lang w:val="pt-BR" w:eastAsia="pt-BR"/>
        </w:rPr>
        <w:t xml:space="preserve">  ) Não</w:t>
      </w:r>
    </w:p>
    <w:p w14:paraId="644D5E9A" w14:textId="77777777" w:rsidR="00F36222" w:rsidRPr="00F36222" w:rsidRDefault="00F36222" w:rsidP="00F36222">
      <w:pPr>
        <w:widowControl/>
        <w:autoSpaceDE/>
        <w:autoSpaceDN/>
        <w:contextualSpacing/>
        <w:jc w:val="both"/>
        <w:rPr>
          <w:rFonts w:ascii="Arial" w:eastAsia="Times New Roman" w:hAnsi="Arial" w:cs="Arial"/>
          <w:color w:val="000000"/>
          <w:sz w:val="23"/>
          <w:szCs w:val="23"/>
          <w:lang w:val="pt-BR" w:eastAsia="pt-BR"/>
        </w:rPr>
      </w:pPr>
    </w:p>
    <w:p w14:paraId="07333847"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8.3. Exigências de habilitação</w:t>
      </w:r>
    </w:p>
    <w:p w14:paraId="5302B8B5"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 xml:space="preserve">8.3.1. Habilitação jurídica </w:t>
      </w:r>
      <w:bookmarkStart w:id="14" w:name="_Hlk205238551"/>
      <w:r w:rsidRPr="00F36222">
        <w:rPr>
          <w:rFonts w:ascii="Arial" w:eastAsia="Calibri" w:hAnsi="Arial" w:cs="Arial"/>
          <w:i/>
          <w:iCs/>
          <w:color w:val="000000"/>
          <w:sz w:val="23"/>
          <w:szCs w:val="23"/>
          <w:lang w:val="pt-BR"/>
        </w:rPr>
        <w:t>(nesse item, conforme dispor o ato constitutivo do licitante ele enquadrará em um dos requisitos abaixo):</w:t>
      </w:r>
      <w:bookmarkEnd w:id="14"/>
    </w:p>
    <w:p w14:paraId="2A74EB72"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 xml:space="preserve">Pessoa física: </w:t>
      </w:r>
      <w:r w:rsidRPr="00F36222">
        <w:rPr>
          <w:rFonts w:ascii="Arial" w:eastAsia="Times New Roman" w:hAnsi="Arial" w:cs="Arial"/>
          <w:color w:val="000000"/>
          <w:sz w:val="23"/>
          <w:szCs w:val="23"/>
          <w:lang w:val="pt-BR" w:eastAsia="pt-BR"/>
        </w:rPr>
        <w:t>cédula de identidade (RG) ou documento equivalente que, por força de lei, tenha validade para fins de identificação em todo o território nacional;</w:t>
      </w:r>
    </w:p>
    <w:p w14:paraId="62793945"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 xml:space="preserve">Empresário individual: </w:t>
      </w:r>
      <w:r w:rsidRPr="00F36222">
        <w:rPr>
          <w:rFonts w:ascii="Arial" w:eastAsia="Times New Roman" w:hAnsi="Arial" w:cs="Arial"/>
          <w:color w:val="000000"/>
          <w:sz w:val="23"/>
          <w:szCs w:val="23"/>
          <w:lang w:val="pt-BR" w:eastAsia="pt-BR"/>
        </w:rPr>
        <w:t>inscrição no Registro Público de Empresas Mercantis, a cargo da Junta Comercial da respectiva sede;</w:t>
      </w:r>
    </w:p>
    <w:p w14:paraId="5F97097F"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 xml:space="preserve">Microempreendedor Individual - MEI: </w:t>
      </w:r>
      <w:r w:rsidRPr="00F36222">
        <w:rPr>
          <w:rFonts w:ascii="Arial" w:eastAsia="Times New Roman" w:hAnsi="Arial" w:cs="Arial"/>
          <w:color w:val="000000"/>
          <w:sz w:val="23"/>
          <w:szCs w:val="23"/>
          <w:lang w:val="pt-BR" w:eastAsia="pt-BR"/>
        </w:rPr>
        <w:t xml:space="preserve">Certificado da Condição de Microempreendedor Individual - CCMEI, cuja aceitação ficará condicionada à verificação da autenticidade no sítio </w:t>
      </w:r>
      <w:r w:rsidRPr="00F36222">
        <w:rPr>
          <w:rFonts w:ascii="Arial" w:eastAsia="Times New Roman" w:hAnsi="Arial" w:cs="Arial"/>
          <w:color w:val="000081"/>
          <w:sz w:val="23"/>
          <w:szCs w:val="23"/>
          <w:lang w:val="pt-BR" w:eastAsia="pt-BR"/>
        </w:rPr>
        <w:t>https://www.gov.br/empresas-e-negocios/pt-br/empreendedor</w:t>
      </w:r>
      <w:r w:rsidRPr="00F36222">
        <w:rPr>
          <w:rFonts w:ascii="Arial" w:eastAsia="Times New Roman" w:hAnsi="Arial" w:cs="Arial"/>
          <w:color w:val="000000"/>
          <w:sz w:val="23"/>
          <w:szCs w:val="23"/>
          <w:lang w:val="pt-BR" w:eastAsia="pt-BR"/>
        </w:rPr>
        <w:t>;</w:t>
      </w:r>
    </w:p>
    <w:p w14:paraId="40542986"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b/>
          <w:bCs/>
          <w:color w:val="000000"/>
          <w:sz w:val="23"/>
          <w:szCs w:val="23"/>
          <w:lang w:val="pt-BR" w:eastAsia="pt-BR"/>
        </w:rPr>
      </w:pPr>
      <w:r w:rsidRPr="00F36222">
        <w:rPr>
          <w:rFonts w:ascii="Arial" w:eastAsia="Times New Roman" w:hAnsi="Arial" w:cs="Arial"/>
          <w:b/>
          <w:bCs/>
          <w:color w:val="000000"/>
          <w:sz w:val="23"/>
          <w:szCs w:val="23"/>
          <w:lang w:val="pt-BR" w:eastAsia="pt-BR"/>
        </w:rPr>
        <w:t>Sociedade empresária, sociedade limitada unipessoal – SLU ou sociedade identificada como empresa individual de responsabilidade limitada - EIRELI:</w:t>
      </w:r>
    </w:p>
    <w:p w14:paraId="77C9D218"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inscrição do ato constitutivo, estatuto ou contrato social no Registro Público de Empresas Mercantis, a cargo da Junta Comercial da respectiva sede, acompanhada de documento comprobatório de seus administradores;</w:t>
      </w:r>
    </w:p>
    <w:p w14:paraId="148DC973"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lastRenderedPageBreak/>
        <w:t xml:space="preserve">Sociedade empresária estrangeira: </w:t>
      </w:r>
      <w:r w:rsidRPr="00F36222">
        <w:rPr>
          <w:rFonts w:ascii="Arial" w:eastAsia="Times New Roman" w:hAnsi="Arial" w:cs="Arial"/>
          <w:color w:val="000000"/>
          <w:sz w:val="23"/>
          <w:szCs w:val="23"/>
          <w:lang w:val="pt-BR" w:eastAsia="pt-BR"/>
        </w:rPr>
        <w:t>portaria de autorização de funcionamento no Brasil, publicada no Diário Oficial da União e arquivada na Junta Comercial da unidade federativa onde se localizar a filial, agência, sucursal ou estabelecimento, a qual será considerada como sua sede.</w:t>
      </w:r>
    </w:p>
    <w:p w14:paraId="1E75F574"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 xml:space="preserve">Sociedade simples: </w:t>
      </w:r>
      <w:r w:rsidRPr="00F36222">
        <w:rPr>
          <w:rFonts w:ascii="Arial" w:eastAsia="Times New Roman" w:hAnsi="Arial" w:cs="Arial"/>
          <w:color w:val="000000"/>
          <w:sz w:val="23"/>
          <w:szCs w:val="23"/>
          <w:lang w:val="pt-BR" w:eastAsia="pt-BR"/>
        </w:rPr>
        <w:t>inscrição do ato constitutivo no Registro Civil de Pessoas Jurídicas do local de sua sede, acompanhada de documento comprobatório de seus administradores;</w:t>
      </w:r>
    </w:p>
    <w:p w14:paraId="2E563138"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 xml:space="preserve">Filial, sucursal ou agência de sociedade simples ou empresária: </w:t>
      </w:r>
      <w:r w:rsidRPr="00F36222">
        <w:rPr>
          <w:rFonts w:ascii="Arial" w:eastAsia="Times New Roman" w:hAnsi="Arial" w:cs="Arial"/>
          <w:color w:val="000000"/>
          <w:sz w:val="23"/>
          <w:szCs w:val="23"/>
          <w:lang w:val="pt-BR" w:eastAsia="pt-BR"/>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BAAEF29"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 xml:space="preserve">Sociedade cooperativa: </w:t>
      </w:r>
      <w:r w:rsidRPr="00F36222">
        <w:rPr>
          <w:rFonts w:ascii="Arial" w:eastAsia="Times New Roman" w:hAnsi="Arial" w:cs="Arial"/>
          <w:color w:val="000000"/>
          <w:sz w:val="23"/>
          <w:szCs w:val="23"/>
          <w:lang w:val="pt-BR" w:eastAsia="pt-BR"/>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7A5CC1E"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 xml:space="preserve">Agricultor familiar: </w:t>
      </w:r>
      <w:r w:rsidRPr="00F36222">
        <w:rPr>
          <w:rFonts w:ascii="Arial" w:eastAsia="Times New Roman" w:hAnsi="Arial" w:cs="Arial"/>
          <w:color w:val="000000"/>
          <w:sz w:val="23"/>
          <w:szCs w:val="23"/>
          <w:lang w:val="pt-BR" w:eastAsia="pt-BR"/>
        </w:rPr>
        <w:t>Declaração de Aptidão ao Pronaf – DAP ou DAP-P válida;</w:t>
      </w:r>
    </w:p>
    <w:p w14:paraId="1E9454AC"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 xml:space="preserve">Produtor Rural: </w:t>
      </w:r>
      <w:r w:rsidRPr="00F36222">
        <w:rPr>
          <w:rFonts w:ascii="Arial" w:eastAsia="Times New Roman" w:hAnsi="Arial" w:cs="Arial"/>
          <w:color w:val="000000"/>
          <w:sz w:val="23"/>
          <w:szCs w:val="23"/>
          <w:lang w:val="pt-BR" w:eastAsia="pt-BR"/>
        </w:rPr>
        <w:t>matrícula no Cadastro Específico do INSS – CEI, que comprove a qualificação como produtor rural pessoa física;</w:t>
      </w:r>
    </w:p>
    <w:p w14:paraId="3B80FFAF" w14:textId="77777777" w:rsidR="00F36222" w:rsidRPr="00F36222" w:rsidRDefault="00F36222" w:rsidP="00630919">
      <w:pPr>
        <w:widowControl/>
        <w:numPr>
          <w:ilvl w:val="0"/>
          <w:numId w:val="24"/>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 xml:space="preserve">Documento pessoal </w:t>
      </w:r>
      <w:r w:rsidRPr="00F36222">
        <w:rPr>
          <w:rFonts w:ascii="Arial" w:eastAsia="Times New Roman" w:hAnsi="Arial" w:cs="Arial"/>
          <w:color w:val="000000"/>
          <w:sz w:val="23"/>
          <w:szCs w:val="23"/>
          <w:lang w:val="pt-BR" w:eastAsia="pt-BR"/>
        </w:rPr>
        <w:t>de identificação (RG ou CNH) do representante legal da empresa;</w:t>
      </w:r>
    </w:p>
    <w:p w14:paraId="5EDDB510"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A781481"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Os documentos apresentados deverão estar acompanhados de todas as alterações ou da consolidação respectiva.</w:t>
      </w:r>
    </w:p>
    <w:p w14:paraId="6BB79611"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D04F818"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8.3.2. Habilitação fiscal, social e trabalhista</w:t>
      </w:r>
    </w:p>
    <w:p w14:paraId="42AE9C8A" w14:textId="77777777" w:rsidR="00F36222" w:rsidRPr="00F36222" w:rsidRDefault="00F36222" w:rsidP="00630919">
      <w:pPr>
        <w:widowControl/>
        <w:numPr>
          <w:ilvl w:val="0"/>
          <w:numId w:val="23"/>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Prova de inscrição no Cadastro Nacional de Pessoas Jurídicas ou no Cadastro de Pessoas Físicas, conforme o caso;</w:t>
      </w:r>
    </w:p>
    <w:p w14:paraId="3FB842A8" w14:textId="77777777" w:rsidR="00F36222" w:rsidRPr="00F36222" w:rsidRDefault="00F36222" w:rsidP="00630919">
      <w:pPr>
        <w:widowControl/>
        <w:numPr>
          <w:ilvl w:val="0"/>
          <w:numId w:val="23"/>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AE20FC9" w14:textId="77777777" w:rsidR="00F36222" w:rsidRPr="00F36222" w:rsidRDefault="00F36222" w:rsidP="00630919">
      <w:pPr>
        <w:widowControl/>
        <w:numPr>
          <w:ilvl w:val="0"/>
          <w:numId w:val="23"/>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Prova de regularidade com o Fundo de Garantia do Tempo de Serviço (FGTS);</w:t>
      </w:r>
    </w:p>
    <w:p w14:paraId="6D8442F2" w14:textId="77777777" w:rsidR="00F36222" w:rsidRPr="00F36222" w:rsidRDefault="00F36222" w:rsidP="00630919">
      <w:pPr>
        <w:widowControl/>
        <w:numPr>
          <w:ilvl w:val="0"/>
          <w:numId w:val="23"/>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6092F36" w14:textId="77777777" w:rsidR="00F36222" w:rsidRPr="00F36222" w:rsidRDefault="00F36222" w:rsidP="00630919">
      <w:pPr>
        <w:widowControl/>
        <w:numPr>
          <w:ilvl w:val="0"/>
          <w:numId w:val="23"/>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Prova de inscrição no cadastro de contribuintes Estadual/Distrital ou Municipal/Distrital relativo ao domicílio ou sede do fornecedor, pertinente ao seu ramo de atividade e compatível com o objeto contratual – MEI está dispensado dessa exigência;</w:t>
      </w:r>
    </w:p>
    <w:p w14:paraId="2964D04F" w14:textId="77777777" w:rsidR="00F36222" w:rsidRPr="00F36222" w:rsidRDefault="00F36222" w:rsidP="00630919">
      <w:pPr>
        <w:widowControl/>
        <w:numPr>
          <w:ilvl w:val="0"/>
          <w:numId w:val="23"/>
        </w:numPr>
        <w:autoSpaceDE/>
        <w:autoSpaceDN/>
        <w:adjustRightInd w:val="0"/>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CND estadual</w:t>
      </w:r>
    </w:p>
    <w:p w14:paraId="1B982830" w14:textId="77777777" w:rsidR="00F36222" w:rsidRPr="00F36222" w:rsidRDefault="00F36222" w:rsidP="00F36222">
      <w:pPr>
        <w:widowControl/>
        <w:adjustRightInd w:val="0"/>
        <w:contextualSpacing/>
        <w:jc w:val="both"/>
        <w:rPr>
          <w:rFonts w:ascii="Arial" w:eastAsia="Times New Roman" w:hAnsi="Arial" w:cs="Arial"/>
          <w:color w:val="000000"/>
          <w:sz w:val="23"/>
          <w:szCs w:val="23"/>
          <w:lang w:val="pt-BR" w:eastAsia="pt-BR"/>
        </w:rPr>
      </w:pPr>
    </w:p>
    <w:p w14:paraId="374A89D6" w14:textId="77777777" w:rsidR="00F36222" w:rsidRPr="00F36222" w:rsidRDefault="00F36222" w:rsidP="00F36222">
      <w:pPr>
        <w:widowControl/>
        <w:adjustRightInd w:val="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4196ACC3" w14:textId="77777777" w:rsidR="00F36222" w:rsidRPr="00F36222" w:rsidRDefault="00F36222" w:rsidP="00F36222">
      <w:pPr>
        <w:widowControl/>
        <w:adjustRightInd w:val="0"/>
        <w:contextualSpacing/>
        <w:jc w:val="both"/>
        <w:rPr>
          <w:rFonts w:ascii="Arial" w:eastAsia="Times New Roman" w:hAnsi="Arial" w:cs="Arial"/>
          <w:color w:val="000000"/>
          <w:sz w:val="23"/>
          <w:szCs w:val="23"/>
          <w:lang w:val="pt-BR" w:eastAsia="pt-BR"/>
        </w:rPr>
      </w:pPr>
    </w:p>
    <w:p w14:paraId="4C6E7C65"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8.3.3. Qualificação Econômico-Financeira</w:t>
      </w:r>
    </w:p>
    <w:p w14:paraId="45A71A70" w14:textId="77777777" w:rsidR="00F36222" w:rsidRPr="00F36222" w:rsidRDefault="00F36222" w:rsidP="00630919">
      <w:pPr>
        <w:widowControl/>
        <w:numPr>
          <w:ilvl w:val="0"/>
          <w:numId w:val="25"/>
        </w:numPr>
        <w:autoSpaceDE/>
        <w:autoSpaceDN/>
        <w:adjustRightInd w:val="0"/>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Certidão negativa de falência expedida pelo distribuidor da sede do fornecedor (Lei nº 14.133, de 2021, art. 69, caput, inciso II), em data não superior a 60 (sessenta) dias da </w:t>
      </w:r>
      <w:r w:rsidRPr="00F36222">
        <w:rPr>
          <w:rFonts w:ascii="Arial" w:eastAsia="Times New Roman" w:hAnsi="Arial" w:cs="Arial"/>
          <w:sz w:val="23"/>
          <w:szCs w:val="23"/>
          <w:lang w:val="pt-BR" w:eastAsia="pt-BR"/>
        </w:rPr>
        <w:lastRenderedPageBreak/>
        <w:t>data da abertura do certame, se outro prazo não constar do documento (Estado ou Município sede do licitante);</w:t>
      </w:r>
    </w:p>
    <w:p w14:paraId="36AE1C2C" w14:textId="77777777" w:rsidR="00F36222" w:rsidRPr="00F36222" w:rsidRDefault="00F36222" w:rsidP="00F36222">
      <w:pPr>
        <w:widowControl/>
        <w:autoSpaceDE/>
        <w:autoSpaceDN/>
        <w:contextualSpacing/>
        <w:jc w:val="both"/>
        <w:rPr>
          <w:rFonts w:ascii="Arial" w:eastAsia="Times New Roman" w:hAnsi="Arial" w:cs="Arial"/>
          <w:color w:val="EE0000"/>
          <w:sz w:val="23"/>
          <w:szCs w:val="23"/>
          <w:lang w:val="pt-BR" w:eastAsia="pt-BR"/>
        </w:rPr>
      </w:pPr>
      <w:bookmarkStart w:id="15" w:name="_Hlk160000014"/>
    </w:p>
    <w:bookmarkEnd w:id="15"/>
    <w:p w14:paraId="507B8386"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8.3.4. Qualificação Técnica</w:t>
      </w:r>
    </w:p>
    <w:p w14:paraId="2D7186B8" w14:textId="77777777" w:rsidR="00F36222" w:rsidRPr="00F36222" w:rsidRDefault="00F36222" w:rsidP="00630919">
      <w:pPr>
        <w:widowControl/>
        <w:numPr>
          <w:ilvl w:val="0"/>
          <w:numId w:val="22"/>
        </w:numPr>
        <w:autoSpaceDE/>
        <w:autoSpaceDN/>
        <w:adjustRightInd w:val="0"/>
        <w:spacing w:after="160" w:line="259" w:lineRule="auto"/>
        <w:ind w:left="0" w:firstLine="0"/>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Alvará de licença sanitária de titularidade da empresa licitante (em original ou cópia autenticada), expedido pelo órgão competente na esfera Estadual ou Municipal da sede da licitante para todos os itens.</w:t>
      </w:r>
      <w:bookmarkStart w:id="16" w:name="_Hlk162860132"/>
    </w:p>
    <w:bookmarkEnd w:id="16"/>
    <w:p w14:paraId="774A0EEA" w14:textId="77777777" w:rsidR="00F36222" w:rsidRPr="00F36222" w:rsidRDefault="00F36222" w:rsidP="00630919">
      <w:pPr>
        <w:widowControl/>
        <w:numPr>
          <w:ilvl w:val="0"/>
          <w:numId w:val="22"/>
        </w:numPr>
        <w:autoSpaceDE/>
        <w:autoSpaceDN/>
        <w:adjustRightInd w:val="0"/>
        <w:spacing w:after="160" w:line="259" w:lineRule="auto"/>
        <w:ind w:left="0" w:firstLine="0"/>
        <w:jc w:val="both"/>
        <w:rPr>
          <w:rFonts w:ascii="Arial" w:eastAsia="Times New Roman" w:hAnsi="Arial" w:cs="Arial"/>
          <w:color w:val="FF0000"/>
          <w:sz w:val="23"/>
          <w:szCs w:val="23"/>
          <w:lang w:val="pt-BR" w:eastAsia="pt-BR"/>
        </w:rPr>
      </w:pPr>
      <w:r w:rsidRPr="00F36222">
        <w:rPr>
          <w:rFonts w:ascii="Arial" w:eastAsia="Times New Roman" w:hAnsi="Arial" w:cs="Arial"/>
          <w:color w:val="000000"/>
          <w:sz w:val="23"/>
          <w:szCs w:val="23"/>
          <w:lang w:val="pt-BR" w:eastAsia="pt-BR"/>
        </w:rPr>
        <w:t>Declaração conforme modelo que será disponibilizado em edital.</w:t>
      </w:r>
    </w:p>
    <w:p w14:paraId="6718C284" w14:textId="77777777" w:rsidR="00F36222" w:rsidRPr="00F36222" w:rsidRDefault="00F36222" w:rsidP="00F36222">
      <w:pPr>
        <w:widowControl/>
        <w:adjustRightInd w:val="0"/>
        <w:jc w:val="both"/>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t>9. CRITÉRIOS DE DESEMPATE</w:t>
      </w:r>
    </w:p>
    <w:p w14:paraId="3BEB2921"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O edital apresentará o detalhamento desses requisitos, os quais pontuamos:</w:t>
      </w:r>
    </w:p>
    <w:p w14:paraId="4795B566" w14:textId="77777777" w:rsidR="00F36222" w:rsidRPr="00F36222" w:rsidRDefault="00F36222" w:rsidP="00F36222">
      <w:pPr>
        <w:widowControl/>
        <w:adjustRightInd w:val="0"/>
        <w:jc w:val="both"/>
        <w:rPr>
          <w:rFonts w:ascii="Arial" w:eastAsia="Calibri" w:hAnsi="Arial" w:cs="Arial"/>
          <w:b/>
          <w:bCs/>
          <w:sz w:val="23"/>
          <w:szCs w:val="23"/>
          <w:lang w:val="pt-BR"/>
        </w:rPr>
      </w:pPr>
    </w:p>
    <w:p w14:paraId="555CDECC" w14:textId="77777777" w:rsidR="00F36222" w:rsidRPr="00F36222" w:rsidRDefault="00F36222" w:rsidP="00F36222">
      <w:pPr>
        <w:keepNext/>
        <w:keepLines/>
        <w:widowControl/>
        <w:tabs>
          <w:tab w:val="left" w:pos="567"/>
        </w:tabs>
        <w:autoSpaceDE/>
        <w:autoSpaceDN/>
        <w:jc w:val="both"/>
        <w:outlineLvl w:val="0"/>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t>9.1. EMPATE FICTO</w:t>
      </w:r>
    </w:p>
    <w:p w14:paraId="66DC22A8"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Se o melhor lance for ofertado por licitante que não se enquadre na condição de MEI, ME ou EPP, o sistema facultará a estas o exercício do direito de preferência para fins de desempate, conforme determina o </w:t>
      </w:r>
      <w:r w:rsidRPr="00F36222">
        <w:rPr>
          <w:rFonts w:ascii="Arial" w:eastAsia="Calibri" w:hAnsi="Arial" w:cs="Arial"/>
          <w:color w:val="0070C0"/>
          <w:sz w:val="23"/>
          <w:szCs w:val="23"/>
          <w:u w:val="single"/>
          <w:lang w:val="pt-BR"/>
        </w:rPr>
        <w:t>art. 44, § 2º, da</w:t>
      </w:r>
      <w:r w:rsidRPr="00F36222">
        <w:rPr>
          <w:rFonts w:ascii="Arial" w:eastAsia="Calibri" w:hAnsi="Arial" w:cs="Arial"/>
          <w:color w:val="0070C0"/>
          <w:sz w:val="23"/>
          <w:szCs w:val="23"/>
          <w:lang w:val="pt-BR"/>
        </w:rPr>
        <w:t xml:space="preserve"> </w:t>
      </w:r>
      <w:r w:rsidRPr="00F36222">
        <w:rPr>
          <w:rFonts w:ascii="Arial" w:eastAsia="Calibri" w:hAnsi="Arial" w:cs="Arial"/>
          <w:color w:val="0070C0"/>
          <w:sz w:val="23"/>
          <w:szCs w:val="23"/>
          <w:u w:val="single"/>
          <w:lang w:val="pt-BR"/>
        </w:rPr>
        <w:t>Lei Complementar Federal nº 123, de 2013</w:t>
      </w:r>
      <w:r w:rsidRPr="00F36222">
        <w:rPr>
          <w:rFonts w:ascii="Arial" w:eastAsia="Calibri" w:hAnsi="Arial" w:cs="Arial"/>
          <w:sz w:val="23"/>
          <w:szCs w:val="23"/>
          <w:lang w:val="pt-BR"/>
        </w:rPr>
        <w:t xml:space="preserve">, momento no qual a MEI, ME ou EPP mais bem classificada será convocada para apresentar nova proposta, no prazo máximo de 5 (cinco) minutos controlados pelo sistema, sob pena de preclusão, consoante determina o </w:t>
      </w:r>
      <w:r w:rsidRPr="00F36222">
        <w:rPr>
          <w:rFonts w:ascii="Arial" w:eastAsia="Calibri" w:hAnsi="Arial" w:cs="Arial"/>
          <w:color w:val="0070C0"/>
          <w:sz w:val="23"/>
          <w:szCs w:val="23"/>
          <w:u w:val="single"/>
          <w:lang w:val="pt-BR"/>
        </w:rPr>
        <w:t>art. 45, § 3º, da Lei Complementar Federal nº 123, de 2013</w:t>
      </w:r>
      <w:r w:rsidRPr="00F36222">
        <w:rPr>
          <w:rFonts w:ascii="Arial" w:eastAsia="Calibri" w:hAnsi="Arial" w:cs="Arial"/>
          <w:sz w:val="23"/>
          <w:szCs w:val="23"/>
          <w:lang w:val="pt-BR"/>
        </w:rPr>
        <w:t xml:space="preserve">. </w:t>
      </w:r>
    </w:p>
    <w:p w14:paraId="604A517D" w14:textId="77777777" w:rsidR="00C92725" w:rsidRDefault="00C92725" w:rsidP="00F36222">
      <w:pPr>
        <w:widowControl/>
        <w:autoSpaceDE/>
        <w:autoSpaceDN/>
        <w:jc w:val="both"/>
        <w:rPr>
          <w:rFonts w:ascii="Arial" w:eastAsia="Calibri" w:hAnsi="Arial" w:cs="Arial"/>
          <w:sz w:val="23"/>
          <w:szCs w:val="23"/>
          <w:lang w:val="pt-BR"/>
        </w:rPr>
      </w:pPr>
    </w:p>
    <w:p w14:paraId="44824949" w14:textId="666C356C"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55424A90" w14:textId="77777777" w:rsidR="00F36222" w:rsidRPr="00F36222" w:rsidRDefault="00F36222" w:rsidP="00630919">
      <w:pPr>
        <w:widowControl/>
        <w:numPr>
          <w:ilvl w:val="2"/>
          <w:numId w:val="26"/>
        </w:numPr>
        <w:tabs>
          <w:tab w:val="left" w:pos="426"/>
        </w:tabs>
        <w:autoSpaceDE/>
        <w:autoSpaceDN/>
        <w:spacing w:after="160" w:line="259" w:lineRule="auto"/>
        <w:jc w:val="both"/>
        <w:rPr>
          <w:rFonts w:ascii="Arial" w:eastAsia="Calibri" w:hAnsi="Arial" w:cs="Arial"/>
          <w:sz w:val="23"/>
          <w:szCs w:val="23"/>
          <w:lang w:val="pt-BR"/>
        </w:rPr>
      </w:pPr>
      <w:r w:rsidRPr="00F36222">
        <w:rPr>
          <w:rFonts w:ascii="Arial" w:eastAsia="Calibri" w:hAnsi="Arial" w:cs="Arial"/>
          <w:sz w:val="23"/>
          <w:szCs w:val="23"/>
          <w:lang w:val="pt-BR"/>
        </w:rPr>
        <w:t xml:space="preserve">       a)         não ocorrendo a contratação da microempresa ou empresa de pequeno porte, na forma da alínea anterior, serão convocadas as remanescentes que porventura se enquadrem na situação de empate, na ordem classificatória, para o exercício do mesmo direito; e </w:t>
      </w:r>
    </w:p>
    <w:p w14:paraId="6B33565E" w14:textId="77777777" w:rsidR="00F36222" w:rsidRPr="00F36222" w:rsidRDefault="00F36222" w:rsidP="00630919">
      <w:pPr>
        <w:widowControl/>
        <w:numPr>
          <w:ilvl w:val="2"/>
          <w:numId w:val="27"/>
        </w:numPr>
        <w:autoSpaceDE/>
        <w:autoSpaceDN/>
        <w:spacing w:after="160" w:line="259" w:lineRule="auto"/>
        <w:jc w:val="both"/>
        <w:rPr>
          <w:rFonts w:ascii="Arial" w:eastAsia="Calibri" w:hAnsi="Arial" w:cs="Arial"/>
          <w:sz w:val="23"/>
          <w:szCs w:val="23"/>
          <w:lang w:val="pt-BR"/>
        </w:rPr>
      </w:pPr>
      <w:r w:rsidRPr="00F36222">
        <w:rPr>
          <w:rFonts w:ascii="Arial" w:eastAsia="Calibri" w:hAnsi="Arial" w:cs="Arial"/>
          <w:sz w:val="23"/>
          <w:szCs w:val="23"/>
          <w:lang w:val="pt-BR"/>
        </w:rPr>
        <w:t xml:space="preserve">       b)          no caso de equivalência dos valores apresentados pelas microempresas e empresas de pequeno porte que se encontrem em situação de empate, será realizado sorteio entre elas para que se identifique aquela que primeiro poderá apresentar melhor oferta. </w:t>
      </w:r>
    </w:p>
    <w:p w14:paraId="34389B7F"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Se houver equivalência de valores apresentados pelas MEI, ME ou EPP, que se encontrem no intervalo estabelecido no </w:t>
      </w:r>
      <w:r w:rsidRPr="00F36222">
        <w:rPr>
          <w:rFonts w:ascii="Arial" w:eastAsia="Calibri" w:hAnsi="Arial" w:cs="Arial"/>
          <w:color w:val="0070C0"/>
          <w:sz w:val="23"/>
          <w:szCs w:val="23"/>
          <w:u w:val="single"/>
          <w:lang w:val="pt-BR"/>
        </w:rPr>
        <w:t>art. 44, § 2º, da Lei Complementar Federal nº 123, de 2013</w:t>
      </w:r>
      <w:r w:rsidRPr="00F36222">
        <w:rPr>
          <w:rFonts w:ascii="Arial" w:eastAsia="Calibri" w:hAnsi="Arial" w:cs="Arial"/>
          <w:sz w:val="23"/>
          <w:szCs w:val="23"/>
          <w:lang w:val="pt-BR"/>
        </w:rPr>
        <w:t xml:space="preserve">, o sistema efetuará sorteio para identificar a empresa que primeiro poderá apresentar melhor oferta. </w:t>
      </w:r>
    </w:p>
    <w:p w14:paraId="1F44AD0F"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Caso a MEI, ME ou EPP convocada decline de exercer o direito de preferência, o sistema convocará as remanescentes que porventura se enquadrem na hipótese do </w:t>
      </w:r>
      <w:r w:rsidRPr="00F36222">
        <w:rPr>
          <w:rFonts w:ascii="Arial" w:eastAsia="Calibri" w:hAnsi="Arial" w:cs="Arial"/>
          <w:color w:val="0070C0"/>
          <w:sz w:val="23"/>
          <w:szCs w:val="23"/>
          <w:u w:val="single"/>
          <w:lang w:val="pt-BR"/>
        </w:rPr>
        <w:t>art. 44, § 2º, da Lei Complementar Federal nº 123, de 2013</w:t>
      </w:r>
      <w:r w:rsidRPr="00F36222">
        <w:rPr>
          <w:rFonts w:ascii="Arial" w:eastAsia="Calibri" w:hAnsi="Arial" w:cs="Arial"/>
          <w:sz w:val="23"/>
          <w:szCs w:val="23"/>
          <w:lang w:val="pt-BR"/>
        </w:rPr>
        <w:t xml:space="preserve">, na ordem de classificação. </w:t>
      </w:r>
    </w:p>
    <w:p w14:paraId="7B96901C"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295BA70D" w14:textId="77777777" w:rsidR="00C92725" w:rsidRDefault="00C92725" w:rsidP="00F36222">
      <w:pPr>
        <w:keepNext/>
        <w:keepLines/>
        <w:widowControl/>
        <w:tabs>
          <w:tab w:val="left" w:pos="567"/>
        </w:tabs>
        <w:autoSpaceDE/>
        <w:autoSpaceDN/>
        <w:jc w:val="both"/>
        <w:outlineLvl w:val="0"/>
        <w:rPr>
          <w:rFonts w:ascii="Arial" w:eastAsia="Times New Roman" w:hAnsi="Arial" w:cs="Arial"/>
          <w:b/>
          <w:bCs/>
          <w:sz w:val="23"/>
          <w:szCs w:val="23"/>
          <w:lang w:val="pt-BR" w:eastAsia="pt-BR"/>
        </w:rPr>
      </w:pPr>
    </w:p>
    <w:p w14:paraId="1FFFA69B" w14:textId="5CD7015D" w:rsidR="00F36222" w:rsidRDefault="00F36222" w:rsidP="00F36222">
      <w:pPr>
        <w:keepNext/>
        <w:keepLines/>
        <w:widowControl/>
        <w:tabs>
          <w:tab w:val="left" w:pos="567"/>
        </w:tabs>
        <w:autoSpaceDE/>
        <w:autoSpaceDN/>
        <w:jc w:val="both"/>
        <w:outlineLvl w:val="0"/>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t>9.2. EMPATE REAL</w:t>
      </w:r>
    </w:p>
    <w:p w14:paraId="3F5C4679" w14:textId="77777777" w:rsidR="00C92725" w:rsidRPr="00F36222" w:rsidRDefault="00C92725" w:rsidP="00F36222">
      <w:pPr>
        <w:keepNext/>
        <w:keepLines/>
        <w:widowControl/>
        <w:tabs>
          <w:tab w:val="left" w:pos="567"/>
        </w:tabs>
        <w:autoSpaceDE/>
        <w:autoSpaceDN/>
        <w:jc w:val="both"/>
        <w:outlineLvl w:val="0"/>
        <w:rPr>
          <w:rFonts w:ascii="Arial" w:eastAsia="Times New Roman" w:hAnsi="Arial" w:cs="Arial"/>
          <w:b/>
          <w:bCs/>
          <w:sz w:val="23"/>
          <w:szCs w:val="23"/>
          <w:lang w:val="pt-BR" w:eastAsia="pt-BR"/>
        </w:rPr>
      </w:pPr>
    </w:p>
    <w:p w14:paraId="2DA74F58"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Em caso de empate entre 2 (duas) ou mais propostas, desde que não se enquadre em situação prevista nos </w:t>
      </w:r>
      <w:proofErr w:type="spellStart"/>
      <w:r w:rsidRPr="00F36222">
        <w:rPr>
          <w:rFonts w:ascii="Arial" w:eastAsia="Calibri" w:hAnsi="Arial" w:cs="Arial"/>
          <w:color w:val="0070C0"/>
          <w:sz w:val="23"/>
          <w:szCs w:val="23"/>
          <w:u w:val="single"/>
          <w:lang w:val="pt-BR"/>
        </w:rPr>
        <w:t>arts</w:t>
      </w:r>
      <w:proofErr w:type="spellEnd"/>
      <w:r w:rsidRPr="00F36222">
        <w:rPr>
          <w:rFonts w:ascii="Arial" w:eastAsia="Calibri" w:hAnsi="Arial" w:cs="Arial"/>
          <w:color w:val="0070C0"/>
          <w:sz w:val="23"/>
          <w:szCs w:val="23"/>
          <w:u w:val="single"/>
          <w:lang w:val="pt-BR"/>
        </w:rPr>
        <w:t>. 44 e 45 da Lei Complementar Federal nº 123, de 2013</w:t>
      </w:r>
      <w:r w:rsidRPr="00F36222">
        <w:rPr>
          <w:rFonts w:ascii="Arial" w:eastAsia="Calibri" w:hAnsi="Arial" w:cs="Arial"/>
          <w:sz w:val="23"/>
          <w:szCs w:val="23"/>
          <w:lang w:val="pt-BR"/>
        </w:rPr>
        <w:t xml:space="preserve">, serão utilizados os critérios de desempate previstos no </w:t>
      </w:r>
      <w:r w:rsidRPr="00F36222">
        <w:rPr>
          <w:rFonts w:ascii="Arial" w:eastAsia="Calibri" w:hAnsi="Arial" w:cs="Arial"/>
          <w:color w:val="0070C0"/>
          <w:sz w:val="23"/>
          <w:szCs w:val="23"/>
          <w:u w:val="single"/>
          <w:lang w:val="pt-BR"/>
        </w:rPr>
        <w:t>art. 60 da Lei Federal nº 14.133, de 2021</w:t>
      </w:r>
      <w:r w:rsidRPr="00F36222">
        <w:rPr>
          <w:rFonts w:ascii="Arial" w:eastAsia="Calibri" w:hAnsi="Arial" w:cs="Arial"/>
          <w:sz w:val="23"/>
          <w:szCs w:val="23"/>
          <w:lang w:val="pt-BR"/>
        </w:rPr>
        <w:t xml:space="preserve">, naquela ordem, mesmo não havendo envio de lances na fase competitiva. </w:t>
      </w:r>
    </w:p>
    <w:p w14:paraId="27146747" w14:textId="77777777" w:rsidR="00C92725" w:rsidRDefault="00C92725" w:rsidP="00F36222">
      <w:pPr>
        <w:widowControl/>
        <w:autoSpaceDE/>
        <w:autoSpaceDN/>
        <w:jc w:val="both"/>
        <w:rPr>
          <w:rFonts w:ascii="Arial" w:eastAsia="Calibri" w:hAnsi="Arial" w:cs="Arial"/>
          <w:sz w:val="23"/>
          <w:szCs w:val="23"/>
          <w:lang w:val="pt-BR"/>
        </w:rPr>
      </w:pPr>
    </w:p>
    <w:p w14:paraId="1B06D828" w14:textId="756B0E66"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Persistindo o empate, será assegurada preferência, sucessivamente, aos produtos produzidos por: empresas brasileiras; </w:t>
      </w:r>
    </w:p>
    <w:p w14:paraId="709F3372" w14:textId="77777777" w:rsidR="00F36222" w:rsidRPr="00F36222" w:rsidRDefault="00F36222" w:rsidP="00630919">
      <w:pPr>
        <w:widowControl/>
        <w:numPr>
          <w:ilvl w:val="0"/>
          <w:numId w:val="28"/>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empresas estabelecidas no território de Mato Grosso do Sul; </w:t>
      </w:r>
    </w:p>
    <w:p w14:paraId="2685901B" w14:textId="77777777" w:rsidR="00F36222" w:rsidRPr="00F36222" w:rsidRDefault="00F36222" w:rsidP="00630919">
      <w:pPr>
        <w:widowControl/>
        <w:numPr>
          <w:ilvl w:val="0"/>
          <w:numId w:val="28"/>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lastRenderedPageBreak/>
        <w:t xml:space="preserve">empresas que invistam em pesquisa e no desenvolvimento de tecnologia no País; </w:t>
      </w:r>
    </w:p>
    <w:p w14:paraId="6CF620AA" w14:textId="77777777" w:rsidR="00F36222" w:rsidRPr="00F36222" w:rsidRDefault="00F36222" w:rsidP="00630919">
      <w:pPr>
        <w:widowControl/>
        <w:numPr>
          <w:ilvl w:val="0"/>
          <w:numId w:val="28"/>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empresas que comprovem a prática de mitigação, nos termos da </w:t>
      </w:r>
      <w:r w:rsidRPr="00F36222">
        <w:rPr>
          <w:rFonts w:ascii="Arial" w:eastAsia="Times New Roman" w:hAnsi="Arial" w:cs="Arial"/>
          <w:color w:val="0070C0"/>
          <w:sz w:val="23"/>
          <w:szCs w:val="23"/>
          <w:u w:val="single"/>
          <w:lang w:val="pt-BR" w:eastAsia="pt-BR"/>
        </w:rPr>
        <w:t>Lei Federal nº 12.187, de 2013</w:t>
      </w:r>
      <w:r w:rsidRPr="00F36222">
        <w:rPr>
          <w:rFonts w:ascii="Arial" w:eastAsia="Times New Roman" w:hAnsi="Arial" w:cs="Arial"/>
          <w:sz w:val="23"/>
          <w:szCs w:val="23"/>
          <w:lang w:val="pt-BR" w:eastAsia="pt-BR"/>
        </w:rPr>
        <w:t xml:space="preserve">. </w:t>
      </w:r>
    </w:p>
    <w:p w14:paraId="07A3F166" w14:textId="77777777" w:rsidR="00C92725" w:rsidRDefault="00C92725" w:rsidP="00F36222">
      <w:pPr>
        <w:widowControl/>
        <w:autoSpaceDE/>
        <w:autoSpaceDN/>
        <w:jc w:val="both"/>
        <w:rPr>
          <w:rFonts w:ascii="Arial" w:eastAsia="Calibri" w:hAnsi="Arial" w:cs="Arial"/>
          <w:sz w:val="23"/>
          <w:szCs w:val="23"/>
          <w:lang w:val="pt-BR"/>
        </w:rPr>
      </w:pPr>
    </w:p>
    <w:p w14:paraId="509668F9" w14:textId="1F291F56"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Caso o licitante não apresente lances, concorrerá com o valor de sua proposta.</w:t>
      </w:r>
    </w:p>
    <w:p w14:paraId="3545FECF" w14:textId="77777777" w:rsidR="00F36222" w:rsidRPr="00F36222" w:rsidRDefault="00F36222" w:rsidP="00F36222">
      <w:pPr>
        <w:widowControl/>
        <w:autoSpaceDE/>
        <w:autoSpaceDN/>
        <w:jc w:val="both"/>
        <w:rPr>
          <w:rFonts w:ascii="Arial" w:eastAsia="Calibri" w:hAnsi="Arial" w:cs="Arial"/>
          <w:sz w:val="23"/>
          <w:szCs w:val="23"/>
          <w:lang w:val="pt-BR"/>
        </w:rPr>
      </w:pPr>
    </w:p>
    <w:p w14:paraId="594D29AF"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F36222">
        <w:rPr>
          <w:rFonts w:ascii="Arial" w:eastAsia="Calibri" w:hAnsi="Arial" w:cs="Arial"/>
          <w:color w:val="0070C0"/>
          <w:sz w:val="23"/>
          <w:szCs w:val="23"/>
          <w:u w:val="single"/>
          <w:lang w:val="pt-BR"/>
        </w:rPr>
        <w:t>arts</w:t>
      </w:r>
      <w:proofErr w:type="spellEnd"/>
      <w:r w:rsidRPr="00F36222">
        <w:rPr>
          <w:rFonts w:ascii="Arial" w:eastAsia="Calibri" w:hAnsi="Arial" w:cs="Arial"/>
          <w:color w:val="0070C0"/>
          <w:sz w:val="23"/>
          <w:szCs w:val="23"/>
          <w:u w:val="single"/>
          <w:lang w:val="pt-BR"/>
        </w:rPr>
        <w:t>. 44 e 45 da Lei Complementar nº 123, de 2006, regulamentada pelo Decreto nº 8.538, de 2015</w:t>
      </w:r>
      <w:r w:rsidRPr="00F36222">
        <w:rPr>
          <w:rFonts w:ascii="Arial" w:eastAsia="Calibri" w:hAnsi="Arial" w:cs="Arial"/>
          <w:sz w:val="23"/>
          <w:szCs w:val="23"/>
          <w:lang w:val="pt-BR"/>
        </w:rPr>
        <w:t>.</w:t>
      </w:r>
    </w:p>
    <w:p w14:paraId="0044FA4A" w14:textId="77777777" w:rsidR="00F36222" w:rsidRPr="00F36222" w:rsidRDefault="00F36222" w:rsidP="00F36222">
      <w:pPr>
        <w:widowControl/>
        <w:autoSpaceDE/>
        <w:autoSpaceDN/>
        <w:jc w:val="both"/>
        <w:rPr>
          <w:rFonts w:ascii="Arial" w:eastAsia="Calibri" w:hAnsi="Arial" w:cs="Arial"/>
          <w:sz w:val="23"/>
          <w:szCs w:val="23"/>
          <w:lang w:val="pt-BR"/>
        </w:rPr>
      </w:pPr>
    </w:p>
    <w:p w14:paraId="7142A8F2"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Nessas condições, as propostas de microempresas e empresas de pequeno porte que se encontrarem na faixa de até 5% (cinco por cento) acima da melhor proposta ou melhor lance serão consideradas empatadas com a primeira colocada.</w:t>
      </w:r>
    </w:p>
    <w:p w14:paraId="2558315F" w14:textId="77777777" w:rsidR="00F36222" w:rsidRPr="00F36222" w:rsidRDefault="00F36222" w:rsidP="00F36222">
      <w:pPr>
        <w:widowControl/>
        <w:autoSpaceDE/>
        <w:autoSpaceDN/>
        <w:jc w:val="both"/>
        <w:rPr>
          <w:rFonts w:ascii="Arial" w:eastAsia="Calibri" w:hAnsi="Arial" w:cs="Arial"/>
          <w:sz w:val="23"/>
          <w:szCs w:val="23"/>
          <w:lang w:val="pt-BR"/>
        </w:rPr>
      </w:pPr>
    </w:p>
    <w:p w14:paraId="436AC920"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2B2B2A1" w14:textId="77777777" w:rsidR="00F36222" w:rsidRPr="00F36222" w:rsidRDefault="00F36222" w:rsidP="00F36222">
      <w:pPr>
        <w:widowControl/>
        <w:autoSpaceDE/>
        <w:autoSpaceDN/>
        <w:jc w:val="both"/>
        <w:rPr>
          <w:rFonts w:ascii="Arial" w:eastAsia="Calibri" w:hAnsi="Arial" w:cs="Arial"/>
          <w:sz w:val="23"/>
          <w:szCs w:val="23"/>
          <w:lang w:val="pt-BR"/>
        </w:rPr>
      </w:pPr>
    </w:p>
    <w:p w14:paraId="4C7BBACE"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1BA5577" w14:textId="77777777" w:rsidR="00F36222" w:rsidRPr="00F36222" w:rsidRDefault="00F36222" w:rsidP="00F36222">
      <w:pPr>
        <w:widowControl/>
        <w:autoSpaceDE/>
        <w:autoSpaceDN/>
        <w:jc w:val="both"/>
        <w:rPr>
          <w:rFonts w:ascii="Arial" w:eastAsia="Calibri" w:hAnsi="Arial" w:cs="Arial"/>
          <w:sz w:val="23"/>
          <w:szCs w:val="23"/>
          <w:lang w:val="pt-BR"/>
        </w:rPr>
      </w:pPr>
    </w:p>
    <w:p w14:paraId="246D8DE6"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F36222">
        <w:rPr>
          <w:rFonts w:ascii="Arial" w:eastAsia="Calibri" w:hAnsi="Arial" w:cs="Arial"/>
          <w:color w:val="0070C0"/>
          <w:sz w:val="23"/>
          <w:szCs w:val="23"/>
          <w:u w:val="single"/>
          <w:lang w:val="pt-BR"/>
        </w:rPr>
        <w:t>art. 44, § 2º, da Lei Complementar Federal nº 123/06</w:t>
      </w:r>
      <w:r w:rsidRPr="00F36222">
        <w:rPr>
          <w:rFonts w:ascii="Arial" w:eastAsia="Calibri" w:hAnsi="Arial" w:cs="Arial"/>
          <w:sz w:val="23"/>
          <w:szCs w:val="23"/>
          <w:lang w:val="pt-BR"/>
        </w:rPr>
        <w:t>).</w:t>
      </w:r>
    </w:p>
    <w:p w14:paraId="19E977F7" w14:textId="77777777" w:rsidR="00F36222" w:rsidRPr="00F36222" w:rsidRDefault="00F36222" w:rsidP="00F36222">
      <w:pPr>
        <w:widowControl/>
        <w:autoSpaceDE/>
        <w:autoSpaceDN/>
        <w:jc w:val="both"/>
        <w:rPr>
          <w:rFonts w:ascii="Arial" w:eastAsia="Calibri" w:hAnsi="Arial" w:cs="Arial"/>
          <w:sz w:val="23"/>
          <w:szCs w:val="23"/>
          <w:lang w:val="pt-BR"/>
        </w:rPr>
      </w:pPr>
    </w:p>
    <w:p w14:paraId="2CABF62E"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Após a verificação de empate ficto, e ainda permanecendo, o empate será aplicado o inciso abaixo. </w:t>
      </w:r>
    </w:p>
    <w:p w14:paraId="5C100612" w14:textId="77777777" w:rsidR="00F36222" w:rsidRPr="00F36222" w:rsidRDefault="00F36222" w:rsidP="00F36222">
      <w:pPr>
        <w:widowControl/>
        <w:autoSpaceDE/>
        <w:autoSpaceDN/>
        <w:jc w:val="both"/>
        <w:rPr>
          <w:rFonts w:ascii="Arial" w:eastAsia="Calibri" w:hAnsi="Arial" w:cs="Arial"/>
          <w:sz w:val="23"/>
          <w:szCs w:val="23"/>
          <w:lang w:val="pt-BR"/>
        </w:rPr>
      </w:pPr>
    </w:p>
    <w:p w14:paraId="6DC5C5B1"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 xml:space="preserve">Havendo eventual empate entre propostas ou lances, o critério de desempate será aquele previsto no </w:t>
      </w:r>
      <w:r w:rsidRPr="00F36222">
        <w:rPr>
          <w:rFonts w:ascii="Arial" w:eastAsia="Calibri" w:hAnsi="Arial" w:cs="Arial"/>
          <w:color w:val="0070C0"/>
          <w:sz w:val="23"/>
          <w:szCs w:val="23"/>
          <w:u w:val="single"/>
          <w:lang w:val="pt-BR"/>
        </w:rPr>
        <w:t>art. 60 da Lei nº 14.133, de 2021</w:t>
      </w:r>
      <w:r w:rsidRPr="00F36222">
        <w:rPr>
          <w:rFonts w:ascii="Arial" w:eastAsia="Calibri" w:hAnsi="Arial" w:cs="Arial"/>
          <w:sz w:val="23"/>
          <w:szCs w:val="23"/>
          <w:lang w:val="pt-BR"/>
        </w:rPr>
        <w:t>, nesta ordem:</w:t>
      </w:r>
    </w:p>
    <w:p w14:paraId="573DF961" w14:textId="77777777" w:rsidR="00F36222" w:rsidRPr="00F36222" w:rsidRDefault="00F36222" w:rsidP="00630919">
      <w:pPr>
        <w:widowControl/>
        <w:numPr>
          <w:ilvl w:val="0"/>
          <w:numId w:val="31"/>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disputa final, hipótese em que os licitantes empatados poderão apresentar nova proposta em ato contínuo à classificação;</w:t>
      </w:r>
    </w:p>
    <w:p w14:paraId="7F94F598" w14:textId="77777777" w:rsidR="00F36222" w:rsidRPr="00F36222" w:rsidRDefault="00F36222" w:rsidP="00630919">
      <w:pPr>
        <w:widowControl/>
        <w:numPr>
          <w:ilvl w:val="0"/>
          <w:numId w:val="31"/>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avaliação do desempenho contratual prévio dos licitantes, para a qual deverão preferencialmente ser utilizados registros cadastrais para efeito de atesto de cumprimento de obrigações previstos nesta Lei;</w:t>
      </w:r>
    </w:p>
    <w:p w14:paraId="109ED5FC" w14:textId="77777777" w:rsidR="00F36222" w:rsidRPr="00F36222" w:rsidRDefault="00F36222" w:rsidP="00630919">
      <w:pPr>
        <w:widowControl/>
        <w:numPr>
          <w:ilvl w:val="0"/>
          <w:numId w:val="31"/>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desenvolvimento pelo licitante de ações de equidade entre homens e mulheres no ambiente de trabalho, conforme regulamento;</w:t>
      </w:r>
    </w:p>
    <w:p w14:paraId="3883F180" w14:textId="77777777" w:rsidR="00F36222" w:rsidRPr="00F36222" w:rsidRDefault="00F36222" w:rsidP="00630919">
      <w:pPr>
        <w:widowControl/>
        <w:numPr>
          <w:ilvl w:val="0"/>
          <w:numId w:val="31"/>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desenvolvimento pelo licitante de programa de integridade, conforme orientações dos órgãos de controle.</w:t>
      </w:r>
    </w:p>
    <w:p w14:paraId="38D483E2" w14:textId="77777777" w:rsidR="00F36222" w:rsidRPr="00F36222" w:rsidRDefault="00F36222" w:rsidP="00630919">
      <w:pPr>
        <w:widowControl/>
        <w:numPr>
          <w:ilvl w:val="0"/>
          <w:numId w:val="31"/>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Persistindo o empate, será assegurada preferência, sucessivamente, aos bens e serviços produzidos ou prestados por:</w:t>
      </w:r>
    </w:p>
    <w:p w14:paraId="4BD43A69" w14:textId="77777777" w:rsidR="00F36222" w:rsidRPr="00F36222" w:rsidRDefault="00F36222" w:rsidP="00630919">
      <w:pPr>
        <w:widowControl/>
        <w:numPr>
          <w:ilvl w:val="0"/>
          <w:numId w:val="31"/>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7D1A8A9" w14:textId="77777777" w:rsidR="00F36222" w:rsidRPr="00F36222" w:rsidRDefault="00F36222" w:rsidP="00630919">
      <w:pPr>
        <w:widowControl/>
        <w:numPr>
          <w:ilvl w:val="0"/>
          <w:numId w:val="31"/>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lastRenderedPageBreak/>
        <w:t>empresas brasileiras.</w:t>
      </w:r>
    </w:p>
    <w:p w14:paraId="31401F0E" w14:textId="77777777" w:rsidR="00F36222" w:rsidRPr="00F36222" w:rsidRDefault="00F36222" w:rsidP="00630919">
      <w:pPr>
        <w:widowControl/>
        <w:numPr>
          <w:ilvl w:val="0"/>
          <w:numId w:val="31"/>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empresas que invistam em pesquisa e no desenvolvimento de tecnologia no País;</w:t>
      </w:r>
    </w:p>
    <w:p w14:paraId="03F436C1" w14:textId="77777777" w:rsidR="00F36222" w:rsidRPr="00F36222" w:rsidRDefault="00F36222" w:rsidP="00630919">
      <w:pPr>
        <w:widowControl/>
        <w:numPr>
          <w:ilvl w:val="0"/>
          <w:numId w:val="31"/>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empresas que comprovem a prática de mitigação, nos termos da </w:t>
      </w:r>
      <w:r w:rsidRPr="00F36222">
        <w:rPr>
          <w:rFonts w:ascii="Arial" w:eastAsia="Times New Roman" w:hAnsi="Arial" w:cs="Arial"/>
          <w:color w:val="0070C0"/>
          <w:sz w:val="23"/>
          <w:szCs w:val="23"/>
          <w:u w:val="single"/>
          <w:lang w:val="pt-BR" w:eastAsia="pt-BR"/>
        </w:rPr>
        <w:t>Lei nº 12.187, de 29 de dezembro de 2009</w:t>
      </w:r>
      <w:r w:rsidRPr="00F36222">
        <w:rPr>
          <w:rFonts w:ascii="Arial" w:eastAsia="Times New Roman" w:hAnsi="Arial" w:cs="Arial"/>
          <w:sz w:val="23"/>
          <w:szCs w:val="23"/>
          <w:lang w:val="pt-BR" w:eastAsia="pt-BR"/>
        </w:rPr>
        <w:t>.</w:t>
      </w:r>
    </w:p>
    <w:p w14:paraId="4AE53559" w14:textId="77777777" w:rsidR="00F36222" w:rsidRPr="00F36222" w:rsidRDefault="00F36222" w:rsidP="00F36222">
      <w:pPr>
        <w:widowControl/>
        <w:autoSpaceDE/>
        <w:autoSpaceDN/>
        <w:jc w:val="both"/>
        <w:rPr>
          <w:rFonts w:ascii="Arial" w:eastAsia="Calibri" w:hAnsi="Arial" w:cs="Arial"/>
          <w:sz w:val="23"/>
          <w:szCs w:val="23"/>
          <w:lang w:val="pt-BR"/>
        </w:rPr>
      </w:pPr>
    </w:p>
    <w:p w14:paraId="563C69C1" w14:textId="77777777" w:rsidR="00F36222" w:rsidRPr="00F36222" w:rsidRDefault="00F36222" w:rsidP="00F36222">
      <w:pPr>
        <w:widowControl/>
        <w:autoSpaceDE/>
        <w:autoSpaceDN/>
        <w:jc w:val="both"/>
        <w:rPr>
          <w:rFonts w:ascii="Arial" w:eastAsia="Calibri" w:hAnsi="Arial" w:cs="Arial"/>
          <w:color w:val="0070C0"/>
          <w:sz w:val="23"/>
          <w:szCs w:val="23"/>
          <w:u w:val="single"/>
          <w:lang w:val="pt-BR"/>
        </w:rPr>
      </w:pPr>
      <w:r w:rsidRPr="00F36222">
        <w:rPr>
          <w:rFonts w:ascii="Arial" w:eastAsia="Calibri" w:hAnsi="Arial" w:cs="Arial"/>
          <w:sz w:val="23"/>
          <w:szCs w:val="23"/>
          <w:lang w:val="pt-BR"/>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F36222">
        <w:rPr>
          <w:rFonts w:ascii="Arial" w:eastAsia="Calibri" w:hAnsi="Arial" w:cs="Arial"/>
          <w:color w:val="0070C0"/>
          <w:sz w:val="23"/>
          <w:szCs w:val="23"/>
          <w:u w:val="single"/>
          <w:lang w:val="pt-BR"/>
        </w:rPr>
        <w:t xml:space="preserve">(art.61, § 1º, da Lei Federal nº 14.133, de 2021). </w:t>
      </w:r>
    </w:p>
    <w:p w14:paraId="66B1E375" w14:textId="77777777" w:rsidR="00F36222" w:rsidRPr="00F36222" w:rsidRDefault="00F36222" w:rsidP="00F36222">
      <w:pPr>
        <w:widowControl/>
        <w:autoSpaceDE/>
        <w:autoSpaceDN/>
        <w:jc w:val="both"/>
        <w:rPr>
          <w:rFonts w:ascii="Arial" w:eastAsia="Calibri" w:hAnsi="Arial" w:cs="Arial"/>
          <w:sz w:val="23"/>
          <w:szCs w:val="23"/>
          <w:lang w:val="pt-BR"/>
        </w:rPr>
      </w:pPr>
    </w:p>
    <w:p w14:paraId="516FF13F" w14:textId="77777777" w:rsidR="00F36222" w:rsidRPr="00F36222" w:rsidRDefault="00F36222" w:rsidP="00F36222">
      <w:pPr>
        <w:widowControl/>
        <w:autoSpaceDE/>
        <w:autoSpaceDN/>
        <w:jc w:val="both"/>
        <w:rPr>
          <w:rFonts w:ascii="Arial" w:eastAsia="Calibri" w:hAnsi="Arial" w:cs="Arial"/>
          <w:color w:val="0070C0"/>
          <w:sz w:val="23"/>
          <w:szCs w:val="23"/>
          <w:u w:val="single"/>
          <w:lang w:val="pt-BR"/>
        </w:rPr>
      </w:pPr>
      <w:r w:rsidRPr="00F36222">
        <w:rPr>
          <w:rFonts w:ascii="Arial" w:eastAsia="Calibri" w:hAnsi="Arial" w:cs="Arial"/>
          <w:sz w:val="23"/>
          <w:szCs w:val="23"/>
          <w:lang w:val="pt-BR"/>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F36222">
        <w:rPr>
          <w:rFonts w:ascii="Arial" w:eastAsia="Calibri" w:hAnsi="Arial" w:cs="Arial"/>
          <w:color w:val="0070C0"/>
          <w:sz w:val="23"/>
          <w:szCs w:val="23"/>
          <w:u w:val="single"/>
          <w:lang w:val="pt-BR"/>
        </w:rPr>
        <w:t xml:space="preserve">60 da Lei Federal nº 14.133, de 2021 (art.61, § 1º da Lei Federal nº 14.133, de </w:t>
      </w:r>
      <w:proofErr w:type="gramStart"/>
      <w:r w:rsidRPr="00F36222">
        <w:rPr>
          <w:rFonts w:ascii="Arial" w:eastAsia="Calibri" w:hAnsi="Arial" w:cs="Arial"/>
          <w:color w:val="0070C0"/>
          <w:sz w:val="23"/>
          <w:szCs w:val="23"/>
          <w:u w:val="single"/>
          <w:lang w:val="pt-BR"/>
        </w:rPr>
        <w:t>2021 )</w:t>
      </w:r>
      <w:proofErr w:type="gramEnd"/>
      <w:r w:rsidRPr="00F36222">
        <w:rPr>
          <w:rFonts w:ascii="Arial" w:eastAsia="Calibri" w:hAnsi="Arial" w:cs="Arial"/>
          <w:color w:val="0070C0"/>
          <w:sz w:val="23"/>
          <w:szCs w:val="23"/>
          <w:u w:val="single"/>
          <w:lang w:val="pt-BR"/>
        </w:rPr>
        <w:t xml:space="preserve">. </w:t>
      </w:r>
    </w:p>
    <w:p w14:paraId="4E86CD63" w14:textId="77777777" w:rsidR="00F36222" w:rsidRPr="00F36222" w:rsidRDefault="00F36222" w:rsidP="00F36222">
      <w:pPr>
        <w:widowControl/>
        <w:autoSpaceDE/>
        <w:autoSpaceDN/>
        <w:jc w:val="both"/>
        <w:rPr>
          <w:rFonts w:ascii="Arial" w:eastAsia="Calibri" w:hAnsi="Arial" w:cs="Arial"/>
          <w:sz w:val="23"/>
          <w:szCs w:val="23"/>
          <w:lang w:val="pt-BR"/>
        </w:rPr>
      </w:pPr>
    </w:p>
    <w:p w14:paraId="24821E17"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Não será admitida a previsão de preços diferentes em razão de local de entrega ou de acondicionamento, tamanho de lote ou qualquer outro motivo.</w:t>
      </w:r>
    </w:p>
    <w:p w14:paraId="2EC92B01" w14:textId="77777777" w:rsidR="00F36222" w:rsidRPr="00F36222" w:rsidRDefault="00F36222" w:rsidP="00F36222">
      <w:pPr>
        <w:widowControl/>
        <w:autoSpaceDE/>
        <w:autoSpaceDN/>
        <w:jc w:val="both"/>
        <w:rPr>
          <w:rFonts w:ascii="Arial" w:eastAsia="Calibri" w:hAnsi="Arial" w:cs="Arial"/>
          <w:sz w:val="23"/>
          <w:szCs w:val="23"/>
          <w:lang w:val="pt-BR"/>
        </w:rPr>
      </w:pPr>
    </w:p>
    <w:p w14:paraId="76838640"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EC22AA1" w14:textId="77777777" w:rsidR="00F36222" w:rsidRPr="00F36222" w:rsidRDefault="00F36222" w:rsidP="00F36222">
      <w:pPr>
        <w:widowControl/>
        <w:autoSpaceDE/>
        <w:autoSpaceDN/>
        <w:jc w:val="both"/>
        <w:rPr>
          <w:rFonts w:ascii="Arial" w:eastAsia="Calibri" w:hAnsi="Arial" w:cs="Arial"/>
          <w:sz w:val="23"/>
          <w:szCs w:val="23"/>
          <w:lang w:val="pt-BR"/>
        </w:rPr>
      </w:pPr>
    </w:p>
    <w:p w14:paraId="69EA332F"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A negociação será realizada por meio do sistema, podendo ser acompanhada pelos demais licitantes.</w:t>
      </w:r>
    </w:p>
    <w:p w14:paraId="58BA83F7" w14:textId="77777777" w:rsidR="00F36222" w:rsidRPr="00F36222" w:rsidRDefault="00F36222" w:rsidP="00F36222">
      <w:pPr>
        <w:widowControl/>
        <w:autoSpaceDE/>
        <w:autoSpaceDN/>
        <w:jc w:val="both"/>
        <w:rPr>
          <w:rFonts w:ascii="Arial" w:eastAsia="Calibri" w:hAnsi="Arial" w:cs="Arial"/>
          <w:sz w:val="23"/>
          <w:szCs w:val="23"/>
          <w:lang w:val="pt-BR"/>
        </w:rPr>
      </w:pPr>
    </w:p>
    <w:p w14:paraId="0665782B" w14:textId="77777777" w:rsidR="00F36222" w:rsidRPr="00F36222" w:rsidRDefault="00F36222" w:rsidP="00F36222">
      <w:pPr>
        <w:widowControl/>
        <w:autoSpaceDE/>
        <w:autoSpaceDN/>
        <w:jc w:val="both"/>
        <w:rPr>
          <w:rFonts w:ascii="Arial" w:eastAsia="Calibri" w:hAnsi="Arial" w:cs="Arial"/>
          <w:sz w:val="23"/>
          <w:szCs w:val="23"/>
          <w:lang w:val="pt-BR"/>
        </w:rPr>
      </w:pPr>
      <w:r w:rsidRPr="00F36222">
        <w:rPr>
          <w:rFonts w:ascii="Arial" w:eastAsia="Calibri" w:hAnsi="Arial" w:cs="Arial"/>
          <w:sz w:val="23"/>
          <w:szCs w:val="23"/>
          <w:lang w:val="pt-BR"/>
        </w:rPr>
        <w:t>O resultado da negociação será divulgado a todos os licitantes e anexado aos autos do processo licitatório.</w:t>
      </w:r>
    </w:p>
    <w:p w14:paraId="7DBFD080" w14:textId="77777777" w:rsidR="00F36222" w:rsidRPr="00F36222" w:rsidRDefault="00F36222" w:rsidP="00F36222">
      <w:pPr>
        <w:widowControl/>
        <w:autoSpaceDE/>
        <w:autoSpaceDN/>
        <w:jc w:val="both"/>
        <w:rPr>
          <w:rFonts w:ascii="Arial" w:eastAsia="Calibri" w:hAnsi="Arial" w:cs="Arial"/>
          <w:sz w:val="23"/>
          <w:szCs w:val="23"/>
          <w:lang w:val="pt-BR"/>
        </w:rPr>
      </w:pPr>
    </w:p>
    <w:p w14:paraId="42AEB842"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10. REGIME DE EXECUÇÃO (ART. 46 DA LEI Nº 14.133, DE 2021).</w:t>
      </w:r>
    </w:p>
    <w:p w14:paraId="43DF9C42"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Esse Art. 46 da Lei aplica-se apenas na execução indireta de obras e serviços de engenharia e considerando que no caso em apreço se trata de fornecimento de itens, não se aplica esse requisito.</w:t>
      </w:r>
    </w:p>
    <w:p w14:paraId="747A7979" w14:textId="77777777" w:rsidR="00F36222" w:rsidRPr="00F36222" w:rsidRDefault="00F36222" w:rsidP="00F36222">
      <w:pPr>
        <w:widowControl/>
        <w:adjustRightInd w:val="0"/>
        <w:jc w:val="both"/>
        <w:rPr>
          <w:rFonts w:ascii="Arial" w:eastAsia="Calibri" w:hAnsi="Arial" w:cs="Arial"/>
          <w:b/>
          <w:bCs/>
          <w:sz w:val="23"/>
          <w:szCs w:val="23"/>
          <w:lang w:val="pt-BR"/>
        </w:rPr>
      </w:pPr>
    </w:p>
    <w:p w14:paraId="19930D92"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 xml:space="preserve">11. OS CRITÉRIOS DE ACEITABILIDADE DA PREÇOS - valor unitário e global estimado para a contratação (§ 5º do art. 56 e § 3º do art. 59 da Lei nº 14.133, de 2021); </w:t>
      </w:r>
    </w:p>
    <w:p w14:paraId="397C6232"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Aplicável apenas nos casos de obras e serviços de engenharia e arquitetura.</w:t>
      </w:r>
    </w:p>
    <w:p w14:paraId="73CFEEEE" w14:textId="77777777" w:rsidR="00F36222" w:rsidRPr="00F36222" w:rsidRDefault="00F36222" w:rsidP="00F36222">
      <w:pPr>
        <w:widowControl/>
        <w:adjustRightInd w:val="0"/>
        <w:jc w:val="both"/>
        <w:rPr>
          <w:rFonts w:ascii="Arial" w:eastAsia="Calibri" w:hAnsi="Arial" w:cs="Arial"/>
          <w:b/>
          <w:bCs/>
          <w:sz w:val="23"/>
          <w:szCs w:val="23"/>
          <w:lang w:val="pt-BR"/>
        </w:rPr>
      </w:pPr>
    </w:p>
    <w:p w14:paraId="0B0E0757" w14:textId="77777777" w:rsidR="00F36222" w:rsidRPr="00F36222" w:rsidRDefault="00F36222" w:rsidP="00F36222">
      <w:pPr>
        <w:widowControl/>
        <w:autoSpaceDE/>
        <w:autoSpaceDN/>
        <w:jc w:val="both"/>
        <w:rPr>
          <w:rFonts w:ascii="Arial" w:eastAsia="Times New Roman" w:hAnsi="Arial" w:cs="Arial"/>
          <w:b/>
          <w:bCs/>
          <w:sz w:val="23"/>
          <w:szCs w:val="23"/>
          <w:lang w:val="x-none" w:eastAsia="x-none"/>
        </w:rPr>
      </w:pPr>
      <w:r w:rsidRPr="00F36222">
        <w:rPr>
          <w:rFonts w:ascii="Arial" w:eastAsia="Times New Roman" w:hAnsi="Arial" w:cs="Arial"/>
          <w:b/>
          <w:bCs/>
          <w:sz w:val="23"/>
          <w:szCs w:val="23"/>
          <w:lang w:val="x-none" w:eastAsia="x-none"/>
        </w:rPr>
        <w:t>12. DA PARTICIPAÇÃO DE EMPRESAS EM CONSÓRCIO</w:t>
      </w:r>
    </w:p>
    <w:p w14:paraId="343C5738"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Não será permitida a participação de empresas sob a forma de consórcio na presente contratação.</w:t>
      </w:r>
    </w:p>
    <w:p w14:paraId="09EAC52E"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decisão fundamenta-se na natureza do objeto — aquisição de 6.000 kg de peixe tipo Pacu, congelado, com entrega integral em remessa única — o qual não demanda a conjugação de capacidades técnicas distintas ou complementares que justifiquem a reunião de empresas para execução conjunta.</w:t>
      </w:r>
    </w:p>
    <w:p w14:paraId="0E9B3448"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O fornecimento pretendido caracteriza-se como atividade econômica comum no mercado, exercida por empresas que, individualmente, detêm estrutura operacional, logística e regularidade sanitária suficientes para cumprir integralmente as obrigações contratuais, incluindo:</w:t>
      </w:r>
    </w:p>
    <w:p w14:paraId="733154F7" w14:textId="77777777" w:rsidR="00F36222" w:rsidRPr="00F36222" w:rsidRDefault="00F36222" w:rsidP="00630919">
      <w:pPr>
        <w:widowControl/>
        <w:numPr>
          <w:ilvl w:val="0"/>
          <w:numId w:val="4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lastRenderedPageBreak/>
        <w:t>processamento e beneficiamento do pescado;</w:t>
      </w:r>
    </w:p>
    <w:p w14:paraId="46958B61" w14:textId="77777777" w:rsidR="00F36222" w:rsidRPr="00F36222" w:rsidRDefault="00F36222" w:rsidP="00630919">
      <w:pPr>
        <w:widowControl/>
        <w:numPr>
          <w:ilvl w:val="0"/>
          <w:numId w:val="4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acondicionamento adequado;</w:t>
      </w:r>
    </w:p>
    <w:p w14:paraId="7210E79F" w14:textId="77777777" w:rsidR="00F36222" w:rsidRPr="00F36222" w:rsidRDefault="00F36222" w:rsidP="00630919">
      <w:pPr>
        <w:widowControl/>
        <w:numPr>
          <w:ilvl w:val="0"/>
          <w:numId w:val="4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transporte refrigerado;</w:t>
      </w:r>
    </w:p>
    <w:p w14:paraId="0D92A15F" w14:textId="77777777" w:rsidR="00F36222" w:rsidRPr="00F36222" w:rsidRDefault="00F36222" w:rsidP="00630919">
      <w:pPr>
        <w:widowControl/>
        <w:numPr>
          <w:ilvl w:val="0"/>
          <w:numId w:val="47"/>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entrega no local e prazo estipulados.</w:t>
      </w:r>
    </w:p>
    <w:p w14:paraId="4D456E7C"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 análise de mercado demonstra a existência de diversos fornecedores aptos a executar o objeto de forma isolada, inexistindo complexidade técnica ou vulto que justifique a formação de consórcio para ampliação de capacidade operacional.</w:t>
      </w:r>
    </w:p>
    <w:p w14:paraId="7BAC74FE"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Ademais, a participação de consórcios, no caso concreto, poderia acarretar:</w:t>
      </w:r>
    </w:p>
    <w:p w14:paraId="22112E55" w14:textId="77777777" w:rsidR="00F36222" w:rsidRPr="00F36222" w:rsidRDefault="00F36222" w:rsidP="00630919">
      <w:pPr>
        <w:widowControl/>
        <w:numPr>
          <w:ilvl w:val="0"/>
          <w:numId w:val="48"/>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aumento da complexidade na gestão e fiscalização contratual;</w:t>
      </w:r>
    </w:p>
    <w:p w14:paraId="082B48AD" w14:textId="77777777" w:rsidR="00F36222" w:rsidRPr="00F36222" w:rsidRDefault="00F36222" w:rsidP="00630919">
      <w:pPr>
        <w:widowControl/>
        <w:numPr>
          <w:ilvl w:val="0"/>
          <w:numId w:val="48"/>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dificuldades na definição de responsabilidades solidárias;</w:t>
      </w:r>
    </w:p>
    <w:p w14:paraId="7F8FC77F" w14:textId="77777777" w:rsidR="00F36222" w:rsidRPr="00F36222" w:rsidRDefault="00F36222" w:rsidP="00630919">
      <w:pPr>
        <w:widowControl/>
        <w:numPr>
          <w:ilvl w:val="0"/>
          <w:numId w:val="48"/>
        </w:numPr>
        <w:autoSpaceDE/>
        <w:autoSpaceDN/>
        <w:spacing w:before="100" w:beforeAutospacing="1" w:after="100" w:afterAutospacing="1" w:line="259" w:lineRule="auto"/>
        <w:jc w:val="both"/>
        <w:rPr>
          <w:rFonts w:ascii="Arial" w:eastAsia="Times New Roman" w:hAnsi="Arial" w:cs="Arial"/>
          <w:lang w:val="pt-BR" w:eastAsia="pt-BR"/>
        </w:rPr>
      </w:pPr>
      <w:r w:rsidRPr="00F36222">
        <w:rPr>
          <w:rFonts w:ascii="Arial" w:eastAsia="Times New Roman" w:hAnsi="Arial" w:cs="Arial"/>
          <w:lang w:val="pt-BR" w:eastAsia="pt-BR"/>
        </w:rPr>
        <w:t>maior risco operacional decorrente da atuação conjunta de múltiplos sujeitos.</w:t>
      </w:r>
    </w:p>
    <w:p w14:paraId="49E54B3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Considerando que o objeto não envolve tecnologia específica, execução integrada de múltiplas especialidades ou elevada complexidade técnica, conclui-se que a vedação à participação de consórcios não restringe a competitividade, mas preserva a simplicidade, a eficiência administrativa e a segurança na execução contratual.</w:t>
      </w:r>
    </w:p>
    <w:p w14:paraId="7C849051"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Dessa forma, o Município de Douradina/MS, com base na análise técnica e na realidade do mercado fornecedor, opta por não permitir a participação de empresas em consórcio nesta contratação, decisão compatível com o interesse público e com os princípios da razoabilidade e da competitividade.</w:t>
      </w:r>
    </w:p>
    <w:p w14:paraId="04A16ADE" w14:textId="77777777" w:rsidR="00F36222" w:rsidRPr="00F36222" w:rsidRDefault="00F36222" w:rsidP="00F36222">
      <w:pPr>
        <w:widowControl/>
        <w:autoSpaceDE/>
        <w:autoSpaceDN/>
        <w:jc w:val="both"/>
        <w:rPr>
          <w:rFonts w:ascii="Arial" w:eastAsia="Times New Roman" w:hAnsi="Arial" w:cs="Arial"/>
          <w:b/>
          <w:bCs/>
          <w:sz w:val="23"/>
          <w:szCs w:val="23"/>
          <w:lang w:val="x-none" w:eastAsia="x-none"/>
        </w:rPr>
      </w:pPr>
      <w:r w:rsidRPr="00F36222">
        <w:rPr>
          <w:rFonts w:ascii="Arial" w:eastAsia="Times New Roman" w:hAnsi="Arial" w:cs="Arial"/>
          <w:b/>
          <w:bCs/>
          <w:sz w:val="23"/>
          <w:szCs w:val="23"/>
          <w:lang w:val="x-none" w:eastAsia="x-none"/>
        </w:rPr>
        <w:t>13. DA PARTICIPAÇÃO DE PROFISSIONAIS ORGANIZADOS SOB A FORMA DE COOPERATIVA</w:t>
      </w:r>
    </w:p>
    <w:p w14:paraId="3F8D6871" w14:textId="77777777" w:rsidR="00F36222" w:rsidRPr="00F36222" w:rsidRDefault="00F36222" w:rsidP="00F36222">
      <w:pPr>
        <w:widowControl/>
        <w:autoSpaceDE/>
        <w:autoSpaceDN/>
        <w:jc w:val="both"/>
        <w:rPr>
          <w:rFonts w:ascii="Arial" w:eastAsia="Times New Roman" w:hAnsi="Arial" w:cs="Arial"/>
          <w:sz w:val="23"/>
          <w:szCs w:val="23"/>
          <w:lang w:val="x-none" w:eastAsia="x-none"/>
        </w:rPr>
      </w:pPr>
      <w:r w:rsidRPr="00F36222">
        <w:rPr>
          <w:rFonts w:ascii="Arial" w:eastAsia="Times New Roman" w:hAnsi="Arial" w:cs="Arial"/>
          <w:sz w:val="23"/>
          <w:szCs w:val="23"/>
          <w:lang w:val="x-none" w:eastAsia="x-none"/>
        </w:rPr>
        <w:t xml:space="preserve">Os profissionais organizados sob a forma de cooperativa poderão participar de licitação quando: </w:t>
      </w:r>
    </w:p>
    <w:p w14:paraId="2EEC8DD2" w14:textId="77777777" w:rsidR="00F36222" w:rsidRPr="00F36222" w:rsidRDefault="00F36222" w:rsidP="00F36222">
      <w:pPr>
        <w:widowControl/>
        <w:autoSpaceDE/>
        <w:autoSpaceDN/>
        <w:jc w:val="both"/>
        <w:rPr>
          <w:rFonts w:ascii="Arial" w:eastAsia="Times New Roman" w:hAnsi="Arial" w:cs="Arial"/>
          <w:sz w:val="23"/>
          <w:szCs w:val="23"/>
          <w:lang w:val="x-none" w:eastAsia="x-none"/>
        </w:rPr>
      </w:pPr>
      <w:r w:rsidRPr="00F36222">
        <w:rPr>
          <w:rFonts w:ascii="Arial" w:eastAsia="Times New Roman" w:hAnsi="Arial" w:cs="Arial"/>
          <w:sz w:val="23"/>
          <w:szCs w:val="23"/>
          <w:lang w:val="x-none" w:eastAsia="x-none"/>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440971CD" w14:textId="77777777" w:rsidR="00F36222" w:rsidRPr="00F36222" w:rsidRDefault="00F36222" w:rsidP="00F36222">
      <w:pPr>
        <w:widowControl/>
        <w:autoSpaceDE/>
        <w:autoSpaceDN/>
        <w:jc w:val="both"/>
        <w:rPr>
          <w:rFonts w:ascii="Arial" w:eastAsia="Times New Roman" w:hAnsi="Arial" w:cs="Arial"/>
          <w:sz w:val="23"/>
          <w:szCs w:val="23"/>
          <w:lang w:val="x-none" w:eastAsia="x-none"/>
        </w:rPr>
      </w:pPr>
      <w:r w:rsidRPr="00F36222">
        <w:rPr>
          <w:rFonts w:ascii="Arial" w:eastAsia="Times New Roman" w:hAnsi="Arial" w:cs="Arial"/>
          <w:sz w:val="23"/>
          <w:szCs w:val="23"/>
          <w:lang w:val="x-none" w:eastAsia="x-none"/>
        </w:rPr>
        <w:t>II - a cooperativa apresentar demonstrativo de atuação em regime cooperado, com repartição de receitas e despesas entre os cooperados;</w:t>
      </w:r>
    </w:p>
    <w:p w14:paraId="395FAE5F" w14:textId="77777777" w:rsidR="00F36222" w:rsidRPr="00F36222" w:rsidRDefault="00F36222" w:rsidP="00F36222">
      <w:pPr>
        <w:widowControl/>
        <w:autoSpaceDE/>
        <w:autoSpaceDN/>
        <w:jc w:val="both"/>
        <w:rPr>
          <w:rFonts w:ascii="Arial" w:eastAsia="Times New Roman" w:hAnsi="Arial" w:cs="Arial"/>
          <w:sz w:val="23"/>
          <w:szCs w:val="23"/>
          <w:lang w:val="x-none" w:eastAsia="x-none"/>
        </w:rPr>
      </w:pPr>
      <w:r w:rsidRPr="00F36222">
        <w:rPr>
          <w:rFonts w:ascii="Arial" w:eastAsia="Times New Roman" w:hAnsi="Arial" w:cs="Arial"/>
          <w:sz w:val="23"/>
          <w:szCs w:val="23"/>
          <w:lang w:val="x-none" w:eastAsia="x-none"/>
        </w:rPr>
        <w:t>III - qualquer cooperado, com igual qualificação, for capaz de executar o objeto contratado, vedado à Administração indicar nominalmente pessoas;</w:t>
      </w:r>
    </w:p>
    <w:p w14:paraId="26B157BE" w14:textId="77777777" w:rsidR="00F36222" w:rsidRPr="00F36222" w:rsidRDefault="00F36222" w:rsidP="00F36222">
      <w:pPr>
        <w:widowControl/>
        <w:autoSpaceDE/>
        <w:autoSpaceDN/>
        <w:jc w:val="both"/>
        <w:rPr>
          <w:rFonts w:ascii="Arial" w:eastAsia="Times New Roman" w:hAnsi="Arial" w:cs="Arial"/>
          <w:sz w:val="23"/>
          <w:szCs w:val="23"/>
          <w:lang w:val="x-none" w:eastAsia="x-none"/>
        </w:rPr>
      </w:pPr>
      <w:r w:rsidRPr="00F36222">
        <w:rPr>
          <w:rFonts w:ascii="Arial" w:eastAsia="Times New Roman" w:hAnsi="Arial" w:cs="Arial"/>
          <w:sz w:val="23"/>
          <w:szCs w:val="23"/>
          <w:lang w:val="x-none" w:eastAsia="x-none"/>
        </w:rPr>
        <w:t>IV - o objeto da licitação se referir, em se tratando de cooperativas enquadradas na Lei nº 12.690, de 19 de julho de 2012, a serviços especializados constantes do objeto social da cooperativa, a serem executados de forma complementar à sua atuação.</w:t>
      </w:r>
    </w:p>
    <w:p w14:paraId="7C7FD6B5" w14:textId="77777777" w:rsidR="00F36222" w:rsidRPr="00F36222" w:rsidRDefault="00F36222" w:rsidP="00F36222">
      <w:pPr>
        <w:widowControl/>
        <w:autoSpaceDE/>
        <w:autoSpaceDN/>
        <w:jc w:val="both"/>
        <w:rPr>
          <w:rFonts w:ascii="Arial" w:eastAsia="Times New Roman" w:hAnsi="Arial" w:cs="Arial"/>
          <w:sz w:val="23"/>
          <w:szCs w:val="23"/>
          <w:lang w:val="x-none" w:eastAsia="x-none"/>
        </w:rPr>
      </w:pPr>
    </w:p>
    <w:p w14:paraId="4F5CD0EB" w14:textId="77777777" w:rsidR="00F36222" w:rsidRPr="00F36222" w:rsidRDefault="00F36222" w:rsidP="00F36222">
      <w:pPr>
        <w:widowControl/>
        <w:autoSpaceDE/>
        <w:autoSpaceDN/>
        <w:jc w:val="both"/>
        <w:rPr>
          <w:rFonts w:ascii="Arial" w:eastAsia="Times New Roman" w:hAnsi="Arial" w:cs="Arial"/>
          <w:b/>
          <w:bCs/>
          <w:sz w:val="23"/>
          <w:szCs w:val="23"/>
          <w:lang w:val="x-none" w:eastAsia="x-none"/>
        </w:rPr>
      </w:pPr>
      <w:r w:rsidRPr="00F36222">
        <w:rPr>
          <w:rFonts w:ascii="Arial" w:eastAsia="Times New Roman" w:hAnsi="Arial" w:cs="Arial"/>
          <w:b/>
          <w:bCs/>
          <w:sz w:val="23"/>
          <w:szCs w:val="23"/>
          <w:lang w:val="x-none" w:eastAsia="x-none"/>
        </w:rPr>
        <w:t>14. DA PARTICIPAÇÃO DE PESSOA FÍSICA</w:t>
      </w:r>
    </w:p>
    <w:p w14:paraId="36C7A841" w14:textId="77777777" w:rsidR="00F36222" w:rsidRPr="00F36222" w:rsidRDefault="00F36222" w:rsidP="00F36222">
      <w:pPr>
        <w:widowControl/>
        <w:autoSpaceDE/>
        <w:autoSpaceDN/>
        <w:jc w:val="both"/>
        <w:rPr>
          <w:rFonts w:ascii="Arial" w:eastAsia="Times New Roman" w:hAnsi="Arial" w:cs="Arial"/>
          <w:sz w:val="23"/>
          <w:szCs w:val="23"/>
          <w:lang w:val="x-none" w:eastAsia="x-none"/>
        </w:rPr>
      </w:pPr>
      <w:r w:rsidRPr="00F36222">
        <w:rPr>
          <w:rFonts w:ascii="Arial" w:eastAsia="Times New Roman" w:hAnsi="Arial" w:cs="Arial"/>
          <w:sz w:val="23"/>
          <w:szCs w:val="23"/>
          <w:lang w:val="x-none" w:eastAsia="x-none"/>
        </w:rPr>
        <w:t>Considerando o teor dos estudos técnicos preliminares, e, conforme o objeto, na presente contratação, não será admitida a participação de pessoa física, porquanto necessária estrutura incompatível com as suas características, para o atendimento da necessidade da Administração.</w:t>
      </w:r>
    </w:p>
    <w:p w14:paraId="248E9A22" w14:textId="77777777" w:rsidR="00F36222" w:rsidRPr="00F36222" w:rsidRDefault="00F36222" w:rsidP="00F36222">
      <w:pPr>
        <w:widowControl/>
        <w:autoSpaceDE/>
        <w:autoSpaceDN/>
        <w:jc w:val="both"/>
        <w:rPr>
          <w:rFonts w:ascii="Arial" w:eastAsia="Times New Roman" w:hAnsi="Arial" w:cs="Arial"/>
          <w:sz w:val="23"/>
          <w:szCs w:val="23"/>
          <w:lang w:val="x-none" w:eastAsia="x-none"/>
        </w:rPr>
      </w:pPr>
    </w:p>
    <w:p w14:paraId="0DBBDFFF" w14:textId="77777777" w:rsidR="00F36222" w:rsidRPr="00F36222" w:rsidRDefault="00F36222" w:rsidP="00F36222">
      <w:pPr>
        <w:widowControl/>
        <w:autoSpaceDE/>
        <w:autoSpaceDN/>
        <w:jc w:val="both"/>
        <w:rPr>
          <w:rFonts w:ascii="Arial" w:eastAsia="Times New Roman" w:hAnsi="Arial" w:cs="Arial"/>
          <w:b/>
          <w:bCs/>
          <w:sz w:val="23"/>
          <w:szCs w:val="23"/>
          <w:lang w:val="x-none" w:eastAsia="x-none"/>
        </w:rPr>
      </w:pPr>
      <w:r w:rsidRPr="00F36222">
        <w:rPr>
          <w:rFonts w:ascii="Arial" w:eastAsia="Times New Roman" w:hAnsi="Arial" w:cs="Arial"/>
          <w:b/>
          <w:bCs/>
          <w:sz w:val="23"/>
          <w:szCs w:val="23"/>
          <w:lang w:val="x-none" w:eastAsia="x-none"/>
        </w:rPr>
        <w:t>15. DA PARTICIPAÇÃO DE EMPRESAS ESTRANGEIRAS</w:t>
      </w:r>
    </w:p>
    <w:p w14:paraId="7B8D04B6" w14:textId="77777777" w:rsidR="00F36222" w:rsidRPr="00F36222" w:rsidRDefault="00F36222" w:rsidP="00F36222">
      <w:pPr>
        <w:widowControl/>
        <w:autoSpaceDE/>
        <w:autoSpaceDN/>
        <w:jc w:val="both"/>
        <w:rPr>
          <w:rFonts w:ascii="Arial" w:eastAsia="Times New Roman" w:hAnsi="Arial" w:cs="Arial"/>
          <w:sz w:val="23"/>
          <w:szCs w:val="23"/>
          <w:lang w:val="x-none" w:eastAsia="x-none"/>
        </w:rPr>
      </w:pPr>
      <w:r w:rsidRPr="00F36222">
        <w:rPr>
          <w:rFonts w:ascii="Arial" w:eastAsia="Times New Roman" w:hAnsi="Arial" w:cs="Arial"/>
          <w:sz w:val="23"/>
          <w:szCs w:val="23"/>
          <w:lang w:val="x-none" w:eastAsia="x-none"/>
        </w:rPr>
        <w:t>Será permitida a participação de empresas estrangeiras que funcionem no País, sendo 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6BFABA78" w14:textId="77777777" w:rsidR="00F36222" w:rsidRPr="00F36222" w:rsidRDefault="00F36222" w:rsidP="00F36222">
      <w:pPr>
        <w:widowControl/>
        <w:adjustRightInd w:val="0"/>
        <w:jc w:val="both"/>
        <w:rPr>
          <w:rFonts w:ascii="Arial" w:eastAsia="Calibri" w:hAnsi="Arial" w:cs="Arial"/>
          <w:b/>
          <w:bCs/>
          <w:sz w:val="23"/>
          <w:szCs w:val="23"/>
          <w:lang w:val="pt-BR"/>
        </w:rPr>
      </w:pPr>
    </w:p>
    <w:p w14:paraId="0CD06D48" w14:textId="77777777" w:rsidR="00F36222" w:rsidRPr="00F36222" w:rsidRDefault="00F36222" w:rsidP="00F36222">
      <w:pPr>
        <w:widowControl/>
        <w:adjustRightInd w:val="0"/>
        <w:jc w:val="both"/>
        <w:rPr>
          <w:rFonts w:ascii="Arial" w:eastAsia="Calibri" w:hAnsi="Arial" w:cs="Arial"/>
          <w:b/>
          <w:bCs/>
          <w:sz w:val="23"/>
          <w:szCs w:val="23"/>
          <w:lang w:val="pt-BR"/>
        </w:rPr>
      </w:pPr>
      <w:r w:rsidRPr="00F36222">
        <w:rPr>
          <w:rFonts w:ascii="Arial" w:eastAsia="Calibri" w:hAnsi="Arial" w:cs="Arial"/>
          <w:b/>
          <w:bCs/>
          <w:sz w:val="23"/>
          <w:szCs w:val="23"/>
          <w:lang w:val="pt-BR"/>
        </w:rPr>
        <w:t>16. ESTIMATIVAS DO VALOR DA CONTRATAÇÃO</w:t>
      </w:r>
    </w:p>
    <w:p w14:paraId="32FD14FC"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 xml:space="preserve">O custo estimado total da contratação para é de </w:t>
      </w:r>
      <w:r w:rsidRPr="00F36222">
        <w:rPr>
          <w:rFonts w:ascii="Arial" w:eastAsia="Calibri" w:hAnsi="Arial" w:cs="Arial"/>
          <w:b/>
          <w:bCs/>
          <w:sz w:val="23"/>
          <w:szCs w:val="23"/>
          <w:lang w:val="pt-BR"/>
        </w:rPr>
        <w:t>R$ 114.060,00</w:t>
      </w:r>
      <w:r w:rsidRPr="00F36222">
        <w:rPr>
          <w:rFonts w:ascii="Arial" w:eastAsia="Calibri" w:hAnsi="Arial" w:cs="Arial"/>
          <w:color w:val="EE0000"/>
          <w:sz w:val="23"/>
          <w:szCs w:val="23"/>
          <w:lang w:val="pt-BR"/>
        </w:rPr>
        <w:t xml:space="preserve"> </w:t>
      </w:r>
      <w:r w:rsidRPr="00F36222">
        <w:rPr>
          <w:rFonts w:ascii="Arial" w:eastAsia="Calibri" w:hAnsi="Arial" w:cs="Arial"/>
          <w:sz w:val="23"/>
          <w:szCs w:val="23"/>
          <w:lang w:val="pt-BR"/>
        </w:rPr>
        <w:t>conforme tabela abaixo:</w:t>
      </w:r>
    </w:p>
    <w:p w14:paraId="321AD95F" w14:textId="77777777" w:rsidR="00F36222" w:rsidRPr="00F36222" w:rsidRDefault="00F36222" w:rsidP="00F36222">
      <w:pPr>
        <w:widowControl/>
        <w:adjustRightInd w:val="0"/>
        <w:jc w:val="both"/>
        <w:rPr>
          <w:rFonts w:ascii="Arial" w:eastAsia="Calibri" w:hAnsi="Arial" w:cs="Arial"/>
          <w:sz w:val="23"/>
          <w:szCs w:val="23"/>
          <w:lang w:val="pt-BR"/>
        </w:rPr>
      </w:pPr>
    </w:p>
    <w:tbl>
      <w:tblPr>
        <w:tblStyle w:val="Tabelacomgrade3"/>
        <w:tblW w:w="9214" w:type="dxa"/>
        <w:tblInd w:w="-5" w:type="dxa"/>
        <w:tblLook w:val="04A0" w:firstRow="1" w:lastRow="0" w:firstColumn="1" w:lastColumn="0" w:noHBand="0" w:noVBand="1"/>
      </w:tblPr>
      <w:tblGrid>
        <w:gridCol w:w="579"/>
        <w:gridCol w:w="4197"/>
        <w:gridCol w:w="913"/>
        <w:gridCol w:w="1187"/>
        <w:gridCol w:w="931"/>
        <w:gridCol w:w="1407"/>
      </w:tblGrid>
      <w:tr w:rsidR="00C92725" w:rsidRPr="00F36222" w14:paraId="6EA4F0C1" w14:textId="77777777" w:rsidTr="00C92725">
        <w:trPr>
          <w:trHeight w:val="282"/>
        </w:trPr>
        <w:tc>
          <w:tcPr>
            <w:tcW w:w="426" w:type="dxa"/>
          </w:tcPr>
          <w:p w14:paraId="4B11D279" w14:textId="77777777" w:rsidR="00F36222" w:rsidRPr="00F36222" w:rsidRDefault="00F36222" w:rsidP="00F36222">
            <w:pPr>
              <w:suppressAutoHyphens/>
              <w:jc w:val="both"/>
              <w:rPr>
                <w:rFonts w:ascii="Arial" w:eastAsia="Arial" w:hAnsi="Arial" w:cs="Arial"/>
                <w:b/>
                <w:color w:val="000000"/>
                <w:spacing w:val="-2"/>
                <w:kern w:val="3"/>
                <w:sz w:val="18"/>
                <w:szCs w:val="18"/>
                <w:lang w:val="pt-BR" w:eastAsia="zh-CN" w:bidi="hi-IN"/>
              </w:rPr>
            </w:pPr>
            <w:r w:rsidRPr="00F36222">
              <w:rPr>
                <w:rFonts w:ascii="Arial" w:eastAsia="Arial" w:hAnsi="Arial" w:cs="Arial"/>
                <w:b/>
                <w:color w:val="000000"/>
                <w:spacing w:val="-2"/>
                <w:kern w:val="3"/>
                <w:sz w:val="18"/>
                <w:szCs w:val="18"/>
                <w:lang w:val="pt-BR" w:eastAsia="zh-CN" w:bidi="hi-IN"/>
              </w:rPr>
              <w:lastRenderedPageBreak/>
              <w:t>Item</w:t>
            </w:r>
          </w:p>
        </w:tc>
        <w:tc>
          <w:tcPr>
            <w:tcW w:w="4347" w:type="dxa"/>
            <w:vAlign w:val="center"/>
          </w:tcPr>
          <w:p w14:paraId="05C4584F" w14:textId="77777777" w:rsidR="00F36222" w:rsidRPr="00F36222" w:rsidRDefault="00F36222" w:rsidP="00F36222">
            <w:pPr>
              <w:suppressAutoHyphens/>
              <w:jc w:val="both"/>
              <w:rPr>
                <w:rFonts w:ascii="Arial" w:eastAsia="SimSun" w:hAnsi="Arial" w:cs="Arial"/>
                <w:b/>
                <w:color w:val="000000"/>
                <w:kern w:val="3"/>
                <w:sz w:val="18"/>
                <w:szCs w:val="18"/>
                <w:lang w:val="pt-BR" w:eastAsia="zh-CN" w:bidi="hi-IN"/>
              </w:rPr>
            </w:pPr>
            <w:r w:rsidRPr="00F36222">
              <w:rPr>
                <w:rFonts w:ascii="Arial" w:eastAsia="Arial" w:hAnsi="Arial" w:cs="Arial"/>
                <w:b/>
                <w:color w:val="000000"/>
                <w:spacing w:val="-2"/>
                <w:kern w:val="3"/>
                <w:sz w:val="18"/>
                <w:szCs w:val="18"/>
                <w:lang w:val="pt-BR" w:eastAsia="zh-CN" w:bidi="hi-IN"/>
              </w:rPr>
              <w:t>Descrição</w:t>
            </w:r>
          </w:p>
        </w:tc>
        <w:tc>
          <w:tcPr>
            <w:tcW w:w="913" w:type="dxa"/>
            <w:vAlign w:val="center"/>
          </w:tcPr>
          <w:p w14:paraId="587C74D6" w14:textId="77777777" w:rsidR="00F36222" w:rsidRPr="00F36222" w:rsidRDefault="00F36222" w:rsidP="00F36222">
            <w:pPr>
              <w:suppressAutoHyphens/>
              <w:jc w:val="both"/>
              <w:rPr>
                <w:rFonts w:ascii="Arial" w:eastAsia="SimSun" w:hAnsi="Arial" w:cs="Arial"/>
                <w:b/>
                <w:color w:val="000000"/>
                <w:kern w:val="3"/>
                <w:sz w:val="18"/>
                <w:szCs w:val="18"/>
                <w:lang w:val="pt-BR" w:eastAsia="zh-CN" w:bidi="hi-IN"/>
              </w:rPr>
            </w:pPr>
            <w:r w:rsidRPr="00F36222">
              <w:rPr>
                <w:rFonts w:ascii="Arial" w:eastAsia="Arial" w:hAnsi="Arial" w:cs="Arial"/>
                <w:b/>
                <w:color w:val="000000"/>
                <w:spacing w:val="-2"/>
                <w:kern w:val="3"/>
                <w:sz w:val="18"/>
                <w:szCs w:val="18"/>
                <w:lang w:val="pt-BR" w:eastAsia="zh-CN" w:bidi="hi-IN"/>
              </w:rPr>
              <w:t>Unidade</w:t>
            </w:r>
          </w:p>
        </w:tc>
        <w:tc>
          <w:tcPr>
            <w:tcW w:w="1187" w:type="dxa"/>
            <w:vAlign w:val="center"/>
          </w:tcPr>
          <w:p w14:paraId="399B210A" w14:textId="77777777" w:rsidR="00F36222" w:rsidRPr="00F36222" w:rsidRDefault="00F36222" w:rsidP="00F36222">
            <w:pPr>
              <w:suppressAutoHyphens/>
              <w:jc w:val="both"/>
              <w:rPr>
                <w:rFonts w:ascii="Arial" w:eastAsia="SimSun" w:hAnsi="Arial" w:cs="Arial"/>
                <w:b/>
                <w:color w:val="000000"/>
                <w:kern w:val="3"/>
                <w:sz w:val="18"/>
                <w:szCs w:val="18"/>
                <w:lang w:val="pt-BR" w:eastAsia="zh-CN" w:bidi="hi-IN"/>
              </w:rPr>
            </w:pPr>
            <w:r w:rsidRPr="00F36222">
              <w:rPr>
                <w:rFonts w:ascii="Arial" w:eastAsia="Arial" w:hAnsi="Arial" w:cs="Arial"/>
                <w:b/>
                <w:color w:val="000000"/>
                <w:spacing w:val="-2"/>
                <w:kern w:val="3"/>
                <w:sz w:val="18"/>
                <w:szCs w:val="18"/>
                <w:lang w:val="pt-BR" w:eastAsia="zh-CN" w:bidi="hi-IN"/>
              </w:rPr>
              <w:t>Quantidade</w:t>
            </w:r>
          </w:p>
        </w:tc>
        <w:tc>
          <w:tcPr>
            <w:tcW w:w="931" w:type="dxa"/>
          </w:tcPr>
          <w:p w14:paraId="0F4F5AAC" w14:textId="77777777" w:rsidR="00F36222" w:rsidRPr="00F36222" w:rsidRDefault="00F36222" w:rsidP="00F36222">
            <w:pPr>
              <w:suppressAutoHyphens/>
              <w:jc w:val="both"/>
              <w:rPr>
                <w:rFonts w:ascii="Arial" w:eastAsia="Arial" w:hAnsi="Arial" w:cs="Arial"/>
                <w:b/>
                <w:color w:val="000000"/>
                <w:spacing w:val="-2"/>
                <w:kern w:val="3"/>
                <w:sz w:val="18"/>
                <w:szCs w:val="18"/>
                <w:lang w:val="pt-BR" w:eastAsia="zh-CN" w:bidi="hi-IN"/>
              </w:rPr>
            </w:pPr>
            <w:r w:rsidRPr="00F36222">
              <w:rPr>
                <w:rFonts w:ascii="Arial" w:eastAsia="Arial" w:hAnsi="Arial" w:cs="Arial"/>
                <w:b/>
                <w:color w:val="000000"/>
                <w:spacing w:val="-2"/>
                <w:kern w:val="3"/>
                <w:sz w:val="18"/>
                <w:szCs w:val="18"/>
                <w:lang w:val="pt-BR" w:eastAsia="zh-CN" w:bidi="hi-IN"/>
              </w:rPr>
              <w:t>Valor unitário</w:t>
            </w:r>
          </w:p>
        </w:tc>
        <w:tc>
          <w:tcPr>
            <w:tcW w:w="1410" w:type="dxa"/>
          </w:tcPr>
          <w:p w14:paraId="72562A62" w14:textId="77777777" w:rsidR="00F36222" w:rsidRPr="00F36222" w:rsidRDefault="00F36222" w:rsidP="00F36222">
            <w:pPr>
              <w:suppressAutoHyphens/>
              <w:jc w:val="both"/>
              <w:rPr>
                <w:rFonts w:ascii="Arial" w:eastAsia="Arial" w:hAnsi="Arial" w:cs="Arial"/>
                <w:b/>
                <w:color w:val="000000"/>
                <w:spacing w:val="-2"/>
                <w:kern w:val="3"/>
                <w:sz w:val="18"/>
                <w:szCs w:val="18"/>
                <w:lang w:val="pt-BR" w:eastAsia="zh-CN" w:bidi="hi-IN"/>
              </w:rPr>
            </w:pPr>
            <w:r w:rsidRPr="00F36222">
              <w:rPr>
                <w:rFonts w:ascii="Arial" w:eastAsia="Arial" w:hAnsi="Arial" w:cs="Arial"/>
                <w:b/>
                <w:color w:val="000000"/>
                <w:spacing w:val="-2"/>
                <w:kern w:val="3"/>
                <w:sz w:val="18"/>
                <w:szCs w:val="18"/>
                <w:lang w:val="pt-BR" w:eastAsia="zh-CN" w:bidi="hi-IN"/>
              </w:rPr>
              <w:t>Valor global</w:t>
            </w:r>
          </w:p>
        </w:tc>
      </w:tr>
      <w:tr w:rsidR="00C92725" w:rsidRPr="00F36222" w14:paraId="61B62371" w14:textId="77777777" w:rsidTr="00C92725">
        <w:trPr>
          <w:trHeight w:val="594"/>
        </w:trPr>
        <w:tc>
          <w:tcPr>
            <w:tcW w:w="426" w:type="dxa"/>
          </w:tcPr>
          <w:p w14:paraId="48B4FF65" w14:textId="77777777" w:rsidR="00F36222" w:rsidRPr="00F36222" w:rsidRDefault="00F36222" w:rsidP="00F36222">
            <w:pPr>
              <w:suppressAutoHyphens/>
              <w:jc w:val="both"/>
              <w:rPr>
                <w:rFonts w:ascii="Arial" w:eastAsia="Arial" w:hAnsi="Arial" w:cs="Arial"/>
                <w:bCs/>
                <w:color w:val="000000"/>
                <w:spacing w:val="-2"/>
                <w:kern w:val="3"/>
                <w:sz w:val="18"/>
                <w:szCs w:val="18"/>
                <w:lang w:val="pt-BR" w:eastAsia="zh-CN" w:bidi="hi-IN"/>
              </w:rPr>
            </w:pPr>
            <w:r w:rsidRPr="00F36222">
              <w:rPr>
                <w:rFonts w:ascii="Arial" w:eastAsia="Arial" w:hAnsi="Arial" w:cs="Arial"/>
                <w:bCs/>
                <w:color w:val="000000"/>
                <w:spacing w:val="-2"/>
                <w:kern w:val="3"/>
                <w:sz w:val="18"/>
                <w:szCs w:val="18"/>
                <w:lang w:val="pt-BR" w:eastAsia="zh-CN" w:bidi="hi-IN"/>
              </w:rPr>
              <w:t>01</w:t>
            </w:r>
          </w:p>
        </w:tc>
        <w:tc>
          <w:tcPr>
            <w:tcW w:w="4347" w:type="dxa"/>
          </w:tcPr>
          <w:p w14:paraId="62B69317" w14:textId="77777777" w:rsidR="00F36222" w:rsidRPr="00F36222" w:rsidRDefault="00F36222" w:rsidP="00F36222">
            <w:pPr>
              <w:suppressAutoHyphens/>
              <w:jc w:val="both"/>
              <w:rPr>
                <w:rFonts w:ascii="Arial" w:eastAsia="SimSun" w:hAnsi="Arial" w:cs="Arial"/>
                <w:bCs/>
                <w:color w:val="000000"/>
                <w:kern w:val="3"/>
                <w:sz w:val="18"/>
                <w:szCs w:val="18"/>
                <w:lang w:val="pt-BR" w:eastAsia="zh-CN" w:bidi="hi-IN"/>
              </w:rPr>
            </w:pPr>
            <w:r w:rsidRPr="00F36222">
              <w:rPr>
                <w:rFonts w:ascii="Arial" w:eastAsia="Arial" w:hAnsi="Arial" w:cs="Arial"/>
                <w:bCs/>
                <w:color w:val="000000"/>
                <w:spacing w:val="-2"/>
                <w:kern w:val="3"/>
                <w:sz w:val="18"/>
                <w:szCs w:val="18"/>
                <w:lang w:val="pt-BR" w:eastAsia="zh-CN" w:bidi="hi-IN"/>
              </w:rPr>
              <w:t>PEIXE EVISCERADO CONGELADO TIPO PACU, LIMPO SEM GUELRA, PESANDO ENTRE 1,8KG E 2,2KG, EMBALADO EM SACO DE 20KG E ENTREGUE EM CAMINHAO CAMARA FRIA</w:t>
            </w:r>
          </w:p>
        </w:tc>
        <w:tc>
          <w:tcPr>
            <w:tcW w:w="913" w:type="dxa"/>
          </w:tcPr>
          <w:p w14:paraId="1135CB8D" w14:textId="77777777" w:rsidR="00F36222" w:rsidRPr="00F36222" w:rsidRDefault="00F36222" w:rsidP="00F36222">
            <w:pPr>
              <w:suppressAutoHyphens/>
              <w:jc w:val="center"/>
              <w:rPr>
                <w:rFonts w:ascii="Arial" w:eastAsia="SimSun" w:hAnsi="Arial" w:cs="Arial"/>
                <w:bCs/>
                <w:color w:val="000000"/>
                <w:kern w:val="3"/>
                <w:sz w:val="18"/>
                <w:szCs w:val="18"/>
                <w:lang w:val="pt-BR" w:eastAsia="zh-CN" w:bidi="hi-IN"/>
              </w:rPr>
            </w:pPr>
            <w:r w:rsidRPr="00F36222">
              <w:rPr>
                <w:rFonts w:ascii="Arial" w:eastAsia="SimSun" w:hAnsi="Arial" w:cs="Arial"/>
                <w:bCs/>
                <w:color w:val="000000"/>
                <w:kern w:val="3"/>
                <w:sz w:val="18"/>
                <w:szCs w:val="18"/>
                <w:lang w:val="pt-BR" w:eastAsia="zh-CN" w:bidi="hi-IN"/>
              </w:rPr>
              <w:t>kg</w:t>
            </w:r>
          </w:p>
        </w:tc>
        <w:tc>
          <w:tcPr>
            <w:tcW w:w="1187" w:type="dxa"/>
          </w:tcPr>
          <w:p w14:paraId="57CE8CCE" w14:textId="77777777" w:rsidR="00F36222" w:rsidRPr="00F36222" w:rsidRDefault="00F36222" w:rsidP="00F36222">
            <w:pPr>
              <w:suppressAutoHyphens/>
              <w:jc w:val="center"/>
              <w:rPr>
                <w:rFonts w:ascii="Arial" w:eastAsia="SimSun" w:hAnsi="Arial" w:cs="Arial"/>
                <w:bCs/>
                <w:color w:val="000000"/>
                <w:kern w:val="3"/>
                <w:sz w:val="18"/>
                <w:szCs w:val="18"/>
                <w:lang w:val="pt-BR" w:eastAsia="zh-CN" w:bidi="hi-IN"/>
              </w:rPr>
            </w:pPr>
            <w:r w:rsidRPr="00F36222">
              <w:rPr>
                <w:rFonts w:ascii="Arial" w:eastAsia="SimSun" w:hAnsi="Arial" w:cs="Arial"/>
                <w:bCs/>
                <w:color w:val="000000"/>
                <w:kern w:val="3"/>
                <w:sz w:val="18"/>
                <w:szCs w:val="18"/>
                <w:lang w:val="pt-BR" w:eastAsia="zh-CN" w:bidi="hi-IN"/>
              </w:rPr>
              <w:t>6.000</w:t>
            </w:r>
          </w:p>
        </w:tc>
        <w:tc>
          <w:tcPr>
            <w:tcW w:w="931" w:type="dxa"/>
          </w:tcPr>
          <w:p w14:paraId="29FC9799" w14:textId="77777777" w:rsidR="00F36222" w:rsidRPr="00F36222" w:rsidRDefault="00F36222" w:rsidP="00F36222">
            <w:pPr>
              <w:suppressAutoHyphens/>
              <w:jc w:val="center"/>
              <w:rPr>
                <w:rFonts w:ascii="Arial" w:eastAsia="Arial" w:hAnsi="Arial" w:cs="Arial"/>
                <w:bCs/>
                <w:color w:val="000000"/>
                <w:spacing w:val="-2"/>
                <w:kern w:val="3"/>
                <w:sz w:val="18"/>
                <w:szCs w:val="18"/>
                <w:highlight w:val="yellow"/>
                <w:lang w:val="pt-BR" w:eastAsia="zh-CN" w:bidi="hi-IN"/>
              </w:rPr>
            </w:pPr>
            <w:r w:rsidRPr="00F36222">
              <w:rPr>
                <w:rFonts w:ascii="Arial" w:eastAsia="Arial" w:hAnsi="Arial" w:cs="Arial"/>
                <w:bCs/>
                <w:color w:val="000000"/>
                <w:spacing w:val="-2"/>
                <w:kern w:val="3"/>
                <w:sz w:val="18"/>
                <w:szCs w:val="18"/>
                <w:lang w:val="pt-BR" w:eastAsia="zh-CN" w:bidi="hi-IN"/>
              </w:rPr>
              <w:t>R$ 19,01</w:t>
            </w:r>
          </w:p>
        </w:tc>
        <w:tc>
          <w:tcPr>
            <w:tcW w:w="1410" w:type="dxa"/>
          </w:tcPr>
          <w:p w14:paraId="5A509D79" w14:textId="77777777" w:rsidR="00F36222" w:rsidRPr="00F36222" w:rsidRDefault="00F36222" w:rsidP="00F36222">
            <w:pPr>
              <w:suppressAutoHyphens/>
              <w:jc w:val="center"/>
              <w:rPr>
                <w:rFonts w:ascii="Arial" w:eastAsia="Arial" w:hAnsi="Arial" w:cs="Arial"/>
                <w:bCs/>
                <w:color w:val="000000"/>
                <w:spacing w:val="-2"/>
                <w:kern w:val="3"/>
                <w:sz w:val="18"/>
                <w:szCs w:val="18"/>
                <w:lang w:val="pt-BR" w:eastAsia="zh-CN" w:bidi="hi-IN"/>
              </w:rPr>
            </w:pPr>
            <w:r w:rsidRPr="00F36222">
              <w:rPr>
                <w:rFonts w:ascii="Arial" w:eastAsia="Arial" w:hAnsi="Arial" w:cs="Arial"/>
                <w:bCs/>
                <w:color w:val="000000"/>
                <w:spacing w:val="-2"/>
                <w:kern w:val="3"/>
                <w:sz w:val="18"/>
                <w:szCs w:val="18"/>
                <w:lang w:val="pt-BR" w:eastAsia="zh-CN" w:bidi="hi-IN"/>
              </w:rPr>
              <w:t>R$ 114.060,00</w:t>
            </w:r>
          </w:p>
        </w:tc>
      </w:tr>
    </w:tbl>
    <w:p w14:paraId="237A82E4" w14:textId="77777777" w:rsidR="00F36222" w:rsidRPr="00F36222" w:rsidRDefault="00F36222" w:rsidP="00F36222">
      <w:pPr>
        <w:widowControl/>
        <w:autoSpaceDE/>
        <w:autoSpaceDN/>
        <w:contextualSpacing/>
        <w:jc w:val="both"/>
        <w:rPr>
          <w:rFonts w:ascii="Arial" w:eastAsia="Times New Roman" w:hAnsi="Arial" w:cs="Arial"/>
          <w:color w:val="000000"/>
          <w:sz w:val="23"/>
          <w:szCs w:val="23"/>
          <w:lang w:val="pt-BR" w:eastAsia="pt-BR"/>
        </w:rPr>
      </w:pPr>
    </w:p>
    <w:p w14:paraId="2DFC1A54" w14:textId="77777777" w:rsidR="00F36222" w:rsidRPr="00F36222" w:rsidRDefault="00F36222" w:rsidP="00F36222">
      <w:pPr>
        <w:widowControl/>
        <w:autoSpaceDE/>
        <w:autoSpaceDN/>
        <w:contextualSpacing/>
        <w:jc w:val="both"/>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t xml:space="preserve">17. DA ADEQUAÇÃO ORÇAMENTÁRIA: </w:t>
      </w:r>
    </w:p>
    <w:p w14:paraId="3B8AD684" w14:textId="77777777" w:rsidR="00F36222" w:rsidRPr="00F36222" w:rsidRDefault="00F36222" w:rsidP="00F36222">
      <w:pPr>
        <w:widowControl/>
        <w:adjustRightInd w:val="0"/>
        <w:jc w:val="both"/>
        <w:rPr>
          <w:rFonts w:ascii="Arial" w:eastAsia="Calibri" w:hAnsi="Arial" w:cs="Arial"/>
          <w:color w:val="EE0000"/>
          <w:sz w:val="23"/>
          <w:szCs w:val="23"/>
          <w:highlight w:val="yellow"/>
          <w:lang w:val="pt-BR"/>
        </w:rPr>
      </w:pPr>
      <w:bookmarkStart w:id="17" w:name="_Hlk162860185"/>
    </w:p>
    <w:p w14:paraId="5854632A"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color w:val="000000"/>
          <w:sz w:val="23"/>
          <w:szCs w:val="23"/>
          <w:lang w:val="pt-BR"/>
        </w:rPr>
        <w:t xml:space="preserve">Considerando que para a presente contratação será aplicado o Sistema de Registro de Preços e em atenção ao Art. 83 da Lei 14.133, de 1º de abril de 2021, que afirma que </w:t>
      </w:r>
      <w:r w:rsidRPr="00F36222">
        <w:rPr>
          <w:rFonts w:ascii="Arial" w:eastAsia="Calibri" w:hAnsi="Arial" w:cs="Arial"/>
          <w:i/>
          <w:iCs/>
          <w:color w:val="000000"/>
          <w:sz w:val="23"/>
          <w:szCs w:val="23"/>
          <w:lang w:val="pt-BR"/>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F36222">
        <w:rPr>
          <w:rFonts w:ascii="Arial" w:eastAsia="Calibri" w:hAnsi="Arial" w:cs="Arial"/>
          <w:b/>
          <w:bCs/>
          <w:color w:val="000000"/>
          <w:sz w:val="23"/>
          <w:szCs w:val="23"/>
          <w:lang w:val="pt-BR"/>
        </w:rPr>
        <w:t>as compras correrão conforme disponibilidade de créditos e planejamento de utilização dos recursos.</w:t>
      </w:r>
    </w:p>
    <w:p w14:paraId="386D1A99" w14:textId="77777777" w:rsidR="00F36222" w:rsidRPr="00F36222" w:rsidRDefault="00F36222" w:rsidP="00F36222">
      <w:pPr>
        <w:widowControl/>
        <w:adjustRightInd w:val="0"/>
        <w:jc w:val="both"/>
        <w:rPr>
          <w:rFonts w:ascii="Arial" w:eastAsia="Calibri" w:hAnsi="Arial" w:cs="Arial"/>
          <w:color w:val="000000"/>
          <w:sz w:val="23"/>
          <w:szCs w:val="23"/>
          <w:lang w:val="pt-BR"/>
        </w:rPr>
      </w:pPr>
    </w:p>
    <w:bookmarkEnd w:id="17"/>
    <w:p w14:paraId="4CA23F57" w14:textId="77777777" w:rsidR="00F36222" w:rsidRPr="00F36222" w:rsidRDefault="00F36222" w:rsidP="00F36222">
      <w:pPr>
        <w:widowControl/>
        <w:autoSpaceDE/>
        <w:autoSpaceDN/>
        <w:jc w:val="both"/>
        <w:rPr>
          <w:rFonts w:ascii="Arial" w:eastAsia="Times New Roman" w:hAnsi="Arial" w:cs="Arial"/>
          <w:b/>
          <w:bCs/>
          <w:color w:val="000000"/>
          <w:sz w:val="23"/>
          <w:szCs w:val="23"/>
          <w:lang w:val="pt-BR" w:eastAsia="pt-BR"/>
        </w:rPr>
      </w:pPr>
      <w:r w:rsidRPr="00F36222">
        <w:rPr>
          <w:rFonts w:ascii="Arial" w:eastAsia="Times New Roman" w:hAnsi="Arial" w:cs="Arial"/>
          <w:b/>
          <w:bCs/>
          <w:color w:val="000000"/>
          <w:sz w:val="23"/>
          <w:szCs w:val="23"/>
          <w:lang w:val="pt-BR" w:eastAsia="pt-BR"/>
        </w:rPr>
        <w:t>18. OBRIGAÇÕES DA CONTRATADA</w:t>
      </w:r>
    </w:p>
    <w:p w14:paraId="0764CBB1"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18.1. Fornecer o objeto conforme as especificações técnicas, quantitativos, prazos e condições estabelecidas, especialmente quanto ao tipo de pescado (Pacu), peso individual, estado de conservação, acondicionamento e certificação sanitária.</w:t>
      </w:r>
    </w:p>
    <w:p w14:paraId="40E70C09"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18.2. Realizar a entrega integral do quantitativo contratado (6.000 kg) em remessa única, no local indicado (Praça Ana Rosa da Silva), na data e horário previamente definidos pela Administração.</w:t>
      </w:r>
    </w:p>
    <w:p w14:paraId="7AC57ABA"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18.3. Assegurar a manutenção da cadeia de frio, efetuando o transporte em veículo frigorífico adequado, de modo que o produto permaneça congelado até o recebimento provisório.</w:t>
      </w:r>
    </w:p>
    <w:p w14:paraId="05021A06"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18.4. Apresentar, no ato da entrega, documentação sanitária válida, comprovando inspeção oficial (SIM, SIE ou SIF), bem como demais documentos exigidos pela legislação vigente.</w:t>
      </w:r>
    </w:p>
    <w:p w14:paraId="3CAD13C0"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18.5. Responsabilizar-se pela qualidade, integridade e conservação do produto até o recebimento definitivo pela Administração.</w:t>
      </w:r>
    </w:p>
    <w:p w14:paraId="56DB6FBC"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18.6. Substituir, às suas expensas e no prazo fixado pela Administração, qualquer produto que esteja em desacordo com as especificações, que apresente vícios, defeitos, desconformidade sanitária ou quantitativo inferior ao contratado.</w:t>
      </w:r>
    </w:p>
    <w:p w14:paraId="3B5A67F9"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18.7. Manter, durante toda a execução contratual, as condições de habilitação e qualificação exigidas no certame, especialmente quanto à regularidade fiscal, trabalhista e sanitária.</w:t>
      </w:r>
    </w:p>
    <w:p w14:paraId="16538BC8"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18.8. Responder por danos diretos ou indiretos causados à Administração ou a terceiros, decorrentes de culpa ou dolo na execução do contrato.</w:t>
      </w:r>
    </w:p>
    <w:p w14:paraId="1E2646B5"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18.9. Atender prontamente às notificações e determinações da fiscalização, prestando os esclarecimentos necessários e adotando as providências corretivas no prazo estabelecido.</w:t>
      </w:r>
    </w:p>
    <w:p w14:paraId="3D73596F"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18.10. Indicar representante responsável para interlocução com a Administração, inclusive para recebimento de comunicações formais.</w:t>
      </w:r>
    </w:p>
    <w:p w14:paraId="0D3ABC56"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18.11. Cumprir integralmente as normas ambientais, sanitárias e de segurança alimentar aplicáveis ao objeto contratado.</w:t>
      </w:r>
    </w:p>
    <w:p w14:paraId="2157EDE2"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18.12. Emitir nota fiscal correspondente ao objeto fornecido, observando a legislação tributária vigente, para fins de liquidação e pagamento.</w:t>
      </w:r>
    </w:p>
    <w:p w14:paraId="454DCB3F" w14:textId="77777777" w:rsidR="00F36222" w:rsidRPr="00F36222" w:rsidRDefault="00F36222" w:rsidP="00F36222">
      <w:pPr>
        <w:widowControl/>
        <w:autoSpaceDE/>
        <w:autoSpaceDN/>
        <w:jc w:val="both"/>
        <w:rPr>
          <w:rFonts w:ascii="Arial" w:eastAsia="Times New Roman" w:hAnsi="Arial" w:cs="Arial"/>
          <w:b/>
          <w:bCs/>
          <w:color w:val="000000"/>
          <w:sz w:val="23"/>
          <w:szCs w:val="23"/>
          <w:lang w:val="pt-BR" w:eastAsia="pt-BR"/>
        </w:rPr>
      </w:pPr>
      <w:r w:rsidRPr="00F36222">
        <w:rPr>
          <w:rFonts w:ascii="Arial" w:eastAsia="Times New Roman" w:hAnsi="Arial" w:cs="Arial"/>
          <w:b/>
          <w:color w:val="000000"/>
          <w:sz w:val="23"/>
          <w:szCs w:val="23"/>
          <w:lang w:val="pt-BR" w:eastAsia="pt-BR"/>
        </w:rPr>
        <w:lastRenderedPageBreak/>
        <w:t>19.</w:t>
      </w:r>
      <w:r w:rsidRPr="00F36222">
        <w:rPr>
          <w:rFonts w:ascii="Arial" w:eastAsia="Times New Roman" w:hAnsi="Arial" w:cs="Arial"/>
          <w:color w:val="000000"/>
          <w:sz w:val="23"/>
          <w:szCs w:val="23"/>
          <w:lang w:val="pt-BR" w:eastAsia="pt-BR"/>
        </w:rPr>
        <w:t xml:space="preserve"> </w:t>
      </w:r>
      <w:r w:rsidRPr="00F36222">
        <w:rPr>
          <w:rFonts w:ascii="Arial" w:eastAsia="Times New Roman" w:hAnsi="Arial" w:cs="Arial"/>
          <w:b/>
          <w:bCs/>
          <w:color w:val="000000"/>
          <w:sz w:val="23"/>
          <w:szCs w:val="23"/>
          <w:lang w:val="pt-BR" w:eastAsia="pt-BR"/>
        </w:rPr>
        <w:t>OBRIGAÇÕES DA CONTRATANTE</w:t>
      </w:r>
    </w:p>
    <w:p w14:paraId="547B090D"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19.1. Designar formalmente gestor e fiscal do contrato, responsáveis pelo acompanhamento e fiscalização da execução contratual.</w:t>
      </w:r>
    </w:p>
    <w:p w14:paraId="0F171769"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19.2. Proporcionar as condições necessárias para que a CONTRATADA possa cumprir suas obrigações, especialmente quanto ao acesso ao local de entrega e organização da logística de recebimento.</w:t>
      </w:r>
    </w:p>
    <w:p w14:paraId="03E9C8E7"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19.3. Receber o objeto no local, data e horário previamente estabelecidos, procedendo à conferência quantitativa e qualitativa, nos termos deste Termo de Referência.</w:t>
      </w:r>
    </w:p>
    <w:p w14:paraId="3ACCEA69"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19.4. Notificar formalmente a CONTRATADA acerca de quaisquer irregularidades verificadas na execução do contrato, fixando prazo para sua correção.</w:t>
      </w:r>
    </w:p>
    <w:p w14:paraId="6249833A"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19.5. Rejeitar, no todo ou em parte, o objeto entregue em desacordo com as especificações técnicas, determinando sua substituição, quando cabível.</w:t>
      </w:r>
    </w:p>
    <w:p w14:paraId="393C340B"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19.6. Atestar a nota fiscal após o recebimento definitivo e verificação da conformidade do objeto contratado.</w:t>
      </w:r>
    </w:p>
    <w:p w14:paraId="55A55A05"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19.7. Efetuar o pagamento à CONTRATADA no prazo estabelecido, desde que cumpridas todas as exigências contratuais e legais.</w:t>
      </w:r>
    </w:p>
    <w:p w14:paraId="437B4B5B"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19.8. Aplicar as sanções administrativas cabíveis em caso de descumprimento contratual, assegurados o contraditório e a ampla defesa.</w:t>
      </w:r>
    </w:p>
    <w:p w14:paraId="6C06BE38"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19.9. Manter registro formal das ocorrências relacionadas à execução do contrato, garantindo a transparência e rastreabilidade dos atos administrativos.</w:t>
      </w:r>
    </w:p>
    <w:p w14:paraId="59BC5437" w14:textId="77777777" w:rsidR="00F36222" w:rsidRPr="00F36222" w:rsidRDefault="00F36222" w:rsidP="00F36222">
      <w:pPr>
        <w:widowControl/>
        <w:autoSpaceDE/>
        <w:autoSpaceDN/>
        <w:spacing w:before="100" w:beforeAutospacing="1" w:after="100" w:afterAutospacing="1"/>
        <w:jc w:val="both"/>
        <w:rPr>
          <w:rFonts w:ascii="Arial" w:eastAsia="Times New Roman" w:hAnsi="Arial" w:cs="Arial"/>
          <w:lang w:val="pt-BR" w:eastAsia="pt-BR"/>
        </w:rPr>
      </w:pPr>
      <w:r w:rsidRPr="00F36222">
        <w:rPr>
          <w:rFonts w:ascii="Arial" w:eastAsia="Times New Roman" w:hAnsi="Arial" w:cs="Arial"/>
          <w:lang w:val="pt-BR" w:eastAsia="pt-BR"/>
        </w:rPr>
        <w:t>19.10. Cumprir e fazer cumprir as disposições contratuais e legais pertinentes, observando os princípios da legalidade, impessoalidade, moralidade, publicidade e eficiência.</w:t>
      </w:r>
    </w:p>
    <w:p w14:paraId="28F7B526" w14:textId="77777777" w:rsidR="00F36222" w:rsidRPr="00F36222" w:rsidRDefault="00F36222" w:rsidP="00F36222">
      <w:pPr>
        <w:suppressAutoHyphens/>
        <w:autoSpaceDE/>
        <w:jc w:val="both"/>
        <w:textAlignment w:val="baseline"/>
        <w:rPr>
          <w:rFonts w:ascii="Arial" w:eastAsia="SimSun" w:hAnsi="Arial" w:cs="Arial"/>
          <w:i/>
          <w:iCs/>
          <w:color w:val="000000"/>
          <w:kern w:val="3"/>
          <w:sz w:val="23"/>
          <w:szCs w:val="23"/>
          <w:lang w:val="pt-BR" w:eastAsia="zh-CN" w:bidi="hi-IN"/>
        </w:rPr>
      </w:pPr>
      <w:r w:rsidRPr="00F36222">
        <w:rPr>
          <w:rFonts w:ascii="Arial" w:eastAsia="SimSun" w:hAnsi="Arial" w:cs="Arial"/>
          <w:b/>
          <w:bCs/>
          <w:kern w:val="3"/>
          <w:sz w:val="23"/>
          <w:szCs w:val="23"/>
          <w:lang w:val="pt-BR" w:eastAsia="x-none" w:bidi="hi-IN"/>
        </w:rPr>
        <w:t>20. ALTERAÇÃO OU ATUALIZAÇÃO DOS PREÇOS REGISTRADOS -</w:t>
      </w:r>
      <w:r w:rsidRPr="00F36222">
        <w:rPr>
          <w:rFonts w:ascii="Arial" w:eastAsia="SimSun" w:hAnsi="Arial" w:cs="Arial"/>
          <w:b/>
          <w:bCs/>
          <w:color w:val="000000"/>
          <w:kern w:val="3"/>
          <w:sz w:val="23"/>
          <w:szCs w:val="23"/>
          <w:lang w:val="pt-BR" w:eastAsia="zh-CN" w:bidi="hi-IN"/>
        </w:rPr>
        <w:t xml:space="preserve"> EQUILÍBRIO ECONÔMICO-FINANCEIRO </w:t>
      </w:r>
      <w:r w:rsidRPr="00F36222">
        <w:rPr>
          <w:rFonts w:ascii="Arial" w:eastAsia="SimSun" w:hAnsi="Arial" w:cs="Arial"/>
          <w:color w:val="000000"/>
          <w:kern w:val="3"/>
          <w:sz w:val="23"/>
          <w:szCs w:val="23"/>
          <w:lang w:val="pt-BR" w:eastAsia="zh-CN" w:bidi="hi-IN"/>
        </w:rPr>
        <w:t>(Fonte:</w:t>
      </w:r>
      <w:r w:rsidRPr="00F36222">
        <w:rPr>
          <w:rFonts w:ascii="Arial" w:eastAsia="SimSun" w:hAnsi="Arial" w:cs="Arial"/>
          <w:b/>
          <w:bCs/>
          <w:color w:val="000000"/>
          <w:kern w:val="3"/>
          <w:sz w:val="23"/>
          <w:szCs w:val="23"/>
          <w:lang w:val="pt-BR" w:eastAsia="zh-CN" w:bidi="hi-IN"/>
        </w:rPr>
        <w:t xml:space="preserve"> </w:t>
      </w:r>
      <w:r w:rsidRPr="00F36222">
        <w:rPr>
          <w:rFonts w:ascii="Arial" w:eastAsia="SimSun" w:hAnsi="Arial" w:cs="Arial"/>
          <w:i/>
          <w:iCs/>
          <w:color w:val="000000"/>
          <w:kern w:val="3"/>
          <w:sz w:val="23"/>
          <w:szCs w:val="23"/>
          <w:lang w:val="pt-BR" w:eastAsia="zh-CN" w:bidi="hi-IN"/>
        </w:rPr>
        <w:t>Manual de Orientações e Boas Práticas na Nova Lei de Licitações e Contratos Administrativos Versão do Arquivo Nº 01–abril/2025).</w:t>
      </w:r>
    </w:p>
    <w:p w14:paraId="41ED2D40" w14:textId="77777777" w:rsidR="00F36222" w:rsidRPr="00F36222" w:rsidRDefault="00F36222" w:rsidP="00F36222">
      <w:pPr>
        <w:suppressAutoHyphens/>
        <w:autoSpaceDE/>
        <w:jc w:val="both"/>
        <w:textAlignment w:val="baseline"/>
        <w:rPr>
          <w:rFonts w:ascii="Arial" w:eastAsia="SimSun" w:hAnsi="Arial" w:cs="Arial"/>
          <w:b/>
          <w:bCs/>
          <w:kern w:val="3"/>
          <w:sz w:val="23"/>
          <w:szCs w:val="23"/>
          <w:lang w:val="pt-BR" w:eastAsia="x-none" w:bidi="hi-IN"/>
        </w:rPr>
      </w:pPr>
    </w:p>
    <w:p w14:paraId="42EDBDCD" w14:textId="77777777" w:rsidR="00F36222" w:rsidRPr="00F36222" w:rsidRDefault="00F36222" w:rsidP="00F36222">
      <w:pPr>
        <w:widowControl/>
        <w:tabs>
          <w:tab w:val="left" w:pos="284"/>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Se o contrato não previr preços unitários para obras ou serviços que necessitem de aditamento, os preços serão estabelecidos com base na relação geral entre os valores da proposta e o orçamento-base da Administração, levando-se em consideração os preços referenciais ou de mercado vigentes na data do aditamento, sempre respeitando os limites estabelecidos (art. 127). </w:t>
      </w:r>
    </w:p>
    <w:p w14:paraId="35973B3D" w14:textId="77777777" w:rsidR="00F36222" w:rsidRPr="00F36222" w:rsidRDefault="00F36222" w:rsidP="00F36222">
      <w:pPr>
        <w:widowControl/>
        <w:tabs>
          <w:tab w:val="left" w:pos="284"/>
        </w:tabs>
        <w:autoSpaceDE/>
        <w:autoSpaceDN/>
        <w:jc w:val="both"/>
        <w:rPr>
          <w:rFonts w:ascii="Arial" w:eastAsia="Calibri" w:hAnsi="Arial" w:cs="Arial"/>
          <w:color w:val="000000"/>
          <w:sz w:val="23"/>
          <w:szCs w:val="23"/>
          <w:lang w:val="pt-BR"/>
        </w:rPr>
      </w:pPr>
    </w:p>
    <w:p w14:paraId="05C85DDE" w14:textId="77777777" w:rsidR="00F36222" w:rsidRPr="00F36222" w:rsidRDefault="00F36222" w:rsidP="00F36222">
      <w:pPr>
        <w:widowControl/>
        <w:tabs>
          <w:tab w:val="left" w:pos="284"/>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Além disso, nas contratações de obras e serviços de engenharia, a diferença percentual entre o valor global do contrato e o preço global de referência não poderá ser reduzida em favor do contratado, mesmo que aditamentos modifiquem a planilha orçamentária (art. 128). </w:t>
      </w:r>
    </w:p>
    <w:p w14:paraId="72C5C4CB" w14:textId="77777777" w:rsidR="00F36222" w:rsidRPr="00F36222" w:rsidRDefault="00F36222" w:rsidP="00F36222">
      <w:pPr>
        <w:widowControl/>
        <w:tabs>
          <w:tab w:val="left" w:pos="284"/>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Por fim, os preços contratados poderão ser ajustados, para mais ou para menos, caso haja criação, alteração ou extinção de tributos ou encargos legais, ou ainda, se surgirem disposições legais supervenientes, desde que essas mudanças tenham repercussão comprovada sobre os preços contratados (art. 134).</w:t>
      </w:r>
    </w:p>
    <w:p w14:paraId="281B93F6" w14:textId="77777777" w:rsidR="00F36222" w:rsidRPr="00F36222" w:rsidRDefault="00F36222" w:rsidP="00F36222">
      <w:pPr>
        <w:widowControl/>
        <w:tabs>
          <w:tab w:val="left" w:pos="284"/>
        </w:tabs>
        <w:autoSpaceDE/>
        <w:autoSpaceDN/>
        <w:jc w:val="both"/>
        <w:rPr>
          <w:rFonts w:ascii="Arial" w:eastAsia="Calibri" w:hAnsi="Arial" w:cs="Arial"/>
          <w:color w:val="000000"/>
          <w:sz w:val="23"/>
          <w:szCs w:val="23"/>
          <w:lang w:val="pt-BR"/>
        </w:rPr>
      </w:pPr>
    </w:p>
    <w:p w14:paraId="450813B7" w14:textId="77777777" w:rsidR="00F36222" w:rsidRPr="00F36222" w:rsidRDefault="00F36222" w:rsidP="00F36222">
      <w:pPr>
        <w:widowControl/>
        <w:tabs>
          <w:tab w:val="left" w:pos="284"/>
        </w:tabs>
        <w:autoSpaceDE/>
        <w:autoSpaceDN/>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A Lei nº 14.133, de 2021, define três tipos de alterações contratuais possíveis para manter ou reestabelecer o reequilíbrio econômico-financeiro de um contrato. Estas são: </w:t>
      </w:r>
    </w:p>
    <w:p w14:paraId="4B8A7CCB" w14:textId="1B243926" w:rsidR="00F36222" w:rsidRDefault="00F36222" w:rsidP="00F36222">
      <w:pPr>
        <w:widowControl/>
        <w:tabs>
          <w:tab w:val="left" w:pos="284"/>
        </w:tabs>
        <w:autoSpaceDE/>
        <w:autoSpaceDN/>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 xml:space="preserve">Reequilíbrio econômico-financeiro (revisão ou recomposição) </w:t>
      </w:r>
    </w:p>
    <w:p w14:paraId="57B136AD" w14:textId="77777777" w:rsidR="00C92725" w:rsidRPr="00F36222" w:rsidRDefault="00C92725" w:rsidP="00F36222">
      <w:pPr>
        <w:widowControl/>
        <w:tabs>
          <w:tab w:val="left" w:pos="284"/>
        </w:tabs>
        <w:autoSpaceDE/>
        <w:autoSpaceDN/>
        <w:jc w:val="both"/>
        <w:rPr>
          <w:rFonts w:ascii="Arial" w:eastAsia="Calibri" w:hAnsi="Arial" w:cs="Arial"/>
          <w:b/>
          <w:bCs/>
          <w:color w:val="000000"/>
          <w:sz w:val="23"/>
          <w:szCs w:val="23"/>
          <w:lang w:val="pt-BR"/>
        </w:rPr>
      </w:pPr>
    </w:p>
    <w:p w14:paraId="1AE25E40" w14:textId="77777777" w:rsidR="00F36222" w:rsidRPr="00F36222" w:rsidRDefault="00F36222" w:rsidP="00630919">
      <w:pPr>
        <w:widowControl/>
        <w:numPr>
          <w:ilvl w:val="0"/>
          <w:numId w:val="29"/>
        </w:numPr>
        <w:autoSpaceDE/>
        <w:autoSpaceDN/>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lastRenderedPageBreak/>
        <w:t xml:space="preserve">Aplicável mediante acordo entre a Administração e o contratado, “(...)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(art. 124, II, “d”). </w:t>
      </w:r>
    </w:p>
    <w:p w14:paraId="7946834E" w14:textId="77777777" w:rsidR="00F36222" w:rsidRPr="00F36222" w:rsidRDefault="00F36222" w:rsidP="00630919">
      <w:pPr>
        <w:widowControl/>
        <w:numPr>
          <w:ilvl w:val="0"/>
          <w:numId w:val="29"/>
        </w:numPr>
        <w:autoSpaceDE/>
        <w:autoSpaceDN/>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 xml:space="preserve">A extinção do contrato não configurará óbice para o reconhecimento do desequilíbrio econômico-financeiro, hipótese em que será concedida indenização por meio de termo indenizatório. Além disso, o pedido de restabelecimento do equilíbrio econômico-financeiro deverá ser formulado durante a vigência do contrato e antes de eventual prorrogação (em contratos de prestação de serviço contínuo), respeitando os termos art. 107 da NLL. </w:t>
      </w:r>
    </w:p>
    <w:p w14:paraId="2128412C" w14:textId="77777777" w:rsidR="00F36222" w:rsidRPr="00F36222" w:rsidRDefault="00F36222" w:rsidP="00F36222">
      <w:pPr>
        <w:widowControl/>
        <w:tabs>
          <w:tab w:val="left" w:pos="284"/>
        </w:tabs>
        <w:autoSpaceDE/>
        <w:autoSpaceDN/>
        <w:jc w:val="both"/>
        <w:rPr>
          <w:rFonts w:ascii="Arial" w:eastAsia="Calibri" w:hAnsi="Arial" w:cs="Arial"/>
          <w:color w:val="000000"/>
          <w:sz w:val="23"/>
          <w:szCs w:val="23"/>
          <w:lang w:val="pt-BR"/>
        </w:rPr>
      </w:pPr>
    </w:p>
    <w:p w14:paraId="2058F5F3" w14:textId="448B7CD0" w:rsidR="00F36222" w:rsidRDefault="00F36222" w:rsidP="00F36222">
      <w:pPr>
        <w:widowControl/>
        <w:tabs>
          <w:tab w:val="left" w:pos="284"/>
        </w:tabs>
        <w:autoSpaceDE/>
        <w:autoSpaceDN/>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 xml:space="preserve">Reajuste em sentido estrito (aplicação de índices) </w:t>
      </w:r>
    </w:p>
    <w:p w14:paraId="36401BF8" w14:textId="77777777" w:rsidR="00C92725" w:rsidRPr="00F36222" w:rsidRDefault="00C92725" w:rsidP="00F36222">
      <w:pPr>
        <w:widowControl/>
        <w:tabs>
          <w:tab w:val="left" w:pos="284"/>
        </w:tabs>
        <w:autoSpaceDE/>
        <w:autoSpaceDN/>
        <w:jc w:val="both"/>
        <w:rPr>
          <w:rFonts w:ascii="Arial" w:eastAsia="Calibri" w:hAnsi="Arial" w:cs="Arial"/>
          <w:color w:val="000000"/>
          <w:sz w:val="23"/>
          <w:szCs w:val="23"/>
          <w:lang w:val="pt-BR"/>
        </w:rPr>
      </w:pPr>
    </w:p>
    <w:p w14:paraId="0FE03143" w14:textId="77777777" w:rsidR="00F36222" w:rsidRPr="00F36222" w:rsidRDefault="00F36222" w:rsidP="00630919">
      <w:pPr>
        <w:widowControl/>
        <w:numPr>
          <w:ilvl w:val="0"/>
          <w:numId w:val="30"/>
        </w:numPr>
        <w:autoSpaceDE/>
        <w:autoSpaceDN/>
        <w:spacing w:after="160" w:line="259" w:lineRule="auto"/>
        <w:ind w:left="0" w:firstLine="0"/>
        <w:contextualSpacing/>
        <w:jc w:val="both"/>
        <w:rPr>
          <w:rFonts w:ascii="Arial" w:eastAsia="Times New Roman" w:hAnsi="Arial" w:cs="Arial"/>
          <w:color w:val="000000"/>
          <w:sz w:val="23"/>
          <w:szCs w:val="23"/>
          <w:lang w:val="pt-BR" w:eastAsia="pt-BR"/>
        </w:rPr>
      </w:pPr>
      <w:r w:rsidRPr="00F36222">
        <w:rPr>
          <w:rFonts w:ascii="Arial" w:eastAsia="Times New Roman" w:hAnsi="Arial" w:cs="Arial"/>
          <w:color w:val="000000"/>
          <w:sz w:val="23"/>
          <w:szCs w:val="23"/>
          <w:lang w:val="pt-BR" w:eastAsia="pt-BR"/>
        </w:rPr>
        <w:t xml:space="preserve">É a “forma de manutenção do equilíbrio econômico-financeiro de contrato consistente na aplicação do índice de correção monetária previsto no contrato, que deve retratar a variação efetiva do custo de produção, admitida a adoção de índices específicos ou setoriais” (art. 6º, LVIII). </w:t>
      </w:r>
    </w:p>
    <w:p w14:paraId="26CEA3D8" w14:textId="77777777" w:rsidR="00F36222" w:rsidRPr="00F36222" w:rsidRDefault="00F36222" w:rsidP="00630919">
      <w:pPr>
        <w:widowControl/>
        <w:numPr>
          <w:ilvl w:val="0"/>
          <w:numId w:val="30"/>
        </w:numPr>
        <w:autoSpaceDE/>
        <w:autoSpaceDN/>
        <w:spacing w:after="160" w:line="259" w:lineRule="auto"/>
        <w:ind w:left="0" w:firstLine="0"/>
        <w:contextualSpacing/>
        <w:jc w:val="both"/>
        <w:rPr>
          <w:rFonts w:ascii="Arial" w:eastAsia="Times New Roman" w:hAnsi="Arial" w:cs="Arial"/>
          <w:sz w:val="23"/>
          <w:szCs w:val="23"/>
          <w:lang w:val="pt-BR" w:eastAsia="pt-BR"/>
        </w:rPr>
      </w:pPr>
      <w:r w:rsidRPr="00F36222">
        <w:rPr>
          <w:rFonts w:ascii="Arial" w:eastAsia="Times New Roman" w:hAnsi="Arial" w:cs="Arial"/>
          <w:color w:val="000000"/>
          <w:sz w:val="23"/>
          <w:szCs w:val="23"/>
          <w:lang w:val="pt-BR" w:eastAsia="pt-BR"/>
        </w:rPr>
        <w:t>Conforme definido no art. 25, § 7º, “independentemente do prazo de duração do contrato, será obrigatória a previsão no edital de índice de reajustamento de preço através do índice IPCA, com data-base vinculada à data do orçamento estimado e com a possibilidade de ser e</w:t>
      </w:r>
      <w:r w:rsidRPr="00F36222">
        <w:rPr>
          <w:rFonts w:ascii="Arial" w:eastAsia="Times New Roman" w:hAnsi="Arial" w:cs="Arial"/>
          <w:sz w:val="23"/>
          <w:szCs w:val="23"/>
          <w:lang w:val="pt-BR" w:eastAsia="pt-BR"/>
        </w:rPr>
        <w:t xml:space="preserve">stabelecido mais de um índice específico ou setorial, em conformidade com a realidade de mercado dos respectivos insumos.” </w:t>
      </w:r>
    </w:p>
    <w:p w14:paraId="60705A67" w14:textId="77777777" w:rsidR="00F36222" w:rsidRPr="00F36222" w:rsidRDefault="00F36222" w:rsidP="00F36222">
      <w:pPr>
        <w:widowControl/>
        <w:autoSpaceDE/>
        <w:autoSpaceDN/>
        <w:jc w:val="both"/>
        <w:rPr>
          <w:rFonts w:ascii="Arial" w:eastAsia="Times New Roman" w:hAnsi="Arial" w:cs="Arial"/>
          <w:b/>
          <w:bCs/>
          <w:sz w:val="23"/>
          <w:szCs w:val="23"/>
          <w:lang w:val="pt-BR" w:eastAsia="pt-BR"/>
        </w:rPr>
      </w:pPr>
    </w:p>
    <w:p w14:paraId="769C9453" w14:textId="67267E5F" w:rsidR="00C92725" w:rsidRDefault="00F36222" w:rsidP="00F36222">
      <w:pPr>
        <w:widowControl/>
        <w:autoSpaceDE/>
        <w:autoSpaceDN/>
        <w:jc w:val="both"/>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t xml:space="preserve">Repactuação </w:t>
      </w:r>
    </w:p>
    <w:p w14:paraId="4ACAED22" w14:textId="77777777" w:rsidR="00C92725" w:rsidRPr="00F36222" w:rsidRDefault="00C92725" w:rsidP="00F36222">
      <w:pPr>
        <w:widowControl/>
        <w:autoSpaceDE/>
        <w:autoSpaceDN/>
        <w:jc w:val="both"/>
        <w:rPr>
          <w:rFonts w:ascii="Arial" w:eastAsia="Times New Roman" w:hAnsi="Arial" w:cs="Arial"/>
          <w:b/>
          <w:bCs/>
          <w:sz w:val="23"/>
          <w:szCs w:val="23"/>
          <w:lang w:val="pt-BR" w:eastAsia="pt-BR"/>
        </w:rPr>
      </w:pPr>
    </w:p>
    <w:p w14:paraId="787CDD67" w14:textId="77777777" w:rsidR="00F36222" w:rsidRPr="00F36222" w:rsidRDefault="00F36222" w:rsidP="00630919">
      <w:pPr>
        <w:widowControl/>
        <w:numPr>
          <w:ilvl w:val="0"/>
          <w:numId w:val="30"/>
        </w:numPr>
        <w:autoSpaceDE/>
        <w:autoSpaceDN/>
        <w:spacing w:after="160" w:line="259" w:lineRule="auto"/>
        <w:ind w:left="0" w:firstLine="0"/>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É a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 (art. 6º, LIX). </w:t>
      </w:r>
    </w:p>
    <w:p w14:paraId="6946B792" w14:textId="77777777" w:rsidR="00F36222" w:rsidRPr="00F36222" w:rsidRDefault="00F36222" w:rsidP="00630919">
      <w:pPr>
        <w:widowControl/>
        <w:numPr>
          <w:ilvl w:val="0"/>
          <w:numId w:val="30"/>
        </w:numPr>
        <w:autoSpaceDE/>
        <w:autoSpaceDN/>
        <w:spacing w:after="160" w:line="259" w:lineRule="auto"/>
        <w:ind w:left="0" w:firstLine="0"/>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A solicitação de repactuação deverá ser feita pelo contratado, sendo necessária a “(...) demonstração analítica da variação dos custos contratuais, com data vinculada: I - da apresentação da proposta, para custos decorrentes do mercado; II - ao acordo, à convenção coletiva ou ao dissídio coletivo ao qual a proposta esteja vinculada, para os custos de mão de obra” (art. 135, I, II). </w:t>
      </w:r>
    </w:p>
    <w:p w14:paraId="58FD3F51" w14:textId="77777777" w:rsidR="00F36222" w:rsidRPr="00F36222" w:rsidRDefault="00F36222" w:rsidP="00630919">
      <w:pPr>
        <w:widowControl/>
        <w:numPr>
          <w:ilvl w:val="0"/>
          <w:numId w:val="30"/>
        </w:numPr>
        <w:autoSpaceDE/>
        <w:autoSpaceDN/>
        <w:spacing w:after="160" w:line="259" w:lineRule="auto"/>
        <w:ind w:left="0" w:firstLine="0"/>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Segundo o art. 135, § 4º,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 No entanto, “a repactuação deverá observar o interregno mínimo de 1 (um) ano, contado da data da apresentação da proposta ou da data da última repactuação” (art. 135, § 3º). </w:t>
      </w:r>
    </w:p>
    <w:p w14:paraId="03F215C3" w14:textId="65F81D65" w:rsidR="00F36222" w:rsidRDefault="00F36222" w:rsidP="00F36222">
      <w:pPr>
        <w:keepNext/>
        <w:keepLines/>
        <w:widowControl/>
        <w:autoSpaceDE/>
        <w:autoSpaceDN/>
        <w:jc w:val="both"/>
        <w:rPr>
          <w:rFonts w:ascii="Arial" w:eastAsia="MS Gothic" w:hAnsi="Arial" w:cs="Arial"/>
          <w:b/>
          <w:color w:val="000000"/>
          <w:sz w:val="23"/>
          <w:szCs w:val="23"/>
          <w:lang w:val="pt-BR" w:eastAsia="pt-BR"/>
        </w:rPr>
      </w:pPr>
      <w:r w:rsidRPr="00F36222">
        <w:rPr>
          <w:rFonts w:ascii="Arial" w:eastAsia="MS Gothic" w:hAnsi="Arial" w:cs="Arial"/>
          <w:b/>
          <w:color w:val="000000"/>
          <w:sz w:val="23"/>
          <w:szCs w:val="23"/>
          <w:lang w:val="pt-BR" w:eastAsia="pt-BR"/>
        </w:rPr>
        <w:t>21. DA GARANTIA DA PROPOSTA (Art. 58 da Lei 14.133/2021).</w:t>
      </w:r>
    </w:p>
    <w:p w14:paraId="7A8CA90B" w14:textId="77777777" w:rsidR="00C92725" w:rsidRPr="00F36222" w:rsidRDefault="00C92725" w:rsidP="00F36222">
      <w:pPr>
        <w:keepNext/>
        <w:keepLines/>
        <w:widowControl/>
        <w:autoSpaceDE/>
        <w:autoSpaceDN/>
        <w:jc w:val="both"/>
        <w:rPr>
          <w:rFonts w:ascii="Arial" w:eastAsia="MS Gothic" w:hAnsi="Arial" w:cs="Arial"/>
          <w:b/>
          <w:color w:val="000000"/>
          <w:sz w:val="23"/>
          <w:szCs w:val="23"/>
          <w:lang w:val="pt-BR" w:eastAsia="pt-BR"/>
        </w:rPr>
      </w:pPr>
    </w:p>
    <w:p w14:paraId="79398A8A" w14:textId="77777777" w:rsidR="00F36222" w:rsidRPr="00F36222" w:rsidRDefault="00F36222" w:rsidP="00F36222">
      <w:pPr>
        <w:widowControl/>
        <w:autoSpaceDE/>
        <w:autoSpaceDN/>
        <w:jc w:val="both"/>
        <w:rPr>
          <w:rFonts w:ascii="Arial" w:eastAsia="Calibri" w:hAnsi="Arial" w:cs="Arial"/>
          <w:iCs/>
          <w:sz w:val="23"/>
          <w:szCs w:val="23"/>
          <w:lang w:val="pt-BR"/>
        </w:rPr>
      </w:pPr>
      <w:r w:rsidRPr="00F36222">
        <w:rPr>
          <w:rFonts w:ascii="Arial" w:eastAsia="Calibri" w:hAnsi="Arial" w:cs="Arial"/>
          <w:iCs/>
          <w:sz w:val="23"/>
          <w:szCs w:val="23"/>
          <w:lang w:val="pt-BR"/>
        </w:rPr>
        <w:t>Não haverá essa exigência.</w:t>
      </w:r>
    </w:p>
    <w:p w14:paraId="2F84D2E2" w14:textId="77777777" w:rsidR="00F36222" w:rsidRPr="00F36222" w:rsidRDefault="00F36222" w:rsidP="00F36222">
      <w:pPr>
        <w:widowControl/>
        <w:autoSpaceDE/>
        <w:autoSpaceDN/>
        <w:jc w:val="both"/>
        <w:rPr>
          <w:rFonts w:ascii="Arial" w:eastAsia="Calibri" w:hAnsi="Arial" w:cs="Arial"/>
          <w:iCs/>
          <w:sz w:val="23"/>
          <w:szCs w:val="23"/>
          <w:lang w:val="pt-BR"/>
        </w:rPr>
      </w:pPr>
    </w:p>
    <w:p w14:paraId="159B0098" w14:textId="3C537420" w:rsidR="00F36222" w:rsidRDefault="00F36222" w:rsidP="00F36222">
      <w:pPr>
        <w:widowControl/>
        <w:adjustRightInd w:val="0"/>
        <w:jc w:val="both"/>
        <w:rPr>
          <w:rFonts w:ascii="Arial" w:eastAsia="Calibri" w:hAnsi="Arial" w:cs="Arial"/>
          <w:b/>
          <w:bCs/>
          <w:color w:val="000000"/>
          <w:sz w:val="23"/>
          <w:szCs w:val="23"/>
          <w:lang w:val="pt-BR"/>
        </w:rPr>
      </w:pPr>
      <w:r w:rsidRPr="00F36222">
        <w:rPr>
          <w:rFonts w:ascii="Arial" w:eastAsia="Calibri" w:hAnsi="Arial" w:cs="Arial"/>
          <w:b/>
          <w:bCs/>
          <w:color w:val="000000"/>
          <w:sz w:val="23"/>
          <w:szCs w:val="23"/>
          <w:lang w:val="pt-BR"/>
        </w:rPr>
        <w:t>22. DAS INFRAÇÕES E SANÇÕES ADMINISTRATIVAS</w:t>
      </w:r>
    </w:p>
    <w:p w14:paraId="689ACB1C" w14:textId="77777777" w:rsidR="00C92725" w:rsidRPr="00F36222" w:rsidRDefault="00C92725" w:rsidP="00F36222">
      <w:pPr>
        <w:widowControl/>
        <w:adjustRightInd w:val="0"/>
        <w:jc w:val="both"/>
        <w:rPr>
          <w:rFonts w:ascii="Arial" w:eastAsia="Calibri" w:hAnsi="Arial" w:cs="Arial"/>
          <w:b/>
          <w:bCs/>
          <w:color w:val="000000"/>
          <w:sz w:val="23"/>
          <w:szCs w:val="23"/>
          <w:lang w:val="pt-BR"/>
        </w:rPr>
      </w:pPr>
    </w:p>
    <w:p w14:paraId="76728E8C"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22.1. Em caso de descumprimento de cláusulas deste Termo de Referência, será instaurado processo administrativo para apuração da responsabilidade, no qual a </w:t>
      </w:r>
      <w:r w:rsidRPr="00F36222">
        <w:rPr>
          <w:rFonts w:ascii="Arial" w:eastAsia="Calibri" w:hAnsi="Arial" w:cs="Arial"/>
          <w:color w:val="000000"/>
          <w:sz w:val="23"/>
          <w:szCs w:val="23"/>
          <w:lang w:val="pt-BR"/>
        </w:rPr>
        <w:lastRenderedPageBreak/>
        <w:t>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3D38E11"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05FDE9BC"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Parágrafo Único. A CONTRATADA deverá confirmar expressamente o recebimento da notificação, considerando-se totalmente ciente do teor da comunicação na data do envio da mensagem eletrônica.</w:t>
      </w:r>
    </w:p>
    <w:p w14:paraId="78FC96AD" w14:textId="77777777" w:rsidR="00F36222" w:rsidRPr="00F36222" w:rsidRDefault="00F36222" w:rsidP="00F36222">
      <w:pPr>
        <w:widowControl/>
        <w:adjustRightInd w:val="0"/>
        <w:jc w:val="both"/>
        <w:rPr>
          <w:rFonts w:ascii="Arial" w:eastAsia="Calibri" w:hAnsi="Arial" w:cs="Arial"/>
          <w:b/>
          <w:bCs/>
          <w:color w:val="000000"/>
          <w:sz w:val="23"/>
          <w:szCs w:val="23"/>
          <w:lang w:val="pt-BR"/>
        </w:rPr>
      </w:pPr>
    </w:p>
    <w:p w14:paraId="0D2D72B2"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22.2. Será aplicada </w:t>
      </w:r>
      <w:r w:rsidRPr="00F36222">
        <w:rPr>
          <w:rFonts w:ascii="Arial" w:eastAsia="Calibri" w:hAnsi="Arial" w:cs="Arial"/>
          <w:b/>
          <w:bCs/>
          <w:color w:val="000000"/>
          <w:sz w:val="23"/>
          <w:szCs w:val="23"/>
          <w:lang w:val="pt-BR"/>
        </w:rPr>
        <w:t xml:space="preserve">ADVERTÊNCIA </w:t>
      </w:r>
      <w:r w:rsidRPr="00F36222">
        <w:rPr>
          <w:rFonts w:ascii="Arial" w:eastAsia="Calibri" w:hAnsi="Arial" w:cs="Arial"/>
          <w:color w:val="000000"/>
          <w:sz w:val="23"/>
          <w:szCs w:val="23"/>
          <w:lang w:val="pt-BR"/>
        </w:rPr>
        <w:t>por escrito nos casos literalmente indicados neste Termo de Referência, e nos casos de incorreções de menor gravidade, assim analisados pelo Contratante, tais como:</w:t>
      </w:r>
    </w:p>
    <w:p w14:paraId="2395D648"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a) quando o contratado der causa à inexecução parcial do contrato, sempre que não se justificar imposição de penalidade mais grave;</w:t>
      </w:r>
    </w:p>
    <w:p w14:paraId="464A43C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b) falhas durante a execução do fornecimento, não corrigidas em até 5 (cinco) dias úteis, contados a partir do comunicado formal à empresa;</w:t>
      </w:r>
    </w:p>
    <w:p w14:paraId="2A17D96E"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c) sempre que for verificada alguma falha de pequeno porte, assim entendida pela fiscalização, e não disciplinada de forma diversa neste Termo de Referência.</w:t>
      </w:r>
    </w:p>
    <w:p w14:paraId="6FFD0F26"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5A3B1BD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22.3. Será aplicada </w:t>
      </w:r>
      <w:r w:rsidRPr="00F36222">
        <w:rPr>
          <w:rFonts w:ascii="Arial" w:eastAsia="Calibri" w:hAnsi="Arial" w:cs="Arial"/>
          <w:b/>
          <w:bCs/>
          <w:color w:val="000000"/>
          <w:sz w:val="23"/>
          <w:szCs w:val="23"/>
          <w:lang w:val="pt-BR"/>
        </w:rPr>
        <w:t>MULTA</w:t>
      </w:r>
      <w:r w:rsidRPr="00F36222">
        <w:rPr>
          <w:rFonts w:ascii="Arial" w:eastAsia="Calibri" w:hAnsi="Arial" w:cs="Arial"/>
          <w:color w:val="000000"/>
          <w:sz w:val="23"/>
          <w:szCs w:val="23"/>
          <w:lang w:val="pt-BR"/>
        </w:rPr>
        <w:t>:</w:t>
      </w:r>
    </w:p>
    <w:p w14:paraId="28A8DF41"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1897EA7"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a) de </w:t>
      </w:r>
      <w:r w:rsidRPr="00F36222">
        <w:rPr>
          <w:rFonts w:ascii="Arial" w:eastAsia="Calibri" w:hAnsi="Arial" w:cs="Arial"/>
          <w:b/>
          <w:bCs/>
          <w:color w:val="000000"/>
          <w:sz w:val="23"/>
          <w:szCs w:val="23"/>
          <w:lang w:val="pt-BR"/>
        </w:rPr>
        <w:t xml:space="preserve">0,5% </w:t>
      </w:r>
      <w:r w:rsidRPr="00F36222">
        <w:rPr>
          <w:rFonts w:ascii="Arial" w:eastAsia="Calibri" w:hAnsi="Arial" w:cs="Arial"/>
          <w:color w:val="000000"/>
          <w:sz w:val="23"/>
          <w:szCs w:val="23"/>
          <w:lang w:val="pt-BR"/>
        </w:rPr>
        <w:t xml:space="preserve">(meio por cento), sobre o valor total da contratação referente ao item e por dia de </w:t>
      </w:r>
      <w:r w:rsidRPr="00F36222">
        <w:rPr>
          <w:rFonts w:ascii="Arial" w:eastAsia="Calibri" w:hAnsi="Arial" w:cs="Arial"/>
          <w:b/>
          <w:bCs/>
          <w:color w:val="000000"/>
          <w:sz w:val="23"/>
          <w:szCs w:val="23"/>
          <w:lang w:val="pt-BR"/>
        </w:rPr>
        <w:t xml:space="preserve">atraso </w:t>
      </w:r>
      <w:r w:rsidRPr="00F36222">
        <w:rPr>
          <w:rFonts w:ascii="Arial" w:eastAsia="Calibri" w:hAnsi="Arial" w:cs="Arial"/>
          <w:color w:val="000000"/>
          <w:sz w:val="23"/>
          <w:szCs w:val="23"/>
          <w:lang w:val="pt-BR"/>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2CCB5CB"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b) de </w:t>
      </w:r>
      <w:r w:rsidRPr="00F36222">
        <w:rPr>
          <w:rFonts w:ascii="Arial" w:eastAsia="Calibri" w:hAnsi="Arial" w:cs="Arial"/>
          <w:b/>
          <w:bCs/>
          <w:color w:val="000000"/>
          <w:sz w:val="23"/>
          <w:szCs w:val="23"/>
          <w:lang w:val="pt-BR"/>
        </w:rPr>
        <w:t xml:space="preserve">5% </w:t>
      </w:r>
      <w:r w:rsidRPr="00F36222">
        <w:rPr>
          <w:rFonts w:ascii="Arial" w:eastAsia="Calibri" w:hAnsi="Arial" w:cs="Arial"/>
          <w:color w:val="000000"/>
          <w:sz w:val="23"/>
          <w:szCs w:val="23"/>
          <w:lang w:val="pt-BR"/>
        </w:rPr>
        <w:t>(cinco por cento) sobre o valor total da contratação, por ocorrência, no caso de atraso ou não emissão/encaminhamento do documento fiscal hábil (nota fiscal) necessário para pagamento;</w:t>
      </w:r>
    </w:p>
    <w:p w14:paraId="42670097"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c) de </w:t>
      </w:r>
      <w:r w:rsidRPr="00F36222">
        <w:rPr>
          <w:rFonts w:ascii="Arial" w:eastAsia="Calibri" w:hAnsi="Arial" w:cs="Arial"/>
          <w:b/>
          <w:bCs/>
          <w:color w:val="000000"/>
          <w:sz w:val="23"/>
          <w:szCs w:val="23"/>
          <w:lang w:val="pt-BR"/>
        </w:rPr>
        <w:t xml:space="preserve">10% </w:t>
      </w:r>
      <w:r w:rsidRPr="00F36222">
        <w:rPr>
          <w:rFonts w:ascii="Arial" w:eastAsia="Calibri" w:hAnsi="Arial" w:cs="Arial"/>
          <w:color w:val="000000"/>
          <w:sz w:val="23"/>
          <w:szCs w:val="23"/>
          <w:lang w:val="pt-BR"/>
        </w:rPr>
        <w:t>(dez por cento) sobre o valor total da contratação, caso a entrega do material ou prestação do serviço esteja em desacordo com o contratado, no aspecto quantitativo e/ou qualitativo;</w:t>
      </w:r>
    </w:p>
    <w:p w14:paraId="048E8484"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d) de </w:t>
      </w:r>
      <w:r w:rsidRPr="00F36222">
        <w:rPr>
          <w:rFonts w:ascii="Arial" w:eastAsia="Calibri" w:hAnsi="Arial" w:cs="Arial"/>
          <w:b/>
          <w:bCs/>
          <w:color w:val="000000"/>
          <w:sz w:val="23"/>
          <w:szCs w:val="23"/>
          <w:lang w:val="pt-BR"/>
        </w:rPr>
        <w:t xml:space="preserve">15% </w:t>
      </w:r>
      <w:r w:rsidRPr="00F36222">
        <w:rPr>
          <w:rFonts w:ascii="Arial" w:eastAsia="Calibri" w:hAnsi="Arial" w:cs="Arial"/>
          <w:color w:val="000000"/>
          <w:sz w:val="23"/>
          <w:szCs w:val="23"/>
          <w:lang w:val="pt-BR"/>
        </w:rPr>
        <w:t>(quinze por cento) sobre o valor total da contratação, no caso de desatendimento de cláusulas do Termo de Referência não especificadas neste item;</w:t>
      </w:r>
    </w:p>
    <w:p w14:paraId="6A7E5F64"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e) de </w:t>
      </w:r>
      <w:r w:rsidRPr="00F36222">
        <w:rPr>
          <w:rFonts w:ascii="Arial" w:eastAsia="Calibri" w:hAnsi="Arial" w:cs="Arial"/>
          <w:b/>
          <w:bCs/>
          <w:color w:val="000000"/>
          <w:sz w:val="23"/>
          <w:szCs w:val="23"/>
          <w:lang w:val="pt-BR"/>
        </w:rPr>
        <w:t xml:space="preserve">20% </w:t>
      </w:r>
      <w:r w:rsidRPr="00F36222">
        <w:rPr>
          <w:rFonts w:ascii="Arial" w:eastAsia="Calibri" w:hAnsi="Arial" w:cs="Arial"/>
          <w:color w:val="000000"/>
          <w:sz w:val="23"/>
          <w:szCs w:val="23"/>
          <w:lang w:val="pt-BR"/>
        </w:rPr>
        <w:t xml:space="preserve">(vinte por cento) do valor total da contratação, se a contratada </w:t>
      </w:r>
      <w:proofErr w:type="gramStart"/>
      <w:r w:rsidRPr="00F36222">
        <w:rPr>
          <w:rFonts w:ascii="Arial" w:eastAsia="Calibri" w:hAnsi="Arial" w:cs="Arial"/>
          <w:color w:val="000000"/>
          <w:sz w:val="23"/>
          <w:szCs w:val="23"/>
          <w:lang w:val="pt-BR"/>
        </w:rPr>
        <w:t>recusar-se</w:t>
      </w:r>
      <w:proofErr w:type="gramEnd"/>
      <w:r w:rsidRPr="00F36222">
        <w:rPr>
          <w:rFonts w:ascii="Arial" w:eastAsia="Calibri" w:hAnsi="Arial" w:cs="Arial"/>
          <w:color w:val="000000"/>
          <w:sz w:val="23"/>
          <w:szCs w:val="23"/>
          <w:lang w:val="pt-BR"/>
        </w:rPr>
        <w:t xml:space="preserve"> a entregar o material ou prestar o serviço sem motivo consistente devidamente apurado pelo Contratante, ou, se por falhas sucessivas ou por total descumprimento das condições estabelecidas, levar o Contratante ao cancelamento da contratação,</w:t>
      </w:r>
      <w:r w:rsidRPr="00F36222">
        <w:rPr>
          <w:rFonts w:ascii="Arial" w:eastAsia="Calibri" w:hAnsi="Arial" w:cs="Arial"/>
          <w:b/>
          <w:bCs/>
          <w:color w:val="000000"/>
          <w:sz w:val="23"/>
          <w:szCs w:val="23"/>
          <w:lang w:val="pt-BR"/>
        </w:rPr>
        <w:t xml:space="preserve"> </w:t>
      </w:r>
      <w:r w:rsidRPr="00F36222">
        <w:rPr>
          <w:rFonts w:ascii="Arial" w:eastAsia="Calibri" w:hAnsi="Arial" w:cs="Arial"/>
          <w:color w:val="000000"/>
          <w:sz w:val="23"/>
          <w:szCs w:val="23"/>
          <w:lang w:val="pt-BR"/>
        </w:rPr>
        <w:t>sendo cumulada com as demais multas aplicadas anteriormente.</w:t>
      </w:r>
    </w:p>
    <w:p w14:paraId="0D1E7C50"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6593BBA3"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22.3.1. O CONTRATANTE poderá efetuar a retenção do valor da multa moratória presumida, até o limite de 20% (vinte por cento), dos pagamentos devidos à contratada.</w:t>
      </w:r>
    </w:p>
    <w:p w14:paraId="6F924D5B"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5AAE8089"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22.3.1.1. A retenção perdurará até a finalização do procedimento administrativo instaurado para a apuração das falhas contratuais e o valor será restituído à contratada, em caso de não aplicação da penalidade de multa.</w:t>
      </w:r>
    </w:p>
    <w:p w14:paraId="7385F7EF"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58588C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22.3.1.2. Caso o valor da multa aplicada extrapolar o valor retido, serão adotadas as providências previstas nos subitens 22.3.2 e 22.3.3 abaixo;</w:t>
      </w:r>
    </w:p>
    <w:p w14:paraId="1EDE1FC7"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4A75E025"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22.3.2. Aplicada a penalidade, a CONTRATADA será notificada para recolher o valor da multa, em prazo não inferior a 15 (quinze) dias úteis, contados do recebimento da notificação;</w:t>
      </w:r>
    </w:p>
    <w:p w14:paraId="2724D6E4"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4B54AE70"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22.3.3. Caso não haja recolhimento, a multa:</w:t>
      </w:r>
    </w:p>
    <w:p w14:paraId="0AB4CEB7"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a) poderá ser compensada por créditos da contratada relativos ao mesmo contrato;</w:t>
      </w:r>
    </w:p>
    <w:p w14:paraId="556AF5A8"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lastRenderedPageBreak/>
        <w:t>b) poderá ser descontada do valor da garantia, quando houver, caso não houver créditos ou se estes forem insuficientes para cobrir o valor total da multa;</w:t>
      </w:r>
    </w:p>
    <w:p w14:paraId="035F0A32"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c) poderá ser encaminhada para inscrição em Dívida Ativa, após esgotados os meios administrativos para cobrança do valor devido pela CONTRATADA.</w:t>
      </w:r>
    </w:p>
    <w:p w14:paraId="7016E3AC"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39293093"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22.3.4. Caso o valor da garantia seja utilizado no todo ou em parte para o pagamento da multa, esta deve ser complementada no prazo de até 10 (dez) dias úteis, contado da notificação do CONTRATANTE.</w:t>
      </w:r>
    </w:p>
    <w:p w14:paraId="7C39513D"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3DEE8932"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22.3.5. A penalidade de multa poderá ser aplicada cumulativamente às demais sanções previstas neste instrumento.</w:t>
      </w:r>
    </w:p>
    <w:p w14:paraId="03121CB5"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68E4018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22.3.6. Em caso de reincidência, a multa poderá ser majorada até o dobro.</w:t>
      </w:r>
    </w:p>
    <w:p w14:paraId="0E1C681A"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2D26ACF"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22.3.7. Para determinar a reincidência, serão considerados os antecedentes da contratada nos últimos cinco anos, contados da primeira decisão administrativa definitiva de aplicação de penalidade perante o CONTRATANTE.</w:t>
      </w:r>
    </w:p>
    <w:p w14:paraId="0D587E57"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16F37BE4"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22.4. Será aplicada a penalidade de </w:t>
      </w:r>
      <w:r w:rsidRPr="00F36222">
        <w:rPr>
          <w:rFonts w:ascii="Arial" w:eastAsia="Calibri" w:hAnsi="Arial" w:cs="Arial"/>
          <w:b/>
          <w:bCs/>
          <w:color w:val="000000"/>
          <w:sz w:val="23"/>
          <w:szCs w:val="23"/>
          <w:lang w:val="pt-BR"/>
        </w:rPr>
        <w:t xml:space="preserve">IMPEDIMENTO DE LICITAR E CONTRATAR </w:t>
      </w:r>
      <w:r w:rsidRPr="00F36222">
        <w:rPr>
          <w:rFonts w:ascii="Arial" w:eastAsia="Calibri" w:hAnsi="Arial" w:cs="Arial"/>
          <w:color w:val="000000"/>
          <w:sz w:val="23"/>
          <w:szCs w:val="23"/>
          <w:lang w:val="pt-BR"/>
        </w:rPr>
        <w:t>com o Município, sempre que não se justificar a imposição de penalidade mais grave, por prazo não superior a 3 (três) anos, quando o contratado:</w:t>
      </w:r>
    </w:p>
    <w:p w14:paraId="15E49AB8"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E1043DB"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a) der causa à inexecução parcial da contratação que cause grave dano à Administração ou ao funcionamento dos serviços públicos ou ao interesse coletivo;</w:t>
      </w:r>
    </w:p>
    <w:p w14:paraId="51081F8B"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b) der causa à inexecução total da contratação;</w:t>
      </w:r>
    </w:p>
    <w:p w14:paraId="3FAF026B"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c) ensejar o retardamento da execução ou da entrega do objeto da contratação sem motivo justificado;</w:t>
      </w:r>
    </w:p>
    <w:p w14:paraId="37FCA46E"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23CD677"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22.5. Será aplicada a penalidade de </w:t>
      </w:r>
      <w:r w:rsidRPr="00F36222">
        <w:rPr>
          <w:rFonts w:ascii="Arial" w:eastAsia="Calibri" w:hAnsi="Arial" w:cs="Arial"/>
          <w:b/>
          <w:bCs/>
          <w:color w:val="000000"/>
          <w:sz w:val="23"/>
          <w:szCs w:val="23"/>
          <w:lang w:val="pt-BR"/>
        </w:rPr>
        <w:t xml:space="preserve">DECLARAÇÃO DE INIDONEIDADE </w:t>
      </w:r>
      <w:r w:rsidRPr="00F36222">
        <w:rPr>
          <w:rFonts w:ascii="Arial" w:eastAsia="Calibri" w:hAnsi="Arial" w:cs="Arial"/>
          <w:color w:val="000000"/>
          <w:sz w:val="23"/>
          <w:szCs w:val="23"/>
          <w:lang w:val="pt-BR"/>
        </w:rPr>
        <w:t>quando o contratado:</w:t>
      </w:r>
    </w:p>
    <w:p w14:paraId="22FC9083"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4E40C00A"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a) prestar declaração falsa durante a execução da contratação;</w:t>
      </w:r>
    </w:p>
    <w:p w14:paraId="2514204B"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b) fraudar a licitação ou praticar ato fraudulento na execução da contratação;</w:t>
      </w:r>
    </w:p>
    <w:p w14:paraId="10279CD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c) comportar-se de modo inidôneo ou cometer fraude de qualquer natureza;</w:t>
      </w:r>
    </w:p>
    <w:p w14:paraId="5AB985E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d) praticar ato lesivo previsto no art. 5º da Lei nº 12.846, de 1º de agosto de 2013.</w:t>
      </w:r>
    </w:p>
    <w:p w14:paraId="1A53C56B"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1AC95810"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22.5.1. Também será aplicada a penalidade de DECLARAÇÃO DE INIDONEIDADE, nas hipóteses previstas no item 22.4, quando justifiquem a imposição de penalidade mais grave.</w:t>
      </w:r>
    </w:p>
    <w:p w14:paraId="07B9231F"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22.5.2. Aplicada a penalidade de DECLARAÇÃO DE INIDONEIDADE, o contratado estará impedido de licitar ou contratar no âmbito da Administração Pública Municipal, direta e indireta, pelo prazo mínimo de 3 (três) anos e máximo de 6 (seis) anos.</w:t>
      </w:r>
    </w:p>
    <w:p w14:paraId="6043911F"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22.5.3. A aplicação da penalidade de DECLARAÇÃO DE INIDONEIDADE é de competência exclusiva da autoridade máxima do órgão Contratante.</w:t>
      </w:r>
    </w:p>
    <w:p w14:paraId="1B234C06"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34283C06"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22.6. </w:t>
      </w:r>
      <w:proofErr w:type="gramStart"/>
      <w:r w:rsidRPr="00F36222">
        <w:rPr>
          <w:rFonts w:ascii="Arial" w:eastAsia="Calibri" w:hAnsi="Arial" w:cs="Arial"/>
          <w:color w:val="000000"/>
          <w:sz w:val="23"/>
          <w:szCs w:val="23"/>
          <w:lang w:val="pt-BR"/>
        </w:rPr>
        <w:t xml:space="preserve">A aplicação das </w:t>
      </w:r>
      <w:r w:rsidRPr="00F36222">
        <w:rPr>
          <w:rFonts w:ascii="Arial" w:eastAsia="Calibri" w:hAnsi="Arial" w:cs="Arial"/>
          <w:b/>
          <w:bCs/>
          <w:color w:val="000000"/>
          <w:sz w:val="23"/>
          <w:szCs w:val="23"/>
          <w:lang w:val="pt-BR"/>
        </w:rPr>
        <w:t xml:space="preserve">sanções previstas neste capítulo </w:t>
      </w:r>
      <w:r w:rsidRPr="00F36222">
        <w:rPr>
          <w:rFonts w:ascii="Arial" w:eastAsia="Calibri" w:hAnsi="Arial" w:cs="Arial"/>
          <w:color w:val="000000"/>
          <w:sz w:val="23"/>
          <w:szCs w:val="23"/>
          <w:lang w:val="pt-BR"/>
        </w:rPr>
        <w:t>serão</w:t>
      </w:r>
      <w:proofErr w:type="gramEnd"/>
      <w:r w:rsidRPr="00F36222">
        <w:rPr>
          <w:rFonts w:ascii="Arial" w:eastAsia="Calibri" w:hAnsi="Arial" w:cs="Arial"/>
          <w:color w:val="000000"/>
          <w:sz w:val="23"/>
          <w:szCs w:val="23"/>
          <w:lang w:val="pt-BR"/>
        </w:rPr>
        <w:t xml:space="preserve">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69394B7"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66BCDE7C"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F263738"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22.6.2. Serão indeferidas pela comissão, mediante decisão fundamentada, provas ilícitas, impertinentes, desnecessárias, protelatórias ou intempestivas.</w:t>
      </w:r>
    </w:p>
    <w:p w14:paraId="0D8492C9"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lastRenderedPageBreak/>
        <w:t>22.6.3. A prescrição ocorrerá em 5 (cinco) anos, contados da ciência da infração pela Administração, e será:</w:t>
      </w:r>
    </w:p>
    <w:p w14:paraId="31FFD6A7"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I - </w:t>
      </w:r>
      <w:proofErr w:type="gramStart"/>
      <w:r w:rsidRPr="00F36222">
        <w:rPr>
          <w:rFonts w:ascii="Arial" w:eastAsia="Calibri" w:hAnsi="Arial" w:cs="Arial"/>
          <w:color w:val="000000"/>
          <w:sz w:val="23"/>
          <w:szCs w:val="23"/>
          <w:lang w:val="pt-BR"/>
        </w:rPr>
        <w:t>interrompida</w:t>
      </w:r>
      <w:proofErr w:type="gramEnd"/>
      <w:r w:rsidRPr="00F36222">
        <w:rPr>
          <w:rFonts w:ascii="Arial" w:eastAsia="Calibri" w:hAnsi="Arial" w:cs="Arial"/>
          <w:color w:val="000000"/>
          <w:sz w:val="23"/>
          <w:szCs w:val="23"/>
          <w:lang w:val="pt-BR"/>
        </w:rPr>
        <w:t xml:space="preserve"> pela instauração do processo de responsabilização a que se refere o caput deste artigo;</w:t>
      </w:r>
    </w:p>
    <w:p w14:paraId="3EDA8FE5"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II - </w:t>
      </w:r>
      <w:proofErr w:type="gramStart"/>
      <w:r w:rsidRPr="00F36222">
        <w:rPr>
          <w:rFonts w:ascii="Arial" w:eastAsia="Calibri" w:hAnsi="Arial" w:cs="Arial"/>
          <w:color w:val="000000"/>
          <w:sz w:val="23"/>
          <w:szCs w:val="23"/>
          <w:lang w:val="pt-BR"/>
        </w:rPr>
        <w:t>suspensa</w:t>
      </w:r>
      <w:proofErr w:type="gramEnd"/>
      <w:r w:rsidRPr="00F36222">
        <w:rPr>
          <w:rFonts w:ascii="Arial" w:eastAsia="Calibri" w:hAnsi="Arial" w:cs="Arial"/>
          <w:color w:val="000000"/>
          <w:sz w:val="23"/>
          <w:szCs w:val="23"/>
          <w:lang w:val="pt-BR"/>
        </w:rPr>
        <w:t xml:space="preserve"> pela celebração de acordo de leniência previsto na Lei nº 12.846, de 1º de agosto de 2013;</w:t>
      </w:r>
    </w:p>
    <w:p w14:paraId="61CF2C1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III - suspensa por decisão judicial que inviabilize a conclusão da apuração administrativa.</w:t>
      </w:r>
    </w:p>
    <w:p w14:paraId="63DC5243"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164CCC9A"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1B51F7E1"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329F349A"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22.8. A aplicação das sanções previstas neste Termo de Referência não exclui, em hipótese alguma, a obrigação de reparação integral do dano causado ao Contratante.</w:t>
      </w:r>
    </w:p>
    <w:p w14:paraId="20B1C4D3"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5ED89410"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22.9. Na aplicação das sanções serão considerados:</w:t>
      </w:r>
    </w:p>
    <w:p w14:paraId="35B5199B"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a) a natureza e a gravidade da infração cometida;</w:t>
      </w:r>
    </w:p>
    <w:p w14:paraId="7FA42972"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b) as peculiaridades do caso concreto;</w:t>
      </w:r>
    </w:p>
    <w:p w14:paraId="57D6E7F5"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c) as circunstâncias agravantes ou atenuantes;</w:t>
      </w:r>
    </w:p>
    <w:p w14:paraId="6A8D916C"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d) os danos que dela provierem para o Contratante;</w:t>
      </w:r>
    </w:p>
    <w:p w14:paraId="5410B9E5"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e) a implantação ou o aperfeiçoamento de programa de integridade, conforme normas e orientações dos órgãos de controle.</w:t>
      </w:r>
    </w:p>
    <w:p w14:paraId="20B861FB"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5C93A137"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69C9C50"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61258107"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22.11. As sanções de </w:t>
      </w:r>
      <w:r w:rsidRPr="00F36222">
        <w:rPr>
          <w:rFonts w:ascii="Arial" w:eastAsia="Calibri" w:hAnsi="Arial" w:cs="Arial"/>
          <w:b/>
          <w:bCs/>
          <w:color w:val="000000"/>
          <w:sz w:val="23"/>
          <w:szCs w:val="23"/>
          <w:lang w:val="pt-BR"/>
        </w:rPr>
        <w:t xml:space="preserve">IMPEDIMENTO DE LICITAR E CONTRATAR </w:t>
      </w:r>
      <w:r w:rsidRPr="00F36222">
        <w:rPr>
          <w:rFonts w:ascii="Arial" w:eastAsia="Calibri" w:hAnsi="Arial" w:cs="Arial"/>
          <w:color w:val="000000"/>
          <w:sz w:val="23"/>
          <w:szCs w:val="23"/>
          <w:lang w:val="pt-BR"/>
        </w:rPr>
        <w:t xml:space="preserve">e </w:t>
      </w:r>
      <w:r w:rsidRPr="00F36222">
        <w:rPr>
          <w:rFonts w:ascii="Arial" w:eastAsia="Calibri" w:hAnsi="Arial" w:cs="Arial"/>
          <w:b/>
          <w:bCs/>
          <w:color w:val="000000"/>
          <w:sz w:val="23"/>
          <w:szCs w:val="23"/>
          <w:lang w:val="pt-BR"/>
        </w:rPr>
        <w:t xml:space="preserve">DECLARAÇÃO DE INIDONEIDADE PARA LICITAR OU CONTRATAR </w:t>
      </w:r>
      <w:r w:rsidRPr="00F36222">
        <w:rPr>
          <w:rFonts w:ascii="Arial" w:eastAsia="Calibri" w:hAnsi="Arial" w:cs="Arial"/>
          <w:color w:val="000000"/>
          <w:sz w:val="23"/>
          <w:szCs w:val="23"/>
          <w:lang w:val="pt-BR"/>
        </w:rPr>
        <w:t>admitem reabilitação, exigidos, cumulativamente:</w:t>
      </w:r>
    </w:p>
    <w:p w14:paraId="76D3CCD2"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I - </w:t>
      </w:r>
      <w:proofErr w:type="gramStart"/>
      <w:r w:rsidRPr="00F36222">
        <w:rPr>
          <w:rFonts w:ascii="Arial" w:eastAsia="Calibri" w:hAnsi="Arial" w:cs="Arial"/>
          <w:color w:val="000000"/>
          <w:sz w:val="23"/>
          <w:szCs w:val="23"/>
          <w:lang w:val="pt-BR"/>
        </w:rPr>
        <w:t>reparação</w:t>
      </w:r>
      <w:proofErr w:type="gramEnd"/>
      <w:r w:rsidRPr="00F36222">
        <w:rPr>
          <w:rFonts w:ascii="Arial" w:eastAsia="Calibri" w:hAnsi="Arial" w:cs="Arial"/>
          <w:color w:val="000000"/>
          <w:sz w:val="23"/>
          <w:szCs w:val="23"/>
          <w:lang w:val="pt-BR"/>
        </w:rPr>
        <w:t xml:space="preserve"> integral do dano causado à Administração Pública;</w:t>
      </w:r>
    </w:p>
    <w:p w14:paraId="366587FB"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II - </w:t>
      </w:r>
      <w:proofErr w:type="gramStart"/>
      <w:r w:rsidRPr="00F36222">
        <w:rPr>
          <w:rFonts w:ascii="Arial" w:eastAsia="Calibri" w:hAnsi="Arial" w:cs="Arial"/>
          <w:color w:val="000000"/>
          <w:sz w:val="23"/>
          <w:szCs w:val="23"/>
          <w:lang w:val="pt-BR"/>
        </w:rPr>
        <w:t>pagamento</w:t>
      </w:r>
      <w:proofErr w:type="gramEnd"/>
      <w:r w:rsidRPr="00F36222">
        <w:rPr>
          <w:rFonts w:ascii="Arial" w:eastAsia="Calibri" w:hAnsi="Arial" w:cs="Arial"/>
          <w:color w:val="000000"/>
          <w:sz w:val="23"/>
          <w:szCs w:val="23"/>
          <w:lang w:val="pt-BR"/>
        </w:rPr>
        <w:t xml:space="preserve"> da multa;</w:t>
      </w:r>
    </w:p>
    <w:p w14:paraId="701E6D0A"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III - transcurso do prazo mínimo de 1 (um) ano da aplicação da penalidade, no caso de impedimento de licitar e contratar, ou de 3 (três) anos da aplicação da penalidade, no caso de declaração de inidoneidade;</w:t>
      </w:r>
    </w:p>
    <w:p w14:paraId="5A4A1610"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IV - </w:t>
      </w:r>
      <w:proofErr w:type="gramStart"/>
      <w:r w:rsidRPr="00F36222">
        <w:rPr>
          <w:rFonts w:ascii="Arial" w:eastAsia="Calibri" w:hAnsi="Arial" w:cs="Arial"/>
          <w:color w:val="000000"/>
          <w:sz w:val="23"/>
          <w:szCs w:val="23"/>
          <w:lang w:val="pt-BR"/>
        </w:rPr>
        <w:t>cumprimento</w:t>
      </w:r>
      <w:proofErr w:type="gramEnd"/>
      <w:r w:rsidRPr="00F36222">
        <w:rPr>
          <w:rFonts w:ascii="Arial" w:eastAsia="Calibri" w:hAnsi="Arial" w:cs="Arial"/>
          <w:color w:val="000000"/>
          <w:sz w:val="23"/>
          <w:szCs w:val="23"/>
          <w:lang w:val="pt-BR"/>
        </w:rPr>
        <w:t xml:space="preserve"> das condições de reabilitação definidas no ato punitivo;</w:t>
      </w:r>
    </w:p>
    <w:p w14:paraId="673D4059"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V - </w:t>
      </w:r>
      <w:proofErr w:type="gramStart"/>
      <w:r w:rsidRPr="00F36222">
        <w:rPr>
          <w:rFonts w:ascii="Arial" w:eastAsia="Calibri" w:hAnsi="Arial" w:cs="Arial"/>
          <w:color w:val="000000"/>
          <w:sz w:val="23"/>
          <w:szCs w:val="23"/>
          <w:lang w:val="pt-BR"/>
        </w:rPr>
        <w:t>análise</w:t>
      </w:r>
      <w:proofErr w:type="gramEnd"/>
      <w:r w:rsidRPr="00F36222">
        <w:rPr>
          <w:rFonts w:ascii="Arial" w:eastAsia="Calibri" w:hAnsi="Arial" w:cs="Arial"/>
          <w:color w:val="000000"/>
          <w:sz w:val="23"/>
          <w:szCs w:val="23"/>
          <w:lang w:val="pt-BR"/>
        </w:rPr>
        <w:t xml:space="preserve"> jurídica prévia, com posicionamento conclusivo quanto ao cumprimento dos requisitos definidos neste artigo.</w:t>
      </w:r>
    </w:p>
    <w:p w14:paraId="33DA7CAF"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Parágrafo único. A sanção pelas infrações previstas nas alíneas "a" e "d" do subitem 22.5 exigirá, como condição de reabilitação do licitante ou contratado, a implantação ou aperfeiçoamento de programa de integridade pelo responsável.</w:t>
      </w:r>
    </w:p>
    <w:p w14:paraId="5FEE240F"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4DEA2F29"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22.12. Da aplicação das sanções </w:t>
      </w:r>
      <w:r w:rsidRPr="00F36222">
        <w:rPr>
          <w:rFonts w:ascii="Arial" w:eastAsia="Calibri" w:hAnsi="Arial" w:cs="Arial"/>
          <w:b/>
          <w:bCs/>
          <w:color w:val="000000"/>
          <w:sz w:val="23"/>
          <w:szCs w:val="23"/>
          <w:lang w:val="pt-BR"/>
        </w:rPr>
        <w:t xml:space="preserve">ADVERTÊNCIA, MULTA E IMPEDIMENTO DE CONTRATAR </w:t>
      </w:r>
      <w:r w:rsidRPr="00F36222">
        <w:rPr>
          <w:rFonts w:ascii="Arial" w:eastAsia="Calibri" w:hAnsi="Arial" w:cs="Arial"/>
          <w:color w:val="000000"/>
          <w:sz w:val="23"/>
          <w:szCs w:val="23"/>
          <w:lang w:val="pt-BR"/>
        </w:rPr>
        <w:t>caberá recurso no prazo de 15 (quinze) dias úteis, contado da data da intimação.</w:t>
      </w:r>
    </w:p>
    <w:p w14:paraId="2C201E53"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6738153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D93C31D"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58B11656"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22.13. Da aplicação da sanção de </w:t>
      </w:r>
      <w:r w:rsidRPr="00F36222">
        <w:rPr>
          <w:rFonts w:ascii="Arial" w:eastAsia="Calibri" w:hAnsi="Arial" w:cs="Arial"/>
          <w:b/>
          <w:bCs/>
          <w:color w:val="000000"/>
          <w:sz w:val="23"/>
          <w:szCs w:val="23"/>
          <w:lang w:val="pt-BR"/>
        </w:rPr>
        <w:t xml:space="preserve">DECLARAÇÃO DE INIDONEIDADE </w:t>
      </w:r>
      <w:r w:rsidRPr="00F36222">
        <w:rPr>
          <w:rFonts w:ascii="Arial" w:eastAsia="Calibri" w:hAnsi="Arial" w:cs="Arial"/>
          <w:color w:val="000000"/>
          <w:sz w:val="23"/>
          <w:szCs w:val="23"/>
          <w:lang w:val="pt-BR"/>
        </w:rPr>
        <w:t>caberá apenas pedido de reconsideração, que deverá ser apresentado no prazo de 15 (quinze) dias úteis, contado da data da intimação, e decidido no prazo máximo de 20 (vinte) dias úteis, contado do seu recebimento.</w:t>
      </w:r>
    </w:p>
    <w:p w14:paraId="1CB2C32D"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10F65856"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22.14. O recurso e o pedido de reconsideração terão efeito suspensivo do ato ou da decisão recorrida até que sobrevenha decisão final da autoridade competente.</w:t>
      </w:r>
    </w:p>
    <w:p w14:paraId="55A79D8D"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1A5420E9"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 xml:space="preserve">22.15. As penalidades serão registradas no Sistema de Cadastramento de Fornecedores — da municipalidade. </w:t>
      </w:r>
    </w:p>
    <w:p w14:paraId="287F59B2"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38A0CD58"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22.16. Antes da aplicação das sanções previstas neste Capítulo, a contratada será notificada para apresentar defesa, no prazo de 15 (quinze) dias úteis, contado da data de sua intimação.</w:t>
      </w:r>
    </w:p>
    <w:p w14:paraId="0BF26DFB"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6E71F4D2"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24CA16CC"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7D96959"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22.17.1. Previamente ao encaminhamento à cobrança judicial, a multa poderá ser recolhida administrativamente no prazo máximo de 30 (trinta)</w:t>
      </w:r>
      <w:r w:rsidRPr="00F36222">
        <w:rPr>
          <w:rFonts w:ascii="Arial" w:eastAsia="Calibri" w:hAnsi="Arial" w:cs="Arial"/>
          <w:i/>
          <w:iCs/>
          <w:color w:val="000000"/>
          <w:sz w:val="23"/>
          <w:szCs w:val="23"/>
          <w:lang w:val="pt-BR"/>
        </w:rPr>
        <w:t xml:space="preserve"> </w:t>
      </w:r>
      <w:r w:rsidRPr="00F36222">
        <w:rPr>
          <w:rFonts w:ascii="Arial" w:eastAsia="Calibri" w:hAnsi="Arial" w:cs="Arial"/>
          <w:color w:val="000000"/>
          <w:sz w:val="23"/>
          <w:szCs w:val="23"/>
          <w:lang w:val="pt-BR"/>
        </w:rPr>
        <w:t>dias, a contar da data do recebimento da comunicação enviada pela autoridade competente.</w:t>
      </w:r>
    </w:p>
    <w:p w14:paraId="6AAB61FB"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4BDAD4B1"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251E6378" w14:textId="77777777" w:rsidR="00F36222" w:rsidRPr="00F36222" w:rsidRDefault="00F36222" w:rsidP="00F36222">
      <w:pPr>
        <w:widowControl/>
        <w:autoSpaceDE/>
        <w:autoSpaceDN/>
        <w:jc w:val="both"/>
        <w:rPr>
          <w:rFonts w:ascii="Arial" w:eastAsia="Times New Roman" w:hAnsi="Arial" w:cs="Arial"/>
          <w:b/>
          <w:sz w:val="23"/>
          <w:szCs w:val="23"/>
          <w:lang w:val="pt-BR" w:eastAsia="pt-BR"/>
        </w:rPr>
      </w:pPr>
    </w:p>
    <w:p w14:paraId="19DAABEB" w14:textId="77777777" w:rsidR="00F36222" w:rsidRPr="00F36222" w:rsidRDefault="00F36222" w:rsidP="00F36222">
      <w:pPr>
        <w:widowControl/>
        <w:autoSpaceDE/>
        <w:autoSpaceDN/>
        <w:jc w:val="both"/>
        <w:rPr>
          <w:rFonts w:ascii="Arial" w:eastAsia="Times New Roman" w:hAnsi="Arial" w:cs="Arial"/>
          <w:b/>
          <w:sz w:val="23"/>
          <w:szCs w:val="23"/>
          <w:lang w:val="pt-BR" w:eastAsia="pt-BR"/>
        </w:rPr>
      </w:pPr>
      <w:r w:rsidRPr="00F36222">
        <w:rPr>
          <w:rFonts w:ascii="Arial" w:eastAsia="Times New Roman" w:hAnsi="Arial" w:cs="Arial"/>
          <w:b/>
          <w:sz w:val="23"/>
          <w:szCs w:val="23"/>
          <w:lang w:val="pt-BR" w:eastAsia="pt-BR"/>
        </w:rPr>
        <w:t>23. DA EXTINÇÃO</w:t>
      </w:r>
    </w:p>
    <w:p w14:paraId="7502081F"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23.1. O contrato será extinto quando cumpridas as obrigações de ambas as partes, ainda que isso ocorra antes do prazo estipulado para tanto.</w:t>
      </w:r>
    </w:p>
    <w:p w14:paraId="69FE7E7A" w14:textId="77777777" w:rsidR="00F36222" w:rsidRPr="00F36222" w:rsidRDefault="00F36222" w:rsidP="00F36222">
      <w:pPr>
        <w:widowControl/>
        <w:adjustRightInd w:val="0"/>
        <w:jc w:val="both"/>
        <w:rPr>
          <w:rFonts w:ascii="Arial" w:eastAsia="Calibri" w:hAnsi="Arial" w:cs="Arial"/>
          <w:sz w:val="23"/>
          <w:szCs w:val="23"/>
          <w:lang w:val="pt-BR"/>
        </w:rPr>
      </w:pPr>
    </w:p>
    <w:p w14:paraId="6346F9D7"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23.2.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34EBA00C" w14:textId="77777777" w:rsidR="00F36222" w:rsidRPr="00F36222" w:rsidRDefault="00F36222" w:rsidP="00F36222">
      <w:pPr>
        <w:widowControl/>
        <w:adjustRightInd w:val="0"/>
        <w:jc w:val="both"/>
        <w:rPr>
          <w:rFonts w:ascii="Arial" w:eastAsia="Calibri" w:hAnsi="Arial" w:cs="Arial"/>
          <w:sz w:val="23"/>
          <w:szCs w:val="23"/>
          <w:lang w:val="pt-BR"/>
        </w:rPr>
      </w:pPr>
    </w:p>
    <w:p w14:paraId="4E67B843"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23.2.1. Quando a não conclusão do contrato referida no item anterior decorrer de culpa do contratado:</w:t>
      </w:r>
    </w:p>
    <w:p w14:paraId="7C14BC40"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a) ficará ele constituído em mora, sendo-lhe aplicáveis as respectivas sanções administrativas;</w:t>
      </w:r>
    </w:p>
    <w:p w14:paraId="4286E241"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e</w:t>
      </w:r>
    </w:p>
    <w:p w14:paraId="4BA2ACF5"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sz w:val="23"/>
          <w:szCs w:val="23"/>
          <w:lang w:val="pt-BR"/>
        </w:rPr>
        <w:t>b) poderá a Administração optar pela extinção do contrato e, nesse caso, adotará as medidas admitidas em lei para a continuidade da execução contratual.</w:t>
      </w:r>
    </w:p>
    <w:p w14:paraId="3AD20893" w14:textId="77777777" w:rsidR="00F36222" w:rsidRPr="00F36222" w:rsidRDefault="00F36222" w:rsidP="00F36222">
      <w:pPr>
        <w:widowControl/>
        <w:adjustRightInd w:val="0"/>
        <w:jc w:val="both"/>
        <w:rPr>
          <w:rFonts w:ascii="Arial" w:eastAsia="Calibri" w:hAnsi="Arial" w:cs="Arial"/>
          <w:sz w:val="23"/>
          <w:szCs w:val="23"/>
          <w:lang w:val="pt-BR"/>
        </w:rPr>
      </w:pPr>
    </w:p>
    <w:p w14:paraId="269FB384"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23.3. O contrato poderá ser extinto antes de cumpridas as obrigações nele estipuladas, ou antes do prazo nele fixado, por algum dos motivos previstos no artigo 137 da Lei nº 14.133/21, bem como amigavelmente, assegurados o contraditório e a ampla defesa.</w:t>
      </w:r>
    </w:p>
    <w:p w14:paraId="57B686B3"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105A6044"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23.3.1. Nesta hipótese, aplicam-se também os artigos 138 e 139 da mesma Lei.</w:t>
      </w:r>
    </w:p>
    <w:p w14:paraId="762BBF01"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074B934F"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23.3.2. A alteração social ou a modificação da finalidade ou da estrutura da empresa não ensejará a extinção se não restringir sua capacidade de concluir o contrato.</w:t>
      </w:r>
    </w:p>
    <w:p w14:paraId="795F009B"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4CA74261"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lastRenderedPageBreak/>
        <w:t>23.3.2.1. Se a operação implicar mudança da pessoa jurídica contratada, deverá ser formalizado termo aditivo para alteração subjetiva.</w:t>
      </w:r>
    </w:p>
    <w:p w14:paraId="47AA57AF"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6CF2A33F"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23.4. O termo de extinção, sempre que possível, será precedido:</w:t>
      </w:r>
    </w:p>
    <w:p w14:paraId="336D9D73"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0F3E1E78"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23.4.1. Balanço dos eventos contratuais já cumpridos ou parcialmente cumpridos;</w:t>
      </w:r>
    </w:p>
    <w:p w14:paraId="5D23A554"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3B8A6926"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23.4.2. Relação dos pagamentos já efetuados e ainda devidos;</w:t>
      </w:r>
    </w:p>
    <w:p w14:paraId="47F0A448"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5DB30F3"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23.4.3. Indenizações e multas.</w:t>
      </w:r>
    </w:p>
    <w:p w14:paraId="74F1CF76"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7BB0E55D" w14:textId="77777777" w:rsidR="00F36222" w:rsidRPr="00F36222" w:rsidRDefault="00F36222" w:rsidP="00F36222">
      <w:pPr>
        <w:widowControl/>
        <w:adjustRightInd w:val="0"/>
        <w:jc w:val="both"/>
        <w:rPr>
          <w:rFonts w:ascii="Arial" w:eastAsia="Calibri" w:hAnsi="Arial" w:cs="Arial"/>
          <w:color w:val="000000"/>
          <w:sz w:val="23"/>
          <w:szCs w:val="23"/>
          <w:lang w:val="pt-BR"/>
        </w:rPr>
      </w:pPr>
      <w:r w:rsidRPr="00F36222">
        <w:rPr>
          <w:rFonts w:ascii="Arial" w:eastAsia="Calibri" w:hAnsi="Arial" w:cs="Arial"/>
          <w:color w:val="000000"/>
          <w:sz w:val="23"/>
          <w:szCs w:val="23"/>
          <w:lang w:val="pt-BR"/>
        </w:rPr>
        <w:t>23.5. A extinção do contrato não configura óbice para o reconhecimento do desequilíbrio econômico financeiro, hipótese em que será concedida indenização por meio de termo indenizatório (art. 131, caput, da Lei n.º 14.133, de 2021).</w:t>
      </w:r>
    </w:p>
    <w:p w14:paraId="4C5C1898" w14:textId="77777777" w:rsidR="00F36222" w:rsidRPr="00F36222" w:rsidRDefault="00F36222" w:rsidP="00F36222">
      <w:pPr>
        <w:widowControl/>
        <w:adjustRightInd w:val="0"/>
        <w:jc w:val="both"/>
        <w:rPr>
          <w:rFonts w:ascii="Arial" w:eastAsia="Calibri" w:hAnsi="Arial" w:cs="Arial"/>
          <w:color w:val="000000"/>
          <w:sz w:val="23"/>
          <w:szCs w:val="23"/>
          <w:lang w:val="pt-BR"/>
        </w:rPr>
      </w:pPr>
    </w:p>
    <w:p w14:paraId="04286A25" w14:textId="77777777" w:rsidR="00F36222" w:rsidRPr="00F36222" w:rsidRDefault="00F36222" w:rsidP="00F36222">
      <w:pPr>
        <w:widowControl/>
        <w:adjustRightInd w:val="0"/>
        <w:jc w:val="both"/>
        <w:rPr>
          <w:rFonts w:ascii="Arial" w:eastAsia="Calibri" w:hAnsi="Arial" w:cs="Arial"/>
          <w:sz w:val="23"/>
          <w:szCs w:val="23"/>
          <w:lang w:val="pt-BR"/>
        </w:rPr>
      </w:pPr>
      <w:r w:rsidRPr="00F36222">
        <w:rPr>
          <w:rFonts w:ascii="Arial" w:eastAsia="Calibri" w:hAnsi="Arial" w:cs="Arial"/>
          <w:color w:val="000000"/>
          <w:sz w:val="23"/>
          <w:szCs w:val="23"/>
          <w:lang w:val="pt-BR"/>
        </w:rPr>
        <w:t>23.6.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F36222">
        <w:rPr>
          <w:rFonts w:ascii="Arial" w:eastAsia="Calibri" w:hAnsi="Arial" w:cs="Arial"/>
          <w:sz w:val="23"/>
          <w:szCs w:val="23"/>
          <w:lang w:val="pt-BR"/>
        </w:rPr>
        <w:t> </w:t>
      </w:r>
    </w:p>
    <w:p w14:paraId="1D7CC8A3" w14:textId="77777777" w:rsidR="00F36222" w:rsidRPr="00F36222" w:rsidRDefault="00F36222" w:rsidP="00F36222">
      <w:pPr>
        <w:widowControl/>
        <w:adjustRightInd w:val="0"/>
        <w:jc w:val="both"/>
        <w:rPr>
          <w:rFonts w:ascii="Arial" w:eastAsia="Calibri" w:hAnsi="Arial" w:cs="Arial"/>
          <w:sz w:val="23"/>
          <w:szCs w:val="23"/>
          <w:lang w:val="pt-BR"/>
        </w:rPr>
      </w:pPr>
    </w:p>
    <w:p w14:paraId="5729DBB9" w14:textId="77777777" w:rsidR="00F36222" w:rsidRPr="00F36222" w:rsidRDefault="00F36222" w:rsidP="00F36222">
      <w:pPr>
        <w:widowControl/>
        <w:autoSpaceDE/>
        <w:autoSpaceDN/>
        <w:jc w:val="both"/>
        <w:rPr>
          <w:rFonts w:ascii="Arial" w:eastAsia="Times New Roman" w:hAnsi="Arial" w:cs="Arial"/>
          <w:color w:val="000000"/>
          <w:sz w:val="23"/>
          <w:szCs w:val="23"/>
          <w:lang w:val="pt-BR" w:eastAsia="pt-BR"/>
        </w:rPr>
      </w:pPr>
      <w:r w:rsidRPr="00F36222">
        <w:rPr>
          <w:rFonts w:ascii="Arial" w:eastAsia="Times New Roman" w:hAnsi="Arial" w:cs="Arial"/>
          <w:b/>
          <w:bCs/>
          <w:color w:val="000000"/>
          <w:sz w:val="23"/>
          <w:szCs w:val="23"/>
          <w:lang w:val="pt-BR" w:eastAsia="pt-BR"/>
        </w:rPr>
        <w:t>24. DO FORO</w:t>
      </w:r>
    </w:p>
    <w:p w14:paraId="7BDF1F1F" w14:textId="77777777" w:rsidR="00F36222" w:rsidRPr="00F36222" w:rsidRDefault="00F36222" w:rsidP="00F36222">
      <w:pPr>
        <w:widowControl/>
        <w:autoSpaceDE/>
        <w:autoSpaceDN/>
        <w:jc w:val="both"/>
        <w:rPr>
          <w:rFonts w:ascii="Arial" w:eastAsia="Times New Roman" w:hAnsi="Arial" w:cs="Arial"/>
          <w:sz w:val="23"/>
          <w:szCs w:val="23"/>
          <w:lang w:val="pt-BR" w:eastAsia="pt-BR"/>
        </w:rPr>
      </w:pPr>
      <w:r w:rsidRPr="00F36222">
        <w:rPr>
          <w:rFonts w:ascii="Arial" w:eastAsia="Times New Roman" w:hAnsi="Arial" w:cs="Arial"/>
          <w:color w:val="000000"/>
          <w:sz w:val="23"/>
          <w:szCs w:val="23"/>
          <w:lang w:val="pt-BR" w:eastAsia="pt-BR"/>
        </w:rPr>
        <w:t xml:space="preserve">Para dirimir as questões oriundas deste instrumento, será competente o Foro </w:t>
      </w:r>
      <w:r w:rsidRPr="00F36222">
        <w:rPr>
          <w:rFonts w:ascii="Arial" w:eastAsia="Times New Roman" w:hAnsi="Arial" w:cs="Arial"/>
          <w:sz w:val="23"/>
          <w:szCs w:val="23"/>
          <w:lang w:val="pt-BR" w:eastAsia="pt-BR"/>
        </w:rPr>
        <w:t>da Comarca de Itaporã, Estado de Mato Grosso do Sul.</w:t>
      </w:r>
    </w:p>
    <w:p w14:paraId="39B9DD13" w14:textId="77777777" w:rsidR="00F36222" w:rsidRPr="00F36222" w:rsidRDefault="00F36222" w:rsidP="00F36222">
      <w:pPr>
        <w:widowControl/>
        <w:autoSpaceDE/>
        <w:autoSpaceDN/>
        <w:jc w:val="both"/>
        <w:rPr>
          <w:rFonts w:ascii="Arial" w:eastAsia="Times New Roman" w:hAnsi="Arial" w:cs="Arial"/>
          <w:sz w:val="23"/>
          <w:szCs w:val="23"/>
          <w:lang w:val="pt-BR" w:eastAsia="pt-BR"/>
        </w:rPr>
      </w:pPr>
    </w:p>
    <w:p w14:paraId="2A6302A3" w14:textId="77777777" w:rsidR="00F36222" w:rsidRPr="00F36222" w:rsidRDefault="00F36222" w:rsidP="00F36222">
      <w:pPr>
        <w:widowControl/>
        <w:autoSpaceDE/>
        <w:autoSpaceDN/>
        <w:jc w:val="both"/>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t>25. DA RESPONSABILIDADE PELA ELABORAÇÃO DO TERMO DE REFERÊNCIA</w:t>
      </w:r>
    </w:p>
    <w:p w14:paraId="3368EDCC" w14:textId="77777777" w:rsidR="00F36222" w:rsidRPr="00F36222" w:rsidRDefault="00F36222" w:rsidP="00F36222">
      <w:pPr>
        <w:widowControl/>
        <w:autoSpaceDE/>
        <w:autoSpaceDN/>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5B7788FE" w14:textId="77777777" w:rsidR="00F36222" w:rsidRPr="00F36222" w:rsidRDefault="00F36222" w:rsidP="00F36222">
      <w:pPr>
        <w:widowControl/>
        <w:autoSpaceDE/>
        <w:autoSpaceDN/>
        <w:jc w:val="both"/>
        <w:rPr>
          <w:rFonts w:ascii="Arial" w:eastAsia="Times New Roman" w:hAnsi="Arial" w:cs="Arial"/>
          <w:b/>
          <w:bCs/>
          <w:sz w:val="23"/>
          <w:szCs w:val="23"/>
          <w:lang w:val="pt-BR" w:eastAsia="pt-BR"/>
        </w:rPr>
      </w:pPr>
    </w:p>
    <w:p w14:paraId="13CF68F8" w14:textId="77777777" w:rsidR="00F36222" w:rsidRPr="00F36222" w:rsidRDefault="00F36222" w:rsidP="00F36222">
      <w:pPr>
        <w:widowControl/>
        <w:autoSpaceDE/>
        <w:autoSpaceDN/>
        <w:snapToGrid w:val="0"/>
        <w:jc w:val="center"/>
        <w:rPr>
          <w:rFonts w:ascii="Arial" w:eastAsia="Calibri" w:hAnsi="Arial" w:cs="Arial"/>
          <w:lang w:val="pt-BR" w:eastAsia="ar-SA"/>
        </w:rPr>
      </w:pPr>
    </w:p>
    <w:p w14:paraId="16FAACC4" w14:textId="77777777" w:rsidR="00F36222" w:rsidRPr="00F36222" w:rsidRDefault="00F36222" w:rsidP="00F36222">
      <w:pPr>
        <w:widowControl/>
        <w:autoSpaceDE/>
        <w:autoSpaceDN/>
        <w:snapToGrid w:val="0"/>
        <w:jc w:val="center"/>
        <w:rPr>
          <w:rFonts w:ascii="Arial" w:eastAsia="Calibri" w:hAnsi="Arial" w:cs="Arial"/>
          <w:lang w:val="pt-BR" w:eastAsia="ar-SA"/>
        </w:rPr>
      </w:pPr>
    </w:p>
    <w:p w14:paraId="29C2974C" w14:textId="77777777" w:rsidR="00F36222" w:rsidRPr="00F36222" w:rsidRDefault="00F36222" w:rsidP="00F36222">
      <w:pPr>
        <w:widowControl/>
        <w:autoSpaceDE/>
        <w:autoSpaceDN/>
        <w:snapToGrid w:val="0"/>
        <w:jc w:val="center"/>
        <w:rPr>
          <w:rFonts w:ascii="Arial" w:eastAsia="Calibri" w:hAnsi="Arial" w:cs="Arial"/>
          <w:lang w:val="pt-BR" w:eastAsia="ar-SA"/>
        </w:rPr>
      </w:pPr>
      <w:r w:rsidRPr="00F36222">
        <w:rPr>
          <w:rFonts w:ascii="Arial" w:eastAsia="Calibri" w:hAnsi="Arial" w:cs="Arial"/>
          <w:lang w:val="pt-BR" w:eastAsia="ar-SA"/>
        </w:rPr>
        <w:t>________________________________________</w:t>
      </w:r>
    </w:p>
    <w:p w14:paraId="29330C03" w14:textId="77777777" w:rsidR="00F36222" w:rsidRPr="00F36222" w:rsidRDefault="00F36222" w:rsidP="00F36222">
      <w:pPr>
        <w:widowControl/>
        <w:autoSpaceDE/>
        <w:autoSpaceDN/>
        <w:snapToGrid w:val="0"/>
        <w:jc w:val="center"/>
        <w:rPr>
          <w:rFonts w:ascii="Arial" w:eastAsia="SimSun" w:hAnsi="Arial" w:cs="Arial"/>
          <w:kern w:val="3"/>
          <w:lang w:val="pt-BR" w:eastAsia="hi-IN" w:bidi="hi-IN"/>
        </w:rPr>
      </w:pPr>
      <w:proofErr w:type="spellStart"/>
      <w:r w:rsidRPr="00F36222">
        <w:rPr>
          <w:rFonts w:ascii="Arial" w:eastAsia="Calibri" w:hAnsi="Arial" w:cs="Arial"/>
          <w:lang w:val="pt-BR"/>
        </w:rPr>
        <w:t>Edicarla</w:t>
      </w:r>
      <w:proofErr w:type="spellEnd"/>
      <w:r w:rsidRPr="00F36222">
        <w:rPr>
          <w:rFonts w:ascii="Arial" w:eastAsia="Calibri" w:hAnsi="Arial" w:cs="Arial"/>
          <w:lang w:val="pt-BR"/>
        </w:rPr>
        <w:t xml:space="preserve"> Sampaio Ribeiro</w:t>
      </w:r>
    </w:p>
    <w:p w14:paraId="26609AEB" w14:textId="77777777" w:rsidR="00F36222" w:rsidRPr="00F36222" w:rsidRDefault="00F36222" w:rsidP="00F36222">
      <w:pPr>
        <w:widowControl/>
        <w:autoSpaceDE/>
        <w:autoSpaceDN/>
        <w:snapToGrid w:val="0"/>
        <w:jc w:val="center"/>
        <w:rPr>
          <w:rFonts w:ascii="Arial" w:eastAsia="Calibri" w:hAnsi="Arial" w:cs="Arial"/>
          <w:lang w:val="pt-BR"/>
        </w:rPr>
      </w:pPr>
      <w:r w:rsidRPr="00F36222">
        <w:rPr>
          <w:rFonts w:ascii="Arial" w:eastAsia="Calibri" w:hAnsi="Arial" w:cs="Arial"/>
          <w:lang w:val="pt-BR"/>
        </w:rPr>
        <w:t>Técnica do Órgão Gestor</w:t>
      </w:r>
    </w:p>
    <w:p w14:paraId="6323FC51" w14:textId="77777777" w:rsidR="00F36222" w:rsidRPr="00F36222" w:rsidRDefault="00F36222" w:rsidP="00F36222">
      <w:pPr>
        <w:widowControl/>
        <w:autoSpaceDE/>
        <w:autoSpaceDN/>
        <w:jc w:val="both"/>
        <w:rPr>
          <w:rFonts w:ascii="Arial" w:eastAsia="Times New Roman" w:hAnsi="Arial" w:cs="Arial"/>
          <w:b/>
          <w:bCs/>
          <w:sz w:val="23"/>
          <w:szCs w:val="23"/>
          <w:lang w:val="pt-BR" w:eastAsia="pt-BR"/>
        </w:rPr>
      </w:pPr>
    </w:p>
    <w:p w14:paraId="76938C2F" w14:textId="77777777" w:rsidR="00F36222" w:rsidRPr="00F36222" w:rsidRDefault="00F36222" w:rsidP="00F36222">
      <w:pPr>
        <w:widowControl/>
        <w:autoSpaceDE/>
        <w:autoSpaceDN/>
        <w:jc w:val="both"/>
        <w:rPr>
          <w:rFonts w:ascii="Arial" w:eastAsia="Times New Roman" w:hAnsi="Arial" w:cs="Arial"/>
          <w:b/>
          <w:bCs/>
          <w:sz w:val="23"/>
          <w:szCs w:val="23"/>
          <w:lang w:val="pt-BR" w:eastAsia="pt-BR"/>
        </w:rPr>
      </w:pPr>
      <w:r w:rsidRPr="00F36222">
        <w:rPr>
          <w:rFonts w:ascii="Arial" w:eastAsia="Times New Roman" w:hAnsi="Arial" w:cs="Arial"/>
          <w:b/>
          <w:bCs/>
          <w:sz w:val="23"/>
          <w:szCs w:val="23"/>
          <w:lang w:val="pt-BR" w:eastAsia="pt-BR"/>
        </w:rPr>
        <w:t xml:space="preserve">26. DA AUTORIZAÇÃO: </w:t>
      </w:r>
    </w:p>
    <w:p w14:paraId="1575E256" w14:textId="77777777" w:rsidR="00F36222" w:rsidRPr="00F36222" w:rsidRDefault="00F36222" w:rsidP="00F36222">
      <w:pPr>
        <w:widowControl/>
        <w:autoSpaceDE/>
        <w:autoSpaceDN/>
        <w:jc w:val="both"/>
        <w:rPr>
          <w:rFonts w:ascii="Arial" w:eastAsia="Times New Roman" w:hAnsi="Arial" w:cs="Arial"/>
          <w:sz w:val="23"/>
          <w:szCs w:val="23"/>
          <w:lang w:val="pt-BR" w:eastAsia="pt-BR"/>
        </w:rPr>
      </w:pPr>
      <w:r w:rsidRPr="00F36222">
        <w:rPr>
          <w:rFonts w:ascii="Arial" w:eastAsia="Times New Roman" w:hAnsi="Arial" w:cs="Arial"/>
          <w:sz w:val="23"/>
          <w:szCs w:val="23"/>
          <w:lang w:val="pt-BR" w:eastAsia="pt-BR"/>
        </w:rPr>
        <w:t xml:space="preserve">Aprovo o presente Termo de Referência e autorizo o encaminhamento para as devidas providências. </w:t>
      </w:r>
    </w:p>
    <w:p w14:paraId="6678A913" w14:textId="77777777" w:rsidR="00F36222" w:rsidRPr="00F36222" w:rsidRDefault="00F36222" w:rsidP="00F36222">
      <w:pPr>
        <w:widowControl/>
        <w:autoSpaceDE/>
        <w:autoSpaceDN/>
        <w:rPr>
          <w:rFonts w:ascii="Arial" w:eastAsia="Calibri" w:hAnsi="Arial" w:cs="Arial"/>
          <w:color w:val="000000"/>
          <w:sz w:val="23"/>
          <w:szCs w:val="23"/>
          <w:lang w:val="pt-BR"/>
        </w:rPr>
      </w:pPr>
    </w:p>
    <w:p w14:paraId="3DFB21B5" w14:textId="77777777" w:rsidR="00F36222" w:rsidRPr="00F36222" w:rsidRDefault="00F36222" w:rsidP="00F36222">
      <w:pPr>
        <w:widowControl/>
        <w:autoSpaceDE/>
        <w:autoSpaceDN/>
        <w:rPr>
          <w:rFonts w:ascii="Arial" w:eastAsia="Calibri" w:hAnsi="Arial" w:cs="Arial"/>
          <w:color w:val="000000"/>
          <w:sz w:val="23"/>
          <w:szCs w:val="23"/>
          <w:lang w:val="pt-BR"/>
        </w:rPr>
      </w:pPr>
    </w:p>
    <w:p w14:paraId="6648F47E" w14:textId="77777777" w:rsidR="00F36222" w:rsidRPr="00F36222" w:rsidRDefault="00F36222" w:rsidP="00F36222">
      <w:pPr>
        <w:widowControl/>
        <w:autoSpaceDE/>
        <w:autoSpaceDN/>
        <w:snapToGrid w:val="0"/>
        <w:jc w:val="center"/>
        <w:rPr>
          <w:rFonts w:ascii="Arial" w:eastAsia="Calibri" w:hAnsi="Arial" w:cs="Arial"/>
          <w:lang w:val="pt-BR" w:eastAsia="ar-SA"/>
        </w:rPr>
      </w:pPr>
      <w:r w:rsidRPr="00F36222">
        <w:rPr>
          <w:rFonts w:ascii="Arial" w:eastAsia="Calibri" w:hAnsi="Arial" w:cs="Arial"/>
          <w:lang w:val="pt-BR" w:eastAsia="ar-SA"/>
        </w:rPr>
        <w:t>________________________________________</w:t>
      </w:r>
    </w:p>
    <w:p w14:paraId="17D87A84" w14:textId="77777777" w:rsidR="00F36222" w:rsidRPr="00F36222" w:rsidRDefault="00F36222" w:rsidP="00F36222">
      <w:pPr>
        <w:widowControl/>
        <w:autoSpaceDE/>
        <w:autoSpaceDN/>
        <w:snapToGrid w:val="0"/>
        <w:jc w:val="center"/>
        <w:rPr>
          <w:rFonts w:ascii="Arial" w:eastAsia="Calibri" w:hAnsi="Arial" w:cs="Arial"/>
          <w:lang w:val="pt-BR"/>
        </w:rPr>
      </w:pPr>
      <w:r w:rsidRPr="00F36222">
        <w:rPr>
          <w:rFonts w:ascii="Arial" w:eastAsia="Calibri" w:hAnsi="Arial" w:cs="Arial"/>
          <w:lang w:val="pt-BR"/>
        </w:rPr>
        <w:t xml:space="preserve">Lucilene </w:t>
      </w:r>
      <w:proofErr w:type="spellStart"/>
      <w:r w:rsidRPr="00F36222">
        <w:rPr>
          <w:rFonts w:ascii="Arial" w:eastAsia="Calibri" w:hAnsi="Arial" w:cs="Arial"/>
          <w:lang w:val="pt-BR"/>
        </w:rPr>
        <w:t>Kerches</w:t>
      </w:r>
      <w:proofErr w:type="spellEnd"/>
      <w:r w:rsidRPr="00F36222">
        <w:rPr>
          <w:rFonts w:ascii="Arial" w:eastAsia="Calibri" w:hAnsi="Arial" w:cs="Arial"/>
          <w:lang w:val="pt-BR"/>
        </w:rPr>
        <w:t xml:space="preserve"> de Menezes </w:t>
      </w:r>
      <w:proofErr w:type="spellStart"/>
      <w:r w:rsidRPr="00F36222">
        <w:rPr>
          <w:rFonts w:ascii="Arial" w:eastAsia="Calibri" w:hAnsi="Arial" w:cs="Arial"/>
          <w:lang w:val="pt-BR"/>
        </w:rPr>
        <w:t>Barroquel</w:t>
      </w:r>
      <w:proofErr w:type="spellEnd"/>
    </w:p>
    <w:p w14:paraId="66E0CD47" w14:textId="77777777" w:rsidR="00F36222" w:rsidRPr="00F36222" w:rsidRDefault="00F36222" w:rsidP="00F36222">
      <w:pPr>
        <w:widowControl/>
        <w:autoSpaceDE/>
        <w:autoSpaceDN/>
        <w:snapToGrid w:val="0"/>
        <w:jc w:val="center"/>
        <w:rPr>
          <w:rFonts w:ascii="Arial" w:eastAsia="Calibri" w:hAnsi="Arial" w:cs="Arial"/>
          <w:lang w:val="pt-BR"/>
        </w:rPr>
      </w:pPr>
      <w:r w:rsidRPr="00F36222">
        <w:rPr>
          <w:rFonts w:ascii="Arial" w:eastAsia="Calibri" w:hAnsi="Arial" w:cs="Arial"/>
          <w:lang w:val="pt-BR"/>
        </w:rPr>
        <w:t>Secretária Municipal de Assistência Social</w:t>
      </w:r>
    </w:p>
    <w:p w14:paraId="593006E4" w14:textId="77777777" w:rsidR="00F36222" w:rsidRPr="00F36222" w:rsidRDefault="00F36222" w:rsidP="00F36222">
      <w:pPr>
        <w:widowControl/>
        <w:autoSpaceDE/>
        <w:autoSpaceDN/>
        <w:snapToGrid w:val="0"/>
        <w:jc w:val="center"/>
        <w:rPr>
          <w:rFonts w:ascii="Arial" w:eastAsia="Calibri" w:hAnsi="Arial" w:cs="Arial"/>
          <w:lang w:val="pt-BR"/>
        </w:rPr>
      </w:pPr>
    </w:p>
    <w:p w14:paraId="22853A76" w14:textId="77777777" w:rsidR="00F36222" w:rsidRPr="00F36222" w:rsidRDefault="00F36222" w:rsidP="00F36222">
      <w:pPr>
        <w:widowControl/>
        <w:autoSpaceDE/>
        <w:autoSpaceDN/>
        <w:snapToGrid w:val="0"/>
        <w:jc w:val="center"/>
        <w:rPr>
          <w:rFonts w:ascii="Arial" w:eastAsia="Calibri" w:hAnsi="Arial" w:cs="Arial"/>
          <w:lang w:val="pt-BR"/>
        </w:rPr>
      </w:pPr>
    </w:p>
    <w:p w14:paraId="6C208E57" w14:textId="77777777" w:rsidR="00F36222" w:rsidRPr="00F36222" w:rsidRDefault="00F36222" w:rsidP="00F36222">
      <w:pPr>
        <w:suppressAutoHyphens/>
        <w:autoSpaceDE/>
        <w:jc w:val="both"/>
        <w:textAlignment w:val="baseline"/>
        <w:rPr>
          <w:rFonts w:ascii="Arial" w:eastAsia="SimSun" w:hAnsi="Arial" w:cs="Arial"/>
          <w:bCs/>
          <w:color w:val="000000"/>
          <w:kern w:val="3"/>
          <w:lang w:val="pt-BR" w:eastAsia="zh-CN" w:bidi="hi-IN"/>
        </w:rPr>
      </w:pPr>
    </w:p>
    <w:p w14:paraId="380198C4" w14:textId="77777777" w:rsidR="00F36222" w:rsidRPr="00F36222" w:rsidRDefault="00F36222" w:rsidP="00F36222">
      <w:pPr>
        <w:suppressAutoHyphens/>
        <w:autoSpaceDE/>
        <w:jc w:val="both"/>
        <w:textAlignment w:val="baseline"/>
        <w:rPr>
          <w:rFonts w:ascii="Arial" w:eastAsia="SimSun" w:hAnsi="Arial" w:cs="Arial"/>
          <w:bCs/>
          <w:color w:val="000000"/>
          <w:kern w:val="3"/>
          <w:lang w:val="pt-BR" w:eastAsia="zh-CN" w:bidi="hi-IN"/>
        </w:rPr>
      </w:pPr>
    </w:p>
    <w:p w14:paraId="304E661B" w14:textId="77777777" w:rsidR="00F36222" w:rsidRPr="00F36222" w:rsidRDefault="00F36222" w:rsidP="00F36222">
      <w:pPr>
        <w:suppressAutoHyphens/>
        <w:autoSpaceDE/>
        <w:jc w:val="right"/>
        <w:textAlignment w:val="baseline"/>
        <w:rPr>
          <w:rFonts w:ascii="Arial" w:eastAsia="SimSun" w:hAnsi="Arial" w:cs="Arial"/>
          <w:color w:val="000000"/>
          <w:kern w:val="3"/>
          <w:lang w:val="pt-BR" w:eastAsia="zh-CN" w:bidi="hi-IN"/>
        </w:rPr>
      </w:pPr>
      <w:r w:rsidRPr="00F36222">
        <w:rPr>
          <w:rFonts w:ascii="Arial" w:eastAsia="SimSun" w:hAnsi="Arial" w:cs="Arial"/>
          <w:bCs/>
          <w:color w:val="000000"/>
          <w:kern w:val="3"/>
          <w:lang w:val="pt-BR" w:eastAsia="zh-CN" w:bidi="hi-IN"/>
        </w:rPr>
        <w:t xml:space="preserve">Douradina-MS, </w:t>
      </w:r>
      <w:r w:rsidRPr="00F36222">
        <w:rPr>
          <w:rFonts w:ascii="Arial" w:eastAsia="SimSun" w:hAnsi="Arial" w:cs="Arial"/>
          <w:bCs/>
          <w:kern w:val="3"/>
          <w:lang w:val="pt-BR" w:eastAsia="zh-CN" w:bidi="hi-IN"/>
        </w:rPr>
        <w:t xml:space="preserve">20 de fevereiro </w:t>
      </w:r>
      <w:r w:rsidRPr="00F36222">
        <w:rPr>
          <w:rFonts w:ascii="Arial" w:eastAsia="SimSun" w:hAnsi="Arial" w:cs="Arial"/>
          <w:bCs/>
          <w:color w:val="000000"/>
          <w:kern w:val="3"/>
          <w:lang w:val="pt-BR" w:eastAsia="zh-CN" w:bidi="hi-IN"/>
        </w:rPr>
        <w:t>de 2026.</w:t>
      </w:r>
    </w:p>
    <w:p w14:paraId="4AAFD78D" w14:textId="77777777" w:rsidR="00F36222" w:rsidRPr="00F36222" w:rsidRDefault="00F36222" w:rsidP="00F36222">
      <w:pPr>
        <w:widowControl/>
        <w:autoSpaceDE/>
        <w:autoSpaceDN/>
        <w:jc w:val="both"/>
        <w:rPr>
          <w:rFonts w:ascii="Arial" w:eastAsia="Times New Roman" w:hAnsi="Arial" w:cs="Arial"/>
          <w:b/>
          <w:bCs/>
          <w:sz w:val="23"/>
          <w:szCs w:val="23"/>
          <w:lang w:val="pt-BR" w:eastAsia="pt-BR"/>
        </w:rPr>
      </w:pPr>
    </w:p>
    <w:p w14:paraId="5E2BBB7A" w14:textId="77777777" w:rsidR="0081794F" w:rsidRPr="009F7EA1" w:rsidRDefault="0081794F" w:rsidP="009C0C67">
      <w:pPr>
        <w:adjustRightInd w:val="0"/>
        <w:ind w:right="671"/>
        <w:jc w:val="both"/>
        <w:rPr>
          <w:rFonts w:ascii="Arial" w:hAnsi="Arial" w:cs="Arial"/>
          <w:color w:val="000000"/>
        </w:rPr>
      </w:pPr>
    </w:p>
    <w:p w14:paraId="32C523B8" w14:textId="77777777" w:rsidR="004624F0" w:rsidRDefault="004624F0" w:rsidP="009C0C67">
      <w:pPr>
        <w:pStyle w:val="Ttulo1"/>
        <w:ind w:left="0" w:right="671"/>
        <w:jc w:val="center"/>
      </w:pPr>
    </w:p>
    <w:p w14:paraId="79C92CEC" w14:textId="77777777" w:rsidR="004624F0" w:rsidRDefault="004624F0" w:rsidP="009C0C67">
      <w:pPr>
        <w:pStyle w:val="Ttulo1"/>
        <w:ind w:left="0" w:right="671"/>
        <w:jc w:val="center"/>
      </w:pPr>
    </w:p>
    <w:p w14:paraId="4BE00363" w14:textId="77777777" w:rsidR="002D6E64" w:rsidRDefault="002D6E64" w:rsidP="009C0C67">
      <w:pPr>
        <w:pStyle w:val="Ttulo1"/>
        <w:ind w:left="0" w:right="671"/>
        <w:jc w:val="center"/>
        <w:sectPr w:rsidR="002D6E64" w:rsidSect="00C92725">
          <w:pgSz w:w="11907" w:h="16840" w:code="9"/>
          <w:pgMar w:top="1134" w:right="1134" w:bottom="568" w:left="1701" w:header="284" w:footer="290" w:gutter="0"/>
          <w:cols w:space="720"/>
        </w:sectPr>
      </w:pPr>
      <w:r>
        <w:br w:type="page"/>
      </w:r>
    </w:p>
    <w:p w14:paraId="663BDCFD" w14:textId="77777777" w:rsidR="00A07369" w:rsidRDefault="00A07369" w:rsidP="009C0C67">
      <w:pPr>
        <w:pStyle w:val="Ttulo1"/>
        <w:ind w:left="0" w:right="671"/>
        <w:jc w:val="center"/>
      </w:pPr>
    </w:p>
    <w:p w14:paraId="4D160ADC" w14:textId="3A3A3624" w:rsidR="006975EB" w:rsidRPr="00F30C80" w:rsidRDefault="004C4893" w:rsidP="009C0C67">
      <w:pPr>
        <w:pStyle w:val="Ttulo1"/>
        <w:ind w:left="0" w:right="671"/>
        <w:jc w:val="center"/>
      </w:pPr>
      <w:r w:rsidRPr="00F30C80">
        <w:t>ANEXO II</w:t>
      </w:r>
    </w:p>
    <w:p w14:paraId="479BD140" w14:textId="78FA8604" w:rsidR="000D4FD6" w:rsidRDefault="004C4893" w:rsidP="009C0C67">
      <w:pPr>
        <w:ind w:right="671"/>
        <w:jc w:val="center"/>
        <w:rPr>
          <w:rFonts w:ascii="Arial" w:hAnsi="Arial" w:cs="Arial"/>
          <w:b/>
        </w:rPr>
      </w:pPr>
      <w:r w:rsidRPr="00F30C80">
        <w:rPr>
          <w:rFonts w:ascii="Arial" w:hAnsi="Arial" w:cs="Arial"/>
          <w:b/>
        </w:rPr>
        <w:t>PROPOSTA</w:t>
      </w:r>
    </w:p>
    <w:p w14:paraId="123B0E66" w14:textId="77777777" w:rsidR="000D4FD6" w:rsidRDefault="000D4FD6" w:rsidP="009C0C67">
      <w:pPr>
        <w:ind w:right="671"/>
        <w:jc w:val="center"/>
        <w:rPr>
          <w:rFonts w:ascii="Arial" w:hAnsi="Arial" w:cs="Arial"/>
          <w:b/>
        </w:rPr>
      </w:pPr>
    </w:p>
    <w:p w14:paraId="4B726A52" w14:textId="5ACFAC53" w:rsidR="006975EB" w:rsidRPr="00C90EFF" w:rsidRDefault="004C4893" w:rsidP="00A07369">
      <w:pPr>
        <w:ind w:right="-29"/>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A07369">
        <w:rPr>
          <w:b/>
          <w:bCs/>
        </w:rPr>
        <w:t>09/2026</w:t>
      </w:r>
    </w:p>
    <w:p w14:paraId="7A507A7E" w14:textId="623345B3" w:rsidR="006975EB" w:rsidRDefault="004C4893" w:rsidP="00A07369">
      <w:pPr>
        <w:tabs>
          <w:tab w:val="left" w:pos="3626"/>
          <w:tab w:val="left" w:pos="6946"/>
        </w:tabs>
        <w:ind w:right="-29"/>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A07369">
        <w:rPr>
          <w:b/>
        </w:rPr>
        <w:t>05/2026</w:t>
      </w:r>
    </w:p>
    <w:p w14:paraId="56453D6B" w14:textId="77777777" w:rsidR="00C92725" w:rsidRPr="00F86ABD" w:rsidRDefault="00C92725" w:rsidP="00A07369">
      <w:pPr>
        <w:tabs>
          <w:tab w:val="left" w:pos="3626"/>
          <w:tab w:val="left" w:pos="6946"/>
        </w:tabs>
        <w:ind w:right="-29"/>
        <w:rPr>
          <w:rFonts w:ascii="Arial" w:hAnsi="Arial" w:cs="Arial"/>
          <w:b/>
        </w:rPr>
      </w:pPr>
    </w:p>
    <w:p w14:paraId="1DDB02F9" w14:textId="77777777" w:rsidR="00A07369" w:rsidRDefault="004C4893" w:rsidP="00A07369">
      <w:pPr>
        <w:pStyle w:val="TpicoTR"/>
        <w:autoSpaceDE w:val="0"/>
        <w:autoSpaceDN w:val="0"/>
        <w:adjustRightInd w:val="0"/>
        <w:spacing w:after="0" w:line="240" w:lineRule="auto"/>
        <w:ind w:right="-29"/>
        <w:jc w:val="both"/>
        <w:rPr>
          <w:rFonts w:cs="Arial"/>
          <w:b w:val="0"/>
          <w:sz w:val="22"/>
        </w:rPr>
      </w:pPr>
      <w:r w:rsidRPr="00104347">
        <w:rPr>
          <w:rFonts w:cs="Arial"/>
        </w:rPr>
        <w:t>OBJETO:</w:t>
      </w:r>
      <w:r w:rsidRPr="00F86ABD">
        <w:rPr>
          <w:rFonts w:cs="Arial"/>
        </w:rPr>
        <w:t xml:space="preserve"> </w:t>
      </w:r>
      <w:r w:rsidR="000C4821" w:rsidRPr="00F86ABD">
        <w:rPr>
          <w:rFonts w:cs="Arial"/>
        </w:rPr>
        <w:t xml:space="preserve"> </w:t>
      </w:r>
      <w:r w:rsidR="00A07369" w:rsidRPr="000B725B">
        <w:rPr>
          <w:b w:val="0"/>
        </w:rPr>
        <w:t xml:space="preserve">Registro de preços objetivando futura e eventual </w:t>
      </w:r>
      <w:r w:rsidR="00A07369" w:rsidRPr="00AE1049">
        <w:rPr>
          <w:rFonts w:cs="Arial"/>
          <w:b w:val="0"/>
          <w:bCs/>
          <w:sz w:val="22"/>
        </w:rPr>
        <w:t>Aquisição de peixes para serem distribuídos na quinta-feira da Semana Santa, dia 02/04/2026, por meio da Secretaria de Assistência Social aos munícipes de Douradina/MS</w:t>
      </w:r>
      <w:r w:rsidR="00A07369">
        <w:rPr>
          <w:rFonts w:cs="Arial"/>
          <w:b w:val="0"/>
          <w:sz w:val="22"/>
        </w:rPr>
        <w:t xml:space="preserve">, visto que é um evento tradicional do município, </w:t>
      </w:r>
      <w:r w:rsidR="00A07369" w:rsidRPr="000B725B">
        <w:rPr>
          <w:b w:val="0"/>
        </w:rPr>
        <w:t>em conformidade com as descrições elencadas nos Anexos integrantes deste edital (Anexo I – Termo de Referência / Anexo II – Proposta de Preços).</w:t>
      </w:r>
    </w:p>
    <w:p w14:paraId="293E1D47" w14:textId="03D0A780" w:rsidR="006975EB" w:rsidRPr="00325C43" w:rsidRDefault="006975EB" w:rsidP="00A07369">
      <w:pPr>
        <w:pStyle w:val="TpicoTR"/>
        <w:tabs>
          <w:tab w:val="left" w:pos="6946"/>
        </w:tabs>
        <w:autoSpaceDE w:val="0"/>
        <w:autoSpaceDN w:val="0"/>
        <w:adjustRightInd w:val="0"/>
        <w:spacing w:after="0" w:line="240" w:lineRule="auto"/>
        <w:ind w:right="-29"/>
        <w:jc w:val="both"/>
        <w:rPr>
          <w:rFonts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409"/>
        <w:gridCol w:w="4536"/>
      </w:tblGrid>
      <w:tr w:rsidR="000D4FD6" w:rsidRPr="000D4FD6" w14:paraId="501C0C47" w14:textId="77777777" w:rsidTr="00A07369">
        <w:trPr>
          <w:trHeight w:val="262"/>
        </w:trPr>
        <w:tc>
          <w:tcPr>
            <w:tcW w:w="10206" w:type="dxa"/>
            <w:gridSpan w:val="3"/>
          </w:tcPr>
          <w:p w14:paraId="01C07A2F" w14:textId="724812AD" w:rsidR="000D4FD6" w:rsidRPr="000D4FD6" w:rsidRDefault="000D4FD6" w:rsidP="00A07369">
            <w:pPr>
              <w:ind w:right="-29"/>
              <w:rPr>
                <w:rFonts w:ascii="Arial" w:hAnsi="Arial" w:cs="Arial"/>
                <w:b/>
                <w:bCs/>
              </w:rPr>
            </w:pPr>
            <w:r w:rsidRPr="000D4FD6">
              <w:rPr>
                <w:rFonts w:ascii="Arial" w:hAnsi="Arial" w:cs="Arial"/>
                <w:b/>
                <w:bCs/>
              </w:rPr>
              <w:t>MUNICÍPIO DE DOURADINA / MS</w:t>
            </w:r>
          </w:p>
        </w:tc>
      </w:tr>
      <w:tr w:rsidR="000D4FD6" w:rsidRPr="000D4FD6" w14:paraId="5B535318" w14:textId="77777777" w:rsidTr="00A07369">
        <w:trPr>
          <w:trHeight w:val="116"/>
        </w:trPr>
        <w:tc>
          <w:tcPr>
            <w:tcW w:w="5670" w:type="dxa"/>
            <w:gridSpan w:val="2"/>
          </w:tcPr>
          <w:p w14:paraId="5F0FEA44" w14:textId="15317E64" w:rsidR="000D4FD6" w:rsidRPr="000D4FD6" w:rsidRDefault="000D4FD6" w:rsidP="00A07369">
            <w:pPr>
              <w:ind w:right="-29"/>
              <w:rPr>
                <w:rFonts w:ascii="Arial" w:hAnsi="Arial" w:cs="Arial"/>
              </w:rPr>
            </w:pPr>
            <w:r w:rsidRPr="000D4FD6">
              <w:rPr>
                <w:rFonts w:ascii="Arial" w:hAnsi="Arial" w:cs="Arial"/>
              </w:rPr>
              <w:t xml:space="preserve">PROCESSO ADMINISTRATIVO Nº </w:t>
            </w:r>
            <w:r w:rsidR="00A07369">
              <w:rPr>
                <w:rFonts w:ascii="Arial" w:hAnsi="Arial" w:cs="Arial"/>
              </w:rPr>
              <w:t>09/2026</w:t>
            </w:r>
          </w:p>
        </w:tc>
        <w:tc>
          <w:tcPr>
            <w:tcW w:w="4536" w:type="dxa"/>
          </w:tcPr>
          <w:p w14:paraId="009B27D2" w14:textId="3A05F59E" w:rsidR="000D4FD6" w:rsidRPr="007C46F9" w:rsidRDefault="000D4FD6" w:rsidP="00A07369">
            <w:pPr>
              <w:ind w:right="-29"/>
              <w:rPr>
                <w:rFonts w:ascii="Arial" w:hAnsi="Arial" w:cs="Arial"/>
              </w:rPr>
            </w:pPr>
            <w:r w:rsidRPr="007C46F9">
              <w:rPr>
                <w:rFonts w:ascii="Arial" w:hAnsi="Arial" w:cs="Arial"/>
              </w:rPr>
              <w:t xml:space="preserve">PREGÃO PRESENCIAL Nº </w:t>
            </w:r>
            <w:r w:rsidR="00A07369">
              <w:rPr>
                <w:rFonts w:ascii="Arial" w:hAnsi="Arial" w:cs="Arial"/>
              </w:rPr>
              <w:t>05/2026</w:t>
            </w:r>
          </w:p>
        </w:tc>
      </w:tr>
      <w:tr w:rsidR="000D4FD6" w:rsidRPr="000D4FD6" w14:paraId="4E3F7FB5" w14:textId="77777777" w:rsidTr="00A07369">
        <w:trPr>
          <w:trHeight w:val="116"/>
        </w:trPr>
        <w:tc>
          <w:tcPr>
            <w:tcW w:w="5670" w:type="dxa"/>
            <w:gridSpan w:val="2"/>
          </w:tcPr>
          <w:p w14:paraId="26A79537" w14:textId="77777777" w:rsidR="000D4FD6" w:rsidRPr="000D4FD6" w:rsidRDefault="000D4FD6" w:rsidP="00A07369">
            <w:pPr>
              <w:ind w:right="-29"/>
              <w:rPr>
                <w:rFonts w:ascii="Arial" w:hAnsi="Arial" w:cs="Arial"/>
              </w:rPr>
            </w:pPr>
            <w:r w:rsidRPr="000D4FD6">
              <w:rPr>
                <w:rFonts w:ascii="Arial" w:hAnsi="Arial" w:cs="Arial"/>
              </w:rPr>
              <w:t xml:space="preserve">TIPO DE JULGAMENTO: </w:t>
            </w:r>
          </w:p>
        </w:tc>
        <w:tc>
          <w:tcPr>
            <w:tcW w:w="4536" w:type="dxa"/>
          </w:tcPr>
          <w:p w14:paraId="06142797" w14:textId="77777777" w:rsidR="000D4FD6" w:rsidRPr="000D4FD6" w:rsidRDefault="000D4FD6" w:rsidP="00A07369">
            <w:pPr>
              <w:ind w:right="-29"/>
              <w:rPr>
                <w:rFonts w:ascii="Arial" w:hAnsi="Arial" w:cs="Arial"/>
              </w:rPr>
            </w:pPr>
            <w:r w:rsidRPr="000D4FD6">
              <w:rPr>
                <w:rFonts w:ascii="Arial" w:hAnsi="Arial" w:cs="Arial"/>
              </w:rPr>
              <w:t xml:space="preserve">MENOR </w:t>
            </w:r>
            <w:r w:rsidRPr="007C46F9">
              <w:rPr>
                <w:rFonts w:ascii="Arial" w:hAnsi="Arial" w:cs="Arial"/>
              </w:rPr>
              <w:t>PREÇO POR ITEM</w:t>
            </w:r>
            <w:r w:rsidRPr="000D4FD6">
              <w:rPr>
                <w:rFonts w:ascii="Arial" w:hAnsi="Arial" w:cs="Arial"/>
              </w:rPr>
              <w:t xml:space="preserve"> </w:t>
            </w:r>
          </w:p>
        </w:tc>
      </w:tr>
      <w:tr w:rsidR="000D4FD6" w:rsidRPr="000D4FD6" w14:paraId="7871B16C" w14:textId="77777777" w:rsidTr="00A07369">
        <w:trPr>
          <w:trHeight w:val="116"/>
        </w:trPr>
        <w:tc>
          <w:tcPr>
            <w:tcW w:w="5670" w:type="dxa"/>
            <w:gridSpan w:val="2"/>
          </w:tcPr>
          <w:p w14:paraId="751310E7" w14:textId="3B8C41DF" w:rsidR="000D4FD6" w:rsidRPr="000D4FD6" w:rsidRDefault="000D4FD6" w:rsidP="00A07369">
            <w:pPr>
              <w:ind w:right="-29"/>
              <w:rPr>
                <w:rFonts w:ascii="Arial" w:hAnsi="Arial" w:cs="Arial"/>
              </w:rPr>
            </w:pPr>
            <w:r w:rsidRPr="000D4FD6">
              <w:rPr>
                <w:rFonts w:ascii="Arial" w:hAnsi="Arial" w:cs="Arial"/>
              </w:rPr>
              <w:t xml:space="preserve">RAZÃO SOCIAL: </w:t>
            </w:r>
            <w:r w:rsidRPr="007C46F9">
              <w:rPr>
                <w:rFonts w:ascii="Arial" w:hAnsi="Arial" w:cs="Arial"/>
                <w:b/>
                <w:bCs/>
              </w:rPr>
              <w:t>XXXX</w:t>
            </w:r>
          </w:p>
        </w:tc>
        <w:tc>
          <w:tcPr>
            <w:tcW w:w="4536" w:type="dxa"/>
          </w:tcPr>
          <w:p w14:paraId="777C5910" w14:textId="03ABD444" w:rsidR="000D4FD6" w:rsidRPr="000D4FD6" w:rsidRDefault="000D4FD6" w:rsidP="00A07369">
            <w:pPr>
              <w:ind w:right="-29"/>
              <w:rPr>
                <w:rFonts w:ascii="Arial" w:hAnsi="Arial" w:cs="Arial"/>
              </w:rPr>
            </w:pPr>
            <w:r w:rsidRPr="000D4FD6">
              <w:rPr>
                <w:rFonts w:ascii="Arial" w:hAnsi="Arial" w:cs="Arial"/>
              </w:rPr>
              <w:t>CNPJ:</w:t>
            </w:r>
          </w:p>
        </w:tc>
      </w:tr>
      <w:tr w:rsidR="000D4FD6" w:rsidRPr="000D4FD6" w14:paraId="26EE327D" w14:textId="77777777" w:rsidTr="00A07369">
        <w:trPr>
          <w:trHeight w:val="116"/>
        </w:trPr>
        <w:tc>
          <w:tcPr>
            <w:tcW w:w="5670" w:type="dxa"/>
            <w:gridSpan w:val="2"/>
          </w:tcPr>
          <w:p w14:paraId="3CB06AC1" w14:textId="71FAF25E" w:rsidR="000D4FD6" w:rsidRPr="000D4FD6" w:rsidRDefault="000D4FD6" w:rsidP="00A07369">
            <w:pPr>
              <w:ind w:right="-29"/>
              <w:rPr>
                <w:rFonts w:ascii="Arial" w:hAnsi="Arial" w:cs="Arial"/>
              </w:rPr>
            </w:pPr>
            <w:r w:rsidRPr="000D4FD6">
              <w:rPr>
                <w:rFonts w:ascii="Arial" w:hAnsi="Arial" w:cs="Arial"/>
              </w:rPr>
              <w:t xml:space="preserve">ENDEREÇO: </w:t>
            </w:r>
          </w:p>
        </w:tc>
        <w:tc>
          <w:tcPr>
            <w:tcW w:w="4536" w:type="dxa"/>
          </w:tcPr>
          <w:p w14:paraId="56FC44F4" w14:textId="4330ECCB" w:rsidR="000D4FD6" w:rsidRPr="000D4FD6" w:rsidRDefault="000D4FD6" w:rsidP="00A07369">
            <w:pPr>
              <w:ind w:right="-29"/>
              <w:rPr>
                <w:rFonts w:ascii="Arial" w:hAnsi="Arial" w:cs="Arial"/>
              </w:rPr>
            </w:pPr>
            <w:r w:rsidRPr="000D4FD6">
              <w:rPr>
                <w:rFonts w:ascii="Arial" w:hAnsi="Arial" w:cs="Arial"/>
              </w:rPr>
              <w:t xml:space="preserve">BAIRRO: </w:t>
            </w:r>
          </w:p>
        </w:tc>
      </w:tr>
      <w:tr w:rsidR="000D4FD6" w:rsidRPr="000D4FD6" w14:paraId="359F4DA3" w14:textId="77777777" w:rsidTr="00A07369">
        <w:trPr>
          <w:trHeight w:val="116"/>
        </w:trPr>
        <w:tc>
          <w:tcPr>
            <w:tcW w:w="3261" w:type="dxa"/>
          </w:tcPr>
          <w:p w14:paraId="1B13A3D4" w14:textId="46F91045" w:rsidR="000D4FD6" w:rsidRPr="000D4FD6" w:rsidRDefault="000D4FD6" w:rsidP="00A07369">
            <w:pPr>
              <w:ind w:right="-29"/>
              <w:rPr>
                <w:rFonts w:ascii="Arial" w:hAnsi="Arial" w:cs="Arial"/>
              </w:rPr>
            </w:pPr>
            <w:r w:rsidRPr="000D4FD6">
              <w:rPr>
                <w:rFonts w:ascii="Arial" w:hAnsi="Arial" w:cs="Arial"/>
              </w:rPr>
              <w:t xml:space="preserve">CIDADE/UF: </w:t>
            </w:r>
          </w:p>
        </w:tc>
        <w:tc>
          <w:tcPr>
            <w:tcW w:w="2409" w:type="dxa"/>
          </w:tcPr>
          <w:p w14:paraId="5B80BB41" w14:textId="5BF20FD1" w:rsidR="000D4FD6" w:rsidRPr="000D4FD6" w:rsidRDefault="000D4FD6" w:rsidP="00A07369">
            <w:pPr>
              <w:ind w:right="-29"/>
              <w:rPr>
                <w:rFonts w:ascii="Arial" w:hAnsi="Arial" w:cs="Arial"/>
              </w:rPr>
            </w:pPr>
            <w:r w:rsidRPr="000D4FD6">
              <w:rPr>
                <w:rFonts w:ascii="Arial" w:hAnsi="Arial" w:cs="Arial"/>
              </w:rPr>
              <w:t xml:space="preserve">CEP: </w:t>
            </w:r>
          </w:p>
        </w:tc>
        <w:tc>
          <w:tcPr>
            <w:tcW w:w="4536" w:type="dxa"/>
          </w:tcPr>
          <w:p w14:paraId="749C9223" w14:textId="70559C37" w:rsidR="000D4FD6" w:rsidRPr="000D4FD6" w:rsidRDefault="000D4FD6" w:rsidP="00A07369">
            <w:pPr>
              <w:ind w:right="-29"/>
              <w:rPr>
                <w:rFonts w:ascii="Arial" w:hAnsi="Arial" w:cs="Arial"/>
              </w:rPr>
            </w:pPr>
            <w:r w:rsidRPr="000D4FD6">
              <w:rPr>
                <w:rFonts w:ascii="Arial" w:hAnsi="Arial" w:cs="Arial"/>
              </w:rPr>
              <w:t xml:space="preserve">TELEFONE: </w:t>
            </w:r>
          </w:p>
        </w:tc>
      </w:tr>
      <w:tr w:rsidR="000D4FD6" w:rsidRPr="000D4FD6" w14:paraId="1D46D0BF" w14:textId="77777777" w:rsidTr="00A07369">
        <w:trPr>
          <w:trHeight w:val="116"/>
        </w:trPr>
        <w:tc>
          <w:tcPr>
            <w:tcW w:w="5670" w:type="dxa"/>
            <w:gridSpan w:val="2"/>
          </w:tcPr>
          <w:p w14:paraId="3B72490C" w14:textId="1F56DB46" w:rsidR="000D4FD6" w:rsidRPr="000D4FD6" w:rsidRDefault="000D4FD6" w:rsidP="00A07369">
            <w:pPr>
              <w:ind w:right="-29"/>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4536" w:type="dxa"/>
          </w:tcPr>
          <w:p w14:paraId="2A691B3E" w14:textId="6226D87B" w:rsidR="000D4FD6" w:rsidRPr="000D4FD6" w:rsidRDefault="000D4FD6" w:rsidP="00A07369">
            <w:pPr>
              <w:ind w:right="-29"/>
              <w:rPr>
                <w:rFonts w:ascii="Arial" w:hAnsi="Arial" w:cs="Arial"/>
              </w:rPr>
            </w:pPr>
            <w:r w:rsidRPr="000D4FD6">
              <w:rPr>
                <w:rFonts w:ascii="Arial" w:hAnsi="Arial" w:cs="Arial"/>
              </w:rPr>
              <w:t xml:space="preserve">CPF: </w:t>
            </w:r>
          </w:p>
        </w:tc>
      </w:tr>
      <w:tr w:rsidR="000D4FD6" w:rsidRPr="000D4FD6" w14:paraId="549EE6BD" w14:textId="77777777" w:rsidTr="00A07369">
        <w:trPr>
          <w:trHeight w:val="116"/>
        </w:trPr>
        <w:tc>
          <w:tcPr>
            <w:tcW w:w="5670" w:type="dxa"/>
            <w:gridSpan w:val="2"/>
          </w:tcPr>
          <w:p w14:paraId="40C30435" w14:textId="074BCE8A" w:rsidR="000D4FD6" w:rsidRPr="000D4FD6" w:rsidRDefault="000D4FD6" w:rsidP="00A07369">
            <w:pPr>
              <w:ind w:right="-29"/>
              <w:rPr>
                <w:rFonts w:ascii="Arial" w:hAnsi="Arial" w:cs="Arial"/>
              </w:rPr>
            </w:pPr>
            <w:r w:rsidRPr="000D4FD6">
              <w:rPr>
                <w:rFonts w:ascii="Arial" w:hAnsi="Arial" w:cs="Arial"/>
              </w:rPr>
              <w:t xml:space="preserve">RG: </w:t>
            </w:r>
          </w:p>
        </w:tc>
        <w:tc>
          <w:tcPr>
            <w:tcW w:w="4536" w:type="dxa"/>
          </w:tcPr>
          <w:p w14:paraId="14853069" w14:textId="023F2E2C" w:rsidR="000D4FD6" w:rsidRPr="000D4FD6" w:rsidRDefault="000D4FD6" w:rsidP="00A07369">
            <w:pPr>
              <w:ind w:right="-29"/>
              <w:rPr>
                <w:rFonts w:ascii="Arial" w:hAnsi="Arial" w:cs="Arial"/>
              </w:rPr>
            </w:pPr>
            <w:r w:rsidRPr="000D4FD6">
              <w:rPr>
                <w:rFonts w:ascii="Arial" w:hAnsi="Arial" w:cs="Arial"/>
              </w:rPr>
              <w:t xml:space="preserve">E-mail: </w:t>
            </w:r>
          </w:p>
        </w:tc>
      </w:tr>
    </w:tbl>
    <w:p w14:paraId="3C511EF1" w14:textId="77777777" w:rsidR="006975EB" w:rsidRPr="00325C43" w:rsidRDefault="006975EB" w:rsidP="00A07369">
      <w:pPr>
        <w:pStyle w:val="Corpodetexto"/>
        <w:tabs>
          <w:tab w:val="left" w:pos="6946"/>
        </w:tabs>
        <w:ind w:left="0" w:right="-29" w:firstLine="0"/>
        <w:jc w:val="left"/>
        <w:rPr>
          <w:rFonts w:ascii="Arial" w:hAnsi="Arial" w:cs="Arial"/>
          <w:b/>
        </w:rPr>
      </w:pPr>
    </w:p>
    <w:p w14:paraId="0D6D7BE3" w14:textId="77777777" w:rsidR="000D4FD6" w:rsidRPr="0019382C" w:rsidRDefault="000D4FD6" w:rsidP="00A07369">
      <w:pPr>
        <w:ind w:right="-29"/>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A07369">
      <w:pPr>
        <w:ind w:right="-29"/>
        <w:jc w:val="both"/>
        <w:rPr>
          <w:rFonts w:ascii="Arial" w:hAnsi="Arial" w:cs="Arial"/>
        </w:rPr>
      </w:pPr>
    </w:p>
    <w:p w14:paraId="0E31DC10" w14:textId="77777777" w:rsidR="000D4FD6" w:rsidRPr="0019382C" w:rsidRDefault="000D4FD6" w:rsidP="00A07369">
      <w:pPr>
        <w:ind w:right="-29"/>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A07369">
      <w:pPr>
        <w:ind w:right="-29"/>
        <w:jc w:val="both"/>
        <w:rPr>
          <w:rFonts w:ascii="Arial" w:hAnsi="Arial" w:cs="Arial"/>
        </w:rPr>
      </w:pPr>
    </w:p>
    <w:p w14:paraId="45FB5822" w14:textId="77777777" w:rsidR="000D4FD6" w:rsidRPr="0019382C" w:rsidRDefault="000D4FD6" w:rsidP="00A07369">
      <w:pPr>
        <w:ind w:right="-29"/>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A07369">
      <w:pPr>
        <w:ind w:right="-29"/>
        <w:jc w:val="both"/>
        <w:rPr>
          <w:rFonts w:ascii="Arial" w:hAnsi="Arial" w:cs="Arial"/>
        </w:rPr>
      </w:pPr>
    </w:p>
    <w:p w14:paraId="5C39F85F" w14:textId="51AF9355" w:rsidR="0019382C" w:rsidRPr="0019382C" w:rsidRDefault="0019382C" w:rsidP="00A07369">
      <w:pPr>
        <w:ind w:right="-29"/>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A07369">
      <w:pPr>
        <w:pStyle w:val="Corpodetexto"/>
        <w:tabs>
          <w:tab w:val="left" w:pos="6946"/>
        </w:tabs>
        <w:ind w:left="0" w:right="-29" w:firstLine="0"/>
        <w:rPr>
          <w:rFonts w:ascii="Arial" w:hAnsi="Arial" w:cs="Arial"/>
        </w:rPr>
      </w:pPr>
    </w:p>
    <w:p w14:paraId="2589EA47" w14:textId="77777777" w:rsidR="00A07369" w:rsidRDefault="004C4893" w:rsidP="00A07369">
      <w:pPr>
        <w:pStyle w:val="TpicoTR"/>
        <w:autoSpaceDE w:val="0"/>
        <w:autoSpaceDN w:val="0"/>
        <w:adjustRightInd w:val="0"/>
        <w:spacing w:after="0" w:line="240" w:lineRule="auto"/>
        <w:ind w:right="-29"/>
        <w:jc w:val="both"/>
        <w:rPr>
          <w:b w:val="0"/>
        </w:rPr>
      </w:pPr>
      <w:r w:rsidRPr="0019382C">
        <w:rPr>
          <w:rFonts w:cs="Arial"/>
        </w:rPr>
        <w:t>Apresentamos nossa proposta para</w:t>
      </w:r>
      <w:r w:rsidR="000D4FD6" w:rsidRPr="0019382C">
        <w:rPr>
          <w:rFonts w:cs="Arial"/>
        </w:rPr>
        <w:t xml:space="preserve"> o objeto</w:t>
      </w:r>
      <w:r w:rsidR="008357FE">
        <w:rPr>
          <w:rFonts w:cs="Arial"/>
        </w:rPr>
        <w:t>,</w:t>
      </w:r>
      <w:r w:rsidRPr="0019382C">
        <w:rPr>
          <w:rFonts w:cs="Arial"/>
        </w:rPr>
        <w:t xml:space="preserve"> </w:t>
      </w:r>
      <w:r w:rsidR="00A07369" w:rsidRPr="000B725B">
        <w:rPr>
          <w:b w:val="0"/>
        </w:rPr>
        <w:t xml:space="preserve">Registro de preços objetivando futura e eventual </w:t>
      </w:r>
      <w:r w:rsidR="00A07369" w:rsidRPr="00AE1049">
        <w:rPr>
          <w:rFonts w:cs="Arial"/>
          <w:b w:val="0"/>
          <w:bCs/>
          <w:sz w:val="22"/>
        </w:rPr>
        <w:t>Aquisição de peixes para serem distribuídos na quinta-feira da Semana Santa, dia 02/04/2026, por meio da Secretaria de Assistência Social aos munícipes de Douradina/MS</w:t>
      </w:r>
      <w:r w:rsidR="008357FE">
        <w:rPr>
          <w:rFonts w:cs="Arial"/>
          <w:b w:val="0"/>
          <w:sz w:val="22"/>
        </w:rPr>
        <w:t xml:space="preserve">, </w:t>
      </w:r>
      <w:r w:rsidR="008357FE" w:rsidRPr="000B725B">
        <w:rPr>
          <w:b w:val="0"/>
        </w:rPr>
        <w:t xml:space="preserve">em </w:t>
      </w:r>
    </w:p>
    <w:p w14:paraId="4E970EEC" w14:textId="77777777" w:rsidR="00A07369" w:rsidRDefault="00A07369" w:rsidP="00A07369">
      <w:pPr>
        <w:pStyle w:val="TpicoTR"/>
        <w:autoSpaceDE w:val="0"/>
        <w:autoSpaceDN w:val="0"/>
        <w:adjustRightInd w:val="0"/>
        <w:spacing w:after="0" w:line="240" w:lineRule="auto"/>
        <w:ind w:right="-29"/>
        <w:jc w:val="both"/>
        <w:rPr>
          <w:b w:val="0"/>
        </w:rPr>
      </w:pPr>
    </w:p>
    <w:p w14:paraId="50564B59" w14:textId="77777777" w:rsidR="00A07369" w:rsidRDefault="00A07369" w:rsidP="00A07369">
      <w:pPr>
        <w:pStyle w:val="TpicoTR"/>
        <w:autoSpaceDE w:val="0"/>
        <w:autoSpaceDN w:val="0"/>
        <w:adjustRightInd w:val="0"/>
        <w:spacing w:after="0" w:line="240" w:lineRule="auto"/>
        <w:ind w:right="-29"/>
        <w:jc w:val="both"/>
        <w:rPr>
          <w:b w:val="0"/>
        </w:rPr>
      </w:pPr>
    </w:p>
    <w:p w14:paraId="339F0DA2" w14:textId="14245179" w:rsidR="008357FE" w:rsidRDefault="008357FE" w:rsidP="00A07369">
      <w:pPr>
        <w:pStyle w:val="TpicoTR"/>
        <w:autoSpaceDE w:val="0"/>
        <w:autoSpaceDN w:val="0"/>
        <w:adjustRightInd w:val="0"/>
        <w:spacing w:after="0" w:line="240" w:lineRule="auto"/>
        <w:ind w:right="-29"/>
        <w:jc w:val="both"/>
        <w:rPr>
          <w:rFonts w:cs="Arial"/>
          <w:b w:val="0"/>
          <w:sz w:val="22"/>
        </w:rPr>
      </w:pPr>
      <w:r w:rsidRPr="000B725B">
        <w:rPr>
          <w:b w:val="0"/>
        </w:rPr>
        <w:t>conformidade com as descrições elencadas nos Anexos integrantes deste edital (Anexo I – Termo de Referência / Anexo II – Proposta de Preços).</w:t>
      </w:r>
    </w:p>
    <w:p w14:paraId="022A875B" w14:textId="77DAC4C8" w:rsidR="000D4FD6" w:rsidRPr="0019382C" w:rsidRDefault="000D4FD6" w:rsidP="008357FE">
      <w:pPr>
        <w:adjustRightInd w:val="0"/>
        <w:ind w:right="671"/>
        <w:jc w:val="both"/>
        <w:rPr>
          <w:rFonts w:cs="Arial"/>
        </w:rPr>
      </w:pPr>
    </w:p>
    <w:tbl>
      <w:tblPr>
        <w:tblStyle w:val="Tabelacomgrade"/>
        <w:tblW w:w="14742" w:type="dxa"/>
        <w:tblInd w:w="-5" w:type="dxa"/>
        <w:tblLayout w:type="fixed"/>
        <w:tblLook w:val="04A0" w:firstRow="1" w:lastRow="0" w:firstColumn="1" w:lastColumn="0" w:noHBand="0" w:noVBand="1"/>
      </w:tblPr>
      <w:tblGrid>
        <w:gridCol w:w="851"/>
        <w:gridCol w:w="8080"/>
        <w:gridCol w:w="567"/>
        <w:gridCol w:w="1134"/>
        <w:gridCol w:w="850"/>
        <w:gridCol w:w="1418"/>
        <w:gridCol w:w="1842"/>
      </w:tblGrid>
      <w:tr w:rsidR="0034277C" w:rsidRPr="009A59D3" w14:paraId="16847CDC" w14:textId="77777777" w:rsidTr="00A07369">
        <w:tc>
          <w:tcPr>
            <w:tcW w:w="851" w:type="dxa"/>
            <w:vAlign w:val="center"/>
          </w:tcPr>
          <w:p w14:paraId="73AF49E2" w14:textId="77777777" w:rsidR="0034277C" w:rsidRPr="009A59D3" w:rsidRDefault="0034277C" w:rsidP="005D3C73">
            <w:pPr>
              <w:pStyle w:val="Corpodetexto"/>
              <w:tabs>
                <w:tab w:val="left" w:pos="6946"/>
              </w:tabs>
              <w:ind w:left="0"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Item</w:t>
            </w:r>
          </w:p>
        </w:tc>
        <w:tc>
          <w:tcPr>
            <w:tcW w:w="8080" w:type="dxa"/>
          </w:tcPr>
          <w:p w14:paraId="26B252A2" w14:textId="77777777" w:rsidR="0034277C" w:rsidRPr="009A59D3" w:rsidRDefault="0034277C" w:rsidP="009C0C67">
            <w:pPr>
              <w:pStyle w:val="Corpodetexto"/>
              <w:tabs>
                <w:tab w:val="left" w:pos="6946"/>
              </w:tabs>
              <w:ind w:left="0" w:right="671"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Descrição</w:t>
            </w:r>
          </w:p>
        </w:tc>
        <w:tc>
          <w:tcPr>
            <w:tcW w:w="567" w:type="dxa"/>
          </w:tcPr>
          <w:p w14:paraId="2218E5E6" w14:textId="77777777" w:rsidR="0034277C" w:rsidRPr="009A59D3" w:rsidRDefault="0034277C" w:rsidP="00955CBF">
            <w:pPr>
              <w:pStyle w:val="Corpodetexto"/>
              <w:tabs>
                <w:tab w:val="left" w:pos="6946"/>
              </w:tabs>
              <w:ind w:left="0" w:right="38" w:firstLine="0"/>
              <w:jc w:val="center"/>
              <w:rPr>
                <w:rFonts w:ascii="Arial" w:hAnsi="Arial" w:cs="Arial"/>
                <w:b/>
                <w:bCs/>
                <w:sz w:val="18"/>
                <w:szCs w:val="18"/>
              </w:rPr>
            </w:pPr>
            <w:r w:rsidRPr="009A59D3">
              <w:rPr>
                <w:rFonts w:ascii="Arial" w:hAnsi="Arial" w:cs="Arial"/>
                <w:b/>
                <w:bCs/>
                <w:sz w:val="18"/>
                <w:szCs w:val="18"/>
              </w:rPr>
              <w:t>Un</w:t>
            </w:r>
          </w:p>
        </w:tc>
        <w:tc>
          <w:tcPr>
            <w:tcW w:w="1134" w:type="dxa"/>
          </w:tcPr>
          <w:p w14:paraId="30386240" w14:textId="77777777" w:rsidR="0034277C" w:rsidRPr="009A59D3" w:rsidRDefault="0034277C" w:rsidP="00185A9C">
            <w:pPr>
              <w:pStyle w:val="Corpodetexto"/>
              <w:tabs>
                <w:tab w:val="left" w:pos="6946"/>
              </w:tabs>
              <w:ind w:left="0" w:right="33" w:firstLine="0"/>
              <w:jc w:val="center"/>
              <w:rPr>
                <w:rFonts w:ascii="Arial" w:hAnsi="Arial" w:cs="Arial"/>
                <w:b/>
                <w:bCs/>
                <w:sz w:val="18"/>
                <w:szCs w:val="18"/>
              </w:rPr>
            </w:pPr>
            <w:r w:rsidRPr="009A59D3">
              <w:rPr>
                <w:rFonts w:ascii="Arial" w:hAnsi="Arial" w:cs="Arial"/>
                <w:b/>
                <w:bCs/>
                <w:sz w:val="18"/>
                <w:szCs w:val="18"/>
              </w:rPr>
              <w:t>Quant.</w:t>
            </w:r>
          </w:p>
        </w:tc>
        <w:tc>
          <w:tcPr>
            <w:tcW w:w="850" w:type="dxa"/>
          </w:tcPr>
          <w:p w14:paraId="7E1E05D7" w14:textId="77777777" w:rsidR="0034277C" w:rsidRPr="009A59D3" w:rsidRDefault="0034277C" w:rsidP="00185A9C">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Marca</w:t>
            </w:r>
          </w:p>
        </w:tc>
        <w:tc>
          <w:tcPr>
            <w:tcW w:w="1418" w:type="dxa"/>
          </w:tcPr>
          <w:p w14:paraId="60D30C14" w14:textId="77777777" w:rsidR="0034277C" w:rsidRPr="009A59D3" w:rsidRDefault="0034277C" w:rsidP="00185A9C">
            <w:pPr>
              <w:pStyle w:val="Corpodetexto"/>
              <w:tabs>
                <w:tab w:val="left" w:pos="6946"/>
              </w:tabs>
              <w:ind w:left="0" w:right="31" w:firstLine="0"/>
              <w:jc w:val="center"/>
              <w:rPr>
                <w:rFonts w:ascii="Arial" w:hAnsi="Arial" w:cs="Arial"/>
                <w:b/>
                <w:bCs/>
                <w:sz w:val="18"/>
                <w:szCs w:val="18"/>
              </w:rPr>
            </w:pPr>
            <w:r w:rsidRPr="009A59D3">
              <w:rPr>
                <w:rFonts w:ascii="Arial" w:hAnsi="Arial" w:cs="Arial"/>
                <w:b/>
                <w:bCs/>
                <w:sz w:val="18"/>
                <w:szCs w:val="18"/>
              </w:rPr>
              <w:t>Valor unitario</w:t>
            </w:r>
          </w:p>
        </w:tc>
        <w:tc>
          <w:tcPr>
            <w:tcW w:w="1842" w:type="dxa"/>
          </w:tcPr>
          <w:p w14:paraId="1B834897" w14:textId="77777777" w:rsidR="0034277C" w:rsidRPr="009A59D3" w:rsidRDefault="0034277C" w:rsidP="00DF55D8">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Valor total</w:t>
            </w:r>
          </w:p>
        </w:tc>
      </w:tr>
      <w:tr w:rsidR="00A07369" w:rsidRPr="009A59D3" w14:paraId="0F5BF678" w14:textId="77777777" w:rsidTr="00A07369">
        <w:tc>
          <w:tcPr>
            <w:tcW w:w="851" w:type="dxa"/>
          </w:tcPr>
          <w:p w14:paraId="73B6B9A5" w14:textId="236DED08" w:rsidR="00A07369" w:rsidRPr="00A07369" w:rsidRDefault="00A07369" w:rsidP="00A07369">
            <w:pPr>
              <w:pStyle w:val="Corpodetexto"/>
              <w:tabs>
                <w:tab w:val="left" w:pos="6946"/>
              </w:tabs>
              <w:ind w:left="0" w:right="31" w:firstLine="0"/>
              <w:rPr>
                <w:rFonts w:ascii="Arial" w:hAnsi="Arial" w:cs="Arial"/>
                <w:b/>
                <w:sz w:val="18"/>
                <w:szCs w:val="18"/>
              </w:rPr>
            </w:pPr>
            <w:r w:rsidRPr="00A07369">
              <w:rPr>
                <w:rFonts w:ascii="Arial" w:eastAsia="Arial" w:hAnsi="Arial" w:cs="Arial"/>
                <w:bCs/>
                <w:color w:val="000000"/>
                <w:spacing w:val="-2"/>
                <w:sz w:val="18"/>
                <w:szCs w:val="18"/>
              </w:rPr>
              <w:t>01</w:t>
            </w:r>
          </w:p>
        </w:tc>
        <w:tc>
          <w:tcPr>
            <w:tcW w:w="8080" w:type="dxa"/>
          </w:tcPr>
          <w:p w14:paraId="43FCD1D9" w14:textId="4B2B03F4" w:rsidR="00A07369" w:rsidRPr="00A07369" w:rsidRDefault="00A07369" w:rsidP="00A07369">
            <w:pPr>
              <w:pStyle w:val="Corpodetexto"/>
              <w:tabs>
                <w:tab w:val="left" w:pos="6946"/>
              </w:tabs>
              <w:ind w:left="0" w:right="37" w:firstLine="0"/>
              <w:rPr>
                <w:rFonts w:ascii="Arial" w:hAnsi="Arial" w:cs="Arial"/>
                <w:b/>
                <w:sz w:val="18"/>
                <w:szCs w:val="18"/>
              </w:rPr>
            </w:pPr>
            <w:r w:rsidRPr="00A07369">
              <w:rPr>
                <w:rFonts w:ascii="Arial" w:eastAsia="Arial" w:hAnsi="Arial" w:cs="Arial"/>
                <w:bCs/>
                <w:color w:val="000000"/>
                <w:spacing w:val="-2"/>
                <w:sz w:val="18"/>
                <w:szCs w:val="18"/>
              </w:rPr>
              <w:t>PEIXE EVISCERADO CONGELADO TIPO PACU, LIMPO SEM GUELRA, PESANDO ENTRE 1,8KG E 2,2KG, EMBALADO EM SACO DE 20KG E ENTREGUE EM CAMINHAO CAMARA FRIA</w:t>
            </w:r>
          </w:p>
        </w:tc>
        <w:tc>
          <w:tcPr>
            <w:tcW w:w="567" w:type="dxa"/>
          </w:tcPr>
          <w:p w14:paraId="550B42AE" w14:textId="4C437C62" w:rsidR="00A07369" w:rsidRPr="00A07369" w:rsidRDefault="00A07369" w:rsidP="00A07369">
            <w:pPr>
              <w:pStyle w:val="Corpodetexto"/>
              <w:tabs>
                <w:tab w:val="left" w:pos="6946"/>
              </w:tabs>
              <w:ind w:left="0" w:right="30" w:firstLine="0"/>
              <w:rPr>
                <w:rFonts w:ascii="Arial" w:hAnsi="Arial" w:cs="Arial"/>
                <w:b/>
                <w:sz w:val="18"/>
                <w:szCs w:val="18"/>
              </w:rPr>
            </w:pPr>
            <w:r w:rsidRPr="00A07369">
              <w:rPr>
                <w:rFonts w:ascii="Arial" w:hAnsi="Arial" w:cs="Arial"/>
                <w:bCs/>
                <w:color w:val="000000" w:themeColor="text1"/>
                <w:sz w:val="18"/>
                <w:szCs w:val="18"/>
              </w:rPr>
              <w:t>kg</w:t>
            </w:r>
          </w:p>
        </w:tc>
        <w:tc>
          <w:tcPr>
            <w:tcW w:w="1134" w:type="dxa"/>
          </w:tcPr>
          <w:p w14:paraId="2C09E6AD" w14:textId="5407A626" w:rsidR="00A07369" w:rsidRPr="00A07369" w:rsidRDefault="00A07369" w:rsidP="00A07369">
            <w:pPr>
              <w:pStyle w:val="Corpodetexto"/>
              <w:tabs>
                <w:tab w:val="left" w:pos="6946"/>
              </w:tabs>
              <w:ind w:left="0" w:right="33" w:firstLine="0"/>
              <w:rPr>
                <w:rFonts w:ascii="Arial" w:hAnsi="Arial" w:cs="Arial"/>
                <w:b/>
                <w:sz w:val="18"/>
                <w:szCs w:val="18"/>
              </w:rPr>
            </w:pPr>
            <w:r w:rsidRPr="00A07369">
              <w:rPr>
                <w:rFonts w:ascii="Arial" w:hAnsi="Arial" w:cs="Arial"/>
                <w:bCs/>
                <w:color w:val="000000" w:themeColor="text1"/>
                <w:sz w:val="18"/>
                <w:szCs w:val="18"/>
              </w:rPr>
              <w:t>6.000</w:t>
            </w:r>
          </w:p>
        </w:tc>
        <w:tc>
          <w:tcPr>
            <w:tcW w:w="850" w:type="dxa"/>
          </w:tcPr>
          <w:p w14:paraId="12E3500B" w14:textId="2CD637CF" w:rsidR="00A07369" w:rsidRPr="00A07369" w:rsidRDefault="00A07369" w:rsidP="00A07369">
            <w:pPr>
              <w:pStyle w:val="Corpodetexto"/>
              <w:tabs>
                <w:tab w:val="left" w:pos="6946"/>
              </w:tabs>
              <w:ind w:left="0" w:right="671" w:firstLine="0"/>
              <w:rPr>
                <w:rFonts w:ascii="Arial" w:hAnsi="Arial" w:cs="Arial"/>
                <w:b/>
                <w:sz w:val="18"/>
                <w:szCs w:val="18"/>
              </w:rPr>
            </w:pPr>
          </w:p>
        </w:tc>
        <w:tc>
          <w:tcPr>
            <w:tcW w:w="1418" w:type="dxa"/>
          </w:tcPr>
          <w:p w14:paraId="35827DA1" w14:textId="0D844542" w:rsidR="00A07369" w:rsidRPr="00A07369" w:rsidRDefault="00A07369" w:rsidP="00A07369">
            <w:pPr>
              <w:pStyle w:val="Corpodetexto"/>
              <w:tabs>
                <w:tab w:val="left" w:pos="6946"/>
              </w:tabs>
              <w:ind w:left="0" w:right="38" w:firstLine="0"/>
              <w:rPr>
                <w:rFonts w:ascii="Arial" w:hAnsi="Arial" w:cs="Arial"/>
                <w:b/>
                <w:sz w:val="18"/>
                <w:szCs w:val="18"/>
              </w:rPr>
            </w:pPr>
            <w:r w:rsidRPr="00A07369">
              <w:rPr>
                <w:rFonts w:ascii="Arial" w:eastAsia="Arial" w:hAnsi="Arial" w:cs="Arial"/>
                <w:bCs/>
                <w:color w:val="000000"/>
                <w:spacing w:val="-2"/>
                <w:sz w:val="18"/>
                <w:szCs w:val="18"/>
              </w:rPr>
              <w:t>R$ 19,01</w:t>
            </w:r>
          </w:p>
        </w:tc>
        <w:tc>
          <w:tcPr>
            <w:tcW w:w="1842" w:type="dxa"/>
          </w:tcPr>
          <w:p w14:paraId="6A1A55D7" w14:textId="2661A349" w:rsidR="00A07369" w:rsidRPr="00A07369" w:rsidRDefault="00A07369" w:rsidP="00A07369">
            <w:pPr>
              <w:pStyle w:val="Corpodetexto"/>
              <w:tabs>
                <w:tab w:val="left" w:pos="6946"/>
              </w:tabs>
              <w:ind w:left="0" w:right="36" w:firstLine="0"/>
              <w:rPr>
                <w:rFonts w:ascii="Arial" w:hAnsi="Arial" w:cs="Arial"/>
                <w:b/>
                <w:sz w:val="18"/>
                <w:szCs w:val="18"/>
              </w:rPr>
            </w:pPr>
            <w:r w:rsidRPr="00A07369">
              <w:rPr>
                <w:rFonts w:ascii="Arial" w:eastAsia="Arial" w:hAnsi="Arial" w:cs="Arial"/>
                <w:bCs/>
                <w:color w:val="000000"/>
                <w:spacing w:val="-2"/>
                <w:sz w:val="18"/>
                <w:szCs w:val="18"/>
              </w:rPr>
              <w:t>R$ 114.060,00</w:t>
            </w:r>
          </w:p>
        </w:tc>
      </w:tr>
    </w:tbl>
    <w:p w14:paraId="4250E562" w14:textId="77777777" w:rsidR="000D4FD6" w:rsidRPr="0019382C" w:rsidRDefault="000D4FD6" w:rsidP="00A07369">
      <w:pPr>
        <w:pStyle w:val="Corpodetexto"/>
        <w:ind w:left="0" w:right="671" w:firstLine="0"/>
        <w:rPr>
          <w:rFonts w:ascii="Arial" w:hAnsi="Arial" w:cs="Arial"/>
        </w:rPr>
      </w:pPr>
    </w:p>
    <w:p w14:paraId="3950F227" w14:textId="7C8DBB5B" w:rsidR="000D4FD6" w:rsidRPr="008062E7" w:rsidRDefault="000D4FD6" w:rsidP="009C0C67">
      <w:pPr>
        <w:ind w:right="671"/>
        <w:jc w:val="both"/>
        <w:rPr>
          <w:rFonts w:ascii="Arial" w:hAnsi="Arial" w:cs="Arial"/>
        </w:rPr>
      </w:pPr>
      <w:r w:rsidRPr="0019382C">
        <w:rPr>
          <w:rFonts w:ascii="Arial" w:hAnsi="Arial" w:cs="Arial"/>
        </w:rPr>
        <w:t xml:space="preserve">O prazo de </w:t>
      </w:r>
      <w:r w:rsidRPr="008062E7">
        <w:rPr>
          <w:rFonts w:ascii="Arial" w:hAnsi="Arial" w:cs="Arial"/>
        </w:rPr>
        <w:t>validade da proposta é de xxxxx dias</w:t>
      </w:r>
    </w:p>
    <w:p w14:paraId="71668CDE" w14:textId="77777777" w:rsidR="000D4FD6" w:rsidRPr="008062E7" w:rsidRDefault="000D4FD6" w:rsidP="009C0C67">
      <w:pPr>
        <w:ind w:right="671"/>
        <w:jc w:val="both"/>
        <w:rPr>
          <w:rFonts w:ascii="Arial" w:hAnsi="Arial" w:cs="Arial"/>
        </w:rPr>
      </w:pPr>
    </w:p>
    <w:p w14:paraId="06372487" w14:textId="5A5EEBE3" w:rsidR="000D4FD6" w:rsidRPr="008062E7" w:rsidRDefault="000D4FD6" w:rsidP="009C0C67">
      <w:pPr>
        <w:ind w:right="671"/>
        <w:jc w:val="both"/>
        <w:rPr>
          <w:rFonts w:ascii="Arial" w:hAnsi="Arial" w:cs="Arial"/>
        </w:rPr>
      </w:pPr>
      <w:r w:rsidRPr="008062E7">
        <w:rPr>
          <w:rFonts w:ascii="Arial" w:hAnsi="Arial" w:cs="Arial"/>
        </w:rPr>
        <w:t>Banco indicado para o pagamento: xxxxx</w:t>
      </w:r>
    </w:p>
    <w:p w14:paraId="0C80F689" w14:textId="77777777" w:rsidR="000D4FD6" w:rsidRPr="008062E7" w:rsidRDefault="000D4FD6" w:rsidP="009C0C67">
      <w:pPr>
        <w:ind w:right="671"/>
        <w:jc w:val="both"/>
        <w:rPr>
          <w:rFonts w:ascii="Arial" w:hAnsi="Arial" w:cs="Arial"/>
        </w:rPr>
      </w:pPr>
    </w:p>
    <w:p w14:paraId="0FD56BAF" w14:textId="3BD838C0" w:rsidR="006975EB" w:rsidRDefault="000D4FD6" w:rsidP="009C0C67">
      <w:pPr>
        <w:pStyle w:val="Corpodetexto"/>
        <w:ind w:left="0" w:right="671" w:firstLine="0"/>
        <w:rPr>
          <w:rFonts w:ascii="Arial" w:hAnsi="Arial" w:cs="Arial"/>
        </w:rPr>
      </w:pPr>
      <w:r w:rsidRPr="008062E7">
        <w:rPr>
          <w:rFonts w:ascii="Arial" w:hAnsi="Arial" w:cs="Arial"/>
        </w:rPr>
        <w:t>Prazo de entrega:xxxxx</w:t>
      </w:r>
    </w:p>
    <w:p w14:paraId="0E3FDECA" w14:textId="77777777" w:rsidR="000D4FD6" w:rsidRPr="000D4FD6" w:rsidRDefault="000D4FD6" w:rsidP="009C0C67">
      <w:pPr>
        <w:pStyle w:val="Corpodetexto"/>
        <w:ind w:left="0" w:right="671" w:firstLine="0"/>
        <w:rPr>
          <w:rFonts w:ascii="Arial" w:hAnsi="Arial" w:cs="Arial"/>
        </w:rPr>
      </w:pPr>
    </w:p>
    <w:p w14:paraId="5E0F3534" w14:textId="1118FB28" w:rsidR="000D4FD6" w:rsidRPr="000D4FD6" w:rsidRDefault="000D4FD6" w:rsidP="009C0C67">
      <w:pPr>
        <w:tabs>
          <w:tab w:val="left" w:pos="832"/>
        </w:tabs>
        <w:ind w:right="671"/>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9C0C67">
      <w:pPr>
        <w:tabs>
          <w:tab w:val="left" w:pos="832"/>
        </w:tabs>
        <w:ind w:right="671"/>
        <w:jc w:val="both"/>
        <w:rPr>
          <w:rFonts w:ascii="Arial" w:hAnsi="Arial" w:cs="Arial"/>
        </w:rPr>
      </w:pPr>
    </w:p>
    <w:p w14:paraId="285CF754" w14:textId="77777777" w:rsidR="000D4FD6" w:rsidRPr="00325C43" w:rsidRDefault="000D4FD6" w:rsidP="009C0C67">
      <w:pPr>
        <w:pStyle w:val="Corpodetexto"/>
        <w:ind w:left="0" w:right="671"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9C0C67">
      <w:pPr>
        <w:pStyle w:val="Corpodetexto"/>
        <w:ind w:left="0" w:right="671" w:firstLine="0"/>
        <w:jc w:val="center"/>
        <w:rPr>
          <w:rFonts w:ascii="Arial" w:hAnsi="Arial" w:cs="Arial"/>
        </w:rPr>
      </w:pPr>
      <w:r w:rsidRPr="00325C43">
        <w:rPr>
          <w:rFonts w:ascii="Arial" w:hAnsi="Arial" w:cs="Arial"/>
        </w:rPr>
        <w:t>(Local)(Data)...........................................................................</w:t>
      </w:r>
    </w:p>
    <w:p w14:paraId="5C9E5DB9" w14:textId="77777777" w:rsidR="000D4FD6" w:rsidRPr="00325C43" w:rsidRDefault="000D4FD6" w:rsidP="009C0C67">
      <w:pPr>
        <w:pStyle w:val="Corpodetexto"/>
        <w:ind w:left="0" w:right="671"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9C0C67">
      <w:pPr>
        <w:pStyle w:val="Ttulo1"/>
        <w:ind w:left="0" w:right="671"/>
        <w:jc w:val="center"/>
      </w:pPr>
      <w:r>
        <w:t xml:space="preserve">                        </w:t>
      </w:r>
    </w:p>
    <w:p w14:paraId="5B89F795" w14:textId="77777777" w:rsidR="008062E7" w:rsidRDefault="008062E7" w:rsidP="009C0C67">
      <w:pPr>
        <w:pStyle w:val="Ttulo1"/>
        <w:ind w:left="0" w:right="671"/>
        <w:jc w:val="center"/>
        <w:sectPr w:rsidR="008062E7" w:rsidSect="00A07369">
          <w:pgSz w:w="16840" w:h="11907" w:orient="landscape" w:code="9"/>
          <w:pgMar w:top="709" w:right="1418" w:bottom="1134" w:left="1134" w:header="284" w:footer="709" w:gutter="0"/>
          <w:cols w:space="720"/>
          <w:docGrid w:linePitch="299"/>
        </w:sectPr>
      </w:pPr>
    </w:p>
    <w:p w14:paraId="1726E205" w14:textId="77777777" w:rsidR="00A07369" w:rsidRDefault="00A07369" w:rsidP="009C0C67">
      <w:pPr>
        <w:pStyle w:val="Ttulo1"/>
        <w:ind w:left="0" w:right="671"/>
        <w:jc w:val="center"/>
      </w:pPr>
    </w:p>
    <w:p w14:paraId="71361263" w14:textId="19957E9C" w:rsidR="006975EB" w:rsidRPr="00325C43" w:rsidRDefault="004C4893" w:rsidP="009C0C67">
      <w:pPr>
        <w:pStyle w:val="Ttulo1"/>
        <w:ind w:left="0" w:right="671"/>
        <w:jc w:val="center"/>
      </w:pPr>
      <w:r w:rsidRPr="00325C43">
        <w:t>ANEXO III</w:t>
      </w:r>
    </w:p>
    <w:p w14:paraId="426C596C" w14:textId="77777777" w:rsidR="006975EB" w:rsidRDefault="004C4893" w:rsidP="009C0C67">
      <w:pPr>
        <w:ind w:right="671"/>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9C0C67">
      <w:pPr>
        <w:ind w:right="671"/>
        <w:jc w:val="center"/>
        <w:rPr>
          <w:rFonts w:ascii="Arial" w:hAnsi="Arial" w:cs="Arial"/>
          <w:bCs/>
          <w:i/>
          <w:iCs/>
          <w:color w:val="FF0000"/>
        </w:rPr>
      </w:pPr>
    </w:p>
    <w:p w14:paraId="27D3D4C1" w14:textId="77777777" w:rsidR="0019382C" w:rsidRPr="00325C43" w:rsidRDefault="0019382C" w:rsidP="009C0C67">
      <w:pPr>
        <w:pStyle w:val="Ttulo1"/>
        <w:ind w:left="0" w:right="671"/>
        <w:jc w:val="center"/>
      </w:pPr>
    </w:p>
    <w:p w14:paraId="1CB4DDEF" w14:textId="7FA5686C" w:rsidR="00B54018" w:rsidRPr="00325C43" w:rsidRDefault="00B54018" w:rsidP="009C0C67">
      <w:pPr>
        <w:pStyle w:val="Ttulo1"/>
        <w:tabs>
          <w:tab w:val="left" w:pos="6389"/>
        </w:tabs>
        <w:ind w:left="0" w:right="671"/>
      </w:pPr>
      <w:r w:rsidRPr="00325C43">
        <w:t>PROCESSO ADMINISTRATIVO</w:t>
      </w:r>
      <w:r w:rsidRPr="00325C43">
        <w:rPr>
          <w:spacing w:val="2"/>
        </w:rPr>
        <w:t xml:space="preserve"> </w:t>
      </w:r>
      <w:r w:rsidRPr="00325C43">
        <w:t xml:space="preserve">N.º </w:t>
      </w:r>
      <w:r w:rsidR="00A07369">
        <w:t>09/2026</w:t>
      </w:r>
    </w:p>
    <w:p w14:paraId="4720B7CC" w14:textId="4D07B60D" w:rsidR="006975EB" w:rsidRDefault="004C4893" w:rsidP="009C0C67">
      <w:pPr>
        <w:tabs>
          <w:tab w:val="left" w:pos="3503"/>
        </w:tabs>
        <w:ind w:right="671"/>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A07369">
        <w:rPr>
          <w:b/>
        </w:rPr>
        <w:t>05/2026</w:t>
      </w:r>
    </w:p>
    <w:p w14:paraId="499E8E7B" w14:textId="77777777" w:rsidR="00C90EFF" w:rsidRPr="00F86ABD" w:rsidRDefault="00C90EFF" w:rsidP="009C0C67">
      <w:pPr>
        <w:tabs>
          <w:tab w:val="left" w:pos="3503"/>
        </w:tabs>
        <w:ind w:right="671"/>
        <w:rPr>
          <w:rFonts w:ascii="Arial" w:hAnsi="Arial" w:cs="Arial"/>
          <w:b/>
        </w:rPr>
      </w:pPr>
    </w:p>
    <w:p w14:paraId="69887C85" w14:textId="6D9F513A" w:rsidR="008357FE" w:rsidRDefault="004C4893" w:rsidP="008357FE">
      <w:pPr>
        <w:pStyle w:val="TpicoTR"/>
        <w:autoSpaceDE w:val="0"/>
        <w:autoSpaceDN w:val="0"/>
        <w:adjustRightInd w:val="0"/>
        <w:spacing w:after="0" w:line="240" w:lineRule="auto"/>
        <w:ind w:right="671"/>
        <w:jc w:val="both"/>
        <w:rPr>
          <w:rFonts w:cs="Arial"/>
          <w:b w:val="0"/>
          <w:sz w:val="22"/>
        </w:rPr>
      </w:pPr>
      <w:r w:rsidRPr="00104347">
        <w:rPr>
          <w:rFonts w:cs="Arial"/>
        </w:rPr>
        <w:t>OBJETO:</w:t>
      </w:r>
      <w:r w:rsidRPr="00F86ABD">
        <w:rPr>
          <w:rFonts w:cs="Arial"/>
        </w:rPr>
        <w:t xml:space="preserve"> </w:t>
      </w:r>
      <w:r w:rsidR="00A07369" w:rsidRPr="000B725B">
        <w:rPr>
          <w:b w:val="0"/>
        </w:rPr>
        <w:t xml:space="preserve">Registro de preços objetivando futura e eventual </w:t>
      </w:r>
      <w:r w:rsidR="00A07369" w:rsidRPr="00AE1049">
        <w:rPr>
          <w:rFonts w:cs="Arial"/>
          <w:b w:val="0"/>
          <w:bCs/>
          <w:sz w:val="22"/>
        </w:rPr>
        <w:t>Aquisição de peixes para serem distribuídos na quinta-feira da Semana Santa, dia 02/04/2026, por meio da Secretaria de Assistência Social aos munícipes de Douradina/MS</w:t>
      </w:r>
      <w:r w:rsidR="008357FE">
        <w:rPr>
          <w:rFonts w:cs="Arial"/>
          <w:b w:val="0"/>
          <w:sz w:val="22"/>
        </w:rPr>
        <w:t xml:space="preserve">, </w:t>
      </w:r>
      <w:r w:rsidR="008357FE" w:rsidRPr="000B725B">
        <w:rPr>
          <w:b w:val="0"/>
        </w:rPr>
        <w:t>em conformidade com as descrições elencadas nos Anexos integrantes deste edital (Anexo I – Termo de Referência / Anexo II – Proposta de Preços).</w:t>
      </w:r>
    </w:p>
    <w:p w14:paraId="535A1B18" w14:textId="62259605" w:rsidR="008062E7" w:rsidRPr="007C46F9" w:rsidRDefault="008062E7" w:rsidP="009C0C67">
      <w:pPr>
        <w:adjustRightInd w:val="0"/>
        <w:ind w:right="671"/>
        <w:jc w:val="both"/>
        <w:rPr>
          <w:rFonts w:ascii="Arial" w:hAnsi="Arial" w:cs="Arial"/>
        </w:rPr>
      </w:pPr>
    </w:p>
    <w:p w14:paraId="73FD1172" w14:textId="77777777" w:rsidR="006975EB" w:rsidRPr="00325C43" w:rsidRDefault="006975EB" w:rsidP="009C0C67">
      <w:pPr>
        <w:pStyle w:val="Corpodetexto"/>
        <w:ind w:left="0" w:right="671" w:firstLine="0"/>
        <w:jc w:val="left"/>
        <w:rPr>
          <w:rFonts w:ascii="Arial" w:hAnsi="Arial" w:cs="Arial"/>
        </w:rPr>
      </w:pPr>
    </w:p>
    <w:p w14:paraId="4E934B02" w14:textId="176D0FAE" w:rsidR="006975EB" w:rsidRPr="00325C43" w:rsidRDefault="004C4893" w:rsidP="009C0C67">
      <w:pPr>
        <w:pStyle w:val="Corpodetexto"/>
        <w:ind w:left="0" w:right="671"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A07369">
        <w:rPr>
          <w:b/>
          <w:bCs/>
        </w:rPr>
        <w:t>05/2026</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9C0C67">
      <w:pPr>
        <w:pStyle w:val="Corpodetexto"/>
        <w:ind w:left="0" w:right="671" w:firstLine="0"/>
        <w:jc w:val="left"/>
        <w:rPr>
          <w:rFonts w:ascii="Arial" w:hAnsi="Arial" w:cs="Arial"/>
          <w:sz w:val="21"/>
        </w:rPr>
      </w:pPr>
    </w:p>
    <w:p w14:paraId="4855B48E" w14:textId="77777777" w:rsidR="006975EB" w:rsidRPr="00325C43" w:rsidRDefault="004C4893" w:rsidP="009C0C67">
      <w:pPr>
        <w:pStyle w:val="Corpodetexto"/>
        <w:ind w:left="0" w:right="671"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9C0C67">
      <w:pPr>
        <w:pStyle w:val="Corpodetexto"/>
        <w:ind w:left="0" w:right="671" w:firstLine="0"/>
        <w:jc w:val="left"/>
        <w:rPr>
          <w:rFonts w:ascii="Arial" w:hAnsi="Arial" w:cs="Arial"/>
        </w:rPr>
      </w:pPr>
    </w:p>
    <w:p w14:paraId="62C5CD38" w14:textId="77777777" w:rsidR="006975EB" w:rsidRPr="00325C43" w:rsidRDefault="004C4893" w:rsidP="009C0C67">
      <w:pPr>
        <w:pStyle w:val="Corpodetexto"/>
        <w:ind w:left="0" w:right="671"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9C0C67">
      <w:pPr>
        <w:pStyle w:val="Corpodetexto"/>
        <w:ind w:left="0" w:right="671" w:firstLine="0"/>
        <w:jc w:val="left"/>
        <w:rPr>
          <w:rFonts w:ascii="Arial" w:hAnsi="Arial" w:cs="Arial"/>
          <w:sz w:val="24"/>
        </w:rPr>
      </w:pPr>
    </w:p>
    <w:p w14:paraId="23E53DE2" w14:textId="77777777" w:rsidR="006975EB" w:rsidRPr="00325C43" w:rsidRDefault="006975EB" w:rsidP="009C0C67">
      <w:pPr>
        <w:pStyle w:val="Corpodetexto"/>
        <w:ind w:left="0" w:right="671" w:firstLine="0"/>
        <w:jc w:val="left"/>
        <w:rPr>
          <w:rFonts w:ascii="Arial" w:hAnsi="Arial" w:cs="Arial"/>
          <w:sz w:val="19"/>
        </w:rPr>
      </w:pPr>
    </w:p>
    <w:p w14:paraId="2C83CDE9" w14:textId="77777777" w:rsidR="006975EB" w:rsidRPr="00325C43" w:rsidRDefault="004C4893" w:rsidP="009C0C67">
      <w:pPr>
        <w:pStyle w:val="Corpodetexto"/>
        <w:ind w:left="0" w:right="671"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9C0C67">
      <w:pPr>
        <w:pStyle w:val="Corpodetexto"/>
        <w:ind w:left="0" w:right="671" w:firstLine="0"/>
        <w:jc w:val="center"/>
        <w:rPr>
          <w:rFonts w:ascii="Arial" w:hAnsi="Arial" w:cs="Arial"/>
        </w:rPr>
      </w:pPr>
      <w:r w:rsidRPr="00325C43">
        <w:rPr>
          <w:rFonts w:ascii="Arial" w:hAnsi="Arial" w:cs="Arial"/>
        </w:rPr>
        <w:t>(Local)(Data)</w:t>
      </w:r>
    </w:p>
    <w:p w14:paraId="35B004D3" w14:textId="77777777" w:rsidR="0019382C" w:rsidRPr="00325C43" w:rsidRDefault="0019382C" w:rsidP="009C0C67">
      <w:pPr>
        <w:pStyle w:val="Corpodetexto"/>
        <w:ind w:left="0" w:right="671" w:firstLine="0"/>
        <w:jc w:val="center"/>
        <w:rPr>
          <w:rFonts w:ascii="Arial" w:hAnsi="Arial" w:cs="Arial"/>
        </w:rPr>
      </w:pPr>
    </w:p>
    <w:p w14:paraId="456406DE" w14:textId="77777777" w:rsidR="006975EB" w:rsidRPr="00325C43" w:rsidRDefault="004C4893" w:rsidP="009C0C67">
      <w:pPr>
        <w:pStyle w:val="Corpodetexto"/>
        <w:ind w:left="0" w:right="671" w:firstLine="0"/>
        <w:jc w:val="center"/>
        <w:rPr>
          <w:rFonts w:ascii="Arial" w:hAnsi="Arial" w:cs="Arial"/>
        </w:rPr>
      </w:pPr>
      <w:r w:rsidRPr="00325C43">
        <w:rPr>
          <w:rFonts w:ascii="Arial" w:hAnsi="Arial" w:cs="Arial"/>
        </w:rPr>
        <w:t>...........................................................................</w:t>
      </w:r>
    </w:p>
    <w:p w14:paraId="296854CE" w14:textId="77777777" w:rsidR="006975EB" w:rsidRPr="00325C43" w:rsidRDefault="004C4893" w:rsidP="009C0C67">
      <w:pPr>
        <w:pStyle w:val="Corpodetexto"/>
        <w:ind w:left="0" w:right="671"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9C0C67">
      <w:pPr>
        <w:ind w:right="671"/>
        <w:jc w:val="center"/>
        <w:rPr>
          <w:rFonts w:ascii="Arial" w:hAnsi="Arial" w:cs="Arial"/>
          <w:highlight w:val="yellow"/>
        </w:rPr>
        <w:sectPr w:rsidR="006975EB" w:rsidRPr="00580D29" w:rsidSect="008062E7">
          <w:pgSz w:w="11907" w:h="16840" w:code="9"/>
          <w:pgMar w:top="1418" w:right="1134" w:bottom="1134" w:left="1701" w:header="709" w:footer="709" w:gutter="0"/>
          <w:cols w:space="720"/>
          <w:docGrid w:linePitch="299"/>
        </w:sectPr>
      </w:pPr>
    </w:p>
    <w:p w14:paraId="424EE91A" w14:textId="23F8853D" w:rsidR="00932CA4" w:rsidRPr="00325C43" w:rsidRDefault="00932CA4" w:rsidP="009C0C67">
      <w:pPr>
        <w:pStyle w:val="Ttulo1"/>
        <w:ind w:left="0" w:right="671"/>
        <w:jc w:val="center"/>
      </w:pPr>
      <w:r w:rsidRPr="00325C43">
        <w:lastRenderedPageBreak/>
        <w:t>ANEXO IV</w:t>
      </w:r>
    </w:p>
    <w:p w14:paraId="7616288C" w14:textId="142BAA72" w:rsidR="006975EB" w:rsidRPr="00325C43" w:rsidRDefault="004C4893" w:rsidP="009C0C67">
      <w:pPr>
        <w:pStyle w:val="Ttulo1"/>
        <w:ind w:left="0" w:right="671"/>
        <w:jc w:val="center"/>
        <w:rPr>
          <w:b w:val="0"/>
        </w:rPr>
      </w:pPr>
      <w:r w:rsidRPr="00325C43">
        <w:t>DECLARAÇÃO</w:t>
      </w:r>
      <w:r w:rsidRPr="00325C43">
        <w:rPr>
          <w:spacing w:val="-1"/>
        </w:rPr>
        <w:t xml:space="preserve"> </w:t>
      </w:r>
      <w:r w:rsidR="00FA681B">
        <w:t>ENQUADRAMENTO BENEFÍCIOS LEI 123/06</w:t>
      </w:r>
    </w:p>
    <w:p w14:paraId="28D71F9D" w14:textId="77777777" w:rsidR="0019382C" w:rsidRDefault="0019382C" w:rsidP="009C0C67">
      <w:pPr>
        <w:pStyle w:val="Ttulo1"/>
        <w:tabs>
          <w:tab w:val="left" w:pos="6389"/>
        </w:tabs>
        <w:ind w:left="0" w:right="671"/>
        <w:jc w:val="center"/>
      </w:pPr>
    </w:p>
    <w:p w14:paraId="3F30065B" w14:textId="77777777" w:rsidR="0019382C" w:rsidRDefault="0019382C" w:rsidP="009C0C67">
      <w:pPr>
        <w:pStyle w:val="Ttulo1"/>
        <w:tabs>
          <w:tab w:val="left" w:pos="6389"/>
        </w:tabs>
        <w:ind w:left="0" w:right="671"/>
      </w:pPr>
    </w:p>
    <w:p w14:paraId="0D29C25A" w14:textId="58B0BD02" w:rsidR="0019382C" w:rsidRDefault="00B54018" w:rsidP="009C0C67">
      <w:pPr>
        <w:pStyle w:val="Ttulo1"/>
        <w:tabs>
          <w:tab w:val="left" w:pos="6389"/>
        </w:tabs>
        <w:ind w:left="0" w:right="671"/>
      </w:pPr>
      <w:r w:rsidRPr="00325C43">
        <w:t>PROCESSO ADMINISTRATIVO</w:t>
      </w:r>
      <w:r w:rsidRPr="00325C43">
        <w:rPr>
          <w:spacing w:val="2"/>
        </w:rPr>
        <w:t xml:space="preserve"> </w:t>
      </w:r>
      <w:r w:rsidRPr="00325C43">
        <w:t xml:space="preserve">N.º </w:t>
      </w:r>
      <w:r w:rsidR="00A07369">
        <w:t>09/2026</w:t>
      </w:r>
    </w:p>
    <w:p w14:paraId="1AF1D4E8" w14:textId="3139AAB2" w:rsidR="006975EB" w:rsidRDefault="004C4893" w:rsidP="009C0C67">
      <w:pPr>
        <w:pStyle w:val="Ttulo1"/>
        <w:tabs>
          <w:tab w:val="left" w:pos="6389"/>
        </w:tabs>
        <w:ind w:left="0" w:right="671"/>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A07369">
        <w:t>05/2026</w:t>
      </w:r>
    </w:p>
    <w:p w14:paraId="3BD8F5F0" w14:textId="77777777" w:rsidR="00C90EFF" w:rsidRPr="00F86ABD" w:rsidRDefault="00C90EFF" w:rsidP="009C0C67">
      <w:pPr>
        <w:tabs>
          <w:tab w:val="left" w:pos="3626"/>
        </w:tabs>
        <w:ind w:right="671"/>
        <w:rPr>
          <w:rFonts w:ascii="Arial" w:hAnsi="Arial" w:cs="Arial"/>
          <w:b/>
        </w:rPr>
      </w:pPr>
    </w:p>
    <w:p w14:paraId="2FE778DB" w14:textId="636222F7" w:rsidR="008357FE" w:rsidRDefault="004C4893" w:rsidP="008357FE">
      <w:pPr>
        <w:pStyle w:val="TpicoTR"/>
        <w:autoSpaceDE w:val="0"/>
        <w:autoSpaceDN w:val="0"/>
        <w:adjustRightInd w:val="0"/>
        <w:spacing w:after="0" w:line="240" w:lineRule="auto"/>
        <w:ind w:right="671"/>
        <w:jc w:val="both"/>
        <w:rPr>
          <w:rFonts w:cs="Arial"/>
          <w:b w:val="0"/>
          <w:sz w:val="22"/>
        </w:rPr>
      </w:pPr>
      <w:r w:rsidRPr="00104347">
        <w:rPr>
          <w:rFonts w:cs="Arial"/>
        </w:rPr>
        <w:t>OBJETO:</w:t>
      </w:r>
      <w:r w:rsidRPr="00F86ABD">
        <w:rPr>
          <w:rFonts w:cs="Arial"/>
        </w:rPr>
        <w:t xml:space="preserve"> </w:t>
      </w:r>
      <w:r w:rsidR="00A07369" w:rsidRPr="000B725B">
        <w:rPr>
          <w:b w:val="0"/>
        </w:rPr>
        <w:t xml:space="preserve">Registro de preços objetivando futura e eventual </w:t>
      </w:r>
      <w:r w:rsidR="00A07369" w:rsidRPr="00AE1049">
        <w:rPr>
          <w:rFonts w:cs="Arial"/>
          <w:b w:val="0"/>
          <w:bCs/>
          <w:sz w:val="22"/>
        </w:rPr>
        <w:t>Aquisição de peixes para serem distribuídos na quinta-feira da Semana Santa, dia 02/04/2026, por meio da Secretaria de Assistência Social aos munícipes de Douradina/MS</w:t>
      </w:r>
      <w:r w:rsidR="008357FE">
        <w:rPr>
          <w:rFonts w:cs="Arial"/>
          <w:b w:val="0"/>
          <w:sz w:val="22"/>
        </w:rPr>
        <w:t xml:space="preserve">, </w:t>
      </w:r>
      <w:r w:rsidR="008357FE" w:rsidRPr="000B725B">
        <w:rPr>
          <w:b w:val="0"/>
        </w:rPr>
        <w:t>em conformidade com as descrições elencadas nos Anexos integrantes deste edital (Anexo I – Termo de Referência / Anexo II – Proposta de Preços).</w:t>
      </w:r>
    </w:p>
    <w:p w14:paraId="69243D38" w14:textId="77777777" w:rsidR="006975EB" w:rsidRPr="00325C43" w:rsidRDefault="006975EB" w:rsidP="009C0C67">
      <w:pPr>
        <w:pStyle w:val="Corpodetexto"/>
        <w:ind w:left="0" w:right="671" w:firstLine="0"/>
        <w:jc w:val="left"/>
        <w:rPr>
          <w:rFonts w:ascii="Arial" w:hAnsi="Arial" w:cs="Arial"/>
        </w:rPr>
      </w:pPr>
    </w:p>
    <w:p w14:paraId="40B55416" w14:textId="3DF4F055" w:rsidR="0019382C" w:rsidRDefault="004C4893" w:rsidP="009C0C67">
      <w:pPr>
        <w:pStyle w:val="Corpodetexto"/>
        <w:ind w:left="0" w:right="671"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4C000C">
        <w:rPr>
          <w:b/>
          <w:bCs/>
        </w:rPr>
        <w:t>05/2026</w:t>
      </w:r>
      <w:r w:rsidRPr="00325C43">
        <w:rPr>
          <w:rFonts w:ascii="Arial" w:hAnsi="Arial" w:cs="Arial"/>
        </w:rPr>
        <w:t>, sob as penalidades da lei, que</w:t>
      </w:r>
      <w:r w:rsidR="0019382C">
        <w:rPr>
          <w:rFonts w:ascii="Arial" w:hAnsi="Arial" w:cs="Arial"/>
        </w:rPr>
        <w:t>:</w:t>
      </w:r>
    </w:p>
    <w:p w14:paraId="30441288" w14:textId="77777777" w:rsidR="0019382C" w:rsidRDefault="0019382C" w:rsidP="009C0C67">
      <w:pPr>
        <w:pStyle w:val="Corpodetexto"/>
        <w:ind w:left="0" w:right="671" w:firstLine="0"/>
        <w:rPr>
          <w:rFonts w:ascii="Arial" w:hAnsi="Arial" w:cs="Arial"/>
        </w:rPr>
      </w:pPr>
    </w:p>
    <w:p w14:paraId="3885F089" w14:textId="77777777" w:rsidR="0019382C" w:rsidRPr="0019382C" w:rsidRDefault="004C4893" w:rsidP="00630919">
      <w:pPr>
        <w:pStyle w:val="Corpodetexto"/>
        <w:numPr>
          <w:ilvl w:val="0"/>
          <w:numId w:val="15"/>
        </w:numPr>
        <w:ind w:left="0" w:right="671"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630919">
      <w:pPr>
        <w:pStyle w:val="Corpodetexto"/>
        <w:widowControl/>
        <w:numPr>
          <w:ilvl w:val="0"/>
          <w:numId w:val="15"/>
        </w:numPr>
        <w:adjustRightInd w:val="0"/>
        <w:ind w:left="0" w:right="671"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9C0C67">
      <w:pPr>
        <w:pStyle w:val="Corpodetexto"/>
        <w:ind w:left="0" w:right="671" w:firstLine="0"/>
        <w:rPr>
          <w:rFonts w:ascii="Arial" w:hAnsi="Arial" w:cs="Arial"/>
          <w:sz w:val="23"/>
          <w:szCs w:val="23"/>
        </w:rPr>
      </w:pPr>
    </w:p>
    <w:p w14:paraId="6B98DAF1" w14:textId="77777777" w:rsidR="006975EB" w:rsidRPr="00325C43" w:rsidRDefault="006975EB" w:rsidP="009C0C67">
      <w:pPr>
        <w:pStyle w:val="Corpodetexto"/>
        <w:ind w:left="0" w:right="671" w:firstLine="0"/>
        <w:jc w:val="left"/>
        <w:rPr>
          <w:rFonts w:ascii="Arial" w:hAnsi="Arial" w:cs="Arial"/>
          <w:sz w:val="21"/>
        </w:rPr>
      </w:pPr>
    </w:p>
    <w:p w14:paraId="621436F3" w14:textId="77777777" w:rsidR="006975EB" w:rsidRPr="00325C43" w:rsidRDefault="004C4893" w:rsidP="009C0C67">
      <w:pPr>
        <w:pStyle w:val="Corpodetexto"/>
        <w:ind w:left="0" w:right="671"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9C0C67">
      <w:pPr>
        <w:pStyle w:val="Corpodetexto"/>
        <w:ind w:left="0" w:right="671" w:firstLine="0"/>
        <w:jc w:val="center"/>
        <w:rPr>
          <w:rFonts w:ascii="Arial" w:hAnsi="Arial" w:cs="Arial"/>
        </w:rPr>
      </w:pPr>
      <w:r w:rsidRPr="00325C43">
        <w:rPr>
          <w:rFonts w:ascii="Arial" w:hAnsi="Arial" w:cs="Arial"/>
        </w:rPr>
        <w:t>(Local)(Data)</w:t>
      </w:r>
    </w:p>
    <w:p w14:paraId="079CBE9A" w14:textId="77777777" w:rsidR="006975EB" w:rsidRPr="00325C43" w:rsidRDefault="006975EB" w:rsidP="009C0C67">
      <w:pPr>
        <w:pStyle w:val="Corpodetexto"/>
        <w:ind w:left="0" w:right="671" w:firstLine="0"/>
        <w:jc w:val="left"/>
        <w:rPr>
          <w:rFonts w:ascii="Arial" w:hAnsi="Arial" w:cs="Arial"/>
          <w:sz w:val="24"/>
        </w:rPr>
      </w:pPr>
    </w:p>
    <w:p w14:paraId="2348DF42" w14:textId="77777777" w:rsidR="006975EB" w:rsidRPr="00325C43" w:rsidRDefault="006975EB" w:rsidP="009C0C67">
      <w:pPr>
        <w:pStyle w:val="Corpodetexto"/>
        <w:ind w:left="0" w:right="671" w:firstLine="0"/>
        <w:jc w:val="left"/>
        <w:rPr>
          <w:rFonts w:ascii="Arial" w:hAnsi="Arial" w:cs="Arial"/>
          <w:sz w:val="19"/>
        </w:rPr>
      </w:pPr>
    </w:p>
    <w:p w14:paraId="3DA99B21" w14:textId="77777777" w:rsidR="006975EB" w:rsidRPr="00325C43" w:rsidRDefault="004C4893" w:rsidP="009C0C67">
      <w:pPr>
        <w:pStyle w:val="Corpodetexto"/>
        <w:ind w:left="0" w:right="671" w:firstLine="0"/>
        <w:jc w:val="center"/>
        <w:rPr>
          <w:rFonts w:ascii="Arial" w:hAnsi="Arial" w:cs="Arial"/>
        </w:rPr>
      </w:pPr>
      <w:r w:rsidRPr="00325C43">
        <w:rPr>
          <w:rFonts w:ascii="Arial" w:hAnsi="Arial" w:cs="Arial"/>
        </w:rPr>
        <w:t>...........................................................................</w:t>
      </w:r>
    </w:p>
    <w:p w14:paraId="2EB104A6" w14:textId="77777777" w:rsidR="006975EB" w:rsidRPr="00325C43" w:rsidRDefault="004C4893" w:rsidP="009C0C67">
      <w:pPr>
        <w:pStyle w:val="Corpodetexto"/>
        <w:ind w:left="0" w:right="671"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9C0C67">
      <w:pPr>
        <w:ind w:right="671"/>
        <w:jc w:val="center"/>
        <w:rPr>
          <w:rFonts w:ascii="Arial" w:hAnsi="Arial" w:cs="Arial"/>
          <w:highlight w:val="yellow"/>
        </w:rPr>
        <w:sectPr w:rsidR="006975EB" w:rsidRPr="00580D29" w:rsidSect="00A07369">
          <w:pgSz w:w="11910" w:h="16850"/>
          <w:pgMar w:top="1560" w:right="300" w:bottom="800" w:left="1300" w:header="425" w:footer="615" w:gutter="0"/>
          <w:pgNumType w:start="4"/>
          <w:cols w:space="720"/>
        </w:sectPr>
      </w:pPr>
    </w:p>
    <w:p w14:paraId="18A80F16" w14:textId="4184F5E9" w:rsidR="00325A36" w:rsidRPr="00325C43" w:rsidRDefault="00325A36" w:rsidP="009C0C67">
      <w:pPr>
        <w:pStyle w:val="Ttulo1"/>
        <w:ind w:left="0" w:right="671"/>
        <w:jc w:val="center"/>
      </w:pPr>
      <w:r w:rsidRPr="00325C43">
        <w:lastRenderedPageBreak/>
        <w:t>ANEXO V</w:t>
      </w:r>
    </w:p>
    <w:p w14:paraId="41FA818B" w14:textId="4BDAF9A2" w:rsidR="00FA681B" w:rsidRDefault="00FA681B" w:rsidP="009C0C67">
      <w:pPr>
        <w:ind w:right="671"/>
        <w:jc w:val="center"/>
        <w:rPr>
          <w:rFonts w:ascii="Arial" w:hAnsi="Arial" w:cs="Arial"/>
          <w:b/>
          <w:bCs/>
          <w:sz w:val="23"/>
          <w:szCs w:val="23"/>
        </w:rPr>
      </w:pPr>
      <w:r w:rsidRPr="00A57F73">
        <w:rPr>
          <w:rFonts w:ascii="Arial" w:hAnsi="Arial" w:cs="Arial"/>
          <w:b/>
          <w:bCs/>
          <w:sz w:val="23"/>
          <w:szCs w:val="23"/>
        </w:rPr>
        <w:t>DECLARAÇÃO UNIFICADA</w:t>
      </w:r>
    </w:p>
    <w:p w14:paraId="1AAC3BDF" w14:textId="77777777" w:rsidR="00FA681B" w:rsidRPr="00A57F73" w:rsidRDefault="00FA681B" w:rsidP="009C0C67">
      <w:pPr>
        <w:ind w:right="671"/>
        <w:jc w:val="center"/>
        <w:rPr>
          <w:rFonts w:ascii="Arial" w:hAnsi="Arial" w:cs="Arial"/>
          <w:b/>
          <w:bCs/>
          <w:sz w:val="23"/>
          <w:szCs w:val="23"/>
        </w:rPr>
      </w:pPr>
    </w:p>
    <w:p w14:paraId="5AA00EAF" w14:textId="40DF7489" w:rsidR="00FA681B" w:rsidRDefault="00FA681B" w:rsidP="009C0C67">
      <w:pPr>
        <w:ind w:right="671"/>
        <w:jc w:val="both"/>
        <w:rPr>
          <w:rFonts w:ascii="Arial" w:hAnsi="Arial" w:cs="Arial"/>
          <w:sz w:val="23"/>
          <w:szCs w:val="23"/>
        </w:rPr>
      </w:pPr>
      <w:r w:rsidRPr="00A57F73">
        <w:rPr>
          <w:rFonts w:ascii="Arial" w:hAnsi="Arial" w:cs="Arial"/>
          <w:sz w:val="23"/>
          <w:szCs w:val="23"/>
        </w:rPr>
        <w:t xml:space="preserve">PREGÃO PRESENCIAL Nº </w:t>
      </w:r>
      <w:r w:rsidR="004C000C">
        <w:rPr>
          <w:rFonts w:ascii="Arial" w:hAnsi="Arial" w:cs="Arial"/>
          <w:sz w:val="23"/>
          <w:szCs w:val="23"/>
        </w:rPr>
        <w:t>05/2026</w:t>
      </w:r>
      <w:r w:rsidRPr="00A57F73">
        <w:rPr>
          <w:rFonts w:ascii="Arial" w:hAnsi="Arial" w:cs="Arial"/>
          <w:sz w:val="23"/>
          <w:szCs w:val="23"/>
        </w:rPr>
        <w:t xml:space="preserve">                                     </w:t>
      </w:r>
    </w:p>
    <w:p w14:paraId="5C818731" w14:textId="57868250" w:rsidR="00FA681B" w:rsidRDefault="00FA681B" w:rsidP="009C0C67">
      <w:pPr>
        <w:ind w:right="671"/>
        <w:jc w:val="both"/>
        <w:rPr>
          <w:rFonts w:ascii="Arial" w:hAnsi="Arial" w:cs="Arial"/>
          <w:sz w:val="23"/>
          <w:szCs w:val="23"/>
        </w:rPr>
      </w:pPr>
      <w:r w:rsidRPr="00A57F73">
        <w:rPr>
          <w:rFonts w:ascii="Arial" w:hAnsi="Arial" w:cs="Arial"/>
          <w:sz w:val="23"/>
          <w:szCs w:val="23"/>
        </w:rPr>
        <w:t xml:space="preserve">PROCESSO Nº </w:t>
      </w:r>
      <w:r w:rsidR="004C000C">
        <w:rPr>
          <w:rFonts w:ascii="Arial" w:hAnsi="Arial" w:cs="Arial"/>
          <w:sz w:val="23"/>
          <w:szCs w:val="23"/>
        </w:rPr>
        <w:t>09/2026</w:t>
      </w:r>
      <w:r w:rsidRPr="00A57F73">
        <w:rPr>
          <w:rFonts w:ascii="Arial" w:hAnsi="Arial" w:cs="Arial"/>
          <w:sz w:val="23"/>
          <w:szCs w:val="23"/>
        </w:rPr>
        <w:t xml:space="preserve"> </w:t>
      </w:r>
    </w:p>
    <w:p w14:paraId="5E420908" w14:textId="77777777" w:rsidR="004C000C" w:rsidRPr="00A57F73" w:rsidRDefault="004C000C" w:rsidP="009C0C67">
      <w:pPr>
        <w:ind w:right="671"/>
        <w:jc w:val="both"/>
        <w:rPr>
          <w:rFonts w:ascii="Arial" w:hAnsi="Arial" w:cs="Arial"/>
          <w:sz w:val="23"/>
          <w:szCs w:val="23"/>
        </w:rPr>
      </w:pPr>
    </w:p>
    <w:p w14:paraId="309EBFF5" w14:textId="39726F40" w:rsidR="00E63A67" w:rsidRDefault="00FA681B" w:rsidP="00E63A67">
      <w:pPr>
        <w:pStyle w:val="TpicoTR"/>
        <w:autoSpaceDE w:val="0"/>
        <w:autoSpaceDN w:val="0"/>
        <w:adjustRightInd w:val="0"/>
        <w:spacing w:after="0" w:line="240" w:lineRule="auto"/>
        <w:ind w:right="671"/>
        <w:jc w:val="both"/>
        <w:rPr>
          <w:rFonts w:cs="Arial"/>
          <w:b w:val="0"/>
          <w:sz w:val="22"/>
        </w:rPr>
      </w:pPr>
      <w:r w:rsidRPr="00A57F73">
        <w:rPr>
          <w:rFonts w:cs="Arial"/>
          <w:sz w:val="23"/>
          <w:szCs w:val="23"/>
        </w:rPr>
        <w:t>Objeto</w:t>
      </w:r>
      <w:proofErr w:type="gramStart"/>
      <w:r w:rsidRPr="00A57F73">
        <w:rPr>
          <w:rFonts w:cs="Arial"/>
          <w:sz w:val="23"/>
          <w:szCs w:val="23"/>
        </w:rPr>
        <w:t>: .</w:t>
      </w:r>
      <w:proofErr w:type="gramEnd"/>
      <w:r w:rsidR="00E63A67" w:rsidRPr="00E63A67">
        <w:rPr>
          <w:b w:val="0"/>
        </w:rPr>
        <w:t xml:space="preserve"> </w:t>
      </w:r>
      <w:r w:rsidR="004C000C" w:rsidRPr="000B725B">
        <w:rPr>
          <w:b w:val="0"/>
        </w:rPr>
        <w:t xml:space="preserve">Registro de preços objetivando futura e eventual </w:t>
      </w:r>
      <w:r w:rsidR="004C000C" w:rsidRPr="00AE1049">
        <w:rPr>
          <w:rFonts w:cs="Arial"/>
          <w:b w:val="0"/>
          <w:bCs/>
          <w:sz w:val="22"/>
        </w:rPr>
        <w:t>Aquisição de peixes para serem distribuídos na quinta-feira da Semana Santa, dia 02/04/2026, por meio da Secretaria de Assistência Social aos munícipes de Douradina/MS</w:t>
      </w:r>
      <w:r w:rsidR="00E63A67">
        <w:rPr>
          <w:rFonts w:cs="Arial"/>
          <w:b w:val="0"/>
          <w:sz w:val="22"/>
        </w:rPr>
        <w:t xml:space="preserve">, </w:t>
      </w:r>
      <w:r w:rsidR="00E63A67" w:rsidRPr="000B725B">
        <w:rPr>
          <w:b w:val="0"/>
        </w:rPr>
        <w:t>em conformidade com as descrições elencadas nos Anexos integrantes deste edital (Anexo I – Termo de Referência / Anexo II – Proposta de Preços).</w:t>
      </w:r>
    </w:p>
    <w:p w14:paraId="6F2A2E33" w14:textId="77777777" w:rsidR="00FA681B" w:rsidRPr="00A57F73" w:rsidRDefault="00FA681B" w:rsidP="009C0C67">
      <w:pPr>
        <w:ind w:right="671"/>
        <w:jc w:val="both"/>
        <w:rPr>
          <w:rFonts w:ascii="Arial" w:hAnsi="Arial" w:cs="Arial"/>
          <w:sz w:val="23"/>
          <w:szCs w:val="23"/>
        </w:rPr>
      </w:pPr>
    </w:p>
    <w:p w14:paraId="3F6251B3" w14:textId="0A410C40" w:rsidR="00FA681B" w:rsidRPr="00A57F73" w:rsidRDefault="00FA681B" w:rsidP="009C0C67">
      <w:pPr>
        <w:ind w:right="671"/>
        <w:jc w:val="both"/>
        <w:rPr>
          <w:rFonts w:ascii="Arial" w:hAnsi="Arial" w:cs="Arial"/>
          <w:sz w:val="23"/>
          <w:szCs w:val="23"/>
        </w:rPr>
      </w:pPr>
      <w:r w:rsidRPr="00A57F73">
        <w:rPr>
          <w:rFonts w:ascii="Arial" w:hAnsi="Arial" w:cs="Arial"/>
          <w:sz w:val="23"/>
          <w:szCs w:val="23"/>
        </w:rPr>
        <w:t xml:space="preserve"> </w:t>
      </w:r>
    </w:p>
    <w:p w14:paraId="39E51359" w14:textId="77777777" w:rsidR="00FA681B" w:rsidRPr="00A57F73" w:rsidRDefault="00FA681B" w:rsidP="009C0C67">
      <w:pPr>
        <w:ind w:right="671"/>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9C0C67">
      <w:pPr>
        <w:ind w:right="671"/>
        <w:jc w:val="both"/>
        <w:rPr>
          <w:rFonts w:ascii="Arial" w:hAnsi="Arial" w:cs="Arial"/>
          <w:sz w:val="23"/>
          <w:szCs w:val="23"/>
        </w:rPr>
      </w:pPr>
    </w:p>
    <w:p w14:paraId="1782C5B2"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9C0C67">
      <w:pPr>
        <w:ind w:right="671"/>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9C0C67">
      <w:pPr>
        <w:ind w:right="671"/>
        <w:jc w:val="both"/>
        <w:rPr>
          <w:rFonts w:ascii="Arial" w:hAnsi="Arial" w:cs="Arial"/>
          <w:sz w:val="23"/>
          <w:szCs w:val="23"/>
        </w:rPr>
      </w:pPr>
      <w:r w:rsidRPr="00481912">
        <w:rPr>
          <w:rFonts w:ascii="Arial" w:hAnsi="Arial" w:cs="Arial"/>
          <w:sz w:val="23"/>
          <w:szCs w:val="23"/>
        </w:rPr>
        <w:lastRenderedPageBreak/>
        <w:t>XI – conhecimento acerca da disposição contida no artigo 155, VIII da Lei 14.133/2021, quanto a apresentação de declaração falsa.</w:t>
      </w:r>
    </w:p>
    <w:p w14:paraId="6962AA13" w14:textId="77777777" w:rsidR="006975EB" w:rsidRDefault="006975EB" w:rsidP="009C0C67">
      <w:pPr>
        <w:ind w:right="671"/>
        <w:jc w:val="center"/>
        <w:rPr>
          <w:rFonts w:ascii="Arial" w:hAnsi="Arial" w:cs="Arial"/>
          <w:highlight w:val="yellow"/>
        </w:rPr>
      </w:pPr>
    </w:p>
    <w:p w14:paraId="3483DDAF" w14:textId="77777777" w:rsidR="00FA681B" w:rsidRDefault="00FA681B" w:rsidP="009C0C67">
      <w:pPr>
        <w:ind w:right="671"/>
        <w:jc w:val="center"/>
        <w:rPr>
          <w:rFonts w:ascii="Arial" w:hAnsi="Arial" w:cs="Arial"/>
          <w:highlight w:val="yellow"/>
        </w:rPr>
      </w:pPr>
    </w:p>
    <w:p w14:paraId="39A7B029" w14:textId="77777777" w:rsidR="00FA681B" w:rsidRDefault="00FA681B" w:rsidP="009C0C67">
      <w:pPr>
        <w:ind w:right="671"/>
        <w:jc w:val="center"/>
        <w:rPr>
          <w:rFonts w:ascii="Arial" w:hAnsi="Arial" w:cs="Arial"/>
          <w:highlight w:val="yellow"/>
        </w:rPr>
      </w:pPr>
    </w:p>
    <w:p w14:paraId="711DE8A9" w14:textId="77777777" w:rsidR="00FA681B" w:rsidRDefault="00FA681B" w:rsidP="009C0C67">
      <w:pPr>
        <w:ind w:right="671"/>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9C0C67">
      <w:pPr>
        <w:ind w:right="671"/>
        <w:jc w:val="center"/>
        <w:rPr>
          <w:rFonts w:ascii="Arial" w:hAnsi="Arial" w:cs="Arial"/>
          <w:sz w:val="23"/>
          <w:szCs w:val="23"/>
        </w:rPr>
      </w:pPr>
    </w:p>
    <w:p w14:paraId="2592496B" w14:textId="77777777" w:rsidR="00FA681B" w:rsidRDefault="00FA681B" w:rsidP="009C0C67">
      <w:pPr>
        <w:ind w:right="671"/>
        <w:jc w:val="center"/>
        <w:rPr>
          <w:rFonts w:ascii="Arial" w:hAnsi="Arial" w:cs="Arial"/>
          <w:sz w:val="23"/>
          <w:szCs w:val="23"/>
        </w:rPr>
      </w:pPr>
    </w:p>
    <w:p w14:paraId="781744B7" w14:textId="77777777" w:rsidR="00FA681B" w:rsidRDefault="00FA681B" w:rsidP="009C0C67">
      <w:pPr>
        <w:ind w:right="671"/>
        <w:jc w:val="center"/>
        <w:rPr>
          <w:rFonts w:ascii="Arial" w:hAnsi="Arial" w:cs="Arial"/>
          <w:sz w:val="23"/>
          <w:szCs w:val="23"/>
        </w:rPr>
      </w:pPr>
    </w:p>
    <w:p w14:paraId="2FB41F2F" w14:textId="77777777" w:rsidR="00FA681B" w:rsidRPr="00A57F73" w:rsidRDefault="00FA681B" w:rsidP="009C0C67">
      <w:pPr>
        <w:ind w:right="671"/>
        <w:jc w:val="center"/>
        <w:rPr>
          <w:rFonts w:ascii="Arial" w:hAnsi="Arial" w:cs="Arial"/>
          <w:sz w:val="23"/>
          <w:szCs w:val="23"/>
        </w:rPr>
      </w:pPr>
    </w:p>
    <w:p w14:paraId="2C1D2DE9" w14:textId="77777777" w:rsidR="00FA681B" w:rsidRPr="00A57F73" w:rsidRDefault="00FA681B" w:rsidP="009C0C67">
      <w:pPr>
        <w:ind w:right="671"/>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9C0C67">
      <w:pPr>
        <w:ind w:right="671"/>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9C0C67">
      <w:pPr>
        <w:ind w:right="671"/>
        <w:jc w:val="center"/>
        <w:rPr>
          <w:rFonts w:ascii="Arial" w:hAnsi="Arial" w:cs="Arial"/>
          <w:highlight w:val="yellow"/>
        </w:rPr>
        <w:sectPr w:rsidR="00FA681B" w:rsidRPr="00580D29" w:rsidSect="004C000C">
          <w:pgSz w:w="11910" w:h="16850"/>
          <w:pgMar w:top="1418" w:right="300" w:bottom="800" w:left="1300" w:header="425" w:footer="615" w:gutter="0"/>
          <w:cols w:space="720"/>
        </w:sectPr>
      </w:pPr>
    </w:p>
    <w:p w14:paraId="620E8730" w14:textId="4A5568C2" w:rsidR="006975EB" w:rsidRPr="008062E7" w:rsidRDefault="004C4893" w:rsidP="009C0C67">
      <w:pPr>
        <w:pStyle w:val="Ttulo1"/>
        <w:tabs>
          <w:tab w:val="left" w:pos="9498"/>
        </w:tabs>
        <w:ind w:left="0" w:right="671"/>
        <w:jc w:val="center"/>
        <w:rPr>
          <w:color w:val="000000" w:themeColor="text1"/>
        </w:rPr>
      </w:pPr>
      <w:r w:rsidRPr="008062E7">
        <w:rPr>
          <w:color w:val="000000" w:themeColor="text1"/>
        </w:rPr>
        <w:lastRenderedPageBreak/>
        <w:t>ANEXO VI</w:t>
      </w:r>
    </w:p>
    <w:p w14:paraId="5E13D92B" w14:textId="77777777" w:rsidR="00EB322B" w:rsidRPr="008062E7" w:rsidRDefault="00EB322B" w:rsidP="009C0C67">
      <w:pPr>
        <w:pStyle w:val="Ttulo1"/>
        <w:ind w:left="0" w:right="671"/>
        <w:jc w:val="center"/>
        <w:rPr>
          <w:color w:val="000000" w:themeColor="text1"/>
        </w:rPr>
      </w:pPr>
      <w:r w:rsidRPr="008062E7">
        <w:rPr>
          <w:color w:val="000000" w:themeColor="text1"/>
        </w:rPr>
        <w:t>MINUTA</w:t>
      </w:r>
      <w:r w:rsidRPr="008062E7">
        <w:rPr>
          <w:color w:val="000000" w:themeColor="text1"/>
          <w:spacing w:val="-9"/>
        </w:rPr>
        <w:t xml:space="preserve"> </w:t>
      </w:r>
      <w:r w:rsidRPr="008062E7">
        <w:rPr>
          <w:color w:val="000000" w:themeColor="text1"/>
        </w:rPr>
        <w:t>DA ATA</w:t>
      </w:r>
    </w:p>
    <w:p w14:paraId="3A7F3657" w14:textId="5A53829A" w:rsidR="00EB322B" w:rsidRPr="008062E7" w:rsidRDefault="00EB322B" w:rsidP="009C0C67">
      <w:pPr>
        <w:ind w:right="671"/>
        <w:jc w:val="center"/>
        <w:rPr>
          <w:rFonts w:ascii="Arial" w:hAnsi="Arial" w:cs="Arial"/>
          <w:b/>
          <w:color w:val="000000" w:themeColor="text1"/>
        </w:rPr>
      </w:pPr>
      <w:r w:rsidRPr="008062E7">
        <w:rPr>
          <w:rFonts w:ascii="Arial" w:hAnsi="Arial" w:cs="Arial"/>
          <w:b/>
          <w:color w:val="000000" w:themeColor="text1"/>
        </w:rPr>
        <w:t>PREGÃO</w:t>
      </w:r>
      <w:r w:rsidRPr="008062E7">
        <w:rPr>
          <w:rFonts w:ascii="Arial" w:hAnsi="Arial" w:cs="Arial"/>
          <w:b/>
          <w:color w:val="000000" w:themeColor="text1"/>
          <w:spacing w:val="-2"/>
        </w:rPr>
        <w:t xml:space="preserve"> </w:t>
      </w:r>
      <w:r w:rsidRPr="008062E7">
        <w:rPr>
          <w:rFonts w:ascii="Arial" w:hAnsi="Arial" w:cs="Arial"/>
          <w:b/>
          <w:color w:val="000000" w:themeColor="text1"/>
        </w:rPr>
        <w:t>PRESENCIAL</w:t>
      </w:r>
      <w:r w:rsidRPr="008062E7">
        <w:rPr>
          <w:rFonts w:ascii="Arial" w:hAnsi="Arial" w:cs="Arial"/>
          <w:b/>
          <w:color w:val="000000" w:themeColor="text1"/>
          <w:spacing w:val="-1"/>
        </w:rPr>
        <w:t xml:space="preserve"> </w:t>
      </w:r>
      <w:r w:rsidRPr="008062E7">
        <w:rPr>
          <w:rFonts w:ascii="Arial" w:hAnsi="Arial" w:cs="Arial"/>
          <w:b/>
          <w:color w:val="000000" w:themeColor="text1"/>
        </w:rPr>
        <w:t>N.º</w:t>
      </w:r>
      <w:r w:rsidRPr="008062E7">
        <w:rPr>
          <w:rFonts w:ascii="Arial" w:hAnsi="Arial" w:cs="Arial"/>
          <w:b/>
          <w:color w:val="000000" w:themeColor="text1"/>
          <w:spacing w:val="1"/>
        </w:rPr>
        <w:t xml:space="preserve"> </w:t>
      </w:r>
      <w:r w:rsidR="008062E7" w:rsidRPr="008062E7">
        <w:rPr>
          <w:b/>
          <w:color w:val="000000" w:themeColor="text1"/>
        </w:rPr>
        <w:t>14</w:t>
      </w:r>
      <w:r w:rsidRPr="008062E7">
        <w:rPr>
          <w:b/>
          <w:color w:val="000000" w:themeColor="text1"/>
        </w:rPr>
        <w:t>/2025</w:t>
      </w:r>
    </w:p>
    <w:p w14:paraId="3D547AC7" w14:textId="77777777" w:rsidR="00EB322B" w:rsidRPr="00325C43" w:rsidRDefault="00EB322B" w:rsidP="009C0C67">
      <w:pPr>
        <w:pStyle w:val="Corpodetexto"/>
        <w:ind w:left="0" w:right="671" w:firstLine="0"/>
        <w:jc w:val="left"/>
        <w:rPr>
          <w:rFonts w:ascii="Arial" w:hAnsi="Arial" w:cs="Arial"/>
          <w:b/>
          <w:sz w:val="24"/>
        </w:rPr>
      </w:pPr>
    </w:p>
    <w:p w14:paraId="6CF6EF98" w14:textId="77777777" w:rsidR="00EB322B" w:rsidRPr="008062E7" w:rsidRDefault="00EB322B" w:rsidP="009C0C67">
      <w:pPr>
        <w:pStyle w:val="Prembulo"/>
        <w:spacing w:before="0" w:after="0" w:line="240" w:lineRule="auto"/>
        <w:ind w:left="0" w:right="671"/>
        <w:rPr>
          <w:bCs w:val="0"/>
          <w:sz w:val="22"/>
          <w:szCs w:val="22"/>
        </w:rPr>
      </w:pPr>
      <w:r w:rsidRPr="008062E7">
        <w:rPr>
          <w:bCs w:val="0"/>
          <w:sz w:val="22"/>
          <w:szCs w:val="22"/>
        </w:rPr>
        <w:t xml:space="preserve">ATA DE REGISTRO DE PREÇOS Nº ......../2025 </w:t>
      </w:r>
    </w:p>
    <w:p w14:paraId="5852891D" w14:textId="77777777" w:rsidR="00EB322B" w:rsidRPr="008062E7" w:rsidRDefault="00EB322B" w:rsidP="009C0C67">
      <w:pPr>
        <w:pStyle w:val="Prembulo"/>
        <w:spacing w:before="0" w:after="0" w:line="240" w:lineRule="auto"/>
        <w:ind w:left="0" w:right="671"/>
        <w:jc w:val="center"/>
        <w:rPr>
          <w:b/>
        </w:rPr>
      </w:pPr>
    </w:p>
    <w:p w14:paraId="7162F0C7" w14:textId="77777777" w:rsidR="00EB322B" w:rsidRPr="008062E7" w:rsidRDefault="00EB322B" w:rsidP="009C0C67">
      <w:pPr>
        <w:pStyle w:val="Prembulo"/>
        <w:spacing w:before="0" w:after="0" w:line="240" w:lineRule="auto"/>
        <w:ind w:left="0" w:right="671"/>
        <w:jc w:val="center"/>
        <w:rPr>
          <w:b/>
          <w:sz w:val="22"/>
          <w:szCs w:val="22"/>
        </w:rPr>
      </w:pPr>
      <w:r w:rsidRPr="008062E7">
        <w:rPr>
          <w:b/>
          <w:sz w:val="22"/>
          <w:szCs w:val="22"/>
        </w:rPr>
        <w:t xml:space="preserve">Validade da ata: de </w:t>
      </w:r>
      <w:proofErr w:type="spellStart"/>
      <w:r w:rsidRPr="008062E7">
        <w:rPr>
          <w:b/>
          <w:sz w:val="22"/>
          <w:szCs w:val="22"/>
        </w:rPr>
        <w:t>xxxxx</w:t>
      </w:r>
      <w:proofErr w:type="spellEnd"/>
      <w:r w:rsidRPr="008062E7">
        <w:rPr>
          <w:b/>
          <w:sz w:val="22"/>
          <w:szCs w:val="22"/>
        </w:rPr>
        <w:t xml:space="preserve"> até </w:t>
      </w:r>
      <w:proofErr w:type="spellStart"/>
      <w:r w:rsidRPr="008062E7">
        <w:rPr>
          <w:b/>
          <w:sz w:val="22"/>
          <w:szCs w:val="22"/>
        </w:rPr>
        <w:t>xxxxxxx</w:t>
      </w:r>
      <w:proofErr w:type="spellEnd"/>
    </w:p>
    <w:p w14:paraId="7BBBFAED" w14:textId="77777777" w:rsidR="00EB322B" w:rsidRPr="008062E7" w:rsidRDefault="00EB322B" w:rsidP="009C0C67">
      <w:pPr>
        <w:pStyle w:val="Prembulo"/>
        <w:spacing w:before="0" w:after="0" w:line="240" w:lineRule="auto"/>
        <w:ind w:left="0" w:right="671"/>
        <w:rPr>
          <w:bCs w:val="0"/>
          <w:sz w:val="22"/>
          <w:szCs w:val="22"/>
        </w:rPr>
      </w:pPr>
    </w:p>
    <w:p w14:paraId="34ED8F54" w14:textId="6C5BC7B8" w:rsidR="00EB322B" w:rsidRPr="008062E7" w:rsidRDefault="00EB322B" w:rsidP="009C0C67">
      <w:pPr>
        <w:pStyle w:val="Prembulo"/>
        <w:spacing w:before="0" w:after="0" w:line="240" w:lineRule="auto"/>
        <w:ind w:left="0" w:right="671"/>
        <w:rPr>
          <w:bCs w:val="0"/>
          <w:color w:val="000000" w:themeColor="text1"/>
          <w:sz w:val="22"/>
          <w:szCs w:val="22"/>
        </w:rPr>
      </w:pPr>
      <w:r w:rsidRPr="008062E7">
        <w:rPr>
          <w:bCs w:val="0"/>
          <w:color w:val="000000" w:themeColor="text1"/>
          <w:sz w:val="22"/>
          <w:szCs w:val="22"/>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w:t>
      </w:r>
      <w:proofErr w:type="spellStart"/>
      <w:r w:rsidRPr="008062E7">
        <w:rPr>
          <w:bCs w:val="0"/>
          <w:color w:val="000000" w:themeColor="text1"/>
          <w:sz w:val="22"/>
          <w:szCs w:val="22"/>
        </w:rPr>
        <w:t>xxxx</w:t>
      </w:r>
      <w:proofErr w:type="spellEnd"/>
      <w:r w:rsidRPr="008062E7">
        <w:rPr>
          <w:bCs w:val="0"/>
          <w:color w:val="000000" w:themeColor="text1"/>
          <w:sz w:val="22"/>
          <w:szCs w:val="22"/>
        </w:rPr>
        <w:t xml:space="preserve"> estabelecido(a) à Rua xxxxxx endereço completo xxxxxx representado(a) neste ato por </w:t>
      </w:r>
      <w:proofErr w:type="spellStart"/>
      <w:r w:rsidRPr="008062E7">
        <w:rPr>
          <w:bCs w:val="0"/>
          <w:color w:val="000000" w:themeColor="text1"/>
          <w:sz w:val="22"/>
          <w:szCs w:val="22"/>
        </w:rPr>
        <w:t>xxxxx</w:t>
      </w:r>
      <w:proofErr w:type="spellEnd"/>
      <w:r w:rsidRPr="008062E7">
        <w:rPr>
          <w:bCs w:val="0"/>
          <w:color w:val="000000" w:themeColor="text1"/>
          <w:sz w:val="22"/>
          <w:szCs w:val="22"/>
        </w:rPr>
        <w:t xml:space="preserve">, </w:t>
      </w:r>
      <w:proofErr w:type="spellStart"/>
      <w:r w:rsidRPr="008062E7">
        <w:rPr>
          <w:bCs w:val="0"/>
          <w:color w:val="000000" w:themeColor="text1"/>
          <w:sz w:val="22"/>
          <w:szCs w:val="22"/>
        </w:rPr>
        <w:t>xxxxxx</w:t>
      </w:r>
      <w:proofErr w:type="spellEnd"/>
      <w:r w:rsidRPr="008062E7">
        <w:rPr>
          <w:bCs w:val="0"/>
          <w:color w:val="000000" w:themeColor="text1"/>
          <w:sz w:val="22"/>
          <w:szCs w:val="22"/>
        </w:rPr>
        <w:t xml:space="preserve"> qualificação completa xxxxxx, doravante denominada PROMITENTE FORNECEDORA, nos termos e alterações posteriores e das demais normas legais aplicáveis e, considerando o resultado do </w:t>
      </w:r>
      <w:r w:rsidRPr="008062E7">
        <w:rPr>
          <w:b/>
          <w:color w:val="000000" w:themeColor="text1"/>
          <w:sz w:val="22"/>
          <w:szCs w:val="22"/>
        </w:rPr>
        <w:t xml:space="preserve">Pregão Presencial nº </w:t>
      </w:r>
      <w:r w:rsidR="004C000C">
        <w:rPr>
          <w:b/>
          <w:color w:val="000000" w:themeColor="text1"/>
          <w:sz w:val="22"/>
          <w:szCs w:val="22"/>
        </w:rPr>
        <w:t>05/2026</w:t>
      </w:r>
      <w:r w:rsidRPr="008062E7">
        <w:rPr>
          <w:bCs w:val="0"/>
          <w:color w:val="000000" w:themeColor="text1"/>
          <w:sz w:val="22"/>
          <w:szCs w:val="22"/>
        </w:rPr>
        <w:t xml:space="preserve"> </w:t>
      </w:r>
      <w:r w:rsidRPr="008062E7">
        <w:rPr>
          <w:b/>
          <w:color w:val="000000" w:themeColor="text1"/>
          <w:sz w:val="22"/>
          <w:szCs w:val="22"/>
        </w:rPr>
        <w:t xml:space="preserve">Processo nº </w:t>
      </w:r>
      <w:r w:rsidR="004C000C">
        <w:rPr>
          <w:b/>
          <w:color w:val="000000" w:themeColor="text1"/>
          <w:sz w:val="22"/>
          <w:szCs w:val="22"/>
        </w:rPr>
        <w:t>09/2026,</w:t>
      </w:r>
      <w:r w:rsidRPr="008062E7">
        <w:rPr>
          <w:bCs w:val="0"/>
          <w:color w:val="000000" w:themeColor="text1"/>
          <w:sz w:val="22"/>
          <w:szCs w:val="22"/>
        </w:rPr>
        <w:t xml:space="preserve"> para REGISTRO DE PREÇOS, firmam a presente ATA DE REGISTRO DE PREÇOS, obedecidas as disposições da </w:t>
      </w:r>
      <w:r w:rsidRPr="008062E7">
        <w:rPr>
          <w:bCs w:val="0"/>
          <w:color w:val="000000" w:themeColor="text1"/>
          <w:sz w:val="22"/>
          <w:szCs w:val="22"/>
          <w:u w:val="single"/>
        </w:rPr>
        <w:t>Lei Federal nº 14.133/2021</w:t>
      </w:r>
      <w:r w:rsidRPr="008062E7">
        <w:rPr>
          <w:bCs w:val="0"/>
          <w:color w:val="000000" w:themeColor="text1"/>
          <w:sz w:val="22"/>
          <w:szCs w:val="22"/>
        </w:rPr>
        <w:t>, suas alterações posteriores e as condições seguintes:</w:t>
      </w:r>
    </w:p>
    <w:p w14:paraId="18A06348" w14:textId="77777777" w:rsidR="00EB322B" w:rsidRPr="008062E7" w:rsidRDefault="00EB322B" w:rsidP="009C0C67">
      <w:pPr>
        <w:pStyle w:val="Prembulo"/>
        <w:spacing w:before="0" w:after="0" w:line="240" w:lineRule="auto"/>
        <w:ind w:left="0" w:right="671"/>
        <w:rPr>
          <w:bCs w:val="0"/>
          <w:color w:val="000000" w:themeColor="text1"/>
          <w:sz w:val="22"/>
          <w:szCs w:val="22"/>
        </w:rPr>
      </w:pPr>
    </w:p>
    <w:p w14:paraId="5C0D8BDC" w14:textId="77777777" w:rsidR="00EB322B" w:rsidRPr="008062E7" w:rsidRDefault="00EB322B" w:rsidP="009C0C67">
      <w:pPr>
        <w:pStyle w:val="Prembulo"/>
        <w:spacing w:before="0" w:after="0" w:line="240" w:lineRule="auto"/>
        <w:ind w:left="0" w:right="671"/>
        <w:rPr>
          <w:b/>
          <w:color w:val="000000" w:themeColor="text1"/>
          <w:sz w:val="22"/>
          <w:szCs w:val="22"/>
        </w:rPr>
      </w:pPr>
      <w:r w:rsidRPr="008062E7">
        <w:rPr>
          <w:b/>
          <w:color w:val="000000" w:themeColor="text1"/>
          <w:sz w:val="22"/>
          <w:szCs w:val="22"/>
        </w:rPr>
        <w:t>CLÁUSULA PRIMEIRA – DO OBJETO E SUAS CARACTERISTICAS</w:t>
      </w:r>
    </w:p>
    <w:p w14:paraId="0EBB5470" w14:textId="77777777" w:rsidR="00EB322B" w:rsidRPr="008062E7" w:rsidRDefault="00EB322B" w:rsidP="009C0C67">
      <w:pPr>
        <w:pStyle w:val="Prembulo"/>
        <w:spacing w:before="0" w:after="0" w:line="240" w:lineRule="auto"/>
        <w:ind w:left="0" w:right="671"/>
        <w:rPr>
          <w:bCs w:val="0"/>
          <w:color w:val="000000" w:themeColor="text1"/>
          <w:sz w:val="22"/>
          <w:szCs w:val="22"/>
        </w:rPr>
      </w:pPr>
    </w:p>
    <w:p w14:paraId="43A2F42D" w14:textId="4CF18B9B" w:rsidR="00EB322B" w:rsidRPr="008062E7" w:rsidRDefault="00EB322B" w:rsidP="009C0C67">
      <w:pPr>
        <w:pStyle w:val="Prembulo"/>
        <w:spacing w:before="0" w:after="0" w:line="240" w:lineRule="auto"/>
        <w:ind w:left="0" w:right="671"/>
        <w:rPr>
          <w:bCs w:val="0"/>
          <w:color w:val="000000" w:themeColor="text1"/>
          <w:sz w:val="22"/>
          <w:szCs w:val="22"/>
        </w:rPr>
      </w:pPr>
      <w:r w:rsidRPr="008062E7">
        <w:rPr>
          <w:bCs w:val="0"/>
          <w:color w:val="000000" w:themeColor="text1"/>
          <w:sz w:val="22"/>
          <w:szCs w:val="22"/>
        </w:rPr>
        <w:t xml:space="preserve">1.1. A presente Ata tem por objeto o </w:t>
      </w:r>
      <w:r w:rsidR="004C000C" w:rsidRPr="000B725B">
        <w:t xml:space="preserve">Registro de preços objetivando futura e eventual </w:t>
      </w:r>
      <w:r w:rsidR="004C000C" w:rsidRPr="004C000C">
        <w:rPr>
          <w:sz w:val="22"/>
          <w:szCs w:val="22"/>
        </w:rPr>
        <w:t>Aquisição de peixes para serem distribuídos na quinta-feira da Semana Santa, dia 02/04/2026, por meio da Secretaria de Assistência Social aos munícipes de Douradina/MS</w:t>
      </w:r>
      <w:r w:rsidRPr="004C000C">
        <w:rPr>
          <w:color w:val="000000" w:themeColor="text1"/>
          <w:sz w:val="22"/>
          <w:szCs w:val="22"/>
        </w:rPr>
        <w:t>,</w:t>
      </w:r>
      <w:r w:rsidRPr="008062E7">
        <w:rPr>
          <w:bCs w:val="0"/>
          <w:color w:val="000000" w:themeColor="text1"/>
          <w:sz w:val="22"/>
          <w:szCs w:val="22"/>
        </w:rPr>
        <w:t xml:space="preserve"> em conformidade com as descrições elencadas nos Anexos integrantes deste edital (Anexo I – Proposta de Preços /Anexo II – Termo de Referência), conforme Anexo I – Discriminação dos itens.</w:t>
      </w:r>
    </w:p>
    <w:p w14:paraId="5D7E319F" w14:textId="77777777" w:rsidR="00EB322B" w:rsidRPr="008062E7" w:rsidRDefault="00EB322B" w:rsidP="009C0C67">
      <w:pPr>
        <w:pStyle w:val="Prembulo"/>
        <w:spacing w:before="0" w:after="0" w:line="240" w:lineRule="auto"/>
        <w:ind w:left="0" w:right="671"/>
        <w:rPr>
          <w:bCs w:val="0"/>
          <w:color w:val="000000" w:themeColor="text1"/>
          <w:sz w:val="22"/>
          <w:szCs w:val="22"/>
        </w:rPr>
      </w:pPr>
    </w:p>
    <w:p w14:paraId="4D428158" w14:textId="77777777" w:rsidR="00EB322B" w:rsidRPr="008062E7" w:rsidRDefault="00EB322B" w:rsidP="009C0C67">
      <w:pPr>
        <w:pStyle w:val="Prembulo"/>
        <w:spacing w:before="0" w:after="0" w:line="240" w:lineRule="auto"/>
        <w:ind w:left="0" w:right="671"/>
        <w:rPr>
          <w:bCs w:val="0"/>
          <w:color w:val="000000" w:themeColor="text1"/>
          <w:sz w:val="22"/>
          <w:szCs w:val="22"/>
        </w:rPr>
      </w:pPr>
      <w:r w:rsidRPr="008062E7">
        <w:rPr>
          <w:bCs w:val="0"/>
          <w:color w:val="000000" w:themeColor="text1"/>
          <w:sz w:val="22"/>
          <w:szCs w:val="22"/>
        </w:rPr>
        <w:t xml:space="preserve">1.2. Os itens registrados serão adquiridos de acordo com a necessidade do(a) xxxxxx constar a(s) secretaria(s) usuária(s) </w:t>
      </w:r>
      <w:proofErr w:type="spellStart"/>
      <w:r w:rsidRPr="008062E7">
        <w:rPr>
          <w:bCs w:val="0"/>
          <w:color w:val="000000" w:themeColor="text1"/>
          <w:sz w:val="22"/>
          <w:szCs w:val="22"/>
        </w:rPr>
        <w:t>xxxxx</w:t>
      </w:r>
      <w:proofErr w:type="spellEnd"/>
      <w:r w:rsidRPr="008062E7">
        <w:rPr>
          <w:bCs w:val="0"/>
          <w:color w:val="000000" w:themeColor="text1"/>
          <w:sz w:val="22"/>
          <w:szCs w:val="22"/>
        </w:rPr>
        <w:t xml:space="preserve"> não existindo qualquer direito da Empresa licitante em exigir qualquer tipo de ressarcimento pela não utilização da quantidade total registrada.</w:t>
      </w:r>
    </w:p>
    <w:p w14:paraId="0B68EBFB" w14:textId="77777777" w:rsidR="00EB322B" w:rsidRPr="008062E7" w:rsidRDefault="00EB322B" w:rsidP="009C0C67">
      <w:pPr>
        <w:pStyle w:val="Prembulo"/>
        <w:spacing w:before="0" w:after="0" w:line="240" w:lineRule="auto"/>
        <w:ind w:left="0" w:right="671"/>
        <w:rPr>
          <w:bCs w:val="0"/>
          <w:color w:val="000000" w:themeColor="text1"/>
          <w:sz w:val="22"/>
          <w:szCs w:val="22"/>
        </w:rPr>
      </w:pPr>
    </w:p>
    <w:p w14:paraId="5331BBF2" w14:textId="77777777" w:rsidR="00EB322B" w:rsidRPr="008062E7" w:rsidRDefault="00EB322B" w:rsidP="009C0C67">
      <w:pPr>
        <w:pStyle w:val="Prembulo"/>
        <w:spacing w:before="0" w:after="0" w:line="240" w:lineRule="auto"/>
        <w:ind w:left="0" w:right="671"/>
        <w:rPr>
          <w:bCs w:val="0"/>
          <w:color w:val="000000" w:themeColor="text1"/>
          <w:sz w:val="22"/>
          <w:szCs w:val="22"/>
        </w:rPr>
      </w:pPr>
      <w:r w:rsidRPr="008062E7">
        <w:rPr>
          <w:bCs w:val="0"/>
          <w:color w:val="000000" w:themeColor="text1"/>
          <w:sz w:val="22"/>
          <w:szCs w:val="22"/>
        </w:rPr>
        <w:t>1.3.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8062E7" w:rsidRDefault="00EB322B" w:rsidP="009C0C67">
      <w:pPr>
        <w:pStyle w:val="Prembulo"/>
        <w:spacing w:before="0" w:after="0" w:line="240" w:lineRule="auto"/>
        <w:ind w:left="0" w:right="671"/>
        <w:rPr>
          <w:bCs w:val="0"/>
          <w:color w:val="000000" w:themeColor="text1"/>
          <w:sz w:val="22"/>
          <w:szCs w:val="22"/>
        </w:rPr>
      </w:pPr>
    </w:p>
    <w:p w14:paraId="57BA13A2" w14:textId="77777777" w:rsidR="00EB322B" w:rsidRPr="008062E7" w:rsidRDefault="00EB322B" w:rsidP="009C0C67">
      <w:pPr>
        <w:pStyle w:val="Prembulo"/>
        <w:spacing w:before="0" w:after="0" w:line="240" w:lineRule="auto"/>
        <w:ind w:left="0" w:right="671"/>
        <w:rPr>
          <w:b/>
          <w:color w:val="000000" w:themeColor="text1"/>
          <w:sz w:val="22"/>
          <w:szCs w:val="22"/>
        </w:rPr>
      </w:pPr>
      <w:r w:rsidRPr="008062E7">
        <w:rPr>
          <w:b/>
          <w:color w:val="000000" w:themeColor="text1"/>
          <w:sz w:val="22"/>
          <w:szCs w:val="22"/>
        </w:rPr>
        <w:t>CLÁUSULA SEGUNDA – DA FORMA E DO REGIME DE EXECUÇÃO</w:t>
      </w:r>
    </w:p>
    <w:p w14:paraId="18901328" w14:textId="77777777" w:rsidR="00EB322B" w:rsidRPr="008062E7" w:rsidRDefault="00EB322B" w:rsidP="009C0C67">
      <w:pPr>
        <w:pStyle w:val="Prembulo"/>
        <w:spacing w:before="0" w:after="0" w:line="240" w:lineRule="auto"/>
        <w:ind w:left="0" w:right="671"/>
        <w:rPr>
          <w:bCs w:val="0"/>
          <w:color w:val="000000" w:themeColor="text1"/>
          <w:sz w:val="22"/>
          <w:szCs w:val="22"/>
        </w:rPr>
      </w:pPr>
      <w:r w:rsidRPr="008062E7">
        <w:rPr>
          <w:bCs w:val="0"/>
          <w:color w:val="000000" w:themeColor="text1"/>
          <w:sz w:val="22"/>
          <w:szCs w:val="22"/>
        </w:rPr>
        <w:t>2.1. Os itens registrados serão fornecidos de acordo com a necessidade do(a) xxxxxx secretaria demandante xxxxxx, nos termos do art. 40 da Lei n. 14.133/2021.</w:t>
      </w:r>
    </w:p>
    <w:p w14:paraId="6A3BAF2F" w14:textId="77777777" w:rsidR="00EB322B" w:rsidRPr="008062E7" w:rsidRDefault="00EB322B" w:rsidP="009C0C67">
      <w:pPr>
        <w:pStyle w:val="Prembulo"/>
        <w:spacing w:before="0" w:after="0" w:line="240" w:lineRule="auto"/>
        <w:ind w:left="0" w:right="671"/>
        <w:rPr>
          <w:bCs w:val="0"/>
          <w:color w:val="000000" w:themeColor="text1"/>
          <w:sz w:val="22"/>
          <w:szCs w:val="22"/>
        </w:rPr>
      </w:pPr>
    </w:p>
    <w:p w14:paraId="0EBC8D1F" w14:textId="77777777" w:rsidR="00EB322B" w:rsidRPr="008062E7" w:rsidRDefault="00EB322B" w:rsidP="009C0C67">
      <w:pPr>
        <w:pStyle w:val="Prembulo"/>
        <w:spacing w:before="0" w:after="0" w:line="240" w:lineRule="auto"/>
        <w:ind w:left="0" w:right="671"/>
        <w:rPr>
          <w:b/>
          <w:color w:val="000000" w:themeColor="text1"/>
          <w:sz w:val="22"/>
          <w:szCs w:val="22"/>
        </w:rPr>
      </w:pPr>
      <w:r w:rsidRPr="008062E7">
        <w:rPr>
          <w:b/>
          <w:color w:val="000000" w:themeColor="text1"/>
          <w:sz w:val="22"/>
          <w:szCs w:val="22"/>
        </w:rPr>
        <w:t>CLÁUSULA TERCEIRA – DO(S) ÓRGÃO(S) GERENCIADOR E PARTICIPANTE(S)</w:t>
      </w:r>
    </w:p>
    <w:p w14:paraId="727E9914" w14:textId="77777777" w:rsidR="00EB322B" w:rsidRPr="008062E7" w:rsidRDefault="00EB322B" w:rsidP="009C0C67">
      <w:pPr>
        <w:pStyle w:val="Prembulo"/>
        <w:spacing w:before="0" w:after="0" w:line="240" w:lineRule="auto"/>
        <w:ind w:left="0" w:right="671"/>
        <w:rPr>
          <w:bCs w:val="0"/>
          <w:color w:val="000000" w:themeColor="text1"/>
          <w:sz w:val="22"/>
          <w:szCs w:val="22"/>
          <w:lang w:val="pt-PT"/>
        </w:rPr>
      </w:pPr>
      <w:r w:rsidRPr="008062E7">
        <w:rPr>
          <w:bCs w:val="0"/>
          <w:color w:val="000000" w:themeColor="text1"/>
          <w:sz w:val="22"/>
          <w:szCs w:val="22"/>
          <w:lang w:val="pt-PT"/>
        </w:rPr>
        <w:t>São órgãos e entidades públicas participantes do registro de preços: xxxxxxxxx</w:t>
      </w:r>
    </w:p>
    <w:p w14:paraId="7DC384A8" w14:textId="77777777" w:rsidR="00EB322B" w:rsidRPr="008062E7" w:rsidRDefault="00EB322B" w:rsidP="009C0C67">
      <w:pPr>
        <w:pStyle w:val="Prembulo"/>
        <w:spacing w:before="0" w:after="0" w:line="240" w:lineRule="auto"/>
        <w:ind w:left="0" w:right="671"/>
        <w:rPr>
          <w:bCs w:val="0"/>
          <w:color w:val="000000" w:themeColor="text1"/>
          <w:sz w:val="22"/>
          <w:szCs w:val="22"/>
        </w:rPr>
      </w:pPr>
    </w:p>
    <w:p w14:paraId="50C50C8D" w14:textId="77777777" w:rsidR="00EB322B" w:rsidRPr="008062E7" w:rsidRDefault="00EB322B" w:rsidP="009C0C67">
      <w:pPr>
        <w:pStyle w:val="Prembulo"/>
        <w:spacing w:before="0" w:after="0" w:line="240" w:lineRule="auto"/>
        <w:ind w:left="0" w:right="671"/>
        <w:rPr>
          <w:b/>
          <w:color w:val="000000" w:themeColor="text1"/>
          <w:sz w:val="22"/>
          <w:szCs w:val="22"/>
        </w:rPr>
      </w:pPr>
      <w:r w:rsidRPr="008062E7">
        <w:rPr>
          <w:b/>
          <w:color w:val="000000" w:themeColor="text1"/>
          <w:sz w:val="22"/>
          <w:szCs w:val="22"/>
        </w:rPr>
        <w:t>CLÁUSULA QUARTA – DO PREÇO E DAS CONDIÇÕES DE PAGAMENTO</w:t>
      </w:r>
    </w:p>
    <w:p w14:paraId="327F703D" w14:textId="77777777" w:rsidR="00EB322B" w:rsidRPr="008062E7" w:rsidRDefault="00EB322B" w:rsidP="009C0C67">
      <w:pPr>
        <w:pStyle w:val="Prembulo"/>
        <w:spacing w:before="0" w:after="0" w:line="240" w:lineRule="auto"/>
        <w:ind w:left="0" w:right="671"/>
        <w:rPr>
          <w:rFonts w:eastAsia="MS Mincho"/>
          <w:bCs w:val="0"/>
          <w:color w:val="000000" w:themeColor="text1"/>
          <w:sz w:val="22"/>
          <w:szCs w:val="22"/>
        </w:rPr>
      </w:pPr>
      <w:r w:rsidRPr="008062E7">
        <w:rPr>
          <w:bCs w:val="0"/>
          <w:color w:val="000000" w:themeColor="text1"/>
          <w:sz w:val="22"/>
          <w:szCs w:val="22"/>
          <w:lang w:val="pt-PT"/>
        </w:rPr>
        <w:t xml:space="preserve">4.1. Os preços a serem pagos a FORNECEDORA são os aqui registrados, conforme especificações dos itens constantes no </w:t>
      </w:r>
      <w:r w:rsidRPr="008062E7">
        <w:rPr>
          <w:rFonts w:eastAsia="MS Mincho"/>
          <w:bCs w:val="0"/>
          <w:color w:val="000000" w:themeColor="text1"/>
          <w:sz w:val="22"/>
          <w:szCs w:val="22"/>
        </w:rPr>
        <w:t>Anexo I – Discriminação dos itens.</w:t>
      </w:r>
    </w:p>
    <w:p w14:paraId="5E01A708" w14:textId="77777777" w:rsidR="00EB322B" w:rsidRPr="008062E7" w:rsidRDefault="00EB322B" w:rsidP="009C0C67">
      <w:pPr>
        <w:ind w:right="671"/>
        <w:jc w:val="both"/>
        <w:rPr>
          <w:rFonts w:ascii="Arial" w:eastAsia="MS Mincho" w:hAnsi="Arial" w:cs="Arial"/>
          <w:color w:val="000000" w:themeColor="text1"/>
          <w:lang w:val="pt-BR"/>
        </w:rPr>
      </w:pPr>
    </w:p>
    <w:p w14:paraId="0071B3B4" w14:textId="77777777" w:rsidR="00EB322B" w:rsidRPr="008062E7" w:rsidRDefault="00EB322B" w:rsidP="009C0C67">
      <w:pPr>
        <w:ind w:right="671"/>
        <w:jc w:val="both"/>
        <w:rPr>
          <w:rFonts w:ascii="Arial" w:eastAsia="MS Mincho" w:hAnsi="Arial" w:cs="Arial"/>
          <w:color w:val="000000" w:themeColor="text1"/>
          <w:lang w:val="pt-BR"/>
        </w:rPr>
      </w:pPr>
      <w:r w:rsidRPr="008062E7">
        <w:rPr>
          <w:rFonts w:ascii="Arial" w:eastAsia="MS Mincho" w:hAnsi="Arial" w:cs="Arial"/>
          <w:color w:val="000000" w:themeColor="text1"/>
          <w:lang w:val="pt-BR"/>
        </w:rPr>
        <w:t>4.2. Os pagamentos serão efetuados nos prazos estabelecidos na Ata e após o recebimento das Notas Fiscais já devidamente atestadas pelo servidor responsável pela fiscalização.</w:t>
      </w:r>
    </w:p>
    <w:p w14:paraId="2507B30B" w14:textId="77777777" w:rsidR="00EB322B" w:rsidRPr="008062E7" w:rsidRDefault="00EB322B" w:rsidP="009C0C67">
      <w:pPr>
        <w:ind w:right="671"/>
        <w:jc w:val="both"/>
        <w:rPr>
          <w:rFonts w:ascii="Arial" w:eastAsia="MS Mincho" w:hAnsi="Arial" w:cs="Arial"/>
          <w:color w:val="000000" w:themeColor="text1"/>
          <w:lang w:val="pt-BR"/>
        </w:rPr>
      </w:pPr>
    </w:p>
    <w:p w14:paraId="336C7EBF" w14:textId="77777777" w:rsidR="00EB322B" w:rsidRPr="008062E7" w:rsidRDefault="00EB322B" w:rsidP="009C0C67">
      <w:pPr>
        <w:ind w:right="671"/>
        <w:jc w:val="both"/>
        <w:rPr>
          <w:rFonts w:ascii="Arial" w:eastAsia="MS Mincho" w:hAnsi="Arial" w:cs="Arial"/>
          <w:color w:val="000000" w:themeColor="text1"/>
          <w:lang w:val="pt-BR"/>
        </w:rPr>
      </w:pPr>
      <w:r w:rsidRPr="008062E7">
        <w:rPr>
          <w:rFonts w:ascii="Arial" w:eastAsia="MS Mincho" w:hAnsi="Arial" w:cs="Arial"/>
          <w:color w:val="000000" w:themeColor="text1"/>
          <w:lang w:val="pt-BR"/>
        </w:rPr>
        <w:t>4.3. Apresentada a Nota Fiscal caberá ao fiscal do contrato atestar a regular realização dos materiais encaminhando o documento para as providências relativas ao pagamento, aprovado pela fiscalização.</w:t>
      </w:r>
    </w:p>
    <w:p w14:paraId="64472AE1" w14:textId="77777777" w:rsidR="00EB322B" w:rsidRPr="008062E7" w:rsidRDefault="00EB322B" w:rsidP="009C0C67">
      <w:pPr>
        <w:ind w:right="671"/>
        <w:jc w:val="both"/>
        <w:rPr>
          <w:rFonts w:ascii="Arial" w:eastAsia="MS Mincho" w:hAnsi="Arial" w:cs="Arial"/>
          <w:color w:val="000000" w:themeColor="text1"/>
          <w:lang w:val="pt-BR"/>
        </w:rPr>
      </w:pPr>
    </w:p>
    <w:p w14:paraId="1944F8DB" w14:textId="77777777" w:rsidR="00EB322B" w:rsidRPr="008062E7" w:rsidRDefault="00EB322B" w:rsidP="009C0C67">
      <w:pPr>
        <w:ind w:right="671"/>
        <w:jc w:val="both"/>
        <w:rPr>
          <w:rFonts w:ascii="Arial" w:eastAsia="MS Mincho" w:hAnsi="Arial" w:cs="Arial"/>
          <w:color w:val="000000" w:themeColor="text1"/>
          <w:lang w:val="pt-BR"/>
        </w:rPr>
      </w:pPr>
      <w:r w:rsidRPr="008062E7">
        <w:rPr>
          <w:rFonts w:ascii="Arial" w:eastAsia="MS Mincho" w:hAnsi="Arial" w:cs="Arial"/>
          <w:color w:val="000000" w:themeColor="text1"/>
          <w:lang w:val="pt-BR"/>
        </w:rPr>
        <w:t>4.4. A empresa vencedora deverá comprovar a sua regularidade fiscal e trabalhista, anexando juntamente com a Nota fiscal, as certidões de Regularidade Fiscal com a Fazenda Federal, Estadual ou Municipal (conforme o caso), INSS, FGTS e CND Trabalhista, vigentes.</w:t>
      </w:r>
    </w:p>
    <w:p w14:paraId="060BB624" w14:textId="77777777" w:rsidR="00EB322B" w:rsidRDefault="00EB322B" w:rsidP="009C0C67">
      <w:pPr>
        <w:ind w:right="671"/>
        <w:jc w:val="both"/>
        <w:rPr>
          <w:rFonts w:ascii="Arial" w:eastAsia="MS Mincho" w:hAnsi="Arial" w:cs="Arial"/>
          <w:lang w:val="pt-BR"/>
        </w:rPr>
      </w:pPr>
    </w:p>
    <w:p w14:paraId="0A57289F"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 xml:space="preserve">4.5. Nenhum pagamento será efetuado à Fornecedora enquanto pendente de liquidação qualquer </w:t>
      </w:r>
      <w:r w:rsidRPr="00445124">
        <w:rPr>
          <w:rFonts w:ascii="Arial" w:eastAsia="MS Mincho" w:hAnsi="Arial" w:cs="Arial"/>
          <w:lang w:val="pt-BR"/>
        </w:rPr>
        <w:lastRenderedPageBreak/>
        <w:t>obrigação que lhe tenha</w:t>
      </w:r>
      <w:r>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4CBE0F50" w14:textId="77777777" w:rsidR="00EB322B" w:rsidRPr="00445124" w:rsidRDefault="00EB322B" w:rsidP="009C0C67">
      <w:pPr>
        <w:ind w:right="671"/>
        <w:jc w:val="both"/>
        <w:rPr>
          <w:rFonts w:ascii="Arial" w:eastAsia="MS Mincho" w:hAnsi="Arial" w:cs="Arial"/>
          <w:lang w:val="pt-BR"/>
        </w:rPr>
      </w:pPr>
    </w:p>
    <w:p w14:paraId="325E48B4"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6617F6A8" w14:textId="77777777" w:rsidR="00EB322B" w:rsidRPr="00445124" w:rsidRDefault="00EB322B" w:rsidP="009C0C67">
      <w:pPr>
        <w:ind w:right="671"/>
        <w:jc w:val="both"/>
        <w:rPr>
          <w:rFonts w:ascii="Arial" w:eastAsia="MS Mincho" w:hAnsi="Arial" w:cs="Arial"/>
          <w:lang w:val="pt-BR"/>
        </w:rPr>
      </w:pPr>
    </w:p>
    <w:p w14:paraId="405E7FFF"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046121DF" w14:textId="77777777" w:rsidR="00EB322B" w:rsidRPr="00445124" w:rsidRDefault="00EB322B" w:rsidP="009C0C67">
      <w:pPr>
        <w:ind w:right="671"/>
        <w:jc w:val="both"/>
        <w:rPr>
          <w:rFonts w:ascii="Arial" w:eastAsia="MS Mincho" w:hAnsi="Arial" w:cs="Arial"/>
          <w:lang w:val="pt-BR"/>
        </w:rPr>
      </w:pPr>
    </w:p>
    <w:p w14:paraId="1D5D1F63" w14:textId="77777777" w:rsidR="00EB322B" w:rsidRDefault="00EB322B" w:rsidP="009C0C67">
      <w:pPr>
        <w:ind w:right="671"/>
        <w:jc w:val="both"/>
        <w:rPr>
          <w:rFonts w:ascii="Arial" w:eastAsia="MS Mincho" w:hAnsi="Arial" w:cs="Arial"/>
          <w:lang w:val="pt-BR"/>
        </w:rPr>
      </w:pPr>
      <w:r w:rsidRPr="005A19DD">
        <w:rPr>
          <w:rFonts w:ascii="Arial" w:eastAsia="MS Mincho" w:hAnsi="Arial" w:cs="Arial"/>
          <w:lang w:val="pt-BR"/>
        </w:rPr>
        <w:t xml:space="preserve">4.8. A nota fiscal somente será liberada quando o cumprimento do Empenho estiver em total conformidade com as especificações exigidas pelo(a) </w:t>
      </w:r>
      <w:proofErr w:type="spellStart"/>
      <w:r w:rsidRPr="005A19DD">
        <w:rPr>
          <w:rFonts w:ascii="Arial" w:eastAsia="MS Mincho" w:hAnsi="Arial" w:cs="Arial"/>
          <w:lang w:val="pt-BR"/>
        </w:rPr>
        <w:t>xxxxxx</w:t>
      </w:r>
      <w:proofErr w:type="spellEnd"/>
      <w:r w:rsidRPr="005A19DD">
        <w:rPr>
          <w:rFonts w:ascii="Arial" w:eastAsia="MS Mincho" w:hAnsi="Arial" w:cs="Arial"/>
          <w:lang w:val="pt-BR"/>
        </w:rPr>
        <w:t xml:space="preserve"> secretaria demandante </w:t>
      </w:r>
      <w:proofErr w:type="spellStart"/>
      <w:r w:rsidRPr="005A19DD">
        <w:rPr>
          <w:rFonts w:ascii="Arial" w:eastAsia="MS Mincho" w:hAnsi="Arial" w:cs="Arial"/>
          <w:lang w:val="pt-BR"/>
        </w:rPr>
        <w:t>xxxx</w:t>
      </w:r>
      <w:proofErr w:type="spellEnd"/>
      <w:r w:rsidRPr="005A19DD">
        <w:rPr>
          <w:rFonts w:ascii="Arial" w:eastAsia="MS Mincho" w:hAnsi="Arial" w:cs="Arial"/>
          <w:lang w:val="pt-BR"/>
        </w:rPr>
        <w:t>.</w:t>
      </w:r>
    </w:p>
    <w:p w14:paraId="1889D55C" w14:textId="77777777" w:rsidR="00EB322B" w:rsidRPr="00445124" w:rsidRDefault="00EB322B" w:rsidP="009C0C67">
      <w:pPr>
        <w:ind w:right="671"/>
        <w:jc w:val="both"/>
        <w:rPr>
          <w:rFonts w:ascii="Arial" w:eastAsia="MS Mincho" w:hAnsi="Arial" w:cs="Arial"/>
          <w:lang w:val="pt-BR"/>
        </w:rPr>
      </w:pPr>
    </w:p>
    <w:p w14:paraId="7ACAED54"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55FFB796" w14:textId="77777777" w:rsidR="00EB322B" w:rsidRPr="00445124" w:rsidRDefault="00EB322B" w:rsidP="009C0C67">
      <w:pPr>
        <w:ind w:right="671"/>
        <w:jc w:val="both"/>
        <w:rPr>
          <w:rFonts w:ascii="Arial" w:eastAsia="MS Mincho" w:hAnsi="Arial" w:cs="Arial"/>
          <w:lang w:val="pt-BR"/>
        </w:rPr>
      </w:pPr>
    </w:p>
    <w:p w14:paraId="4E32C9F0"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0D79CADE" w14:textId="77777777" w:rsidR="00EB322B" w:rsidRPr="00445124" w:rsidRDefault="00EB322B" w:rsidP="009C0C67">
      <w:pPr>
        <w:ind w:right="671"/>
        <w:jc w:val="both"/>
        <w:rPr>
          <w:rFonts w:ascii="Arial" w:eastAsia="MS Mincho" w:hAnsi="Arial" w:cs="Arial"/>
          <w:lang w:val="pt-BR"/>
        </w:rPr>
      </w:pPr>
    </w:p>
    <w:p w14:paraId="14684F7D"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00BE21AA" w14:textId="77777777" w:rsidR="00EB322B" w:rsidRPr="00445124" w:rsidRDefault="00EB322B" w:rsidP="009C0C67">
      <w:pPr>
        <w:ind w:right="671"/>
        <w:jc w:val="both"/>
        <w:rPr>
          <w:rFonts w:ascii="Arial" w:eastAsia="MS Mincho" w:hAnsi="Arial" w:cs="Arial"/>
          <w:lang w:val="pt-BR"/>
        </w:rPr>
      </w:pPr>
    </w:p>
    <w:p w14:paraId="191E3387" w14:textId="77777777" w:rsidR="00EB322B" w:rsidRPr="00A634EE"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36AB816F" w14:textId="77777777" w:rsidR="00EB322B" w:rsidRPr="00445124" w:rsidRDefault="00EB322B" w:rsidP="009C0C67">
      <w:pPr>
        <w:ind w:right="671"/>
        <w:jc w:val="both"/>
        <w:rPr>
          <w:rFonts w:ascii="Arial" w:eastAsia="MS Mincho" w:hAnsi="Arial" w:cs="Arial"/>
          <w:lang w:val="pt-BR"/>
        </w:rPr>
      </w:pPr>
    </w:p>
    <w:p w14:paraId="6C9157ED" w14:textId="77777777" w:rsidR="00EB322B" w:rsidRPr="00942706" w:rsidRDefault="00EB322B" w:rsidP="009C0C67">
      <w:pPr>
        <w:ind w:right="671"/>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942706" w:rsidRDefault="00EB322B" w:rsidP="009C0C67">
      <w:pPr>
        <w:ind w:right="671"/>
        <w:jc w:val="both"/>
        <w:rPr>
          <w:rFonts w:ascii="Arial" w:hAnsi="Arial" w:cs="Arial"/>
          <w:color w:val="000000"/>
        </w:rPr>
      </w:pPr>
    </w:p>
    <w:p w14:paraId="1F952D98"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C664680"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3AAB749E"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5EA59C40"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12682EB3" w14:textId="77777777" w:rsidR="00EB322B" w:rsidRPr="00445124" w:rsidRDefault="00EB322B" w:rsidP="009C0C67">
      <w:pPr>
        <w:ind w:right="671"/>
        <w:jc w:val="both"/>
        <w:rPr>
          <w:rFonts w:ascii="Arial" w:eastAsia="MS Mincho" w:hAnsi="Arial" w:cs="Arial"/>
          <w:lang w:val="pt-BR"/>
        </w:rPr>
      </w:pPr>
    </w:p>
    <w:p w14:paraId="41D44EA3"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Pr>
          <w:rFonts w:ascii="Arial" w:eastAsia="MS Mincho" w:hAnsi="Arial" w:cs="Arial"/>
          <w:lang w:val="pt-BR"/>
        </w:rPr>
        <w:t xml:space="preserve"> </w:t>
      </w:r>
      <w:r w:rsidRPr="00445124">
        <w:rPr>
          <w:rFonts w:ascii="Arial" w:eastAsia="MS Mincho" w:hAnsi="Arial" w:cs="Arial"/>
          <w:lang w:val="pt-BR"/>
        </w:rPr>
        <w:t>custos, lista de preços de fabricantes, notas fiscais de aquisição, de transporte, encargos, etc, alusivas à data da</w:t>
      </w:r>
      <w:r>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08D9933E" w14:textId="77777777" w:rsidR="00EB322B" w:rsidRPr="00445124" w:rsidRDefault="00EB322B" w:rsidP="009C0C67">
      <w:pPr>
        <w:ind w:right="671"/>
        <w:jc w:val="both"/>
        <w:rPr>
          <w:rFonts w:ascii="Arial" w:eastAsia="MS Mincho" w:hAnsi="Arial" w:cs="Arial"/>
          <w:lang w:val="pt-BR"/>
        </w:rPr>
      </w:pPr>
    </w:p>
    <w:p w14:paraId="1DF264B4"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770E0330" w14:textId="77777777" w:rsidR="00EB322B" w:rsidRPr="00445124" w:rsidRDefault="00EB322B" w:rsidP="009C0C67">
      <w:pPr>
        <w:ind w:right="671"/>
        <w:jc w:val="both"/>
        <w:rPr>
          <w:rFonts w:ascii="Arial" w:eastAsia="MS Mincho" w:hAnsi="Arial" w:cs="Arial"/>
          <w:lang w:val="pt-BR"/>
        </w:rPr>
      </w:pPr>
    </w:p>
    <w:p w14:paraId="6F9D324F"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7C9FF3DC" w14:textId="77777777" w:rsidR="00EB322B" w:rsidRPr="00445124" w:rsidRDefault="00EB322B" w:rsidP="009C0C67">
      <w:pPr>
        <w:ind w:right="671"/>
        <w:jc w:val="both"/>
        <w:rPr>
          <w:rFonts w:ascii="Arial" w:eastAsia="MS Mincho" w:hAnsi="Arial" w:cs="Arial"/>
          <w:lang w:val="pt-BR"/>
        </w:rPr>
      </w:pPr>
    </w:p>
    <w:p w14:paraId="1F5B462B" w14:textId="77777777" w:rsidR="00EB322B" w:rsidRDefault="00EB322B" w:rsidP="009C0C67">
      <w:pPr>
        <w:ind w:right="671"/>
        <w:jc w:val="both"/>
        <w:rPr>
          <w:rFonts w:ascii="Arial" w:eastAsia="MS Mincho" w:hAnsi="Arial" w:cs="Arial"/>
          <w:lang w:val="pt-BR"/>
        </w:rPr>
      </w:pPr>
      <w:r w:rsidRPr="00014170">
        <w:rPr>
          <w:rFonts w:ascii="Arial" w:eastAsia="MS Mincho" w:hAnsi="Arial" w:cs="Arial"/>
          <w:lang w:val="pt-BR"/>
        </w:rPr>
        <w:t>5.</w:t>
      </w:r>
      <w:r>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0B9FB438" w14:textId="77777777" w:rsidR="00EB322B" w:rsidRPr="00445124" w:rsidRDefault="00EB322B" w:rsidP="009C0C67">
      <w:pPr>
        <w:ind w:right="671"/>
        <w:jc w:val="both"/>
        <w:rPr>
          <w:rFonts w:ascii="Arial" w:eastAsia="MS Mincho" w:hAnsi="Arial" w:cs="Arial"/>
          <w:lang w:val="pt-BR"/>
        </w:rPr>
      </w:pPr>
    </w:p>
    <w:p w14:paraId="08D17E98"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5.</w:t>
      </w:r>
      <w:r>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67F2542C" w14:textId="77777777" w:rsidR="00EB322B" w:rsidRPr="00445124" w:rsidRDefault="00EB322B" w:rsidP="009C0C67">
      <w:pPr>
        <w:ind w:right="671"/>
        <w:jc w:val="both"/>
        <w:rPr>
          <w:rFonts w:ascii="Arial" w:eastAsia="MS Mincho" w:hAnsi="Arial" w:cs="Arial"/>
          <w:lang w:val="pt-BR"/>
        </w:rPr>
      </w:pPr>
    </w:p>
    <w:p w14:paraId="56941CB6" w14:textId="77777777" w:rsidR="00EB322B" w:rsidRPr="00445124"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0B1E4E35" w14:textId="77777777" w:rsidR="00EB322B" w:rsidRDefault="00EB322B" w:rsidP="009C0C67">
      <w:pPr>
        <w:ind w:right="671"/>
        <w:jc w:val="both"/>
        <w:rPr>
          <w:rFonts w:ascii="Arial" w:eastAsia="MS Mincho" w:hAnsi="Arial" w:cs="Arial"/>
          <w:lang w:val="pt-BR"/>
        </w:rPr>
      </w:pPr>
    </w:p>
    <w:p w14:paraId="24AB03CC" w14:textId="77777777" w:rsidR="00EB322B" w:rsidRPr="005A19DD" w:rsidRDefault="00EB322B" w:rsidP="009C0C67">
      <w:pPr>
        <w:ind w:right="671"/>
        <w:jc w:val="both"/>
        <w:rPr>
          <w:rFonts w:ascii="Arial" w:eastAsia="MS Mincho" w:hAnsi="Arial" w:cs="Arial"/>
          <w:lang w:val="pt-BR"/>
        </w:rPr>
      </w:pPr>
      <w:r w:rsidRPr="00445124">
        <w:rPr>
          <w:rFonts w:ascii="Arial" w:eastAsia="MS Mincho" w:hAnsi="Arial" w:cs="Arial"/>
          <w:lang w:val="pt-BR"/>
        </w:rPr>
        <w:t xml:space="preserve">6.1. A vigência da ata de </w:t>
      </w:r>
      <w:r w:rsidRPr="005A19DD">
        <w:rPr>
          <w:rFonts w:ascii="Arial" w:eastAsia="MS Mincho" w:hAnsi="Arial" w:cs="Arial"/>
          <w:lang w:val="pt-BR"/>
        </w:rPr>
        <w:t xml:space="preserve">registro de preços será de 12 (doze) meses iniciados a partir da data de sua assinatura, ou seja, do dia </w:t>
      </w:r>
      <w:proofErr w:type="spellStart"/>
      <w:r w:rsidRPr="005A19DD">
        <w:rPr>
          <w:rFonts w:ascii="Arial" w:eastAsia="MS Mincho" w:hAnsi="Arial" w:cs="Arial"/>
          <w:b/>
          <w:bCs/>
          <w:lang w:val="pt-BR"/>
        </w:rPr>
        <w:t>xxxxx</w:t>
      </w:r>
      <w:proofErr w:type="spellEnd"/>
      <w:r w:rsidRPr="005A19DD">
        <w:rPr>
          <w:rFonts w:ascii="Arial" w:eastAsia="MS Mincho" w:hAnsi="Arial" w:cs="Arial"/>
          <w:b/>
          <w:bCs/>
          <w:lang w:val="pt-BR"/>
        </w:rPr>
        <w:t xml:space="preserve"> a </w:t>
      </w:r>
      <w:proofErr w:type="spellStart"/>
      <w:r w:rsidRPr="005A19DD">
        <w:rPr>
          <w:rFonts w:ascii="Arial" w:eastAsia="MS Mincho" w:hAnsi="Arial" w:cs="Arial"/>
          <w:b/>
          <w:bCs/>
          <w:lang w:val="pt-BR"/>
        </w:rPr>
        <w:t>xxxxx</w:t>
      </w:r>
      <w:proofErr w:type="spellEnd"/>
      <w:r w:rsidRPr="005A19DD">
        <w:rPr>
          <w:rFonts w:ascii="Arial" w:eastAsia="MS Mincho" w:hAnsi="Arial" w:cs="Arial"/>
          <w:b/>
          <w:bCs/>
          <w:lang w:val="pt-BR"/>
        </w:rPr>
        <w:t>.</w:t>
      </w:r>
    </w:p>
    <w:p w14:paraId="4FBD79F5" w14:textId="77777777" w:rsidR="00EB322B" w:rsidRPr="005A19DD" w:rsidRDefault="00EB322B" w:rsidP="009C0C67">
      <w:pPr>
        <w:ind w:right="671"/>
        <w:jc w:val="both"/>
        <w:rPr>
          <w:rFonts w:ascii="Arial" w:eastAsia="MS Mincho" w:hAnsi="Arial" w:cs="Arial"/>
          <w:lang w:val="pt-BR"/>
        </w:rPr>
      </w:pPr>
    </w:p>
    <w:p w14:paraId="32FC8578" w14:textId="77777777" w:rsidR="00EB322B" w:rsidRPr="005A19DD" w:rsidRDefault="00EB322B" w:rsidP="009C0C67">
      <w:pPr>
        <w:ind w:right="671"/>
        <w:jc w:val="both"/>
        <w:rPr>
          <w:rFonts w:ascii="Arial" w:eastAsia="MS Mincho" w:hAnsi="Arial" w:cs="Arial"/>
          <w:lang w:val="pt-BR"/>
        </w:rPr>
      </w:pPr>
      <w:r w:rsidRPr="005A19DD">
        <w:rPr>
          <w:rFonts w:ascii="Arial" w:eastAsia="MS Mincho" w:hAnsi="Arial" w:cs="Arial"/>
          <w:lang w:val="pt-BR"/>
        </w:rPr>
        <w:t>6.2. Os produtos deverão ser entregues conforme abaixo:</w:t>
      </w:r>
    </w:p>
    <w:p w14:paraId="1C9921CA" w14:textId="77777777" w:rsidR="00EB322B" w:rsidRPr="005A19DD" w:rsidRDefault="00EB322B" w:rsidP="009C0C67">
      <w:pPr>
        <w:ind w:right="671"/>
        <w:jc w:val="both"/>
        <w:rPr>
          <w:rFonts w:ascii="Arial" w:eastAsia="MS Mincho" w:hAnsi="Arial" w:cs="Arial"/>
          <w:lang w:val="pt-BR"/>
        </w:rPr>
      </w:pPr>
    </w:p>
    <w:p w14:paraId="39B20A04" w14:textId="7A1E5A10" w:rsidR="00EB322B" w:rsidRPr="005A19DD" w:rsidRDefault="00EB322B" w:rsidP="009C0C67">
      <w:pPr>
        <w:pStyle w:val="Nivel2"/>
        <w:spacing w:before="0" w:after="0" w:line="240" w:lineRule="auto"/>
        <w:ind w:right="671"/>
        <w:rPr>
          <w:rFonts w:ascii="Arial" w:hAnsi="Arial"/>
          <w:color w:val="FF0000"/>
          <w:sz w:val="22"/>
          <w:szCs w:val="22"/>
        </w:rPr>
      </w:pPr>
      <w:r w:rsidRPr="005A19DD">
        <w:rPr>
          <w:rFonts w:ascii="Arial" w:hAnsi="Arial"/>
          <w:sz w:val="22"/>
          <w:szCs w:val="22"/>
        </w:rPr>
        <w:t xml:space="preserve">6.2.1 As entregas ocorrerão de forma parcelada, conforme a necessidade do órgão </w:t>
      </w:r>
    </w:p>
    <w:p w14:paraId="7E3707CD" w14:textId="77777777" w:rsidR="00EB322B" w:rsidRPr="005A19DD" w:rsidRDefault="00EB322B" w:rsidP="009C0C67">
      <w:pPr>
        <w:pStyle w:val="Nivel2"/>
        <w:spacing w:before="0" w:after="0" w:line="240" w:lineRule="auto"/>
        <w:ind w:right="671"/>
        <w:rPr>
          <w:rFonts w:ascii="Arial" w:hAnsi="Arial"/>
          <w:sz w:val="22"/>
          <w:szCs w:val="22"/>
        </w:rPr>
      </w:pPr>
      <w:r w:rsidRPr="005A19DD">
        <w:rPr>
          <w:rFonts w:ascii="Arial" w:hAnsi="Arial"/>
          <w:sz w:val="22"/>
          <w:szCs w:val="22"/>
        </w:rPr>
        <w:t xml:space="preserve">6.2.2. Endereço de entrega: </w:t>
      </w:r>
      <w:proofErr w:type="spellStart"/>
      <w:r w:rsidRPr="005A19DD">
        <w:rPr>
          <w:rFonts w:ascii="Arial" w:hAnsi="Arial"/>
          <w:sz w:val="22"/>
          <w:szCs w:val="22"/>
        </w:rPr>
        <w:t>xxxx</w:t>
      </w:r>
      <w:proofErr w:type="spellEnd"/>
    </w:p>
    <w:p w14:paraId="20334733" w14:textId="77777777" w:rsidR="00EB322B" w:rsidRPr="005A19DD" w:rsidRDefault="00EB322B" w:rsidP="009C0C67">
      <w:pPr>
        <w:pStyle w:val="Nivel2"/>
        <w:spacing w:before="0" w:after="0" w:line="240" w:lineRule="auto"/>
        <w:ind w:right="671"/>
        <w:rPr>
          <w:rFonts w:ascii="Arial" w:hAnsi="Arial"/>
          <w:sz w:val="22"/>
          <w:szCs w:val="22"/>
        </w:rPr>
      </w:pPr>
      <w:r w:rsidRPr="005A19DD">
        <w:rPr>
          <w:rFonts w:ascii="Arial" w:hAnsi="Arial"/>
          <w:sz w:val="22"/>
          <w:szCs w:val="22"/>
        </w:rPr>
        <w:t>6.2.3. Prazo da entrega: xxxxxx</w:t>
      </w:r>
    </w:p>
    <w:p w14:paraId="6A3F2F97" w14:textId="77777777" w:rsidR="00EB322B" w:rsidRPr="005A19DD" w:rsidRDefault="00EB322B" w:rsidP="009C0C67">
      <w:pPr>
        <w:pStyle w:val="Nivel2"/>
        <w:spacing w:before="0" w:after="0" w:line="240" w:lineRule="auto"/>
        <w:ind w:right="671"/>
        <w:rPr>
          <w:rFonts w:ascii="Arial" w:hAnsi="Arial"/>
          <w:sz w:val="22"/>
          <w:szCs w:val="22"/>
        </w:rPr>
      </w:pPr>
      <w:r w:rsidRPr="005A19DD">
        <w:rPr>
          <w:rFonts w:ascii="Arial" w:hAnsi="Arial"/>
          <w:sz w:val="22"/>
          <w:szCs w:val="22"/>
        </w:rPr>
        <w:t>6.2.4. Horário do fornecimento: xxxxxx</w:t>
      </w:r>
    </w:p>
    <w:p w14:paraId="15119950" w14:textId="77777777" w:rsidR="00EB322B" w:rsidRPr="005A19DD" w:rsidRDefault="00EB322B" w:rsidP="009C0C67">
      <w:pPr>
        <w:pStyle w:val="Nivel2"/>
        <w:spacing w:before="0" w:after="0" w:line="240" w:lineRule="auto"/>
        <w:ind w:right="671"/>
        <w:rPr>
          <w:rFonts w:ascii="Arial" w:hAnsi="Arial"/>
          <w:sz w:val="22"/>
          <w:szCs w:val="22"/>
        </w:rPr>
      </w:pPr>
      <w:r w:rsidRPr="005A19DD">
        <w:rPr>
          <w:rFonts w:ascii="Arial" w:hAnsi="Arial"/>
          <w:sz w:val="22"/>
          <w:szCs w:val="22"/>
        </w:rPr>
        <w:t>6.2.5. Condições para o recebimento: xxxxxx</w:t>
      </w:r>
    </w:p>
    <w:p w14:paraId="4CA954AF" w14:textId="77777777" w:rsidR="00EB322B" w:rsidRPr="005A19DD" w:rsidRDefault="00EB322B" w:rsidP="009C0C67">
      <w:pPr>
        <w:ind w:right="671"/>
        <w:jc w:val="both"/>
        <w:rPr>
          <w:rFonts w:ascii="Arial" w:eastAsia="MS Mincho" w:hAnsi="Arial" w:cs="Arial"/>
          <w:lang w:val="pt-BR"/>
        </w:rPr>
      </w:pPr>
    </w:p>
    <w:p w14:paraId="17229F82" w14:textId="77777777" w:rsidR="00EB322B" w:rsidRDefault="00EB322B" w:rsidP="009C0C67">
      <w:pPr>
        <w:ind w:right="671"/>
        <w:jc w:val="both"/>
        <w:rPr>
          <w:rFonts w:ascii="Arial" w:eastAsia="MS Mincho" w:hAnsi="Arial" w:cs="Arial"/>
          <w:lang w:val="pt-BR"/>
        </w:rPr>
      </w:pPr>
      <w:r w:rsidRPr="005A19DD">
        <w:rPr>
          <w:rFonts w:ascii="Arial" w:eastAsia="MS Mincho" w:hAnsi="Arial" w:cs="Arial"/>
          <w:lang w:val="pt-BR"/>
        </w:rPr>
        <w:t xml:space="preserve">6.3. Os produtos devem ser entregues no horário de expediente da(o) </w:t>
      </w:r>
      <w:proofErr w:type="spellStart"/>
      <w:r w:rsidRPr="005A19DD">
        <w:rPr>
          <w:rFonts w:ascii="Arial" w:eastAsia="MS Mincho" w:hAnsi="Arial" w:cs="Arial"/>
          <w:lang w:val="pt-BR"/>
        </w:rPr>
        <w:t>xxxxxx</w:t>
      </w:r>
      <w:proofErr w:type="spellEnd"/>
      <w:r w:rsidRPr="005A19DD">
        <w:rPr>
          <w:rFonts w:ascii="Arial" w:eastAsia="MS Mincho" w:hAnsi="Arial" w:cs="Arial"/>
          <w:lang w:val="pt-BR"/>
        </w:rPr>
        <w:t xml:space="preserve"> secretaria demandante </w:t>
      </w:r>
      <w:proofErr w:type="spellStart"/>
      <w:r w:rsidRPr="005A19DD">
        <w:rPr>
          <w:rFonts w:ascii="Arial" w:eastAsia="MS Mincho" w:hAnsi="Arial" w:cs="Arial"/>
          <w:lang w:val="pt-BR"/>
        </w:rPr>
        <w:t>xxxxx</w:t>
      </w:r>
      <w:proofErr w:type="spellEnd"/>
      <w:r w:rsidRPr="005A19DD">
        <w:rPr>
          <w:rFonts w:ascii="Arial" w:eastAsia="MS Mincho" w:hAnsi="Arial" w:cs="Arial"/>
          <w:lang w:val="pt-BR"/>
        </w:rPr>
        <w:t>, estando sujeito a conferencia e aceite por funcionário responsável.</w:t>
      </w:r>
    </w:p>
    <w:p w14:paraId="264E0137" w14:textId="77777777" w:rsidR="00EB322B" w:rsidRPr="00445124" w:rsidRDefault="00EB322B" w:rsidP="009C0C67">
      <w:pPr>
        <w:ind w:right="671"/>
        <w:jc w:val="both"/>
        <w:rPr>
          <w:rFonts w:ascii="Arial" w:eastAsia="MS Mincho" w:hAnsi="Arial" w:cs="Arial"/>
          <w:lang w:val="pt-BR"/>
        </w:rPr>
      </w:pPr>
    </w:p>
    <w:p w14:paraId="19915D4B"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 xml:space="preserve">6.4. Os produtos deverão ser entregues e conferidos na presença do </w:t>
      </w:r>
      <w:r>
        <w:rPr>
          <w:rFonts w:ascii="Arial" w:eastAsia="MS Mincho" w:hAnsi="Arial" w:cs="Arial"/>
          <w:lang w:val="pt-BR"/>
        </w:rPr>
        <w:t>fiscal</w:t>
      </w:r>
      <w:r w:rsidRPr="00445124">
        <w:rPr>
          <w:rFonts w:ascii="Arial" w:eastAsia="MS Mincho" w:hAnsi="Arial" w:cs="Arial"/>
          <w:lang w:val="pt-BR"/>
        </w:rPr>
        <w:t xml:space="preserve"> responsável, onde este estará confirmando</w:t>
      </w:r>
      <w:r>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78B4D691" w14:textId="77777777" w:rsidR="00EB322B" w:rsidRPr="00445124" w:rsidRDefault="00EB322B" w:rsidP="009C0C67">
      <w:pPr>
        <w:ind w:right="671"/>
        <w:jc w:val="both"/>
        <w:rPr>
          <w:rFonts w:ascii="Arial" w:eastAsia="MS Mincho" w:hAnsi="Arial" w:cs="Arial"/>
          <w:lang w:val="pt-BR"/>
        </w:rPr>
      </w:pPr>
    </w:p>
    <w:p w14:paraId="4C986E17"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Pr>
          <w:rFonts w:ascii="Arial" w:eastAsia="MS Mincho" w:hAnsi="Arial" w:cs="Arial"/>
          <w:lang w:val="pt-BR"/>
        </w:rPr>
        <w:t xml:space="preserve"> </w:t>
      </w:r>
      <w:r w:rsidRPr="00445124">
        <w:rPr>
          <w:rFonts w:ascii="Arial" w:eastAsia="MS Mincho" w:hAnsi="Arial" w:cs="Arial"/>
          <w:lang w:val="pt-BR"/>
        </w:rPr>
        <w:t>aplicação das penalidades cabíveis.</w:t>
      </w:r>
    </w:p>
    <w:p w14:paraId="0EC4341C" w14:textId="77777777" w:rsidR="00EB322B" w:rsidRPr="00445124" w:rsidRDefault="00EB322B" w:rsidP="009C0C67">
      <w:pPr>
        <w:ind w:right="671"/>
        <w:jc w:val="both"/>
        <w:rPr>
          <w:rFonts w:ascii="Arial" w:eastAsia="MS Mincho" w:hAnsi="Arial" w:cs="Arial"/>
          <w:lang w:val="pt-BR"/>
        </w:rPr>
      </w:pPr>
    </w:p>
    <w:p w14:paraId="180FE227"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6.</w:t>
      </w:r>
      <w:r>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3463ACB0" w14:textId="77777777" w:rsidR="00EB322B" w:rsidRPr="00445124" w:rsidRDefault="00EB322B" w:rsidP="009C0C67">
      <w:pPr>
        <w:ind w:right="671"/>
        <w:jc w:val="both"/>
        <w:rPr>
          <w:rFonts w:ascii="Arial" w:eastAsia="MS Mincho" w:hAnsi="Arial" w:cs="Arial"/>
          <w:lang w:val="pt-BR"/>
        </w:rPr>
      </w:pPr>
    </w:p>
    <w:p w14:paraId="6EE4B074" w14:textId="77777777" w:rsidR="00EB322B" w:rsidRPr="00A634EE"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56524E25" w14:textId="77777777" w:rsidR="00EB322B" w:rsidRPr="00445124" w:rsidRDefault="00EB322B" w:rsidP="009C0C67">
      <w:pPr>
        <w:ind w:right="671"/>
        <w:jc w:val="both"/>
        <w:rPr>
          <w:rFonts w:ascii="Arial" w:eastAsia="MS Mincho" w:hAnsi="Arial" w:cs="Arial"/>
          <w:lang w:val="pt-BR"/>
        </w:rPr>
      </w:pPr>
    </w:p>
    <w:p w14:paraId="2E8CD2F6"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6B85E1F5" w14:textId="77777777" w:rsidR="00EB322B" w:rsidRDefault="00EB322B" w:rsidP="009C0C67">
      <w:pPr>
        <w:ind w:right="671"/>
        <w:jc w:val="both"/>
        <w:rPr>
          <w:rFonts w:ascii="Arial" w:eastAsia="MS Mincho" w:hAnsi="Arial" w:cs="Arial"/>
          <w:lang w:val="pt-BR"/>
        </w:rPr>
      </w:pPr>
    </w:p>
    <w:p w14:paraId="0A3A75DC" w14:textId="77777777" w:rsidR="00EB322B" w:rsidRDefault="00EB322B" w:rsidP="009C0C67">
      <w:pPr>
        <w:pStyle w:val="Corpodetexto"/>
        <w:ind w:left="0" w:right="671"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7FC82427" w14:textId="77777777" w:rsidR="00EB322B" w:rsidRPr="008F466D" w:rsidRDefault="00EB322B" w:rsidP="009C0C67">
      <w:pPr>
        <w:pStyle w:val="Corpodetexto"/>
        <w:ind w:left="0" w:right="671" w:firstLine="0"/>
        <w:rPr>
          <w:rFonts w:ascii="Arial" w:hAnsi="Arial" w:cs="Arial"/>
          <w:sz w:val="21"/>
        </w:rPr>
      </w:pPr>
    </w:p>
    <w:p w14:paraId="3C1FE4F4" w14:textId="77777777" w:rsidR="00EB322B" w:rsidRPr="008F466D" w:rsidRDefault="00EB322B" w:rsidP="009C0C67">
      <w:pPr>
        <w:pStyle w:val="Corpodetexto"/>
        <w:ind w:left="0" w:right="671"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2E9F36FD" w14:textId="77777777" w:rsidR="00EB322B" w:rsidRPr="00445124" w:rsidRDefault="00EB322B" w:rsidP="009C0C67">
      <w:pPr>
        <w:ind w:right="671"/>
        <w:jc w:val="both"/>
        <w:rPr>
          <w:rFonts w:ascii="Arial" w:eastAsia="MS Mincho" w:hAnsi="Arial" w:cs="Arial"/>
          <w:lang w:val="pt-BR"/>
        </w:rPr>
      </w:pPr>
    </w:p>
    <w:p w14:paraId="2D0D534A" w14:textId="77777777" w:rsidR="00EB322B" w:rsidRPr="00A634EE"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73410D61" w14:textId="77777777" w:rsidR="00EB322B" w:rsidRPr="00445124" w:rsidRDefault="00EB322B" w:rsidP="009C0C67">
      <w:pPr>
        <w:ind w:right="671"/>
        <w:jc w:val="both"/>
        <w:rPr>
          <w:rFonts w:ascii="Arial" w:eastAsia="MS Mincho" w:hAnsi="Arial" w:cs="Arial"/>
          <w:lang w:val="pt-BR"/>
        </w:rPr>
      </w:pPr>
    </w:p>
    <w:p w14:paraId="21AB37BA"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Pr>
          <w:rFonts w:ascii="Arial" w:eastAsia="MS Mincho" w:hAnsi="Arial" w:cs="Arial"/>
          <w:lang w:val="pt-BR"/>
        </w:rPr>
        <w:t>PROMITENTE CONTRATANTE:</w:t>
      </w:r>
    </w:p>
    <w:p w14:paraId="4085AD37" w14:textId="77777777" w:rsidR="00EB322B" w:rsidRPr="00445124" w:rsidRDefault="00EB322B" w:rsidP="009C0C67">
      <w:pPr>
        <w:ind w:right="671"/>
        <w:jc w:val="both"/>
        <w:rPr>
          <w:rFonts w:ascii="Arial" w:eastAsia="MS Mincho" w:hAnsi="Arial" w:cs="Arial"/>
          <w:lang w:val="pt-BR"/>
        </w:rPr>
      </w:pPr>
    </w:p>
    <w:p w14:paraId="6352FE3B"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01F002D1" w14:textId="77777777" w:rsidR="00EB322B" w:rsidRPr="00445124" w:rsidRDefault="00EB322B" w:rsidP="009C0C67">
      <w:pPr>
        <w:ind w:right="671"/>
        <w:jc w:val="both"/>
        <w:rPr>
          <w:rFonts w:ascii="Arial" w:eastAsia="MS Mincho" w:hAnsi="Arial" w:cs="Arial"/>
          <w:lang w:val="pt-BR"/>
        </w:rPr>
      </w:pPr>
    </w:p>
    <w:p w14:paraId="6FA8B62F"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8.12. Comunicar imediatamente a Contratada, qualquer irregularidade no fornecimento do objeto licitado e/ou vício no</w:t>
      </w:r>
      <w:r>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Pr>
          <w:rFonts w:ascii="Arial" w:eastAsia="MS Mincho" w:hAnsi="Arial" w:cs="Arial"/>
          <w:lang w:val="pt-BR"/>
        </w:rPr>
        <w:t xml:space="preserve"> </w:t>
      </w:r>
      <w:r w:rsidRPr="00445124">
        <w:rPr>
          <w:rFonts w:ascii="Arial" w:eastAsia="MS Mincho" w:hAnsi="Arial" w:cs="Arial"/>
          <w:lang w:val="pt-BR"/>
        </w:rPr>
        <w:t>comunicação;</w:t>
      </w:r>
    </w:p>
    <w:p w14:paraId="36621400" w14:textId="77777777" w:rsidR="00EB322B" w:rsidRPr="00445124" w:rsidRDefault="00EB322B" w:rsidP="009C0C67">
      <w:pPr>
        <w:ind w:right="671"/>
        <w:jc w:val="both"/>
        <w:rPr>
          <w:rFonts w:ascii="Arial" w:eastAsia="MS Mincho" w:hAnsi="Arial" w:cs="Arial"/>
          <w:lang w:val="pt-BR"/>
        </w:rPr>
      </w:pPr>
    </w:p>
    <w:p w14:paraId="6BA61632"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 xml:space="preserve">8.1.3. Atestar nas notas fiscais e/ou faturas, mediante a efetiva entrega do objeto desta Ata, </w:t>
      </w:r>
      <w:r w:rsidRPr="00445124">
        <w:rPr>
          <w:rFonts w:ascii="Arial" w:eastAsia="MS Mincho" w:hAnsi="Arial" w:cs="Arial"/>
          <w:lang w:val="pt-BR"/>
        </w:rPr>
        <w:lastRenderedPageBreak/>
        <w:t>conforme ajuste representado</w:t>
      </w:r>
      <w:r>
        <w:rPr>
          <w:rFonts w:ascii="Arial" w:eastAsia="MS Mincho" w:hAnsi="Arial" w:cs="Arial"/>
          <w:lang w:val="pt-BR"/>
        </w:rPr>
        <w:t xml:space="preserve"> </w:t>
      </w:r>
      <w:r w:rsidRPr="00445124">
        <w:rPr>
          <w:rFonts w:ascii="Arial" w:eastAsia="MS Mincho" w:hAnsi="Arial" w:cs="Arial"/>
          <w:lang w:val="pt-BR"/>
        </w:rPr>
        <w:t>pela nota de empenho;</w:t>
      </w:r>
    </w:p>
    <w:p w14:paraId="5DAE5FF8" w14:textId="77777777" w:rsidR="00EB322B" w:rsidRPr="00445124" w:rsidRDefault="00EB322B" w:rsidP="009C0C67">
      <w:pPr>
        <w:ind w:right="671"/>
        <w:jc w:val="both"/>
        <w:rPr>
          <w:rFonts w:ascii="Arial" w:eastAsia="MS Mincho" w:hAnsi="Arial" w:cs="Arial"/>
          <w:lang w:val="pt-BR"/>
        </w:rPr>
      </w:pPr>
    </w:p>
    <w:p w14:paraId="05A484D7"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1388D41F" w14:textId="77777777" w:rsidR="00EB322B" w:rsidRPr="00445124" w:rsidRDefault="00EB322B" w:rsidP="009C0C67">
      <w:pPr>
        <w:ind w:right="671"/>
        <w:jc w:val="both"/>
        <w:rPr>
          <w:rFonts w:ascii="Arial" w:eastAsia="MS Mincho" w:hAnsi="Arial" w:cs="Arial"/>
          <w:lang w:val="pt-BR"/>
        </w:rPr>
      </w:pPr>
    </w:p>
    <w:p w14:paraId="033E5C97"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Pr>
          <w:rFonts w:ascii="Arial" w:eastAsia="MS Mincho" w:hAnsi="Arial" w:cs="Arial"/>
          <w:lang w:val="pt-BR"/>
        </w:rPr>
        <w:t xml:space="preserve"> </w:t>
      </w:r>
      <w:r w:rsidRPr="00445124">
        <w:rPr>
          <w:rFonts w:ascii="Arial" w:eastAsia="MS Mincho" w:hAnsi="Arial" w:cs="Arial"/>
          <w:lang w:val="pt-BR"/>
        </w:rPr>
        <w:t>de empenho;</w:t>
      </w:r>
    </w:p>
    <w:p w14:paraId="0A72D098" w14:textId="77777777" w:rsidR="00EB322B" w:rsidRPr="00445124" w:rsidRDefault="00EB322B" w:rsidP="009C0C67">
      <w:pPr>
        <w:ind w:right="671"/>
        <w:jc w:val="both"/>
        <w:rPr>
          <w:rFonts w:ascii="Arial" w:eastAsia="MS Mincho" w:hAnsi="Arial" w:cs="Arial"/>
          <w:lang w:val="pt-BR"/>
        </w:rPr>
      </w:pPr>
    </w:p>
    <w:p w14:paraId="71B9127D"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Pr>
          <w:rFonts w:ascii="Arial" w:eastAsia="MS Mincho" w:hAnsi="Arial" w:cs="Arial"/>
          <w:lang w:val="pt-BR"/>
        </w:rPr>
        <w:t xml:space="preserve"> </w:t>
      </w:r>
      <w:r w:rsidRPr="00445124">
        <w:rPr>
          <w:rFonts w:ascii="Arial" w:eastAsia="MS Mincho" w:hAnsi="Arial" w:cs="Arial"/>
          <w:lang w:val="pt-BR"/>
        </w:rPr>
        <w:t>setor competente;</w:t>
      </w:r>
    </w:p>
    <w:p w14:paraId="640729E1" w14:textId="77777777" w:rsidR="00EB322B" w:rsidRPr="00445124" w:rsidRDefault="00EB322B" w:rsidP="009C0C67">
      <w:pPr>
        <w:ind w:right="671"/>
        <w:jc w:val="both"/>
        <w:rPr>
          <w:rFonts w:ascii="Arial" w:eastAsia="MS Mincho" w:hAnsi="Arial" w:cs="Arial"/>
          <w:lang w:val="pt-BR"/>
        </w:rPr>
      </w:pPr>
    </w:p>
    <w:p w14:paraId="01DE7DA0"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4F861148" w14:textId="77777777" w:rsidR="00EB322B" w:rsidRPr="00445124" w:rsidRDefault="00EB322B" w:rsidP="009C0C67">
      <w:pPr>
        <w:ind w:right="671"/>
        <w:jc w:val="both"/>
        <w:rPr>
          <w:rFonts w:ascii="Arial" w:eastAsia="MS Mincho" w:hAnsi="Arial" w:cs="Arial"/>
          <w:lang w:val="pt-BR"/>
        </w:rPr>
      </w:pPr>
    </w:p>
    <w:p w14:paraId="6551CCCD"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E2AB68F" w14:textId="77777777" w:rsidR="00EB322B" w:rsidRPr="00445124" w:rsidRDefault="00EB322B" w:rsidP="009C0C67">
      <w:pPr>
        <w:ind w:right="671"/>
        <w:jc w:val="both"/>
        <w:rPr>
          <w:rFonts w:ascii="Arial" w:eastAsia="MS Mincho" w:hAnsi="Arial" w:cs="Arial"/>
          <w:lang w:val="pt-BR"/>
        </w:rPr>
      </w:pPr>
    </w:p>
    <w:p w14:paraId="17AA3683"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77F9F9A8" w14:textId="77777777" w:rsidR="00EB322B" w:rsidRPr="00445124" w:rsidRDefault="00EB322B" w:rsidP="009C0C67">
      <w:pPr>
        <w:ind w:right="671"/>
        <w:jc w:val="both"/>
        <w:rPr>
          <w:rFonts w:ascii="Arial" w:eastAsia="MS Mincho" w:hAnsi="Arial" w:cs="Arial"/>
          <w:lang w:val="pt-BR"/>
        </w:rPr>
      </w:pPr>
    </w:p>
    <w:p w14:paraId="4BEB9977"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286B58C0" w14:textId="77777777" w:rsidR="00EB322B" w:rsidRPr="00445124" w:rsidRDefault="00EB322B" w:rsidP="009C0C67">
      <w:pPr>
        <w:ind w:right="671"/>
        <w:jc w:val="both"/>
        <w:rPr>
          <w:rFonts w:ascii="Arial" w:eastAsia="MS Mincho" w:hAnsi="Arial" w:cs="Arial"/>
          <w:lang w:val="pt-BR"/>
        </w:rPr>
      </w:pPr>
    </w:p>
    <w:p w14:paraId="39389485"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4AA672D4" w14:textId="77777777" w:rsidR="00EB322B" w:rsidRPr="00445124" w:rsidRDefault="00EB322B" w:rsidP="009C0C67">
      <w:pPr>
        <w:ind w:right="671"/>
        <w:jc w:val="both"/>
        <w:rPr>
          <w:rFonts w:ascii="Arial" w:eastAsia="MS Mincho" w:hAnsi="Arial" w:cs="Arial"/>
          <w:lang w:val="pt-BR"/>
        </w:rPr>
      </w:pPr>
    </w:p>
    <w:p w14:paraId="6E9017EA" w14:textId="77777777" w:rsidR="00EB322B" w:rsidRPr="00445124" w:rsidRDefault="00EB322B" w:rsidP="009C0C67">
      <w:pPr>
        <w:ind w:right="671"/>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28F2513D"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732353EB" w14:textId="77777777" w:rsidR="00EB322B" w:rsidRPr="00445124" w:rsidRDefault="00EB322B" w:rsidP="009C0C67">
      <w:pPr>
        <w:ind w:right="671"/>
        <w:jc w:val="both"/>
        <w:rPr>
          <w:rFonts w:ascii="Arial" w:eastAsia="MS Mincho" w:hAnsi="Arial" w:cs="Arial"/>
          <w:lang w:val="pt-BR"/>
        </w:rPr>
      </w:pPr>
    </w:p>
    <w:p w14:paraId="2D575881"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0AEB29B4" w14:textId="77777777" w:rsidR="00EB322B" w:rsidRPr="00445124" w:rsidRDefault="00EB322B" w:rsidP="009C0C67">
      <w:pPr>
        <w:ind w:right="671"/>
        <w:jc w:val="both"/>
        <w:rPr>
          <w:rFonts w:ascii="Arial" w:eastAsia="MS Mincho" w:hAnsi="Arial" w:cs="Arial"/>
          <w:lang w:val="pt-BR"/>
        </w:rPr>
      </w:pPr>
    </w:p>
    <w:p w14:paraId="7AAB93E3"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23555FD5" w14:textId="77777777" w:rsidR="00EB322B" w:rsidRPr="00445124" w:rsidRDefault="00EB322B" w:rsidP="009C0C67">
      <w:pPr>
        <w:ind w:right="671"/>
        <w:jc w:val="both"/>
        <w:rPr>
          <w:rFonts w:ascii="Arial" w:eastAsia="MS Mincho" w:hAnsi="Arial" w:cs="Arial"/>
          <w:lang w:val="pt-BR"/>
        </w:rPr>
      </w:pPr>
    </w:p>
    <w:p w14:paraId="1D4A254E"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Pr>
          <w:rFonts w:ascii="Arial" w:eastAsia="MS Mincho" w:hAnsi="Arial" w:cs="Arial"/>
          <w:lang w:val="pt-BR"/>
        </w:rPr>
        <w:t xml:space="preserve"> </w:t>
      </w:r>
      <w:r w:rsidRPr="00445124">
        <w:rPr>
          <w:rFonts w:ascii="Arial" w:eastAsia="MS Mincho" w:hAnsi="Arial" w:cs="Arial"/>
          <w:lang w:val="pt-BR"/>
        </w:rPr>
        <w:t>contrato.</w:t>
      </w:r>
    </w:p>
    <w:p w14:paraId="4085DA48" w14:textId="77777777" w:rsidR="00EB322B" w:rsidRPr="00445124" w:rsidRDefault="00EB322B" w:rsidP="009C0C67">
      <w:pPr>
        <w:ind w:right="671"/>
        <w:jc w:val="both"/>
        <w:rPr>
          <w:rFonts w:ascii="Arial" w:eastAsia="MS Mincho" w:hAnsi="Arial" w:cs="Arial"/>
          <w:lang w:val="pt-BR"/>
        </w:rPr>
      </w:pPr>
    </w:p>
    <w:p w14:paraId="6A13D7CB"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 SÃO DIREITOS E RESPONSABILIDADES DA DETENTORA DA ATA:</w:t>
      </w:r>
    </w:p>
    <w:p w14:paraId="164A6635" w14:textId="77777777" w:rsidR="00EB322B" w:rsidRPr="00445124" w:rsidRDefault="00EB322B" w:rsidP="009C0C67">
      <w:pPr>
        <w:ind w:right="671"/>
        <w:jc w:val="both"/>
        <w:rPr>
          <w:rFonts w:ascii="Arial" w:eastAsia="MS Mincho" w:hAnsi="Arial" w:cs="Arial"/>
          <w:lang w:val="pt-BR"/>
        </w:rPr>
      </w:pPr>
    </w:p>
    <w:p w14:paraId="3F3FC277" w14:textId="77777777" w:rsidR="00EB322B" w:rsidRPr="00014170" w:rsidRDefault="00EB322B" w:rsidP="009C0C67">
      <w:pPr>
        <w:ind w:right="671"/>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0C142673" w14:textId="77777777" w:rsidR="00EB322B" w:rsidRPr="00014170" w:rsidRDefault="00EB322B" w:rsidP="009C0C67">
      <w:pPr>
        <w:ind w:right="671"/>
        <w:jc w:val="both"/>
        <w:rPr>
          <w:rFonts w:ascii="Arial" w:eastAsia="MS Mincho" w:hAnsi="Arial" w:cs="Arial"/>
        </w:rPr>
      </w:pPr>
    </w:p>
    <w:p w14:paraId="7C13CDBC"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1EC89BD6" w14:textId="77777777" w:rsidR="00EB322B" w:rsidRPr="00445124" w:rsidRDefault="00EB322B" w:rsidP="009C0C67">
      <w:pPr>
        <w:ind w:right="671"/>
        <w:jc w:val="both"/>
        <w:rPr>
          <w:rFonts w:ascii="Arial" w:eastAsia="MS Mincho" w:hAnsi="Arial" w:cs="Arial"/>
          <w:lang w:val="pt-BR"/>
        </w:rPr>
      </w:pPr>
    </w:p>
    <w:p w14:paraId="110F2202"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Pr>
          <w:rFonts w:ascii="Arial" w:eastAsia="MS Mincho" w:hAnsi="Arial" w:cs="Arial"/>
          <w:lang w:val="pt-BR"/>
        </w:rPr>
        <w:t xml:space="preserve"> </w:t>
      </w:r>
      <w:r w:rsidRPr="00445124">
        <w:rPr>
          <w:rFonts w:ascii="Arial" w:eastAsia="MS Mincho" w:hAnsi="Arial" w:cs="Arial"/>
          <w:lang w:val="pt-BR"/>
        </w:rPr>
        <w:t>indiretamente, sobre os itens fornecidos;</w:t>
      </w:r>
    </w:p>
    <w:p w14:paraId="0C986239" w14:textId="77777777" w:rsidR="00EB322B" w:rsidRPr="00445124" w:rsidRDefault="00EB322B" w:rsidP="009C0C67">
      <w:pPr>
        <w:ind w:right="671"/>
        <w:jc w:val="both"/>
        <w:rPr>
          <w:rFonts w:ascii="Arial" w:eastAsia="MS Mincho" w:hAnsi="Arial" w:cs="Arial"/>
          <w:lang w:val="pt-BR"/>
        </w:rPr>
      </w:pPr>
    </w:p>
    <w:p w14:paraId="4CFCE0B9"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1C460601" w14:textId="77777777" w:rsidR="00EB322B" w:rsidRPr="00445124" w:rsidRDefault="00EB322B" w:rsidP="009C0C67">
      <w:pPr>
        <w:ind w:right="671"/>
        <w:jc w:val="both"/>
        <w:rPr>
          <w:rFonts w:ascii="Arial" w:eastAsia="MS Mincho" w:hAnsi="Arial" w:cs="Arial"/>
          <w:lang w:val="pt-BR"/>
        </w:rPr>
      </w:pPr>
    </w:p>
    <w:p w14:paraId="45612450"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ABAE3A2" w14:textId="77777777" w:rsidR="00EB322B" w:rsidRPr="00445124" w:rsidRDefault="00EB322B" w:rsidP="009C0C67">
      <w:pPr>
        <w:ind w:right="671"/>
        <w:jc w:val="both"/>
        <w:rPr>
          <w:rFonts w:ascii="Arial" w:eastAsia="MS Mincho" w:hAnsi="Arial" w:cs="Arial"/>
          <w:lang w:val="pt-BR"/>
        </w:rPr>
      </w:pPr>
    </w:p>
    <w:p w14:paraId="2EBB9E23"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6EAE67D9" w14:textId="77777777" w:rsidR="00EB322B" w:rsidRPr="00445124" w:rsidRDefault="00EB322B" w:rsidP="009C0C67">
      <w:pPr>
        <w:ind w:right="671"/>
        <w:jc w:val="both"/>
        <w:rPr>
          <w:rFonts w:ascii="Arial" w:eastAsia="MS Mincho" w:hAnsi="Arial" w:cs="Arial"/>
          <w:lang w:val="pt-BR"/>
        </w:rPr>
      </w:pPr>
    </w:p>
    <w:p w14:paraId="33D2E672"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 xml:space="preserve">8.2.7. Em caso do não cumprimento das especificações exigidas no edital,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empresa se responsabilizará pela realização de</w:t>
      </w:r>
      <w:r>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3CDF6B92" w14:textId="77777777" w:rsidR="00EB322B" w:rsidRPr="00445124" w:rsidRDefault="00EB322B" w:rsidP="009C0C67">
      <w:pPr>
        <w:ind w:right="671"/>
        <w:jc w:val="both"/>
        <w:rPr>
          <w:rFonts w:ascii="Arial" w:eastAsia="MS Mincho" w:hAnsi="Arial" w:cs="Arial"/>
          <w:lang w:val="pt-BR"/>
        </w:rPr>
      </w:pPr>
    </w:p>
    <w:p w14:paraId="622E96CE"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Pr>
          <w:rFonts w:ascii="Arial" w:eastAsia="MS Mincho" w:hAnsi="Arial" w:cs="Arial"/>
          <w:lang w:val="pt-BR"/>
        </w:rPr>
        <w:t xml:space="preserve"> </w:t>
      </w:r>
      <w:r w:rsidRPr="00445124">
        <w:rPr>
          <w:rFonts w:ascii="Arial" w:eastAsia="MS Mincho" w:hAnsi="Arial" w:cs="Arial"/>
          <w:lang w:val="pt-BR"/>
        </w:rPr>
        <w:t xml:space="preserve">quando da execução do fornecimento, não excluindo ou reduzindo </w:t>
      </w:r>
      <w:r w:rsidRPr="00445124">
        <w:rPr>
          <w:rFonts w:ascii="Arial" w:eastAsia="MS Mincho" w:hAnsi="Arial" w:cs="Arial"/>
          <w:lang w:val="pt-BR"/>
        </w:rPr>
        <w:lastRenderedPageBreak/>
        <w:t>esta responsabilidade a fiscalização ou o</w:t>
      </w:r>
      <w:r>
        <w:rPr>
          <w:rFonts w:ascii="Arial" w:eastAsia="MS Mincho" w:hAnsi="Arial" w:cs="Arial"/>
          <w:lang w:val="pt-BR"/>
        </w:rPr>
        <w:t xml:space="preserve"> </w:t>
      </w:r>
      <w:r w:rsidRPr="00445124">
        <w:rPr>
          <w:rFonts w:ascii="Arial" w:eastAsia="MS Mincho" w:hAnsi="Arial" w:cs="Arial"/>
          <w:lang w:val="pt-BR"/>
        </w:rPr>
        <w:t>acompanhamento pelo Contratante.</w:t>
      </w:r>
    </w:p>
    <w:p w14:paraId="305C43B7" w14:textId="77777777" w:rsidR="00EB322B" w:rsidRPr="00445124" w:rsidRDefault="00EB322B" w:rsidP="009C0C67">
      <w:pPr>
        <w:ind w:right="671"/>
        <w:jc w:val="both"/>
        <w:rPr>
          <w:rFonts w:ascii="Arial" w:eastAsia="MS Mincho" w:hAnsi="Arial" w:cs="Arial"/>
          <w:lang w:val="pt-BR"/>
        </w:rPr>
      </w:pPr>
    </w:p>
    <w:p w14:paraId="5E9E8604"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02882CAF" w14:textId="77777777" w:rsidR="00EB322B" w:rsidRPr="00445124" w:rsidRDefault="00EB322B" w:rsidP="009C0C67">
      <w:pPr>
        <w:ind w:right="671"/>
        <w:jc w:val="both"/>
        <w:rPr>
          <w:rFonts w:ascii="Arial" w:eastAsia="MS Mincho" w:hAnsi="Arial" w:cs="Arial"/>
          <w:lang w:val="pt-BR"/>
        </w:rPr>
      </w:pPr>
    </w:p>
    <w:p w14:paraId="3D26F843"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1B0EEF25" w14:textId="77777777" w:rsidR="00EB322B" w:rsidRPr="00445124" w:rsidRDefault="00EB322B" w:rsidP="009C0C67">
      <w:pPr>
        <w:ind w:right="671"/>
        <w:jc w:val="both"/>
        <w:rPr>
          <w:rFonts w:ascii="Arial" w:eastAsia="MS Mincho" w:hAnsi="Arial" w:cs="Arial"/>
          <w:lang w:val="pt-BR"/>
        </w:rPr>
      </w:pPr>
    </w:p>
    <w:p w14:paraId="26F92FE4"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 xml:space="preserve">8.2.11. Sujeitar-se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ampla e irrestrita fiscalização por parte da Contratante para acompanhamento da execução da Ata de</w:t>
      </w:r>
      <w:r>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Pr>
          <w:rFonts w:ascii="Arial" w:eastAsia="MS Mincho" w:hAnsi="Arial" w:cs="Arial"/>
          <w:lang w:val="pt-BR"/>
        </w:rPr>
        <w:t xml:space="preserve"> </w:t>
      </w:r>
      <w:r w:rsidRPr="00445124">
        <w:rPr>
          <w:rFonts w:ascii="Arial" w:eastAsia="MS Mincho" w:hAnsi="Arial" w:cs="Arial"/>
          <w:lang w:val="pt-BR"/>
        </w:rPr>
        <w:t>entrega do produto.</w:t>
      </w:r>
    </w:p>
    <w:p w14:paraId="40AF0250" w14:textId="77777777" w:rsidR="00EB322B" w:rsidRPr="00445124" w:rsidRDefault="00EB322B" w:rsidP="009C0C67">
      <w:pPr>
        <w:ind w:right="671"/>
        <w:jc w:val="both"/>
        <w:rPr>
          <w:rFonts w:ascii="Arial" w:eastAsia="MS Mincho" w:hAnsi="Arial" w:cs="Arial"/>
          <w:lang w:val="pt-BR"/>
        </w:rPr>
      </w:pPr>
    </w:p>
    <w:p w14:paraId="14F891A7"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Pr>
          <w:rFonts w:ascii="Arial" w:eastAsia="MS Mincho" w:hAnsi="Arial" w:cs="Arial"/>
          <w:lang w:val="pt-BR"/>
        </w:rPr>
        <w:t xml:space="preserve"> </w:t>
      </w:r>
      <w:r w:rsidRPr="00445124">
        <w:rPr>
          <w:rFonts w:ascii="Arial" w:eastAsia="MS Mincho" w:hAnsi="Arial" w:cs="Arial"/>
          <w:lang w:val="pt-BR"/>
        </w:rPr>
        <w:t>ateste de recebimento.</w:t>
      </w:r>
    </w:p>
    <w:p w14:paraId="1EF87E4D" w14:textId="77777777" w:rsidR="00EB322B" w:rsidRPr="00445124" w:rsidRDefault="00EB322B" w:rsidP="009C0C67">
      <w:pPr>
        <w:ind w:right="671"/>
        <w:jc w:val="both"/>
        <w:rPr>
          <w:rFonts w:ascii="Arial" w:eastAsia="MS Mincho" w:hAnsi="Arial" w:cs="Arial"/>
          <w:lang w:val="pt-BR"/>
        </w:rPr>
      </w:pPr>
    </w:p>
    <w:p w14:paraId="3E120027"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539CAA23" w14:textId="77777777" w:rsidR="00EB322B" w:rsidRPr="00445124" w:rsidRDefault="00EB322B" w:rsidP="009C0C67">
      <w:pPr>
        <w:ind w:right="671"/>
        <w:jc w:val="both"/>
        <w:rPr>
          <w:rFonts w:ascii="Arial" w:eastAsia="MS Mincho" w:hAnsi="Arial" w:cs="Arial"/>
          <w:lang w:val="pt-BR"/>
        </w:rPr>
      </w:pPr>
    </w:p>
    <w:p w14:paraId="3C37F5FA"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49E45BED" w14:textId="77777777" w:rsidR="00EB322B" w:rsidRPr="00445124" w:rsidRDefault="00EB322B" w:rsidP="009C0C67">
      <w:pPr>
        <w:ind w:right="671"/>
        <w:jc w:val="both"/>
        <w:rPr>
          <w:rFonts w:ascii="Arial" w:eastAsia="MS Mincho" w:hAnsi="Arial" w:cs="Arial"/>
          <w:lang w:val="pt-BR"/>
        </w:rPr>
      </w:pPr>
    </w:p>
    <w:p w14:paraId="58A76059"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28281A96" w14:textId="77777777" w:rsidR="00EB322B" w:rsidRPr="00445124" w:rsidRDefault="00EB322B" w:rsidP="009C0C67">
      <w:pPr>
        <w:ind w:right="671"/>
        <w:jc w:val="both"/>
        <w:rPr>
          <w:rFonts w:ascii="Arial" w:eastAsia="MS Mincho" w:hAnsi="Arial" w:cs="Arial"/>
          <w:lang w:val="pt-BR"/>
        </w:rPr>
      </w:pPr>
    </w:p>
    <w:p w14:paraId="2590C7AF"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Pr>
          <w:rFonts w:ascii="Arial" w:eastAsia="MS Mincho" w:hAnsi="Arial" w:cs="Arial"/>
          <w:lang w:val="pt-BR"/>
        </w:rPr>
        <w:t xml:space="preserve"> </w:t>
      </w:r>
      <w:r w:rsidRPr="00445124">
        <w:rPr>
          <w:rFonts w:ascii="Arial" w:eastAsia="MS Mincho" w:hAnsi="Arial" w:cs="Arial"/>
          <w:lang w:val="pt-BR"/>
        </w:rPr>
        <w:t>a vencer ou cobrar em juízo;</w:t>
      </w:r>
    </w:p>
    <w:p w14:paraId="3E493A39" w14:textId="77777777" w:rsidR="00EB322B" w:rsidRPr="00445124" w:rsidRDefault="00EB322B" w:rsidP="009C0C67">
      <w:pPr>
        <w:ind w:right="671"/>
        <w:jc w:val="both"/>
        <w:rPr>
          <w:rFonts w:ascii="Arial" w:eastAsia="MS Mincho" w:hAnsi="Arial" w:cs="Arial"/>
          <w:lang w:val="pt-BR"/>
        </w:rPr>
      </w:pPr>
    </w:p>
    <w:p w14:paraId="1A4B78A6"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5C6026E9" w14:textId="77777777" w:rsidR="00EB322B" w:rsidRPr="00445124" w:rsidRDefault="00EB322B" w:rsidP="009C0C67">
      <w:pPr>
        <w:ind w:right="671"/>
        <w:jc w:val="both"/>
        <w:rPr>
          <w:rFonts w:ascii="Arial" w:eastAsia="MS Mincho" w:hAnsi="Arial" w:cs="Arial"/>
          <w:lang w:val="pt-BR"/>
        </w:rPr>
      </w:pPr>
    </w:p>
    <w:p w14:paraId="6FC191BB"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7000B202" w14:textId="77777777" w:rsidR="00EB322B" w:rsidRPr="00445124" w:rsidRDefault="00EB322B" w:rsidP="009C0C67">
      <w:pPr>
        <w:ind w:right="671"/>
        <w:jc w:val="both"/>
        <w:rPr>
          <w:rFonts w:ascii="Arial" w:eastAsia="MS Mincho" w:hAnsi="Arial" w:cs="Arial"/>
          <w:lang w:val="pt-BR"/>
        </w:rPr>
      </w:pPr>
    </w:p>
    <w:p w14:paraId="65B9F953"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Pr>
          <w:rFonts w:ascii="Arial" w:eastAsia="MS Mincho" w:hAnsi="Arial" w:cs="Arial"/>
          <w:lang w:val="pt-BR"/>
        </w:rPr>
        <w:t xml:space="preserve"> </w:t>
      </w:r>
      <w:r w:rsidRPr="00445124">
        <w:rPr>
          <w:rFonts w:ascii="Arial" w:eastAsia="MS Mincho" w:hAnsi="Arial" w:cs="Arial"/>
          <w:lang w:val="pt-BR"/>
        </w:rPr>
        <w:t>obrigam a atender prontamente;</w:t>
      </w:r>
    </w:p>
    <w:p w14:paraId="2A9ED612" w14:textId="77777777" w:rsidR="00EB322B" w:rsidRPr="00445124" w:rsidRDefault="00EB322B" w:rsidP="009C0C67">
      <w:pPr>
        <w:ind w:right="671"/>
        <w:jc w:val="both"/>
        <w:rPr>
          <w:rFonts w:ascii="Arial" w:eastAsia="MS Mincho" w:hAnsi="Arial" w:cs="Arial"/>
          <w:lang w:val="pt-BR"/>
        </w:rPr>
      </w:pPr>
    </w:p>
    <w:p w14:paraId="2A87401D"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Pr>
          <w:rFonts w:ascii="Arial" w:eastAsia="MS Mincho" w:hAnsi="Arial" w:cs="Arial"/>
          <w:lang w:val="pt-BR"/>
        </w:rPr>
        <w:t xml:space="preserve"> </w:t>
      </w:r>
      <w:r w:rsidRPr="00445124">
        <w:rPr>
          <w:rFonts w:ascii="Arial" w:eastAsia="MS Mincho" w:hAnsi="Arial" w:cs="Arial"/>
          <w:lang w:val="pt-BR"/>
        </w:rPr>
        <w:t>da impossibilidade;</w:t>
      </w:r>
    </w:p>
    <w:p w14:paraId="21B36EA1" w14:textId="77777777" w:rsidR="00EB322B" w:rsidRPr="00445124" w:rsidRDefault="00EB322B" w:rsidP="009C0C67">
      <w:pPr>
        <w:ind w:right="671"/>
        <w:jc w:val="both"/>
        <w:rPr>
          <w:rFonts w:ascii="Arial" w:eastAsia="MS Mincho" w:hAnsi="Arial" w:cs="Arial"/>
          <w:lang w:val="pt-BR"/>
        </w:rPr>
      </w:pPr>
    </w:p>
    <w:p w14:paraId="7BA7E503"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73098BB6" w14:textId="77777777" w:rsidR="00EB322B" w:rsidRPr="00445124" w:rsidRDefault="00EB322B" w:rsidP="009C0C67">
      <w:pPr>
        <w:ind w:right="671"/>
        <w:jc w:val="both"/>
        <w:rPr>
          <w:rFonts w:ascii="Arial" w:eastAsia="MS Mincho" w:hAnsi="Arial" w:cs="Arial"/>
          <w:lang w:val="pt-BR"/>
        </w:rPr>
      </w:pPr>
    </w:p>
    <w:p w14:paraId="5041CD69"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Pr>
          <w:rFonts w:ascii="Arial" w:eastAsia="MS Mincho" w:hAnsi="Arial" w:cs="Arial"/>
          <w:lang w:val="pt-BR"/>
        </w:rPr>
        <w:t xml:space="preserve"> </w:t>
      </w:r>
      <w:r w:rsidRPr="00445124">
        <w:rPr>
          <w:rFonts w:ascii="Arial" w:eastAsia="MS Mincho" w:hAnsi="Arial" w:cs="Arial"/>
          <w:lang w:val="pt-BR"/>
        </w:rPr>
        <w:t>fornecidos.</w:t>
      </w:r>
    </w:p>
    <w:p w14:paraId="07721E93" w14:textId="77777777" w:rsidR="00EB322B" w:rsidRPr="00445124" w:rsidRDefault="00EB322B" w:rsidP="009C0C67">
      <w:pPr>
        <w:ind w:right="671"/>
        <w:jc w:val="both"/>
        <w:rPr>
          <w:rFonts w:ascii="Arial" w:eastAsia="MS Mincho" w:hAnsi="Arial" w:cs="Arial"/>
          <w:lang w:val="pt-BR"/>
        </w:rPr>
      </w:pPr>
    </w:p>
    <w:p w14:paraId="400B9052"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16AC65FE" w14:textId="77777777" w:rsidR="00EB322B" w:rsidRPr="00445124" w:rsidRDefault="00EB322B" w:rsidP="009C0C67">
      <w:pPr>
        <w:ind w:right="671"/>
        <w:jc w:val="both"/>
        <w:rPr>
          <w:rFonts w:ascii="Arial" w:eastAsia="MS Mincho" w:hAnsi="Arial" w:cs="Arial"/>
          <w:lang w:val="pt-BR"/>
        </w:rPr>
      </w:pPr>
    </w:p>
    <w:p w14:paraId="6ED190B2"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78A8EB2E" w14:textId="77777777" w:rsidR="00EB322B" w:rsidRPr="00445124" w:rsidRDefault="00EB322B" w:rsidP="009C0C67">
      <w:pPr>
        <w:ind w:right="671"/>
        <w:jc w:val="both"/>
        <w:rPr>
          <w:rFonts w:ascii="Arial" w:eastAsia="MS Mincho" w:hAnsi="Arial" w:cs="Arial"/>
          <w:lang w:val="pt-BR"/>
        </w:rPr>
      </w:pPr>
    </w:p>
    <w:p w14:paraId="035340EC"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Pr>
          <w:rFonts w:ascii="Arial" w:eastAsia="MS Mincho" w:hAnsi="Arial" w:cs="Arial"/>
          <w:lang w:val="pt-BR"/>
        </w:rPr>
        <w:t xml:space="preserve"> </w:t>
      </w:r>
      <w:r w:rsidRPr="00445124">
        <w:rPr>
          <w:rFonts w:ascii="Arial" w:eastAsia="MS Mincho" w:hAnsi="Arial" w:cs="Arial"/>
          <w:lang w:val="pt-BR"/>
        </w:rPr>
        <w:t>pelo fiscal do contrato.</w:t>
      </w:r>
    </w:p>
    <w:p w14:paraId="2BEE3EEE" w14:textId="77777777" w:rsidR="00EB322B" w:rsidRPr="00445124" w:rsidRDefault="00EB322B" w:rsidP="009C0C67">
      <w:pPr>
        <w:ind w:right="671"/>
        <w:jc w:val="both"/>
        <w:rPr>
          <w:rFonts w:ascii="Arial" w:eastAsia="MS Mincho" w:hAnsi="Arial" w:cs="Arial"/>
          <w:lang w:val="pt-BR"/>
        </w:rPr>
      </w:pPr>
    </w:p>
    <w:p w14:paraId="6DF0F5D8"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6</w:t>
      </w:r>
      <w:r w:rsidRPr="00445124">
        <w:rPr>
          <w:rFonts w:ascii="Arial" w:eastAsia="MS Mincho" w:hAnsi="Arial" w:cs="Arial"/>
          <w:lang w:val="pt-BR"/>
        </w:rPr>
        <w:t xml:space="preserve">. Realizar </w:t>
      </w:r>
      <w:proofErr w:type="gramStart"/>
      <w:r w:rsidRPr="00445124">
        <w:rPr>
          <w:rFonts w:ascii="Arial" w:eastAsia="MS Mincho" w:hAnsi="Arial" w:cs="Arial"/>
          <w:lang w:val="pt-BR"/>
        </w:rPr>
        <w:t>o fornecimentos</w:t>
      </w:r>
      <w:proofErr w:type="gramEnd"/>
      <w:r w:rsidRPr="00445124">
        <w:rPr>
          <w:rFonts w:ascii="Arial" w:eastAsia="MS Mincho" w:hAnsi="Arial" w:cs="Arial"/>
          <w:lang w:val="pt-BR"/>
        </w:rPr>
        <w:t xml:space="preserve"> dos produtos/serviços dentro dos padrões e quantidades requisitados, garantindo a</w:t>
      </w:r>
      <w:r>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501457F4" w14:textId="77777777" w:rsidR="00EB322B" w:rsidRPr="00445124" w:rsidRDefault="00EB322B" w:rsidP="009C0C67">
      <w:pPr>
        <w:ind w:right="671"/>
        <w:jc w:val="both"/>
        <w:rPr>
          <w:rFonts w:ascii="Arial" w:eastAsia="MS Mincho" w:hAnsi="Arial" w:cs="Arial"/>
          <w:lang w:val="pt-BR"/>
        </w:rPr>
      </w:pPr>
    </w:p>
    <w:p w14:paraId="377F087A"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1F750C2F" w14:textId="77777777" w:rsidR="00EB322B" w:rsidRPr="00445124" w:rsidRDefault="00EB322B" w:rsidP="009C0C67">
      <w:pPr>
        <w:ind w:right="671"/>
        <w:jc w:val="both"/>
        <w:rPr>
          <w:rFonts w:ascii="Arial" w:eastAsia="MS Mincho" w:hAnsi="Arial" w:cs="Arial"/>
          <w:lang w:val="pt-BR"/>
        </w:rPr>
      </w:pPr>
    </w:p>
    <w:p w14:paraId="68613513"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8.2.2</w:t>
      </w:r>
      <w:r>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743DF71C" w14:textId="77777777" w:rsidR="00EB322B" w:rsidRPr="00445124" w:rsidRDefault="00EB322B" w:rsidP="009C0C67">
      <w:pPr>
        <w:ind w:right="671"/>
        <w:jc w:val="both"/>
        <w:rPr>
          <w:rFonts w:ascii="Arial" w:eastAsia="MS Mincho" w:hAnsi="Arial" w:cs="Arial"/>
          <w:lang w:val="pt-BR"/>
        </w:rPr>
      </w:pPr>
    </w:p>
    <w:p w14:paraId="083DEBE1" w14:textId="77777777" w:rsidR="00EB322B" w:rsidRPr="00445124" w:rsidRDefault="00EB322B" w:rsidP="009C0C67">
      <w:pPr>
        <w:ind w:right="671"/>
        <w:jc w:val="both"/>
        <w:rPr>
          <w:rFonts w:ascii="Arial" w:eastAsia="MS Mincho" w:hAnsi="Arial" w:cs="Arial"/>
          <w:lang w:val="pt-BR"/>
        </w:rPr>
      </w:pPr>
      <w:r w:rsidRPr="00445124">
        <w:rPr>
          <w:rFonts w:ascii="Arial" w:eastAsia="MS Mincho" w:hAnsi="Arial" w:cs="Arial"/>
          <w:lang w:val="pt-BR"/>
        </w:rPr>
        <w:t>8.2.3</w:t>
      </w:r>
      <w:r>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Pr>
          <w:rFonts w:ascii="Arial" w:eastAsia="MS Mincho" w:hAnsi="Arial" w:cs="Arial"/>
          <w:lang w:val="pt-BR"/>
        </w:rPr>
        <w:t xml:space="preserve"> </w:t>
      </w:r>
      <w:r w:rsidRPr="00445124">
        <w:rPr>
          <w:rFonts w:ascii="Arial" w:eastAsia="MS Mincho" w:hAnsi="Arial" w:cs="Arial"/>
          <w:lang w:val="pt-BR"/>
        </w:rPr>
        <w:t>Secretaria solicitante.</w:t>
      </w:r>
    </w:p>
    <w:p w14:paraId="4A8ED035" w14:textId="77777777" w:rsidR="00EB322B" w:rsidRDefault="00EB322B" w:rsidP="009C0C67">
      <w:pPr>
        <w:ind w:right="671"/>
        <w:jc w:val="both"/>
        <w:rPr>
          <w:rFonts w:ascii="Arial" w:eastAsia="MS Mincho" w:hAnsi="Arial" w:cs="Arial"/>
          <w:lang w:val="pt-BR"/>
        </w:rPr>
      </w:pPr>
    </w:p>
    <w:p w14:paraId="63D6674E" w14:textId="77777777" w:rsidR="00EB322B" w:rsidRPr="00B44998"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NONA – DAS PENALIDADES</w:t>
      </w:r>
      <w:r w:rsidRPr="00B44998">
        <w:rPr>
          <w:rFonts w:ascii="Arial" w:eastAsia="MS Mincho" w:hAnsi="Arial" w:cs="Arial"/>
          <w:b/>
          <w:bCs/>
          <w:lang w:val="pt-BR"/>
        </w:rPr>
        <w:t>, SANÇÕES</w:t>
      </w:r>
    </w:p>
    <w:p w14:paraId="33460450" w14:textId="77777777" w:rsidR="00EB322B" w:rsidRDefault="00EB322B" w:rsidP="009C0C67">
      <w:pPr>
        <w:ind w:right="671"/>
        <w:jc w:val="both"/>
        <w:rPr>
          <w:rFonts w:ascii="Arial" w:eastAsia="MS Mincho" w:hAnsi="Arial" w:cs="Arial"/>
          <w:lang w:val="pt-BR"/>
        </w:rPr>
      </w:pPr>
    </w:p>
    <w:p w14:paraId="202036E6"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942706" w:rsidRDefault="00EB322B" w:rsidP="009C0C67">
      <w:pPr>
        <w:adjustRightInd w:val="0"/>
        <w:ind w:right="671"/>
        <w:jc w:val="both"/>
        <w:rPr>
          <w:rFonts w:ascii="Arial" w:hAnsi="Arial" w:cs="Arial"/>
          <w:color w:val="000000"/>
        </w:rPr>
      </w:pPr>
    </w:p>
    <w:p w14:paraId="4864767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12083F9" w14:textId="77777777" w:rsidR="00EB322B" w:rsidRPr="00942706" w:rsidRDefault="00EB322B" w:rsidP="009C0C67">
      <w:pPr>
        <w:adjustRightInd w:val="0"/>
        <w:ind w:right="671"/>
        <w:jc w:val="both"/>
        <w:rPr>
          <w:rFonts w:ascii="Arial" w:hAnsi="Arial" w:cs="Arial"/>
          <w:b/>
          <w:bCs/>
          <w:color w:val="000000"/>
        </w:rPr>
      </w:pPr>
    </w:p>
    <w:p w14:paraId="6773C6C4"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5F9D28D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2B349F91"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1CDA40E4"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BF81BAE" w14:textId="77777777" w:rsidR="00EB322B" w:rsidRPr="00942706" w:rsidRDefault="00EB322B" w:rsidP="009C0C67">
      <w:pPr>
        <w:adjustRightInd w:val="0"/>
        <w:ind w:right="671"/>
        <w:jc w:val="both"/>
        <w:rPr>
          <w:rFonts w:ascii="Arial" w:hAnsi="Arial" w:cs="Arial"/>
          <w:color w:val="000000"/>
        </w:rPr>
      </w:pPr>
    </w:p>
    <w:p w14:paraId="784ACC88"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68957404" w14:textId="77777777" w:rsidR="00EB322B" w:rsidRPr="00942706" w:rsidRDefault="00EB322B" w:rsidP="009C0C67">
      <w:pPr>
        <w:adjustRightInd w:val="0"/>
        <w:ind w:right="671"/>
        <w:jc w:val="both"/>
        <w:rPr>
          <w:rFonts w:ascii="Arial" w:hAnsi="Arial" w:cs="Arial"/>
          <w:color w:val="000000"/>
        </w:rPr>
      </w:pPr>
    </w:p>
    <w:p w14:paraId="4890ABF9"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4AECDF95"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7C4A401A"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478A11A4"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16D3A582" w14:textId="77777777" w:rsidR="00EB322B" w:rsidRPr="00942706" w:rsidRDefault="00EB322B" w:rsidP="009C0C67">
      <w:pPr>
        <w:adjustRightInd w:val="0"/>
        <w:ind w:right="671"/>
        <w:jc w:val="both"/>
        <w:rPr>
          <w:rFonts w:ascii="Arial" w:hAnsi="Arial" w:cs="Arial"/>
          <w:color w:val="000000"/>
        </w:rPr>
      </w:pPr>
    </w:p>
    <w:p w14:paraId="50813967"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088401B5" w14:textId="77777777" w:rsidR="00EB322B" w:rsidRPr="00942706" w:rsidRDefault="00EB322B" w:rsidP="009C0C67">
      <w:pPr>
        <w:adjustRightInd w:val="0"/>
        <w:ind w:right="671"/>
        <w:jc w:val="both"/>
        <w:rPr>
          <w:rFonts w:ascii="Arial" w:hAnsi="Arial" w:cs="Arial"/>
          <w:color w:val="000000"/>
        </w:rPr>
      </w:pPr>
    </w:p>
    <w:p w14:paraId="4B4235B3"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942706" w:rsidRDefault="00EB322B" w:rsidP="009C0C67">
      <w:pPr>
        <w:adjustRightInd w:val="0"/>
        <w:ind w:right="671"/>
        <w:jc w:val="both"/>
        <w:rPr>
          <w:rFonts w:ascii="Arial" w:hAnsi="Arial" w:cs="Arial"/>
          <w:color w:val="000000"/>
        </w:rPr>
      </w:pPr>
    </w:p>
    <w:p w14:paraId="5F812C37"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798A238D" w14:textId="77777777" w:rsidR="00EB322B" w:rsidRPr="00942706" w:rsidRDefault="00EB322B" w:rsidP="009C0C67">
      <w:pPr>
        <w:adjustRightInd w:val="0"/>
        <w:ind w:right="671"/>
        <w:jc w:val="both"/>
        <w:rPr>
          <w:rFonts w:ascii="Arial" w:hAnsi="Arial" w:cs="Arial"/>
          <w:color w:val="000000"/>
        </w:rPr>
      </w:pPr>
    </w:p>
    <w:p w14:paraId="4382D5CD"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0D5103CD" w14:textId="77777777" w:rsidR="00EB322B" w:rsidRPr="00942706" w:rsidRDefault="00EB322B" w:rsidP="009C0C67">
      <w:pPr>
        <w:adjustRightInd w:val="0"/>
        <w:ind w:right="671"/>
        <w:jc w:val="both"/>
        <w:rPr>
          <w:rFonts w:ascii="Arial" w:hAnsi="Arial" w:cs="Arial"/>
          <w:color w:val="000000"/>
        </w:rPr>
      </w:pPr>
    </w:p>
    <w:p w14:paraId="780B7948"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6B38A6A1"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775D68D8"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558C1822"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7A86BF51" w14:textId="77777777" w:rsidR="00EB322B" w:rsidRPr="00942706" w:rsidRDefault="00EB322B" w:rsidP="009C0C67">
      <w:pPr>
        <w:adjustRightInd w:val="0"/>
        <w:ind w:right="671"/>
        <w:jc w:val="both"/>
        <w:rPr>
          <w:rFonts w:ascii="Arial" w:hAnsi="Arial" w:cs="Arial"/>
          <w:color w:val="000000"/>
        </w:rPr>
      </w:pPr>
    </w:p>
    <w:p w14:paraId="1E668701"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5E55FF83" w14:textId="77777777" w:rsidR="00EB322B" w:rsidRPr="00942706" w:rsidRDefault="00EB322B" w:rsidP="009C0C67">
      <w:pPr>
        <w:adjustRightInd w:val="0"/>
        <w:ind w:right="671"/>
        <w:jc w:val="both"/>
        <w:rPr>
          <w:rFonts w:ascii="Arial" w:hAnsi="Arial" w:cs="Arial"/>
          <w:color w:val="000000"/>
        </w:rPr>
      </w:pPr>
    </w:p>
    <w:p w14:paraId="24382FBD"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1A8C35C3" w14:textId="77777777" w:rsidR="00EB322B" w:rsidRPr="00942706" w:rsidRDefault="00EB322B" w:rsidP="009C0C67">
      <w:pPr>
        <w:adjustRightInd w:val="0"/>
        <w:ind w:right="671"/>
        <w:jc w:val="both"/>
        <w:rPr>
          <w:rFonts w:ascii="Arial" w:hAnsi="Arial" w:cs="Arial"/>
          <w:color w:val="000000"/>
        </w:rPr>
      </w:pPr>
    </w:p>
    <w:p w14:paraId="0FF733FD" w14:textId="77777777" w:rsidR="00EB322B"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19922297" w14:textId="77777777" w:rsidR="00EB322B" w:rsidRPr="00942706" w:rsidRDefault="00EB322B" w:rsidP="009C0C67">
      <w:pPr>
        <w:adjustRightInd w:val="0"/>
        <w:ind w:right="671"/>
        <w:jc w:val="both"/>
        <w:rPr>
          <w:rFonts w:ascii="Arial" w:hAnsi="Arial" w:cs="Arial"/>
          <w:color w:val="000000"/>
        </w:rPr>
      </w:pPr>
    </w:p>
    <w:p w14:paraId="1645BEBE"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942706" w:rsidRDefault="00EB322B" w:rsidP="009C0C67">
      <w:pPr>
        <w:adjustRightInd w:val="0"/>
        <w:ind w:right="671"/>
        <w:jc w:val="both"/>
        <w:rPr>
          <w:rFonts w:ascii="Arial" w:hAnsi="Arial" w:cs="Arial"/>
          <w:color w:val="000000"/>
        </w:rPr>
      </w:pPr>
    </w:p>
    <w:p w14:paraId="54E6C4AB"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3413A7AB" w14:textId="77777777" w:rsidR="00EB322B" w:rsidRPr="00942706" w:rsidRDefault="00EB322B" w:rsidP="009C0C67">
      <w:pPr>
        <w:adjustRightInd w:val="0"/>
        <w:ind w:right="671"/>
        <w:jc w:val="both"/>
        <w:rPr>
          <w:rFonts w:ascii="Arial" w:hAnsi="Arial" w:cs="Arial"/>
          <w:color w:val="000000"/>
        </w:rPr>
      </w:pPr>
    </w:p>
    <w:p w14:paraId="711412E6"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2A260235"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der causa à inexecução total da contratação;</w:t>
      </w:r>
    </w:p>
    <w:p w14:paraId="0F2F8073"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2C5F8369" w14:textId="77777777" w:rsidR="00EB322B" w:rsidRPr="00942706" w:rsidRDefault="00EB322B" w:rsidP="009C0C67">
      <w:pPr>
        <w:adjustRightInd w:val="0"/>
        <w:ind w:right="671"/>
        <w:jc w:val="both"/>
        <w:rPr>
          <w:rFonts w:ascii="Arial" w:hAnsi="Arial" w:cs="Arial"/>
          <w:color w:val="000000"/>
        </w:rPr>
      </w:pPr>
    </w:p>
    <w:p w14:paraId="67411F7F"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4862287F" w14:textId="77777777" w:rsidR="00EB322B" w:rsidRPr="00942706" w:rsidRDefault="00EB322B" w:rsidP="009C0C67">
      <w:pPr>
        <w:adjustRightInd w:val="0"/>
        <w:ind w:right="671"/>
        <w:jc w:val="both"/>
        <w:rPr>
          <w:rFonts w:ascii="Arial" w:hAnsi="Arial" w:cs="Arial"/>
          <w:color w:val="000000"/>
        </w:rPr>
      </w:pPr>
    </w:p>
    <w:p w14:paraId="78B87669"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prestar declaração falsa durante a execução da contratação;</w:t>
      </w:r>
    </w:p>
    <w:p w14:paraId="57A39806"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3A0BFE03"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comportar-se de modo inidôneo ou cometer fraude de qualquer natureza;</w:t>
      </w:r>
    </w:p>
    <w:p w14:paraId="791C9F24" w14:textId="77777777" w:rsidR="00EB322B" w:rsidRPr="00942706" w:rsidRDefault="00EB322B" w:rsidP="009C0C67">
      <w:pPr>
        <w:adjustRightInd w:val="0"/>
        <w:ind w:right="671"/>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5A12110D" w14:textId="77777777" w:rsidR="00EB322B" w:rsidRPr="00942706" w:rsidRDefault="00EB322B" w:rsidP="009C0C67">
      <w:pPr>
        <w:adjustRightInd w:val="0"/>
        <w:ind w:right="671"/>
        <w:jc w:val="both"/>
        <w:rPr>
          <w:rFonts w:ascii="Arial" w:hAnsi="Arial" w:cs="Arial"/>
          <w:color w:val="000000"/>
        </w:rPr>
      </w:pPr>
    </w:p>
    <w:p w14:paraId="02250C00"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6249FB2B" w14:textId="77777777" w:rsidR="00EB322B" w:rsidRPr="00942706" w:rsidRDefault="00EB322B" w:rsidP="009C0C67">
      <w:pPr>
        <w:adjustRightInd w:val="0"/>
        <w:ind w:right="671"/>
        <w:jc w:val="both"/>
        <w:rPr>
          <w:rFonts w:ascii="Arial" w:hAnsi="Arial" w:cs="Arial"/>
          <w:color w:val="000000"/>
        </w:rPr>
      </w:pPr>
    </w:p>
    <w:p w14:paraId="4B35900B"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942706" w:rsidRDefault="00EB322B" w:rsidP="009C0C67">
      <w:pPr>
        <w:adjustRightInd w:val="0"/>
        <w:ind w:right="671"/>
        <w:jc w:val="both"/>
        <w:rPr>
          <w:rFonts w:ascii="Arial" w:hAnsi="Arial" w:cs="Arial"/>
          <w:color w:val="000000"/>
        </w:rPr>
      </w:pPr>
    </w:p>
    <w:p w14:paraId="1CEE6A55"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017206BD" w14:textId="77777777" w:rsidR="00EB322B" w:rsidRPr="00942706" w:rsidRDefault="00EB322B" w:rsidP="009C0C67">
      <w:pPr>
        <w:adjustRightInd w:val="0"/>
        <w:ind w:right="671"/>
        <w:jc w:val="both"/>
        <w:rPr>
          <w:rFonts w:ascii="Arial" w:hAnsi="Arial" w:cs="Arial"/>
          <w:color w:val="000000"/>
        </w:rPr>
      </w:pPr>
    </w:p>
    <w:p w14:paraId="0E793B8F"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 xml:space="preserve">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w:t>
      </w:r>
      <w:r w:rsidRPr="00942706">
        <w:rPr>
          <w:rFonts w:ascii="Arial" w:hAnsi="Arial" w:cs="Arial"/>
          <w:color w:val="000000"/>
        </w:rPr>
        <w:lastRenderedPageBreak/>
        <w:t>provas que pretenda produzir.</w:t>
      </w:r>
    </w:p>
    <w:p w14:paraId="5BEE8795" w14:textId="77777777" w:rsidR="00EB322B" w:rsidRPr="00942706" w:rsidRDefault="00EB322B" w:rsidP="009C0C67">
      <w:pPr>
        <w:adjustRightInd w:val="0"/>
        <w:ind w:right="671"/>
        <w:jc w:val="both"/>
        <w:rPr>
          <w:rFonts w:ascii="Arial" w:hAnsi="Arial" w:cs="Arial"/>
          <w:color w:val="000000"/>
        </w:rPr>
      </w:pPr>
    </w:p>
    <w:p w14:paraId="68D45207"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5BD878" w14:textId="77777777" w:rsidR="00EB322B" w:rsidRPr="00942706" w:rsidRDefault="00EB322B" w:rsidP="009C0C67">
      <w:pPr>
        <w:adjustRightInd w:val="0"/>
        <w:ind w:right="671"/>
        <w:jc w:val="both"/>
        <w:rPr>
          <w:rFonts w:ascii="Arial" w:hAnsi="Arial" w:cs="Arial"/>
          <w:color w:val="000000"/>
        </w:rPr>
      </w:pPr>
    </w:p>
    <w:p w14:paraId="428C4C16"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1B4FAF54" w14:textId="77777777" w:rsidR="00EB322B" w:rsidRPr="00942706" w:rsidRDefault="00EB322B" w:rsidP="009C0C67">
      <w:pPr>
        <w:adjustRightInd w:val="0"/>
        <w:ind w:right="671"/>
        <w:jc w:val="both"/>
        <w:rPr>
          <w:rFonts w:ascii="Arial" w:hAnsi="Arial" w:cs="Arial"/>
          <w:color w:val="000000"/>
        </w:rPr>
      </w:pPr>
    </w:p>
    <w:p w14:paraId="5B05D9FE"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0A88D31F" w14:textId="77777777" w:rsidR="00EB322B" w:rsidRPr="00942706" w:rsidRDefault="00EB322B" w:rsidP="009C0C67">
      <w:pPr>
        <w:adjustRightInd w:val="0"/>
        <w:ind w:right="671"/>
        <w:jc w:val="both"/>
        <w:rPr>
          <w:rFonts w:ascii="Arial" w:hAnsi="Arial" w:cs="Arial"/>
          <w:color w:val="000000"/>
        </w:rPr>
      </w:pPr>
    </w:p>
    <w:p w14:paraId="3E180AAD"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3B5E7473" w14:textId="77777777" w:rsidR="00EB322B" w:rsidRPr="00942706" w:rsidRDefault="00EB322B" w:rsidP="009C0C67">
      <w:pPr>
        <w:adjustRightInd w:val="0"/>
        <w:ind w:right="671"/>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31A6454E"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52BD9FE5" w14:textId="77777777" w:rsidR="00EB322B" w:rsidRPr="00942706" w:rsidRDefault="00EB322B" w:rsidP="009C0C67">
      <w:pPr>
        <w:adjustRightInd w:val="0"/>
        <w:ind w:right="671"/>
        <w:jc w:val="both"/>
        <w:rPr>
          <w:rFonts w:ascii="Arial" w:hAnsi="Arial" w:cs="Arial"/>
          <w:color w:val="000000"/>
        </w:rPr>
      </w:pPr>
    </w:p>
    <w:p w14:paraId="4FABF6DF"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132AAB52" w14:textId="77777777" w:rsidR="00EB322B" w:rsidRPr="00942706" w:rsidRDefault="00EB322B" w:rsidP="009C0C67">
      <w:pPr>
        <w:adjustRightInd w:val="0"/>
        <w:ind w:right="671"/>
        <w:jc w:val="both"/>
        <w:rPr>
          <w:rFonts w:ascii="Arial" w:hAnsi="Arial" w:cs="Arial"/>
          <w:color w:val="000000"/>
        </w:rPr>
      </w:pPr>
    </w:p>
    <w:p w14:paraId="66FB2840"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C4419AF" w14:textId="77777777" w:rsidR="00EB322B" w:rsidRPr="00942706" w:rsidRDefault="00EB322B" w:rsidP="009C0C67">
      <w:pPr>
        <w:adjustRightInd w:val="0"/>
        <w:ind w:right="671"/>
        <w:jc w:val="both"/>
        <w:rPr>
          <w:rFonts w:ascii="Arial" w:hAnsi="Arial" w:cs="Arial"/>
          <w:color w:val="000000"/>
        </w:rPr>
      </w:pPr>
    </w:p>
    <w:p w14:paraId="6B9A20C5"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12E8096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a natureza e a gravidade da infração cometida;</w:t>
      </w:r>
    </w:p>
    <w:p w14:paraId="6ABC594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as peculiaridades do caso concreto;</w:t>
      </w:r>
    </w:p>
    <w:p w14:paraId="56B8E0FD"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as circunstâncias agravantes ou atenuantes;</w:t>
      </w:r>
    </w:p>
    <w:p w14:paraId="0D9C239A"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d) os danos que dela provierem para o Contratante;</w:t>
      </w:r>
    </w:p>
    <w:p w14:paraId="3A0E8EAE"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5B848AD7" w14:textId="77777777" w:rsidR="00EB322B" w:rsidRPr="00942706" w:rsidRDefault="00EB322B" w:rsidP="009C0C67">
      <w:pPr>
        <w:adjustRightInd w:val="0"/>
        <w:ind w:right="671"/>
        <w:jc w:val="both"/>
        <w:rPr>
          <w:rFonts w:ascii="Arial" w:hAnsi="Arial" w:cs="Arial"/>
          <w:color w:val="000000"/>
        </w:rPr>
      </w:pPr>
    </w:p>
    <w:p w14:paraId="06CF4DF3"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942706" w:rsidRDefault="00EB322B" w:rsidP="009C0C67">
      <w:pPr>
        <w:adjustRightInd w:val="0"/>
        <w:ind w:right="671"/>
        <w:jc w:val="both"/>
        <w:rPr>
          <w:rFonts w:ascii="Arial" w:hAnsi="Arial" w:cs="Arial"/>
          <w:color w:val="000000"/>
        </w:rPr>
      </w:pPr>
    </w:p>
    <w:p w14:paraId="1CDD87F2"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79B505AF"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 - reparação integral do dano causado à Administração Pública;</w:t>
      </w:r>
    </w:p>
    <w:p w14:paraId="30A8025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II - pagamento da multa;</w:t>
      </w:r>
    </w:p>
    <w:p w14:paraId="386D74BB"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IV - cumprimento das condições de reabilitação definidas no ato punitivo;</w:t>
      </w:r>
    </w:p>
    <w:p w14:paraId="2FC3565B"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73D4BBDE"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4338398C" w14:textId="77777777" w:rsidR="00EB322B" w:rsidRPr="00942706" w:rsidRDefault="00EB322B" w:rsidP="009C0C67">
      <w:pPr>
        <w:adjustRightInd w:val="0"/>
        <w:ind w:right="671"/>
        <w:jc w:val="both"/>
        <w:rPr>
          <w:rFonts w:ascii="Arial" w:hAnsi="Arial" w:cs="Arial"/>
          <w:color w:val="000000"/>
        </w:rPr>
      </w:pPr>
    </w:p>
    <w:p w14:paraId="5F047A1D"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lastRenderedPageBreak/>
        <w:t>caberá recurso no prazo de 15 (quinze) dias úteis, contado da data da intimação.</w:t>
      </w:r>
    </w:p>
    <w:p w14:paraId="49CD8499" w14:textId="77777777" w:rsidR="00EB322B" w:rsidRPr="00942706" w:rsidRDefault="00EB322B" w:rsidP="009C0C67">
      <w:pPr>
        <w:adjustRightInd w:val="0"/>
        <w:ind w:right="671"/>
        <w:jc w:val="both"/>
        <w:rPr>
          <w:rFonts w:ascii="Arial" w:hAnsi="Arial" w:cs="Arial"/>
          <w:color w:val="000000"/>
        </w:rPr>
      </w:pPr>
    </w:p>
    <w:p w14:paraId="6C64C828"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15F99EB"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942706" w:rsidRDefault="00EB322B" w:rsidP="009C0C67">
      <w:pPr>
        <w:adjustRightInd w:val="0"/>
        <w:ind w:right="671"/>
        <w:jc w:val="both"/>
        <w:rPr>
          <w:rFonts w:ascii="Arial" w:hAnsi="Arial" w:cs="Arial"/>
          <w:color w:val="000000"/>
        </w:rPr>
      </w:pPr>
    </w:p>
    <w:p w14:paraId="61428741"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504BAA8B" w14:textId="77777777" w:rsidR="00EB322B" w:rsidRPr="00942706" w:rsidRDefault="00EB322B" w:rsidP="009C0C67">
      <w:pPr>
        <w:adjustRightInd w:val="0"/>
        <w:ind w:right="671"/>
        <w:jc w:val="both"/>
        <w:rPr>
          <w:rFonts w:ascii="Arial" w:hAnsi="Arial" w:cs="Arial"/>
          <w:color w:val="000000"/>
        </w:rPr>
      </w:pPr>
    </w:p>
    <w:p w14:paraId="01DA7FD9"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36676A25" w14:textId="77777777" w:rsidR="00EB322B" w:rsidRDefault="00EB322B" w:rsidP="009C0C67">
      <w:pPr>
        <w:adjustRightInd w:val="0"/>
        <w:ind w:right="671"/>
        <w:jc w:val="both"/>
        <w:rPr>
          <w:rFonts w:ascii="Arial" w:hAnsi="Arial" w:cs="Arial"/>
          <w:color w:val="000000"/>
        </w:rPr>
      </w:pPr>
    </w:p>
    <w:p w14:paraId="385FDDC5"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50CB8E41" w14:textId="77777777" w:rsidR="00EB322B" w:rsidRPr="00942706" w:rsidRDefault="00EB322B" w:rsidP="009C0C67">
      <w:pPr>
        <w:adjustRightInd w:val="0"/>
        <w:ind w:right="671"/>
        <w:jc w:val="both"/>
        <w:rPr>
          <w:rFonts w:ascii="Arial" w:hAnsi="Arial" w:cs="Arial"/>
          <w:color w:val="000000"/>
        </w:rPr>
      </w:pPr>
    </w:p>
    <w:p w14:paraId="2C1D3C97"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942706" w:rsidRDefault="00EB322B" w:rsidP="009C0C67">
      <w:pPr>
        <w:adjustRightInd w:val="0"/>
        <w:ind w:right="671"/>
        <w:jc w:val="both"/>
        <w:rPr>
          <w:rFonts w:ascii="Arial" w:hAnsi="Arial" w:cs="Arial"/>
          <w:color w:val="000000"/>
        </w:rPr>
      </w:pPr>
    </w:p>
    <w:p w14:paraId="34676EDE" w14:textId="77777777" w:rsidR="00EB322B" w:rsidRPr="00942706" w:rsidRDefault="00EB322B" w:rsidP="009C0C67">
      <w:pPr>
        <w:adjustRightInd w:val="0"/>
        <w:ind w:right="671"/>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7F1507E5" w14:textId="77777777" w:rsidR="00EB322B" w:rsidRPr="00942706" w:rsidRDefault="00EB322B" w:rsidP="009C0C67">
      <w:pPr>
        <w:adjustRightInd w:val="0"/>
        <w:ind w:right="671"/>
        <w:jc w:val="both"/>
        <w:rPr>
          <w:rFonts w:ascii="Arial" w:hAnsi="Arial" w:cs="Arial"/>
          <w:color w:val="000000"/>
        </w:rPr>
      </w:pPr>
    </w:p>
    <w:p w14:paraId="64DCE6CF" w14:textId="77777777" w:rsidR="00EB322B" w:rsidRPr="00942706" w:rsidRDefault="00EB322B" w:rsidP="009C0C67">
      <w:pPr>
        <w:adjustRightInd w:val="0"/>
        <w:ind w:right="671"/>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445124" w:rsidRDefault="00EB322B" w:rsidP="009C0C67">
      <w:pPr>
        <w:ind w:right="671"/>
        <w:jc w:val="both"/>
        <w:rPr>
          <w:rFonts w:ascii="Arial" w:eastAsia="MS Mincho" w:hAnsi="Arial" w:cs="Arial"/>
          <w:lang w:val="pt-BR"/>
        </w:rPr>
      </w:pPr>
    </w:p>
    <w:p w14:paraId="5E9067B7" w14:textId="77777777" w:rsidR="00EB322B" w:rsidRPr="00445124"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64E7D189" w14:textId="77777777" w:rsidR="00EB322B" w:rsidRPr="00343797" w:rsidRDefault="00EB322B" w:rsidP="009C0C67">
      <w:pPr>
        <w:ind w:right="671"/>
        <w:jc w:val="both"/>
        <w:rPr>
          <w:rFonts w:ascii="Arial" w:eastAsia="MS Mincho" w:hAnsi="Arial" w:cs="Arial"/>
          <w:lang w:val="pt-BR"/>
        </w:rPr>
      </w:pPr>
    </w:p>
    <w:p w14:paraId="2C5E70DA" w14:textId="77777777" w:rsidR="00EB322B" w:rsidRPr="00343797" w:rsidRDefault="00EB322B" w:rsidP="00630919">
      <w:pPr>
        <w:pStyle w:val="Nivel2"/>
        <w:numPr>
          <w:ilvl w:val="1"/>
          <w:numId w:val="17"/>
        </w:numPr>
        <w:autoSpaceDE w:val="0"/>
        <w:autoSpaceDN w:val="0"/>
        <w:adjustRightInd w:val="0"/>
        <w:spacing w:before="0" w:after="0" w:line="240" w:lineRule="auto"/>
        <w:ind w:left="0" w:right="671" w:firstLine="0"/>
        <w:rPr>
          <w:rFonts w:ascii="Arial" w:hAnsi="Arial"/>
          <w:sz w:val="22"/>
          <w:szCs w:val="22"/>
        </w:rPr>
      </w:pPr>
      <w:r w:rsidRPr="00343797">
        <w:rPr>
          <w:rFonts w:ascii="Arial" w:hAnsi="Arial"/>
          <w:sz w:val="22"/>
          <w:szCs w:val="22"/>
        </w:rPr>
        <w:t>O registro do fornecedor será cancelado pelo gerenciador, quando o fornecedor:</w:t>
      </w:r>
      <w:bookmarkStart w:id="18" w:name="cancelamento_do_fornecedor"/>
      <w:bookmarkEnd w:id="18"/>
    </w:p>
    <w:p w14:paraId="3E1C2D3E" w14:textId="77777777" w:rsidR="00EB322B" w:rsidRPr="00343797" w:rsidRDefault="00EB322B" w:rsidP="00630919">
      <w:pPr>
        <w:pStyle w:val="Nivel3"/>
        <w:numPr>
          <w:ilvl w:val="2"/>
          <w:numId w:val="17"/>
        </w:numPr>
        <w:spacing w:before="0" w:after="0" w:line="240" w:lineRule="auto"/>
        <w:ind w:left="0" w:right="671"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5A007964" w14:textId="77777777" w:rsidR="00EB322B" w:rsidRPr="00343797" w:rsidRDefault="00EB322B" w:rsidP="00630919">
      <w:pPr>
        <w:pStyle w:val="Nivel3"/>
        <w:numPr>
          <w:ilvl w:val="2"/>
          <w:numId w:val="17"/>
        </w:numPr>
        <w:spacing w:before="0" w:after="0" w:line="240" w:lineRule="auto"/>
        <w:ind w:left="0" w:right="671"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5F3DD14F" w14:textId="77777777" w:rsidR="00EB322B" w:rsidRPr="00343797" w:rsidRDefault="00EB322B" w:rsidP="00630919">
      <w:pPr>
        <w:pStyle w:val="Nivel3"/>
        <w:numPr>
          <w:ilvl w:val="2"/>
          <w:numId w:val="17"/>
        </w:numPr>
        <w:spacing w:before="0" w:after="0" w:line="240" w:lineRule="auto"/>
        <w:ind w:left="0" w:right="671"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6193B7B0" w14:textId="77777777" w:rsidR="00EB322B" w:rsidRPr="00343797" w:rsidRDefault="00EB322B" w:rsidP="00630919">
      <w:pPr>
        <w:pStyle w:val="Nivel3"/>
        <w:numPr>
          <w:ilvl w:val="2"/>
          <w:numId w:val="17"/>
        </w:numPr>
        <w:spacing w:before="0" w:after="0" w:line="240" w:lineRule="auto"/>
        <w:ind w:left="0" w:right="671"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7AFABBAB" w14:textId="77777777" w:rsidR="00EB322B" w:rsidRPr="00343797" w:rsidRDefault="00EB322B" w:rsidP="009C0C67">
      <w:pPr>
        <w:pStyle w:val="Nivel4"/>
        <w:spacing w:before="0" w:after="0" w:line="240" w:lineRule="auto"/>
        <w:ind w:left="0" w:right="671"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FE7C10" w14:textId="77777777" w:rsidR="00EB322B" w:rsidRPr="00343797" w:rsidRDefault="00EB322B" w:rsidP="009C0C67">
      <w:pPr>
        <w:pStyle w:val="Nivel2"/>
        <w:autoSpaceDE w:val="0"/>
        <w:autoSpaceDN w:val="0"/>
        <w:adjustRightInd w:val="0"/>
        <w:spacing w:before="0" w:after="0" w:line="240" w:lineRule="auto"/>
        <w:ind w:right="671"/>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60EA7636" w14:textId="77777777" w:rsidR="00EB322B" w:rsidRPr="00343797" w:rsidRDefault="00EB322B" w:rsidP="009C0C67">
      <w:pPr>
        <w:pStyle w:val="Nivel2"/>
        <w:autoSpaceDE w:val="0"/>
        <w:autoSpaceDN w:val="0"/>
        <w:adjustRightInd w:val="0"/>
        <w:spacing w:before="0" w:after="0" w:line="240" w:lineRule="auto"/>
        <w:ind w:right="671"/>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1DC5CDF6" w14:textId="77777777" w:rsidR="00EB322B" w:rsidRPr="00343797" w:rsidRDefault="00EB322B" w:rsidP="009C0C67">
      <w:pPr>
        <w:pStyle w:val="Nivel2"/>
        <w:autoSpaceDE w:val="0"/>
        <w:autoSpaceDN w:val="0"/>
        <w:adjustRightInd w:val="0"/>
        <w:spacing w:before="0" w:after="0" w:line="240" w:lineRule="auto"/>
        <w:ind w:right="671"/>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19" w:name="cancelamento_da_ata"/>
      <w:bookmarkEnd w:id="19"/>
      <w:r w:rsidRPr="00343797">
        <w:rPr>
          <w:rFonts w:ascii="Arial" w:hAnsi="Arial"/>
          <w:sz w:val="22"/>
          <w:szCs w:val="22"/>
        </w:rPr>
        <w:t xml:space="preserve"> </w:t>
      </w:r>
    </w:p>
    <w:p w14:paraId="487B0FC3" w14:textId="77777777" w:rsidR="00EB322B" w:rsidRPr="00343797" w:rsidRDefault="00EB322B" w:rsidP="00630919">
      <w:pPr>
        <w:pStyle w:val="Nivel3"/>
        <w:numPr>
          <w:ilvl w:val="2"/>
          <w:numId w:val="18"/>
        </w:numPr>
        <w:spacing w:before="0" w:after="0" w:line="240" w:lineRule="auto"/>
        <w:ind w:left="0" w:right="671" w:firstLine="0"/>
        <w:contextualSpacing w:val="0"/>
        <w:rPr>
          <w:rFonts w:ascii="Arial" w:hAnsi="Arial"/>
          <w:sz w:val="22"/>
          <w:szCs w:val="22"/>
        </w:rPr>
      </w:pPr>
      <w:r w:rsidRPr="00343797">
        <w:rPr>
          <w:rFonts w:ascii="Arial" w:hAnsi="Arial"/>
          <w:sz w:val="22"/>
          <w:szCs w:val="22"/>
        </w:rPr>
        <w:t>Por razão de interesse público;</w:t>
      </w:r>
    </w:p>
    <w:p w14:paraId="34188AED" w14:textId="77777777" w:rsidR="00EB322B" w:rsidRPr="00343797" w:rsidRDefault="00EB322B" w:rsidP="00630919">
      <w:pPr>
        <w:pStyle w:val="Nivel3"/>
        <w:numPr>
          <w:ilvl w:val="2"/>
          <w:numId w:val="18"/>
        </w:numPr>
        <w:spacing w:before="0" w:after="0" w:line="240" w:lineRule="auto"/>
        <w:ind w:left="0" w:right="671"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2C966CD5" w14:textId="77777777" w:rsidR="00EB322B" w:rsidRPr="00343797" w:rsidRDefault="00EB322B" w:rsidP="009C0C67">
      <w:pPr>
        <w:ind w:right="671"/>
        <w:jc w:val="both"/>
        <w:rPr>
          <w:rFonts w:ascii="Arial" w:eastAsia="MS Mincho" w:hAnsi="Arial" w:cs="Arial"/>
          <w:lang w:val="pt-BR"/>
        </w:rPr>
      </w:pPr>
      <w:r w:rsidRPr="00343797">
        <w:rPr>
          <w:rFonts w:ascii="Arial" w:hAnsi="Arial" w:cs="Arial"/>
        </w:rPr>
        <w:lastRenderedPageBreak/>
        <w:t>Se não houver êxito nas negociações, nas hipóteses em que o preço de mercado tornar-se superior ou inferior ao preço registrado, nos termos do artigos 26, § 3º e  27, § 4º, ambos do Decreto nº 11.462, de 2023.</w:t>
      </w:r>
    </w:p>
    <w:p w14:paraId="21D9ECD7" w14:textId="77777777" w:rsidR="00EB322B" w:rsidRDefault="00EB322B" w:rsidP="009C0C67">
      <w:pPr>
        <w:ind w:right="671"/>
        <w:jc w:val="both"/>
        <w:rPr>
          <w:rFonts w:ascii="Arial" w:eastAsia="MS Mincho" w:hAnsi="Arial" w:cs="Arial"/>
          <w:lang w:val="pt-BR"/>
        </w:rPr>
      </w:pPr>
    </w:p>
    <w:p w14:paraId="405FB631" w14:textId="77777777" w:rsidR="00EB322B" w:rsidRPr="00343797"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32DD5795" w14:textId="77777777" w:rsidR="00EB322B" w:rsidRPr="00445124" w:rsidRDefault="00EB322B" w:rsidP="009C0C67">
      <w:pPr>
        <w:ind w:right="671"/>
        <w:jc w:val="both"/>
        <w:rPr>
          <w:rFonts w:ascii="Arial" w:eastAsia="MS Mincho" w:hAnsi="Arial" w:cs="Arial"/>
          <w:lang w:val="pt-BR"/>
        </w:rPr>
      </w:pPr>
    </w:p>
    <w:p w14:paraId="7075CA8A" w14:textId="77777777" w:rsidR="00EB322B" w:rsidRPr="00014170" w:rsidRDefault="00EB322B" w:rsidP="009C0C67">
      <w:pPr>
        <w:ind w:right="671"/>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71E8010C" w14:textId="77777777" w:rsidR="00EB322B" w:rsidRPr="00343797" w:rsidRDefault="00EB322B" w:rsidP="009C0C67">
      <w:pPr>
        <w:ind w:right="671"/>
        <w:jc w:val="both"/>
        <w:rPr>
          <w:rFonts w:ascii="Arial" w:eastAsia="MS Mincho" w:hAnsi="Arial" w:cs="Arial"/>
          <w:b/>
          <w:bCs/>
        </w:rPr>
      </w:pPr>
    </w:p>
    <w:p w14:paraId="6C7D1F5E" w14:textId="77777777" w:rsidR="00EB322B" w:rsidRPr="00445124"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17295CA7" w14:textId="77777777" w:rsidR="00EB322B" w:rsidRDefault="00EB322B" w:rsidP="009C0C67">
      <w:pPr>
        <w:ind w:right="671"/>
        <w:jc w:val="both"/>
        <w:rPr>
          <w:rFonts w:ascii="Arial" w:eastAsia="MS Mincho" w:hAnsi="Arial" w:cs="Arial"/>
          <w:lang w:val="pt-BR"/>
        </w:rPr>
      </w:pPr>
    </w:p>
    <w:p w14:paraId="28D41DC1" w14:textId="77777777" w:rsidR="00EB322B" w:rsidRPr="00343797" w:rsidRDefault="00EB322B" w:rsidP="009C0C67">
      <w:pPr>
        <w:pStyle w:val="Nivel2"/>
        <w:spacing w:before="0" w:after="0" w:line="240" w:lineRule="auto"/>
        <w:ind w:right="671"/>
        <w:rPr>
          <w:rFonts w:ascii="Arial" w:hAnsi="Arial"/>
          <w:sz w:val="22"/>
          <w:szCs w:val="22"/>
        </w:rPr>
      </w:pPr>
      <w:r w:rsidRPr="00445124">
        <w:rPr>
          <w:rFonts w:ascii="Arial" w:eastAsia="MS Mincho" w:hAnsi="Arial"/>
          <w:sz w:val="22"/>
          <w:szCs w:val="22"/>
        </w:rPr>
        <w:t xml:space="preserve">12.1. Farão parte da presente ata, além de suas expressas cláusulas, </w:t>
      </w:r>
      <w:r>
        <w:rPr>
          <w:rFonts w:ascii="Arial" w:eastAsia="MS Mincho" w:hAnsi="Arial"/>
          <w:sz w:val="22"/>
          <w:szCs w:val="22"/>
        </w:rPr>
        <w:t>v</w:t>
      </w:r>
      <w:r w:rsidRPr="00343797">
        <w:rPr>
          <w:rFonts w:ascii="Arial" w:hAnsi="Arial"/>
          <w:sz w:val="22"/>
          <w:szCs w:val="22"/>
        </w:rPr>
        <w:t xml:space="preserve">inculam </w:t>
      </w:r>
      <w:r>
        <w:rPr>
          <w:rFonts w:ascii="Arial" w:hAnsi="Arial"/>
          <w:sz w:val="22"/>
          <w:szCs w:val="22"/>
        </w:rPr>
        <w:t xml:space="preserve">a </w:t>
      </w:r>
      <w:r w:rsidRPr="00343797">
        <w:rPr>
          <w:rFonts w:ascii="Arial" w:hAnsi="Arial"/>
          <w:sz w:val="22"/>
          <w:szCs w:val="22"/>
        </w:rPr>
        <w:t>esta</w:t>
      </w:r>
      <w:r>
        <w:rPr>
          <w:rFonts w:ascii="Arial" w:hAnsi="Arial"/>
          <w:sz w:val="22"/>
          <w:szCs w:val="22"/>
        </w:rPr>
        <w:t xml:space="preserve"> Ata</w:t>
      </w:r>
      <w:r w:rsidRPr="00343797">
        <w:rPr>
          <w:rFonts w:ascii="Arial" w:hAnsi="Arial"/>
          <w:sz w:val="22"/>
          <w:szCs w:val="22"/>
        </w:rPr>
        <w:t xml:space="preserve">, independentemente de transcrição, o Termo de Referência, Edital da Licitação, Proposta do contratado; </w:t>
      </w:r>
      <w:r>
        <w:rPr>
          <w:rFonts w:ascii="Arial" w:hAnsi="Arial"/>
          <w:sz w:val="22"/>
          <w:szCs w:val="22"/>
        </w:rPr>
        <w:t>e</w:t>
      </w:r>
      <w:r w:rsidRPr="00343797">
        <w:rPr>
          <w:rFonts w:ascii="Arial" w:hAnsi="Arial"/>
          <w:sz w:val="22"/>
          <w:szCs w:val="22"/>
        </w:rPr>
        <w:t>ventuais anexos dos documentos supracitados.</w:t>
      </w:r>
    </w:p>
    <w:p w14:paraId="6C863998" w14:textId="77777777" w:rsidR="00EB322B" w:rsidRPr="00445124" w:rsidRDefault="00EB322B" w:rsidP="009C0C67">
      <w:pPr>
        <w:ind w:right="671"/>
        <w:jc w:val="both"/>
        <w:rPr>
          <w:rFonts w:ascii="Arial" w:eastAsia="MS Mincho" w:hAnsi="Arial" w:cs="Arial"/>
          <w:lang w:val="pt-BR"/>
        </w:rPr>
      </w:pPr>
    </w:p>
    <w:p w14:paraId="745C7D2B" w14:textId="77777777" w:rsidR="00EB322B" w:rsidRPr="00445124"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1B3ACBB1" w14:textId="77777777" w:rsidR="00EB322B" w:rsidRDefault="00EB322B" w:rsidP="009C0C67">
      <w:pPr>
        <w:ind w:right="671"/>
        <w:jc w:val="both"/>
        <w:rPr>
          <w:rFonts w:ascii="Arial" w:eastAsia="MS Mincho" w:hAnsi="Arial" w:cs="Arial"/>
          <w:lang w:val="pt-BR"/>
        </w:rPr>
      </w:pPr>
    </w:p>
    <w:p w14:paraId="39A4FC86"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Pr>
          <w:rFonts w:ascii="Arial" w:eastAsia="MS Mincho" w:hAnsi="Arial" w:cs="Arial"/>
          <w:lang w:val="pt-BR"/>
        </w:rPr>
        <w:t>do Pregão já anunciado acima,</w:t>
      </w:r>
      <w:r w:rsidRPr="00445124">
        <w:rPr>
          <w:rFonts w:ascii="Arial" w:eastAsia="MS Mincho" w:hAnsi="Arial" w:cs="Arial"/>
          <w:lang w:val="pt-BR"/>
        </w:rPr>
        <w:t xml:space="preserve"> bem como </w:t>
      </w:r>
      <w:r>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09787581" w14:textId="77777777" w:rsidR="00EB322B" w:rsidRPr="00445124" w:rsidRDefault="00EB322B" w:rsidP="009C0C67">
      <w:pPr>
        <w:ind w:right="671"/>
        <w:jc w:val="both"/>
        <w:rPr>
          <w:rFonts w:ascii="Arial" w:eastAsia="MS Mincho" w:hAnsi="Arial" w:cs="Arial"/>
          <w:lang w:val="pt-BR"/>
        </w:rPr>
      </w:pPr>
    </w:p>
    <w:p w14:paraId="6D407AA7" w14:textId="77777777" w:rsidR="00EB322B" w:rsidRPr="00343797"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5DAE39A0" w14:textId="77777777" w:rsidR="00EB322B" w:rsidRPr="00445124" w:rsidRDefault="00EB322B" w:rsidP="009C0C67">
      <w:pPr>
        <w:ind w:right="671"/>
        <w:jc w:val="both"/>
        <w:rPr>
          <w:rFonts w:ascii="Arial" w:eastAsia="MS Mincho" w:hAnsi="Arial" w:cs="Arial"/>
          <w:lang w:val="pt-BR"/>
        </w:rPr>
      </w:pPr>
    </w:p>
    <w:p w14:paraId="7FE58AC2"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24093A4D" w14:textId="77777777" w:rsidR="00EB322B" w:rsidRPr="00445124" w:rsidRDefault="00EB322B" w:rsidP="009C0C67">
      <w:pPr>
        <w:ind w:right="671"/>
        <w:jc w:val="both"/>
        <w:rPr>
          <w:rFonts w:ascii="Arial" w:eastAsia="MS Mincho" w:hAnsi="Arial" w:cs="Arial"/>
          <w:lang w:val="pt-BR"/>
        </w:rPr>
      </w:pPr>
    </w:p>
    <w:p w14:paraId="110E5F56" w14:textId="77777777" w:rsidR="00EB322B" w:rsidRPr="00343797"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F6C2508" w14:textId="77777777" w:rsidR="00EB322B" w:rsidRPr="00445124" w:rsidRDefault="00EB322B" w:rsidP="009C0C67">
      <w:pPr>
        <w:ind w:right="671"/>
        <w:jc w:val="both"/>
        <w:rPr>
          <w:rFonts w:ascii="Arial" w:eastAsia="MS Mincho" w:hAnsi="Arial" w:cs="Arial"/>
          <w:lang w:val="pt-BR"/>
        </w:rPr>
      </w:pPr>
    </w:p>
    <w:p w14:paraId="22D585FD"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15.1. O(A</w:t>
      </w:r>
      <w:r w:rsidRPr="002039D0">
        <w:rPr>
          <w:rFonts w:ascii="Arial" w:eastAsia="MS Mincho" w:hAnsi="Arial" w:cs="Arial"/>
          <w:lang w:val="pt-BR"/>
        </w:rPr>
        <w:t xml:space="preserve">) </w:t>
      </w:r>
      <w:proofErr w:type="spellStart"/>
      <w:r w:rsidRPr="002039D0">
        <w:rPr>
          <w:rFonts w:ascii="Arial" w:eastAsia="MS Mincho" w:hAnsi="Arial" w:cs="Arial"/>
          <w:lang w:val="pt-BR"/>
        </w:rPr>
        <w:t>xxxxxx</w:t>
      </w:r>
      <w:proofErr w:type="spellEnd"/>
      <w:r w:rsidRPr="002039D0">
        <w:rPr>
          <w:rFonts w:ascii="Arial" w:eastAsia="MS Mincho" w:hAnsi="Arial" w:cs="Arial"/>
          <w:lang w:val="pt-BR"/>
        </w:rPr>
        <w:t xml:space="preserve"> secretaria demandante </w:t>
      </w:r>
      <w:proofErr w:type="spellStart"/>
      <w:r w:rsidRPr="002039D0">
        <w:rPr>
          <w:rFonts w:ascii="Arial" w:eastAsia="MS Mincho" w:hAnsi="Arial" w:cs="Arial"/>
          <w:lang w:val="pt-BR"/>
        </w:rPr>
        <w:t>xxxxx</w:t>
      </w:r>
      <w:proofErr w:type="spellEnd"/>
      <w:r w:rsidRPr="002039D0">
        <w:rPr>
          <w:rFonts w:ascii="Arial" w:eastAsia="MS Mincho" w:hAnsi="Arial" w:cs="Arial"/>
          <w:lang w:val="pt-BR"/>
        </w:rPr>
        <w:t xml:space="preserve"> promoverá a publicação resumida da presente Ata de Registro de Preços na imprensa oficial, que é condição</w:t>
      </w:r>
      <w:r w:rsidRPr="00445124">
        <w:rPr>
          <w:rFonts w:ascii="Arial" w:eastAsia="MS Mincho" w:hAnsi="Arial" w:cs="Arial"/>
          <w:lang w:val="pt-BR"/>
        </w:rPr>
        <w:t xml:space="preserve"> indispensável para sua eficácia, </w:t>
      </w:r>
      <w:r>
        <w:rPr>
          <w:rFonts w:ascii="Arial" w:eastAsia="MS Mincho" w:hAnsi="Arial" w:cs="Arial"/>
          <w:lang w:val="pt-BR"/>
        </w:rPr>
        <w:t xml:space="preserve">em até 20 (vinte) dias úteis à </w:t>
      </w:r>
      <w:r w:rsidRPr="00445124">
        <w:rPr>
          <w:rFonts w:ascii="Arial" w:eastAsia="MS Mincho" w:hAnsi="Arial" w:cs="Arial"/>
          <w:lang w:val="pt-BR"/>
        </w:rPr>
        <w:t xml:space="preserve">sua assinatura, conforme dispõe o art. </w:t>
      </w:r>
      <w:r>
        <w:rPr>
          <w:rFonts w:ascii="Arial" w:eastAsia="MS Mincho" w:hAnsi="Arial" w:cs="Arial"/>
          <w:lang w:val="pt-BR"/>
        </w:rPr>
        <w:t>94</w:t>
      </w:r>
      <w:r w:rsidRPr="00445124">
        <w:rPr>
          <w:rFonts w:ascii="Arial" w:eastAsia="MS Mincho" w:hAnsi="Arial" w:cs="Arial"/>
          <w:lang w:val="pt-BR"/>
        </w:rPr>
        <w:t xml:space="preserve"> § 1 da Lei Nº 14.133/2021.</w:t>
      </w:r>
    </w:p>
    <w:p w14:paraId="74820BE8" w14:textId="77777777" w:rsidR="00EB322B" w:rsidRPr="00445124" w:rsidRDefault="00EB322B" w:rsidP="009C0C67">
      <w:pPr>
        <w:ind w:right="671"/>
        <w:jc w:val="both"/>
        <w:rPr>
          <w:rFonts w:ascii="Arial" w:eastAsia="MS Mincho" w:hAnsi="Arial" w:cs="Arial"/>
          <w:lang w:val="pt-BR"/>
        </w:rPr>
      </w:pPr>
    </w:p>
    <w:p w14:paraId="3C0FAAAF" w14:textId="77777777" w:rsidR="00EB322B" w:rsidRPr="00445124"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DÉCIMA SEXTA – DA ALTERAÇÃO DA ATA DE REGISTRO DE PREÇOS</w:t>
      </w:r>
    </w:p>
    <w:p w14:paraId="4013C887" w14:textId="77777777" w:rsidR="00EB322B" w:rsidRDefault="00EB322B" w:rsidP="009C0C67">
      <w:pPr>
        <w:ind w:right="671"/>
        <w:jc w:val="both"/>
        <w:rPr>
          <w:rFonts w:ascii="Arial" w:eastAsia="MS Mincho" w:hAnsi="Arial" w:cs="Arial"/>
          <w:lang w:val="pt-BR"/>
        </w:rPr>
      </w:pPr>
    </w:p>
    <w:p w14:paraId="5200AB6C"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16.1. A presente Ata de Registro de Preços poderá ser alterada, com as devidas justificativas</w:t>
      </w:r>
      <w:r>
        <w:rPr>
          <w:rFonts w:ascii="Arial" w:eastAsia="MS Mincho" w:hAnsi="Arial" w:cs="Arial"/>
          <w:lang w:val="pt-BR"/>
        </w:rPr>
        <w:t xml:space="preserve"> </w:t>
      </w:r>
      <w:r w:rsidRPr="00445124">
        <w:rPr>
          <w:rFonts w:ascii="Arial" w:eastAsia="MS Mincho" w:hAnsi="Arial" w:cs="Arial"/>
          <w:lang w:val="pt-BR"/>
        </w:rPr>
        <w:t>desde que ocorra motivo</w:t>
      </w:r>
      <w:r>
        <w:rPr>
          <w:rFonts w:ascii="Arial" w:eastAsia="MS Mincho" w:hAnsi="Arial" w:cs="Arial"/>
          <w:lang w:val="pt-BR"/>
        </w:rPr>
        <w:t xml:space="preserve"> </w:t>
      </w:r>
      <w:r w:rsidRPr="00445124">
        <w:rPr>
          <w:rFonts w:ascii="Arial" w:eastAsia="MS Mincho" w:hAnsi="Arial" w:cs="Arial"/>
          <w:lang w:val="pt-BR"/>
        </w:rPr>
        <w:t>relevante e devidamente justificado pelo Poder Público.</w:t>
      </w:r>
    </w:p>
    <w:p w14:paraId="7EBD39E7" w14:textId="77777777" w:rsidR="00EB322B" w:rsidRPr="00445124" w:rsidRDefault="00EB322B" w:rsidP="009C0C67">
      <w:pPr>
        <w:ind w:right="671"/>
        <w:jc w:val="both"/>
        <w:rPr>
          <w:rFonts w:ascii="Arial" w:eastAsia="MS Mincho" w:hAnsi="Arial" w:cs="Arial"/>
          <w:lang w:val="pt-BR"/>
        </w:rPr>
      </w:pPr>
    </w:p>
    <w:p w14:paraId="3C6353CC" w14:textId="77777777" w:rsidR="00EB322B" w:rsidRPr="00445124"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DÉCIMA SÉTIMA – DO FISCAL DA ATA DE REGISTRO DE PREÇOS</w:t>
      </w:r>
    </w:p>
    <w:p w14:paraId="49927CC5" w14:textId="77777777" w:rsidR="00EB322B" w:rsidRDefault="00EB322B" w:rsidP="009C0C67">
      <w:pPr>
        <w:ind w:right="671"/>
        <w:jc w:val="both"/>
        <w:rPr>
          <w:rFonts w:ascii="Arial" w:eastAsia="MS Mincho" w:hAnsi="Arial" w:cs="Arial"/>
          <w:lang w:val="pt-BR"/>
        </w:rPr>
      </w:pPr>
    </w:p>
    <w:p w14:paraId="13C96C3C" w14:textId="77777777" w:rsidR="00EB322B" w:rsidRDefault="00EB322B" w:rsidP="009C0C67">
      <w:pPr>
        <w:ind w:right="671"/>
        <w:jc w:val="both"/>
        <w:rPr>
          <w:rFonts w:ascii="Arial" w:eastAsia="MS Mincho" w:hAnsi="Arial" w:cs="Arial"/>
          <w:lang w:val="pt-BR"/>
        </w:rPr>
      </w:pPr>
      <w:r w:rsidRPr="00445124">
        <w:rPr>
          <w:rFonts w:ascii="Arial" w:eastAsia="MS Mincho" w:hAnsi="Arial" w:cs="Arial"/>
          <w:lang w:val="pt-BR"/>
        </w:rPr>
        <w:t>17.1. Designar por portaria o fiscal da ata de registro de preço</w:t>
      </w:r>
      <w:r>
        <w:rPr>
          <w:rFonts w:ascii="Arial" w:eastAsia="MS Mincho" w:hAnsi="Arial" w:cs="Arial"/>
          <w:lang w:val="pt-BR"/>
        </w:rPr>
        <w:t>/ou documento equivalente</w:t>
      </w:r>
      <w:r w:rsidRPr="00445124">
        <w:rPr>
          <w:rFonts w:ascii="Arial" w:eastAsia="MS Mincho" w:hAnsi="Arial" w:cs="Arial"/>
          <w:lang w:val="pt-BR"/>
        </w:rPr>
        <w:t xml:space="preserve"> para a realização do seu acompanhamento e fiscalização.</w:t>
      </w:r>
    </w:p>
    <w:p w14:paraId="3149E508" w14:textId="77777777" w:rsidR="00EB322B" w:rsidRPr="00445124" w:rsidRDefault="00EB322B" w:rsidP="009C0C67">
      <w:pPr>
        <w:ind w:right="671"/>
        <w:jc w:val="both"/>
        <w:rPr>
          <w:rFonts w:ascii="Arial" w:eastAsia="MS Mincho" w:hAnsi="Arial" w:cs="Arial"/>
          <w:lang w:val="pt-BR"/>
        </w:rPr>
      </w:pPr>
    </w:p>
    <w:p w14:paraId="7AE43653" w14:textId="77777777" w:rsidR="00EB322B" w:rsidRPr="00445124" w:rsidRDefault="00EB322B" w:rsidP="009C0C67">
      <w:pPr>
        <w:ind w:right="671"/>
        <w:jc w:val="both"/>
        <w:rPr>
          <w:rFonts w:ascii="Arial" w:eastAsia="MS Mincho" w:hAnsi="Arial" w:cs="Arial"/>
          <w:b/>
          <w:bCs/>
          <w:lang w:val="pt-BR"/>
        </w:rPr>
      </w:pPr>
      <w:r w:rsidRPr="00445124">
        <w:rPr>
          <w:rFonts w:ascii="Arial" w:eastAsia="MS Mincho" w:hAnsi="Arial" w:cs="Arial"/>
          <w:b/>
          <w:bCs/>
          <w:lang w:val="pt-BR"/>
        </w:rPr>
        <w:t>CLÁUSULA DÉCIMA OITAVA – DA AUTORIZAÇÃO PARA AQUISIÇÃO</w:t>
      </w:r>
    </w:p>
    <w:p w14:paraId="200506DD" w14:textId="77777777" w:rsidR="00EB322B" w:rsidRDefault="00EB322B" w:rsidP="009C0C67">
      <w:pPr>
        <w:ind w:right="671"/>
        <w:jc w:val="both"/>
        <w:rPr>
          <w:rFonts w:ascii="Arial" w:eastAsia="MS Mincho" w:hAnsi="Arial" w:cs="Arial"/>
          <w:lang w:val="pt-BR"/>
        </w:rPr>
      </w:pPr>
    </w:p>
    <w:p w14:paraId="7BE517BC" w14:textId="77777777" w:rsidR="00EB322B" w:rsidRPr="002039D0" w:rsidRDefault="00EB322B" w:rsidP="009C0C67">
      <w:pPr>
        <w:ind w:right="671"/>
        <w:jc w:val="both"/>
        <w:rPr>
          <w:rFonts w:ascii="Arial" w:eastAsia="MS Mincho" w:hAnsi="Arial" w:cs="Arial"/>
          <w:color w:val="000000" w:themeColor="text1"/>
          <w:lang w:val="pt-BR"/>
        </w:rPr>
      </w:pPr>
      <w:r w:rsidRPr="00445124">
        <w:rPr>
          <w:rFonts w:ascii="Arial" w:eastAsia="MS Mincho" w:hAnsi="Arial" w:cs="Arial"/>
          <w:lang w:val="pt-BR"/>
        </w:rPr>
        <w:t>18.1. A Aquisição dos itens objeto da presente Ata de Registro de Preços serão autorizadas, em cada caso, pelo ordenador</w:t>
      </w:r>
      <w:r>
        <w:rPr>
          <w:rFonts w:ascii="Arial" w:eastAsia="MS Mincho" w:hAnsi="Arial" w:cs="Arial"/>
          <w:lang w:val="pt-BR"/>
        </w:rPr>
        <w:t xml:space="preserve"> </w:t>
      </w:r>
      <w:r w:rsidRPr="00445124">
        <w:rPr>
          <w:rFonts w:ascii="Arial" w:eastAsia="MS Mincho" w:hAnsi="Arial" w:cs="Arial"/>
          <w:lang w:val="pt-BR"/>
        </w:rPr>
        <w:t xml:space="preserve">de despesa correspondente, sendo obrigatório informar ao Departamento de Compras do(a) </w:t>
      </w:r>
      <w:r w:rsidRPr="002039D0">
        <w:rPr>
          <w:rFonts w:ascii="Arial" w:eastAsia="MS Mincho" w:hAnsi="Arial" w:cs="Arial"/>
          <w:color w:val="000000" w:themeColor="text1"/>
          <w:lang w:val="pt-BR"/>
        </w:rPr>
        <w:t>xxxxxx secretaria demandante xxxxxx, os quantitativos dos itens.</w:t>
      </w:r>
    </w:p>
    <w:p w14:paraId="1ECC8421" w14:textId="77777777" w:rsidR="00EB322B" w:rsidRPr="002039D0" w:rsidRDefault="00EB322B" w:rsidP="009C0C67">
      <w:pPr>
        <w:ind w:right="671"/>
        <w:jc w:val="both"/>
        <w:rPr>
          <w:rFonts w:ascii="Arial" w:eastAsia="MS Mincho" w:hAnsi="Arial" w:cs="Arial"/>
          <w:color w:val="000000" w:themeColor="text1"/>
          <w:lang w:val="pt-BR"/>
        </w:rPr>
      </w:pPr>
    </w:p>
    <w:p w14:paraId="26F5B125" w14:textId="77777777" w:rsidR="00EB322B" w:rsidRPr="002039D0" w:rsidRDefault="00EB322B" w:rsidP="009C0C67">
      <w:pPr>
        <w:ind w:right="671"/>
        <w:jc w:val="both"/>
        <w:rPr>
          <w:rFonts w:ascii="Arial" w:eastAsia="MS Mincho" w:hAnsi="Arial" w:cs="Arial"/>
          <w:color w:val="000000" w:themeColor="text1"/>
          <w:lang w:val="pt-BR"/>
        </w:rPr>
      </w:pPr>
      <w:r w:rsidRPr="002039D0">
        <w:rPr>
          <w:rFonts w:ascii="Arial" w:eastAsia="MS Mincho" w:hAnsi="Arial" w:cs="Arial"/>
          <w:color w:val="000000" w:themeColor="text1"/>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2039D0" w:rsidRDefault="00EB322B" w:rsidP="009C0C67">
      <w:pPr>
        <w:ind w:right="671"/>
        <w:jc w:val="both"/>
        <w:rPr>
          <w:rFonts w:ascii="Arial" w:eastAsia="MS Mincho" w:hAnsi="Arial" w:cs="Arial"/>
          <w:color w:val="000000" w:themeColor="text1"/>
          <w:lang w:val="pt-BR"/>
        </w:rPr>
      </w:pPr>
    </w:p>
    <w:p w14:paraId="30AA9BC2" w14:textId="77777777" w:rsidR="00EB322B" w:rsidRPr="002039D0" w:rsidRDefault="00EB322B" w:rsidP="009C0C67">
      <w:pPr>
        <w:ind w:right="671"/>
        <w:jc w:val="both"/>
        <w:rPr>
          <w:rFonts w:ascii="Arial" w:eastAsia="MS Mincho" w:hAnsi="Arial" w:cs="Arial"/>
          <w:b/>
          <w:bCs/>
          <w:color w:val="000000" w:themeColor="text1"/>
          <w:lang w:val="pt-BR"/>
        </w:rPr>
      </w:pPr>
      <w:r w:rsidRPr="002039D0">
        <w:rPr>
          <w:rFonts w:ascii="Arial" w:eastAsia="MS Mincho" w:hAnsi="Arial" w:cs="Arial"/>
          <w:b/>
          <w:bCs/>
          <w:color w:val="000000" w:themeColor="text1"/>
          <w:lang w:val="pt-BR"/>
        </w:rPr>
        <w:t>CLÁUSULA DÉCIMA NONA – DA CARONA / ADESÃO</w:t>
      </w:r>
    </w:p>
    <w:p w14:paraId="1C263300" w14:textId="77777777" w:rsidR="00EB322B" w:rsidRPr="002039D0" w:rsidRDefault="00EB322B" w:rsidP="009C0C67">
      <w:pPr>
        <w:ind w:right="671"/>
        <w:jc w:val="both"/>
        <w:rPr>
          <w:rFonts w:ascii="Arial" w:eastAsia="MS Mincho" w:hAnsi="Arial" w:cs="Arial"/>
          <w:color w:val="000000" w:themeColor="text1"/>
          <w:lang w:val="pt-BR"/>
        </w:rPr>
      </w:pPr>
      <w:r w:rsidRPr="002039D0">
        <w:rPr>
          <w:rFonts w:ascii="Arial" w:eastAsia="MS Mincho" w:hAnsi="Arial" w:cs="Arial"/>
          <w:color w:val="000000" w:themeColor="text1"/>
          <w:lang w:val="pt-BR"/>
        </w:rPr>
        <w:t xml:space="preserve">19.1. </w:t>
      </w:r>
      <w:r w:rsidRPr="002039D0">
        <w:rPr>
          <w:rFonts w:ascii="Arial" w:hAnsi="Arial" w:cs="Arial"/>
          <w:color w:val="000000" w:themeColor="text1"/>
        </w:rPr>
        <w:t>Não será admitida a adesão à ata de registro de preços decorrente desta licitação</w:t>
      </w:r>
      <w:r w:rsidRPr="002039D0">
        <w:rPr>
          <w:rFonts w:ascii="Arial" w:eastAsia="MS Mincho" w:hAnsi="Arial" w:cs="Arial"/>
          <w:color w:val="000000" w:themeColor="text1"/>
          <w:lang w:val="pt-BR"/>
        </w:rPr>
        <w:t>.</w:t>
      </w:r>
    </w:p>
    <w:p w14:paraId="007F5275" w14:textId="77777777" w:rsidR="00EB322B" w:rsidRPr="002039D0" w:rsidRDefault="00EB322B" w:rsidP="009C0C67">
      <w:pPr>
        <w:ind w:right="671"/>
        <w:jc w:val="both"/>
        <w:rPr>
          <w:rFonts w:ascii="Arial" w:eastAsia="MS Mincho" w:hAnsi="Arial" w:cs="Arial"/>
          <w:color w:val="000000" w:themeColor="text1"/>
          <w:lang w:val="pt-BR"/>
        </w:rPr>
      </w:pPr>
    </w:p>
    <w:p w14:paraId="2F8B029C" w14:textId="77777777" w:rsidR="00EB322B" w:rsidRPr="002039D0" w:rsidRDefault="00EB322B" w:rsidP="009C0C67">
      <w:pPr>
        <w:ind w:right="671"/>
        <w:jc w:val="both"/>
        <w:rPr>
          <w:rFonts w:ascii="Arial" w:eastAsia="MS Mincho" w:hAnsi="Arial" w:cs="Arial"/>
          <w:b/>
          <w:bCs/>
          <w:color w:val="000000" w:themeColor="text1"/>
          <w:lang w:val="pt-BR"/>
        </w:rPr>
      </w:pPr>
      <w:r w:rsidRPr="002039D0">
        <w:rPr>
          <w:rFonts w:ascii="Arial" w:eastAsia="MS Mincho" w:hAnsi="Arial" w:cs="Arial"/>
          <w:b/>
          <w:bCs/>
          <w:color w:val="000000" w:themeColor="text1"/>
          <w:lang w:val="pt-BR"/>
        </w:rPr>
        <w:lastRenderedPageBreak/>
        <w:t>CLÁUSULA VIGÉSIMA – DO FORO</w:t>
      </w:r>
    </w:p>
    <w:p w14:paraId="02EFE5AE" w14:textId="77777777" w:rsidR="00EB322B" w:rsidRPr="002039D0" w:rsidRDefault="00EB322B" w:rsidP="009C0C67">
      <w:pPr>
        <w:ind w:right="671"/>
        <w:jc w:val="both"/>
        <w:rPr>
          <w:rFonts w:ascii="Arial" w:eastAsia="MS Mincho" w:hAnsi="Arial" w:cs="Arial"/>
          <w:color w:val="000000" w:themeColor="text1"/>
          <w:lang w:val="pt-BR"/>
        </w:rPr>
      </w:pPr>
      <w:r w:rsidRPr="002039D0">
        <w:rPr>
          <w:rFonts w:ascii="Arial" w:eastAsia="MS Mincho" w:hAnsi="Arial" w:cs="Arial"/>
          <w:color w:val="000000" w:themeColor="text1"/>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2039D0" w:rsidRDefault="00EB322B" w:rsidP="009C0C67">
      <w:pPr>
        <w:ind w:right="671"/>
        <w:jc w:val="both"/>
        <w:rPr>
          <w:rFonts w:ascii="Arial" w:eastAsia="MS Mincho" w:hAnsi="Arial" w:cs="Arial"/>
          <w:color w:val="000000" w:themeColor="text1"/>
          <w:lang w:val="pt-BR"/>
        </w:rPr>
      </w:pPr>
    </w:p>
    <w:p w14:paraId="7FC09486" w14:textId="77777777" w:rsidR="00EB322B" w:rsidRPr="002039D0" w:rsidRDefault="00EB322B" w:rsidP="009C0C67">
      <w:pPr>
        <w:ind w:right="671"/>
        <w:jc w:val="both"/>
        <w:rPr>
          <w:rFonts w:ascii="Arial" w:eastAsia="MS Mincho" w:hAnsi="Arial" w:cs="Arial"/>
          <w:color w:val="000000" w:themeColor="text1"/>
          <w:lang w:val="pt-BR"/>
        </w:rPr>
      </w:pPr>
      <w:r w:rsidRPr="002039D0">
        <w:rPr>
          <w:rFonts w:ascii="Arial" w:eastAsia="MS Mincho" w:hAnsi="Arial" w:cs="Arial"/>
          <w:color w:val="000000" w:themeColor="text1"/>
          <w:lang w:val="pt-BR"/>
        </w:rPr>
        <w:t>E, por haverem assim pactuado, assinam, este instrumento na presença das testemunhas abaixo.</w:t>
      </w:r>
    </w:p>
    <w:p w14:paraId="1A0EE732" w14:textId="77777777" w:rsidR="00EB322B" w:rsidRPr="002039D0" w:rsidRDefault="00EB322B" w:rsidP="009C0C67">
      <w:pPr>
        <w:ind w:right="671"/>
        <w:jc w:val="both"/>
        <w:rPr>
          <w:rFonts w:ascii="Arial" w:eastAsia="MS Mincho" w:hAnsi="Arial" w:cs="Arial"/>
          <w:color w:val="000000" w:themeColor="text1"/>
          <w:lang w:val="pt-BR"/>
        </w:rPr>
      </w:pPr>
    </w:p>
    <w:p w14:paraId="48C82F39" w14:textId="77777777" w:rsidR="00EB322B" w:rsidRPr="002039D0" w:rsidRDefault="00EB322B" w:rsidP="009C0C67">
      <w:pPr>
        <w:ind w:right="671"/>
        <w:jc w:val="both"/>
        <w:rPr>
          <w:rFonts w:ascii="Arial" w:eastAsia="MS Mincho" w:hAnsi="Arial" w:cs="Arial"/>
          <w:color w:val="000000" w:themeColor="text1"/>
          <w:lang w:val="pt-BR"/>
        </w:rPr>
      </w:pPr>
    </w:p>
    <w:p w14:paraId="42C8712D" w14:textId="77777777" w:rsidR="00EB322B" w:rsidRPr="002039D0" w:rsidRDefault="00EB322B" w:rsidP="009C0C67">
      <w:pPr>
        <w:ind w:right="671"/>
        <w:jc w:val="both"/>
        <w:rPr>
          <w:rFonts w:ascii="Arial" w:eastAsia="MS Mincho" w:hAnsi="Arial" w:cs="Arial"/>
          <w:color w:val="000000" w:themeColor="text1"/>
        </w:rPr>
      </w:pPr>
      <w:r w:rsidRPr="002039D0">
        <w:rPr>
          <w:rFonts w:ascii="Arial" w:eastAsia="MS Mincho" w:hAnsi="Arial" w:cs="Arial"/>
          <w:color w:val="000000" w:themeColor="text1"/>
          <w:lang w:val="pt-BR"/>
        </w:rPr>
        <w:t>DOURADINA - MS, xxxxxx.</w:t>
      </w:r>
    </w:p>
    <w:p w14:paraId="1EAAB287" w14:textId="77777777" w:rsidR="00EB322B" w:rsidRPr="002039D0" w:rsidRDefault="00EB322B" w:rsidP="009C0C67">
      <w:pPr>
        <w:ind w:right="671"/>
        <w:jc w:val="both"/>
        <w:rPr>
          <w:rFonts w:ascii="Arial" w:eastAsia="MS Mincho" w:hAnsi="Arial" w:cs="Arial"/>
          <w:color w:val="000000" w:themeColor="text1"/>
        </w:rPr>
      </w:pPr>
    </w:p>
    <w:p w14:paraId="158F9D18" w14:textId="77777777" w:rsidR="00EB322B" w:rsidRPr="002039D0" w:rsidRDefault="00EB322B" w:rsidP="009C0C67">
      <w:pPr>
        <w:ind w:right="671"/>
        <w:jc w:val="both"/>
        <w:rPr>
          <w:rFonts w:ascii="Arial" w:eastAsia="MS Mincho" w:hAnsi="Arial" w:cs="Arial"/>
          <w:color w:val="000000" w:themeColor="text1"/>
        </w:rPr>
      </w:pPr>
    </w:p>
    <w:p w14:paraId="418A5019" w14:textId="77777777" w:rsidR="00EB322B" w:rsidRPr="002039D0" w:rsidRDefault="00EB322B" w:rsidP="009C0C67">
      <w:pPr>
        <w:ind w:right="671"/>
        <w:jc w:val="both"/>
        <w:rPr>
          <w:rFonts w:ascii="Arial" w:hAnsi="Arial" w:cs="Arial"/>
          <w:bCs/>
          <w:color w:val="000000" w:themeColor="text1"/>
        </w:rPr>
      </w:pPr>
      <w:r w:rsidRPr="002039D0">
        <w:rPr>
          <w:rFonts w:ascii="Arial" w:hAnsi="Arial" w:cs="Arial"/>
          <w:bCs/>
          <w:color w:val="000000" w:themeColor="text1"/>
        </w:rPr>
        <w:t>_________________________</w:t>
      </w:r>
    </w:p>
    <w:p w14:paraId="722FB9A1" w14:textId="77777777" w:rsidR="00EB322B" w:rsidRPr="002039D0" w:rsidRDefault="00EB322B" w:rsidP="009C0C67">
      <w:pPr>
        <w:ind w:right="671"/>
        <w:jc w:val="both"/>
        <w:rPr>
          <w:rFonts w:ascii="Arial" w:hAnsi="Arial" w:cs="Arial"/>
          <w:bCs/>
          <w:color w:val="000000" w:themeColor="text1"/>
        </w:rPr>
      </w:pPr>
      <w:r w:rsidRPr="002039D0">
        <w:rPr>
          <w:rFonts w:ascii="Arial" w:hAnsi="Arial" w:cs="Arial"/>
          <w:bCs/>
          <w:color w:val="000000" w:themeColor="text1"/>
        </w:rPr>
        <w:t>Representante legal do PROMIENTE CONTRATANTE</w:t>
      </w:r>
    </w:p>
    <w:p w14:paraId="2BF13A91" w14:textId="77777777" w:rsidR="00EB322B" w:rsidRPr="002039D0" w:rsidRDefault="00EB322B" w:rsidP="009C0C67">
      <w:pPr>
        <w:ind w:right="671"/>
        <w:jc w:val="both"/>
        <w:rPr>
          <w:rFonts w:ascii="Arial" w:hAnsi="Arial" w:cs="Arial"/>
          <w:bCs/>
          <w:color w:val="000000" w:themeColor="text1"/>
        </w:rPr>
      </w:pPr>
    </w:p>
    <w:p w14:paraId="6060A7DD" w14:textId="77777777" w:rsidR="00EB322B" w:rsidRPr="002039D0" w:rsidRDefault="00EB322B" w:rsidP="009C0C67">
      <w:pPr>
        <w:ind w:right="671"/>
        <w:jc w:val="both"/>
        <w:rPr>
          <w:rFonts w:ascii="Arial" w:hAnsi="Arial" w:cs="Arial"/>
          <w:bCs/>
          <w:color w:val="000000" w:themeColor="text1"/>
        </w:rPr>
      </w:pPr>
    </w:p>
    <w:p w14:paraId="7714A54B" w14:textId="77777777" w:rsidR="00EB322B" w:rsidRPr="002039D0" w:rsidRDefault="00EB322B" w:rsidP="009C0C67">
      <w:pPr>
        <w:ind w:right="671"/>
        <w:jc w:val="both"/>
        <w:rPr>
          <w:rFonts w:ascii="Arial" w:hAnsi="Arial" w:cs="Arial"/>
          <w:color w:val="000000" w:themeColor="text1"/>
        </w:rPr>
      </w:pPr>
      <w:r w:rsidRPr="002039D0">
        <w:rPr>
          <w:rFonts w:ascii="Arial" w:hAnsi="Arial" w:cs="Arial"/>
          <w:color w:val="000000" w:themeColor="text1"/>
        </w:rPr>
        <w:t>_________________________</w:t>
      </w:r>
    </w:p>
    <w:p w14:paraId="6E16308B" w14:textId="77777777" w:rsidR="00EB322B" w:rsidRPr="002039D0" w:rsidRDefault="00EB322B" w:rsidP="009C0C67">
      <w:pPr>
        <w:ind w:right="671"/>
        <w:jc w:val="both"/>
        <w:rPr>
          <w:rFonts w:ascii="Arial" w:hAnsi="Arial" w:cs="Arial"/>
          <w:color w:val="000000" w:themeColor="text1"/>
        </w:rPr>
      </w:pPr>
      <w:r w:rsidRPr="002039D0">
        <w:rPr>
          <w:rFonts w:ascii="Arial" w:hAnsi="Arial" w:cs="Arial"/>
          <w:bCs/>
          <w:color w:val="000000" w:themeColor="text1"/>
        </w:rPr>
        <w:t>Representante</w:t>
      </w:r>
      <w:r w:rsidRPr="002039D0">
        <w:rPr>
          <w:rFonts w:ascii="Arial" w:hAnsi="Arial" w:cs="Arial"/>
          <w:color w:val="000000" w:themeColor="text1"/>
        </w:rPr>
        <w:t xml:space="preserve"> legal do PROMITENTE CONTRATADO</w:t>
      </w:r>
    </w:p>
    <w:p w14:paraId="64513FE7" w14:textId="77777777" w:rsidR="00EB322B" w:rsidRPr="002039D0" w:rsidRDefault="00EB322B" w:rsidP="009C0C67">
      <w:pPr>
        <w:ind w:right="671"/>
        <w:jc w:val="both"/>
        <w:rPr>
          <w:rFonts w:ascii="Arial" w:hAnsi="Arial" w:cs="Arial"/>
          <w:i/>
          <w:iCs/>
          <w:color w:val="000000" w:themeColor="text1"/>
        </w:rPr>
      </w:pPr>
    </w:p>
    <w:p w14:paraId="1C0D610E" w14:textId="77777777" w:rsidR="00EB322B" w:rsidRPr="002039D0" w:rsidRDefault="00EB322B" w:rsidP="009C0C67">
      <w:pPr>
        <w:ind w:right="671"/>
        <w:jc w:val="both"/>
        <w:rPr>
          <w:rFonts w:ascii="Arial" w:hAnsi="Arial" w:cs="Arial"/>
          <w:i/>
          <w:iCs/>
          <w:color w:val="000000" w:themeColor="text1"/>
        </w:rPr>
      </w:pPr>
    </w:p>
    <w:p w14:paraId="48510B49" w14:textId="77777777" w:rsidR="00EB322B" w:rsidRPr="002039D0" w:rsidRDefault="00EB322B" w:rsidP="009C0C67">
      <w:pPr>
        <w:ind w:right="671"/>
        <w:jc w:val="both"/>
        <w:rPr>
          <w:rFonts w:ascii="Arial" w:hAnsi="Arial" w:cs="Arial"/>
          <w:i/>
          <w:iCs/>
          <w:color w:val="000000" w:themeColor="text1"/>
        </w:rPr>
      </w:pPr>
    </w:p>
    <w:p w14:paraId="682AC802" w14:textId="77777777" w:rsidR="00EB322B" w:rsidRPr="002039D0" w:rsidRDefault="00EB322B" w:rsidP="009C0C67">
      <w:pPr>
        <w:ind w:right="671"/>
        <w:jc w:val="both"/>
        <w:rPr>
          <w:rFonts w:ascii="Arial" w:hAnsi="Arial" w:cs="Arial"/>
          <w:i/>
          <w:iCs/>
          <w:color w:val="000000" w:themeColor="text1"/>
        </w:rPr>
      </w:pPr>
      <w:r w:rsidRPr="002039D0">
        <w:rPr>
          <w:rFonts w:ascii="Arial" w:hAnsi="Arial" w:cs="Arial"/>
          <w:i/>
          <w:iCs/>
          <w:color w:val="000000" w:themeColor="text1"/>
        </w:rPr>
        <w:t>TESTEMUNHAS:</w:t>
      </w:r>
    </w:p>
    <w:p w14:paraId="4C47E26C" w14:textId="77777777" w:rsidR="00EB322B" w:rsidRPr="002039D0" w:rsidRDefault="00EB322B" w:rsidP="009C0C67">
      <w:pPr>
        <w:ind w:right="671"/>
        <w:jc w:val="both"/>
        <w:rPr>
          <w:rFonts w:ascii="Arial" w:hAnsi="Arial" w:cs="Arial"/>
          <w:i/>
          <w:iCs/>
          <w:color w:val="000000" w:themeColor="text1"/>
        </w:rPr>
      </w:pPr>
      <w:r w:rsidRPr="002039D0">
        <w:rPr>
          <w:rFonts w:ascii="Arial" w:hAnsi="Arial" w:cs="Arial"/>
          <w:i/>
          <w:iCs/>
          <w:color w:val="000000" w:themeColor="text1"/>
        </w:rPr>
        <w:t>1-</w:t>
      </w:r>
    </w:p>
    <w:p w14:paraId="7CC62013" w14:textId="77777777" w:rsidR="00EB322B" w:rsidRPr="002039D0" w:rsidRDefault="00EB322B" w:rsidP="009C0C67">
      <w:pPr>
        <w:ind w:right="671"/>
        <w:jc w:val="both"/>
        <w:rPr>
          <w:rFonts w:ascii="Arial" w:hAnsi="Arial" w:cs="Arial"/>
          <w:i/>
          <w:iCs/>
          <w:color w:val="000000" w:themeColor="text1"/>
        </w:rPr>
      </w:pPr>
      <w:r w:rsidRPr="002039D0">
        <w:rPr>
          <w:rFonts w:ascii="Arial" w:hAnsi="Arial" w:cs="Arial"/>
          <w:i/>
          <w:iCs/>
          <w:color w:val="000000" w:themeColor="text1"/>
        </w:rPr>
        <w:t xml:space="preserve">2- </w:t>
      </w:r>
    </w:p>
    <w:p w14:paraId="57C966BF" w14:textId="77777777" w:rsidR="00EB322B" w:rsidRPr="00942706" w:rsidRDefault="00EB322B" w:rsidP="009C0C67">
      <w:pPr>
        <w:ind w:right="671"/>
        <w:jc w:val="both"/>
        <w:rPr>
          <w:rFonts w:ascii="Arial" w:hAnsi="Arial" w:cs="Arial"/>
          <w:b/>
          <w:bCs/>
          <w:i/>
          <w:iCs/>
          <w:color w:val="0070C0"/>
        </w:rPr>
      </w:pPr>
    </w:p>
    <w:p w14:paraId="17626AA5" w14:textId="77777777" w:rsidR="002039D0" w:rsidRDefault="002039D0" w:rsidP="009C0C67">
      <w:pPr>
        <w:ind w:right="671"/>
        <w:jc w:val="center"/>
        <w:rPr>
          <w:rFonts w:ascii="Arial" w:eastAsia="MS Mincho" w:hAnsi="Arial" w:cs="Arial"/>
          <w:b/>
          <w:bCs/>
          <w:lang w:val="pt-BR"/>
        </w:rPr>
      </w:pPr>
    </w:p>
    <w:p w14:paraId="22DA717B" w14:textId="77777777" w:rsidR="002039D0" w:rsidRDefault="002039D0" w:rsidP="009C0C67">
      <w:pPr>
        <w:ind w:right="671"/>
        <w:jc w:val="center"/>
        <w:rPr>
          <w:rFonts w:ascii="Arial" w:eastAsia="MS Mincho" w:hAnsi="Arial" w:cs="Arial"/>
          <w:b/>
          <w:bCs/>
          <w:lang w:val="pt-BR"/>
        </w:rPr>
      </w:pPr>
    </w:p>
    <w:p w14:paraId="0A437CB2" w14:textId="77777777" w:rsidR="002039D0" w:rsidRDefault="002039D0" w:rsidP="009C0C67">
      <w:pPr>
        <w:ind w:right="671"/>
        <w:jc w:val="center"/>
        <w:rPr>
          <w:rFonts w:ascii="Arial" w:eastAsia="MS Mincho" w:hAnsi="Arial" w:cs="Arial"/>
          <w:b/>
          <w:bCs/>
          <w:lang w:val="pt-BR"/>
        </w:rPr>
      </w:pPr>
    </w:p>
    <w:p w14:paraId="3481E5C3" w14:textId="77777777" w:rsidR="002039D0" w:rsidRDefault="002039D0" w:rsidP="009C0C67">
      <w:pPr>
        <w:ind w:right="671"/>
        <w:jc w:val="center"/>
        <w:rPr>
          <w:rFonts w:ascii="Arial" w:eastAsia="MS Mincho" w:hAnsi="Arial" w:cs="Arial"/>
          <w:b/>
          <w:bCs/>
          <w:lang w:val="pt-BR"/>
        </w:rPr>
      </w:pPr>
    </w:p>
    <w:p w14:paraId="46B82FF7" w14:textId="77777777" w:rsidR="004C000C" w:rsidRDefault="004C000C">
      <w:pPr>
        <w:rPr>
          <w:rFonts w:ascii="Arial" w:eastAsia="MS Mincho" w:hAnsi="Arial" w:cs="Arial"/>
          <w:b/>
          <w:bCs/>
          <w:lang w:val="pt-BR"/>
        </w:rPr>
      </w:pPr>
      <w:r>
        <w:rPr>
          <w:rFonts w:ascii="Arial" w:eastAsia="MS Mincho" w:hAnsi="Arial" w:cs="Arial"/>
          <w:b/>
          <w:bCs/>
          <w:lang w:val="pt-BR"/>
        </w:rPr>
        <w:br w:type="page"/>
      </w:r>
    </w:p>
    <w:p w14:paraId="37A42B82" w14:textId="6985A281" w:rsidR="00EB322B" w:rsidRPr="002039D0" w:rsidRDefault="00EB322B" w:rsidP="009C0C67">
      <w:pPr>
        <w:ind w:right="671"/>
        <w:jc w:val="center"/>
        <w:rPr>
          <w:rFonts w:ascii="Arial" w:eastAsia="MS Mincho" w:hAnsi="Arial" w:cs="Arial"/>
          <w:b/>
          <w:bCs/>
          <w:lang w:val="pt-BR"/>
        </w:rPr>
      </w:pPr>
      <w:r w:rsidRPr="002039D0">
        <w:rPr>
          <w:rFonts w:ascii="Arial" w:eastAsia="MS Mincho" w:hAnsi="Arial" w:cs="Arial"/>
          <w:b/>
          <w:bCs/>
          <w:lang w:val="pt-BR"/>
        </w:rPr>
        <w:lastRenderedPageBreak/>
        <w:t>ANEXO I - DISCRIMINAÇÃO DOS ITENS</w:t>
      </w:r>
    </w:p>
    <w:p w14:paraId="3025DE56" w14:textId="77777777" w:rsidR="00EB322B" w:rsidRPr="002039D0" w:rsidRDefault="00EB322B" w:rsidP="009C0C67">
      <w:pPr>
        <w:ind w:right="671"/>
        <w:jc w:val="center"/>
        <w:rPr>
          <w:rFonts w:ascii="Arial" w:eastAsia="MS Mincho" w:hAnsi="Arial" w:cs="Arial"/>
          <w:b/>
          <w:bCs/>
          <w:lang w:val="pt-BR"/>
        </w:rPr>
      </w:pPr>
    </w:p>
    <w:p w14:paraId="37CF675A" w14:textId="77777777" w:rsidR="00EB322B" w:rsidRPr="002039D0" w:rsidRDefault="00EB322B" w:rsidP="009C0C67">
      <w:pPr>
        <w:ind w:right="671"/>
        <w:rPr>
          <w:rFonts w:ascii="Arial" w:eastAsia="MS Mincho" w:hAnsi="Arial" w:cs="Arial"/>
          <w:b/>
          <w:bCs/>
          <w:lang w:val="pt-BR"/>
        </w:rPr>
      </w:pPr>
    </w:p>
    <w:p w14:paraId="2ABCC6EE" w14:textId="77777777" w:rsidR="00EB322B" w:rsidRPr="002039D0" w:rsidRDefault="00EB322B" w:rsidP="009C0C67">
      <w:pPr>
        <w:ind w:right="671"/>
        <w:rPr>
          <w:rFonts w:ascii="Arial" w:eastAsia="MS Mincho" w:hAnsi="Arial" w:cs="Arial"/>
          <w:b/>
          <w:bCs/>
          <w:lang w:val="pt-BR"/>
        </w:rPr>
      </w:pPr>
      <w:r w:rsidRPr="002039D0">
        <w:rPr>
          <w:rFonts w:ascii="Arial" w:eastAsia="MS Mincho" w:hAnsi="Arial" w:cs="Arial"/>
          <w:b/>
          <w:bCs/>
          <w:lang w:val="pt-BR"/>
        </w:rPr>
        <w:t>EMPRESA: XXXXXXXXXXXXX</w:t>
      </w:r>
    </w:p>
    <w:p w14:paraId="27286D22" w14:textId="77777777" w:rsidR="00EB322B" w:rsidRPr="002039D0" w:rsidRDefault="00EB322B" w:rsidP="009C0C67">
      <w:pPr>
        <w:ind w:right="671"/>
        <w:rPr>
          <w:rFonts w:ascii="Arial" w:eastAsia="MS Mincho" w:hAnsi="Arial" w:cs="Arial"/>
          <w:b/>
          <w:bCs/>
          <w:lang w:val="pt-BR"/>
        </w:rPr>
      </w:pPr>
    </w:p>
    <w:tbl>
      <w:tblPr>
        <w:tblW w:w="10065" w:type="dxa"/>
        <w:tblInd w:w="-572" w:type="dxa"/>
        <w:tblLayout w:type="fixed"/>
        <w:tblLook w:val="04A0" w:firstRow="1" w:lastRow="0" w:firstColumn="1" w:lastColumn="0" w:noHBand="0" w:noVBand="1"/>
      </w:tblPr>
      <w:tblGrid>
        <w:gridCol w:w="1418"/>
        <w:gridCol w:w="2126"/>
        <w:gridCol w:w="1559"/>
        <w:gridCol w:w="1275"/>
        <w:gridCol w:w="1279"/>
        <w:gridCol w:w="1274"/>
        <w:gridCol w:w="1134"/>
      </w:tblGrid>
      <w:tr w:rsidR="00EB322B" w:rsidRPr="002039D0" w14:paraId="29A6EAA9" w14:textId="77777777" w:rsidTr="007407F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2039D0" w:rsidRDefault="00EB322B" w:rsidP="009C0C67">
            <w:pPr>
              <w:ind w:right="671"/>
              <w:jc w:val="center"/>
              <w:rPr>
                <w:b/>
                <w:bCs/>
                <w:sz w:val="20"/>
                <w:szCs w:val="20"/>
              </w:rPr>
            </w:pPr>
            <w:r w:rsidRPr="002039D0">
              <w:rPr>
                <w:b/>
                <w:bCs/>
                <w:sz w:val="20"/>
                <w:szCs w:val="20"/>
              </w:rPr>
              <w:t>ITEM</w:t>
            </w:r>
          </w:p>
          <w:p w14:paraId="007199E1" w14:textId="77777777" w:rsidR="00EB322B" w:rsidRPr="002039D0" w:rsidRDefault="00EB322B" w:rsidP="009C0C67">
            <w:pPr>
              <w:ind w:right="671"/>
              <w:jc w:val="center"/>
              <w:rPr>
                <w:b/>
                <w:bCs/>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2039D0" w:rsidRDefault="00EB322B" w:rsidP="00547458">
            <w:pPr>
              <w:jc w:val="center"/>
              <w:rPr>
                <w:b/>
                <w:bCs/>
                <w:sz w:val="20"/>
                <w:szCs w:val="20"/>
              </w:rPr>
            </w:pPr>
            <w:r w:rsidRPr="002039D0">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2039D0" w:rsidRDefault="00EB322B" w:rsidP="00547458">
            <w:pPr>
              <w:jc w:val="center"/>
              <w:rPr>
                <w:b/>
                <w:bCs/>
                <w:sz w:val="20"/>
                <w:szCs w:val="20"/>
              </w:rPr>
            </w:pPr>
            <w:r w:rsidRPr="002039D0">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2039D0" w:rsidRDefault="00EB322B" w:rsidP="00547458">
            <w:pPr>
              <w:ind w:right="36"/>
              <w:jc w:val="center"/>
              <w:rPr>
                <w:b/>
                <w:bCs/>
                <w:sz w:val="20"/>
                <w:szCs w:val="20"/>
              </w:rPr>
            </w:pPr>
            <w:r w:rsidRPr="002039D0">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2039D0" w:rsidRDefault="00EB322B" w:rsidP="00547458">
            <w:pPr>
              <w:ind w:right="39"/>
              <w:jc w:val="center"/>
              <w:rPr>
                <w:b/>
                <w:bCs/>
                <w:sz w:val="20"/>
                <w:szCs w:val="20"/>
              </w:rPr>
            </w:pPr>
            <w:r w:rsidRPr="002039D0">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2039D0" w:rsidRDefault="00EB322B" w:rsidP="00547458">
            <w:pPr>
              <w:jc w:val="center"/>
              <w:rPr>
                <w:b/>
                <w:bCs/>
                <w:sz w:val="20"/>
                <w:szCs w:val="20"/>
              </w:rPr>
            </w:pPr>
            <w:r w:rsidRPr="002039D0">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2039D0" w:rsidRDefault="00EB322B" w:rsidP="00547458">
            <w:pPr>
              <w:jc w:val="center"/>
              <w:rPr>
                <w:b/>
                <w:bCs/>
                <w:sz w:val="20"/>
                <w:szCs w:val="20"/>
              </w:rPr>
            </w:pPr>
            <w:r w:rsidRPr="002039D0">
              <w:rPr>
                <w:b/>
                <w:bCs/>
                <w:sz w:val="20"/>
                <w:szCs w:val="20"/>
              </w:rPr>
              <w:t>MARCA</w:t>
            </w:r>
          </w:p>
        </w:tc>
      </w:tr>
      <w:tr w:rsidR="00EB322B" w:rsidRPr="002039D0" w14:paraId="174B2E56" w14:textId="77777777" w:rsidTr="007407F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2039D0" w:rsidRDefault="00EB322B" w:rsidP="009C0C67">
            <w:pPr>
              <w:ind w:right="671"/>
              <w:jc w:val="both"/>
              <w:rPr>
                <w:rFonts w:ascii="Arial" w:eastAsia="Arial" w:hAnsi="Arial" w:cs="Arial"/>
                <w:b/>
                <w:bCs/>
                <w:color w:val="000000"/>
                <w:sz w:val="20"/>
                <w:szCs w:val="20"/>
              </w:rPr>
            </w:pPr>
            <w:r w:rsidRPr="002039D0">
              <w:rPr>
                <w:rFonts w:ascii="Arial" w:eastAsia="Arial" w:hAnsi="Arial" w:cs="Arial"/>
                <w:b/>
                <w:bCs/>
                <w:color w:val="000000" w:themeColor="text1"/>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2039D0" w:rsidRDefault="00EB322B" w:rsidP="009C0C67">
            <w:pPr>
              <w:ind w:right="671"/>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2039D0" w:rsidRDefault="00EB322B" w:rsidP="009C0C67">
            <w:pPr>
              <w:ind w:right="671"/>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2039D0" w:rsidRDefault="00EB322B" w:rsidP="009C0C67">
            <w:pPr>
              <w:ind w:right="671"/>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2039D0" w:rsidRDefault="00EB322B" w:rsidP="009C0C67">
            <w:pPr>
              <w:ind w:right="671"/>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2039D0" w:rsidRDefault="00EB322B" w:rsidP="009C0C67">
            <w:pPr>
              <w:ind w:right="671"/>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2039D0" w:rsidRDefault="00EB322B" w:rsidP="009C0C67">
            <w:pPr>
              <w:ind w:right="671"/>
              <w:jc w:val="both"/>
              <w:rPr>
                <w:rFonts w:ascii="Arial" w:eastAsia="Arial" w:hAnsi="Arial" w:cs="Arial"/>
                <w:color w:val="000000"/>
                <w:sz w:val="20"/>
                <w:szCs w:val="20"/>
              </w:rPr>
            </w:pPr>
          </w:p>
        </w:tc>
      </w:tr>
    </w:tbl>
    <w:p w14:paraId="3A3D4DFE" w14:textId="77777777" w:rsidR="00EB322B" w:rsidRPr="002039D0" w:rsidRDefault="00EB322B" w:rsidP="009C0C67">
      <w:pPr>
        <w:ind w:right="671"/>
        <w:rPr>
          <w:rFonts w:ascii="Arial" w:eastAsia="MS Mincho" w:hAnsi="Arial" w:cs="Arial"/>
          <w:b/>
          <w:bCs/>
          <w:lang w:val="pt-BR"/>
        </w:rPr>
      </w:pPr>
    </w:p>
    <w:p w14:paraId="5CE5DE51" w14:textId="77777777" w:rsidR="00EB322B" w:rsidRPr="002039D0" w:rsidRDefault="00EB322B" w:rsidP="009C0C67">
      <w:pPr>
        <w:ind w:right="671"/>
        <w:rPr>
          <w:rFonts w:ascii="Arial" w:eastAsia="MS Mincho" w:hAnsi="Arial" w:cs="Arial"/>
          <w:b/>
          <w:bCs/>
          <w:lang w:val="pt-BR"/>
        </w:rPr>
      </w:pPr>
    </w:p>
    <w:p w14:paraId="798EA97B" w14:textId="77777777" w:rsidR="00EB322B" w:rsidRPr="002039D0" w:rsidRDefault="00EB322B" w:rsidP="009C0C67">
      <w:pPr>
        <w:ind w:right="671"/>
        <w:rPr>
          <w:rFonts w:ascii="Arial" w:eastAsia="MS Mincho" w:hAnsi="Arial" w:cs="Arial"/>
          <w:b/>
          <w:bCs/>
          <w:lang w:val="pt-BR"/>
        </w:rPr>
      </w:pPr>
    </w:p>
    <w:p w14:paraId="7108CEA3" w14:textId="77777777" w:rsidR="00EB322B" w:rsidRPr="002039D0" w:rsidRDefault="00EB322B" w:rsidP="009C0C67">
      <w:pPr>
        <w:ind w:right="671"/>
      </w:pPr>
    </w:p>
    <w:p w14:paraId="79EC4643" w14:textId="77777777" w:rsidR="00EB322B" w:rsidRPr="002039D0" w:rsidRDefault="00EB322B" w:rsidP="009C0C67">
      <w:pPr>
        <w:ind w:right="671"/>
      </w:pPr>
    </w:p>
    <w:p w14:paraId="78506CB3" w14:textId="77777777" w:rsidR="00EB322B" w:rsidRPr="002039D0" w:rsidRDefault="00EB322B" w:rsidP="009C0C67">
      <w:pPr>
        <w:ind w:right="671"/>
      </w:pPr>
    </w:p>
    <w:p w14:paraId="406712AD" w14:textId="77777777" w:rsidR="00EB322B" w:rsidRDefault="00EB322B" w:rsidP="009C0C67">
      <w:pPr>
        <w:ind w:right="671"/>
        <w:rPr>
          <w:highlight w:val="yellow"/>
        </w:rPr>
      </w:pPr>
    </w:p>
    <w:p w14:paraId="4D44563B" w14:textId="77777777" w:rsidR="00EB322B" w:rsidRDefault="00EB322B" w:rsidP="009C0C67">
      <w:pPr>
        <w:ind w:right="671"/>
        <w:rPr>
          <w:highlight w:val="yellow"/>
        </w:rPr>
      </w:pPr>
    </w:p>
    <w:p w14:paraId="51ACF80A" w14:textId="77777777" w:rsidR="00EB322B" w:rsidRDefault="00EB322B" w:rsidP="009C0C67">
      <w:pPr>
        <w:ind w:right="671"/>
        <w:rPr>
          <w:highlight w:val="yellow"/>
        </w:rPr>
      </w:pPr>
    </w:p>
    <w:p w14:paraId="73B472F8" w14:textId="77777777" w:rsidR="00EB322B" w:rsidRDefault="00EB322B" w:rsidP="009C0C67">
      <w:pPr>
        <w:ind w:right="671"/>
        <w:rPr>
          <w:highlight w:val="yellow"/>
        </w:rPr>
      </w:pPr>
    </w:p>
    <w:p w14:paraId="6CAB7E0A" w14:textId="77777777" w:rsidR="00EB322B" w:rsidRDefault="00EB322B" w:rsidP="009C0C67">
      <w:pPr>
        <w:ind w:right="671"/>
        <w:rPr>
          <w:highlight w:val="yellow"/>
        </w:rPr>
      </w:pPr>
    </w:p>
    <w:p w14:paraId="0A0F3FD8" w14:textId="77777777" w:rsidR="00EB322B" w:rsidRDefault="00EB322B" w:rsidP="009C0C67">
      <w:pPr>
        <w:ind w:right="671"/>
        <w:rPr>
          <w:highlight w:val="yellow"/>
        </w:rPr>
      </w:pPr>
    </w:p>
    <w:p w14:paraId="0610FED7" w14:textId="77777777" w:rsidR="00EB322B" w:rsidRDefault="00EB322B" w:rsidP="009C0C67">
      <w:pPr>
        <w:ind w:right="671"/>
        <w:rPr>
          <w:highlight w:val="yellow"/>
        </w:rPr>
      </w:pPr>
    </w:p>
    <w:p w14:paraId="550D2884" w14:textId="77777777" w:rsidR="00EB322B" w:rsidRDefault="00EB322B" w:rsidP="009C0C67">
      <w:pPr>
        <w:ind w:right="671"/>
        <w:rPr>
          <w:highlight w:val="yellow"/>
        </w:rPr>
      </w:pPr>
    </w:p>
    <w:p w14:paraId="74D82272" w14:textId="77777777" w:rsidR="00EB322B" w:rsidRDefault="00EB322B" w:rsidP="009C0C67">
      <w:pPr>
        <w:ind w:right="671"/>
        <w:rPr>
          <w:highlight w:val="yellow"/>
        </w:rPr>
      </w:pPr>
    </w:p>
    <w:p w14:paraId="22AE6F18" w14:textId="77777777" w:rsidR="00EB322B" w:rsidRDefault="00EB322B" w:rsidP="009C0C67">
      <w:pPr>
        <w:ind w:right="671"/>
        <w:rPr>
          <w:highlight w:val="yellow"/>
        </w:rPr>
      </w:pPr>
    </w:p>
    <w:p w14:paraId="18E8B2FA" w14:textId="77777777" w:rsidR="00EB322B" w:rsidRDefault="00EB322B" w:rsidP="009C0C67">
      <w:pPr>
        <w:ind w:right="671"/>
        <w:rPr>
          <w:highlight w:val="yellow"/>
        </w:rPr>
      </w:pPr>
    </w:p>
    <w:p w14:paraId="3226F0B2" w14:textId="77777777" w:rsidR="00EB322B" w:rsidRDefault="00EB322B" w:rsidP="009C0C67">
      <w:pPr>
        <w:ind w:right="671"/>
        <w:rPr>
          <w:highlight w:val="yellow"/>
        </w:rPr>
      </w:pPr>
    </w:p>
    <w:p w14:paraId="1AECA845" w14:textId="77777777" w:rsidR="00EB322B" w:rsidRDefault="00EB322B" w:rsidP="009C0C67">
      <w:pPr>
        <w:ind w:right="671"/>
        <w:rPr>
          <w:highlight w:val="yellow"/>
        </w:rPr>
      </w:pPr>
    </w:p>
    <w:p w14:paraId="04001D1C" w14:textId="77777777" w:rsidR="00EB322B" w:rsidRDefault="00EB322B" w:rsidP="009C0C67">
      <w:pPr>
        <w:ind w:right="671"/>
        <w:rPr>
          <w:highlight w:val="yellow"/>
        </w:rPr>
      </w:pPr>
    </w:p>
    <w:p w14:paraId="13697DF0" w14:textId="77777777" w:rsidR="00EB322B" w:rsidRDefault="00EB322B" w:rsidP="009C0C67">
      <w:pPr>
        <w:ind w:right="671"/>
        <w:rPr>
          <w:highlight w:val="yellow"/>
        </w:rPr>
      </w:pPr>
    </w:p>
    <w:p w14:paraId="51110D98" w14:textId="77777777" w:rsidR="00EB322B" w:rsidRDefault="00EB322B" w:rsidP="009C0C67">
      <w:pPr>
        <w:ind w:right="671"/>
        <w:rPr>
          <w:highlight w:val="yellow"/>
        </w:rPr>
      </w:pPr>
    </w:p>
    <w:p w14:paraId="16435CE8" w14:textId="77777777" w:rsidR="00EB322B" w:rsidRDefault="00EB322B" w:rsidP="009C0C67">
      <w:pPr>
        <w:ind w:right="671"/>
        <w:rPr>
          <w:highlight w:val="yellow"/>
        </w:rPr>
      </w:pPr>
    </w:p>
    <w:p w14:paraId="314FFE35" w14:textId="77777777" w:rsidR="00EB322B" w:rsidRDefault="00EB322B" w:rsidP="009C0C67">
      <w:pPr>
        <w:ind w:right="671"/>
        <w:rPr>
          <w:highlight w:val="yellow"/>
        </w:rPr>
      </w:pPr>
    </w:p>
    <w:p w14:paraId="64D80D7F" w14:textId="77777777" w:rsidR="00EB322B" w:rsidRDefault="00EB322B" w:rsidP="009C0C67">
      <w:pPr>
        <w:ind w:right="671"/>
        <w:rPr>
          <w:highlight w:val="yellow"/>
        </w:rPr>
      </w:pPr>
    </w:p>
    <w:p w14:paraId="4F8A9D99" w14:textId="77777777" w:rsidR="00EB322B" w:rsidRDefault="00EB322B" w:rsidP="009C0C67">
      <w:pPr>
        <w:ind w:right="671"/>
        <w:rPr>
          <w:highlight w:val="yellow"/>
        </w:rPr>
      </w:pPr>
    </w:p>
    <w:p w14:paraId="13CCD5F8" w14:textId="77777777" w:rsidR="00EB322B" w:rsidRDefault="00EB322B" w:rsidP="009C0C67">
      <w:pPr>
        <w:ind w:right="671"/>
        <w:rPr>
          <w:highlight w:val="yellow"/>
        </w:rPr>
      </w:pPr>
    </w:p>
    <w:p w14:paraId="34394756" w14:textId="77777777" w:rsidR="00EB322B" w:rsidRDefault="00EB322B" w:rsidP="009C0C67">
      <w:pPr>
        <w:ind w:right="671"/>
        <w:rPr>
          <w:highlight w:val="yellow"/>
        </w:rPr>
      </w:pPr>
    </w:p>
    <w:p w14:paraId="14728995" w14:textId="77777777" w:rsidR="00EB322B" w:rsidRDefault="00EB322B" w:rsidP="009C0C67">
      <w:pPr>
        <w:ind w:right="671"/>
        <w:rPr>
          <w:highlight w:val="yellow"/>
        </w:rPr>
      </w:pPr>
    </w:p>
    <w:p w14:paraId="0914DCB8" w14:textId="77777777" w:rsidR="00EB322B" w:rsidRDefault="00EB322B" w:rsidP="009C0C67">
      <w:pPr>
        <w:ind w:right="671"/>
        <w:rPr>
          <w:highlight w:val="yellow"/>
        </w:rPr>
      </w:pPr>
    </w:p>
    <w:p w14:paraId="00642C2E" w14:textId="77777777" w:rsidR="00EB322B" w:rsidRDefault="00EB322B" w:rsidP="009C0C67">
      <w:pPr>
        <w:ind w:right="671"/>
        <w:rPr>
          <w:highlight w:val="yellow"/>
        </w:rPr>
      </w:pPr>
    </w:p>
    <w:p w14:paraId="1DFF9011" w14:textId="77777777" w:rsidR="00EB322B" w:rsidRDefault="00EB322B" w:rsidP="009C0C67">
      <w:pPr>
        <w:ind w:right="671"/>
        <w:rPr>
          <w:highlight w:val="yellow"/>
        </w:rPr>
      </w:pPr>
    </w:p>
    <w:p w14:paraId="7046AE39" w14:textId="77777777" w:rsidR="00EB322B" w:rsidRDefault="00EB322B" w:rsidP="009C0C67">
      <w:pPr>
        <w:ind w:right="671"/>
        <w:rPr>
          <w:highlight w:val="yellow"/>
        </w:rPr>
      </w:pPr>
    </w:p>
    <w:p w14:paraId="6296A4F6" w14:textId="77777777" w:rsidR="00EB322B" w:rsidRDefault="00EB322B" w:rsidP="009C0C67">
      <w:pPr>
        <w:ind w:right="671"/>
        <w:rPr>
          <w:highlight w:val="yellow"/>
        </w:rPr>
      </w:pPr>
    </w:p>
    <w:p w14:paraId="48434CB4" w14:textId="77777777" w:rsidR="00EB322B" w:rsidRDefault="00EB322B" w:rsidP="009C0C67">
      <w:pPr>
        <w:ind w:right="671"/>
        <w:rPr>
          <w:highlight w:val="yellow"/>
        </w:rPr>
      </w:pPr>
    </w:p>
    <w:p w14:paraId="58E27F57" w14:textId="77777777" w:rsidR="00EB322B" w:rsidRDefault="00EB322B" w:rsidP="009C0C67">
      <w:pPr>
        <w:ind w:right="671"/>
        <w:rPr>
          <w:highlight w:val="yellow"/>
        </w:rPr>
      </w:pPr>
    </w:p>
    <w:p w14:paraId="043C004E" w14:textId="77777777" w:rsidR="00EB322B" w:rsidRDefault="00EB322B" w:rsidP="009C0C67">
      <w:pPr>
        <w:ind w:right="671"/>
        <w:rPr>
          <w:highlight w:val="yellow"/>
        </w:rPr>
      </w:pPr>
    </w:p>
    <w:p w14:paraId="0CE45FB2" w14:textId="77777777" w:rsidR="00EB322B" w:rsidRDefault="00EB322B" w:rsidP="009C0C67">
      <w:pPr>
        <w:ind w:right="671"/>
        <w:rPr>
          <w:highlight w:val="yellow"/>
        </w:rPr>
      </w:pPr>
    </w:p>
    <w:p w14:paraId="3037DB59" w14:textId="77777777" w:rsidR="00EB322B" w:rsidRDefault="00EB322B" w:rsidP="009C0C67">
      <w:pPr>
        <w:ind w:right="671"/>
        <w:rPr>
          <w:highlight w:val="yellow"/>
        </w:rPr>
      </w:pPr>
    </w:p>
    <w:p w14:paraId="69E6BB33" w14:textId="77777777" w:rsidR="00EB322B" w:rsidRDefault="00EB322B" w:rsidP="009C0C67">
      <w:pPr>
        <w:ind w:right="671"/>
        <w:rPr>
          <w:highlight w:val="yellow"/>
        </w:rPr>
      </w:pPr>
    </w:p>
    <w:p w14:paraId="53A87382" w14:textId="77777777" w:rsidR="00EB322B" w:rsidRDefault="00EB322B" w:rsidP="009C0C67">
      <w:pPr>
        <w:ind w:right="671"/>
        <w:rPr>
          <w:highlight w:val="yellow"/>
        </w:rPr>
      </w:pPr>
    </w:p>
    <w:p w14:paraId="00643638" w14:textId="77777777" w:rsidR="00EB322B" w:rsidRDefault="00EB322B" w:rsidP="009C0C67">
      <w:pPr>
        <w:ind w:right="671"/>
        <w:rPr>
          <w:highlight w:val="yellow"/>
        </w:rPr>
      </w:pPr>
    </w:p>
    <w:p w14:paraId="1F80BCB7" w14:textId="77777777" w:rsidR="00EB322B" w:rsidRDefault="00EB322B" w:rsidP="009C0C67">
      <w:pPr>
        <w:ind w:right="671"/>
        <w:rPr>
          <w:highlight w:val="yellow"/>
        </w:rPr>
      </w:pPr>
    </w:p>
    <w:p w14:paraId="62895021" w14:textId="77777777" w:rsidR="0040096C" w:rsidRDefault="0040096C" w:rsidP="009C0C67">
      <w:pPr>
        <w:ind w:right="671"/>
        <w:rPr>
          <w:highlight w:val="yellow"/>
        </w:rPr>
      </w:pPr>
    </w:p>
    <w:p w14:paraId="0426545D" w14:textId="77777777" w:rsidR="0040096C" w:rsidRDefault="0040096C" w:rsidP="009C0C67">
      <w:pPr>
        <w:ind w:right="671"/>
        <w:rPr>
          <w:highlight w:val="yellow"/>
        </w:rPr>
      </w:pPr>
    </w:p>
    <w:p w14:paraId="28D47F11" w14:textId="77777777" w:rsidR="00EB322B" w:rsidRDefault="00EB322B" w:rsidP="009C0C67">
      <w:pPr>
        <w:ind w:right="671"/>
        <w:rPr>
          <w:highlight w:val="yellow"/>
        </w:rPr>
      </w:pPr>
    </w:p>
    <w:p w14:paraId="554FFECF" w14:textId="77777777" w:rsidR="00EB322B" w:rsidRPr="0098577B" w:rsidRDefault="00EB322B" w:rsidP="009C0C67">
      <w:pPr>
        <w:ind w:right="671"/>
      </w:pPr>
    </w:p>
    <w:p w14:paraId="752D04E8" w14:textId="77777777" w:rsidR="004C000C" w:rsidRDefault="004C000C" w:rsidP="009C0C67">
      <w:pPr>
        <w:ind w:right="671"/>
        <w:jc w:val="center"/>
        <w:rPr>
          <w:b/>
          <w:bCs/>
        </w:rPr>
      </w:pPr>
    </w:p>
    <w:p w14:paraId="49CCAB01" w14:textId="77777777" w:rsidR="004C000C" w:rsidRDefault="004C000C" w:rsidP="009C0C67">
      <w:pPr>
        <w:ind w:right="671"/>
        <w:jc w:val="center"/>
        <w:rPr>
          <w:b/>
          <w:bCs/>
        </w:rPr>
      </w:pPr>
    </w:p>
    <w:p w14:paraId="7EDB72C1" w14:textId="77777777" w:rsidR="004C000C" w:rsidRDefault="004C000C" w:rsidP="009C0C67">
      <w:pPr>
        <w:ind w:right="671"/>
        <w:jc w:val="center"/>
        <w:rPr>
          <w:b/>
          <w:bCs/>
        </w:rPr>
      </w:pPr>
    </w:p>
    <w:p w14:paraId="5FDA7BB0" w14:textId="77777777" w:rsidR="004C000C" w:rsidRDefault="004C000C" w:rsidP="009C0C67">
      <w:pPr>
        <w:ind w:right="671"/>
        <w:jc w:val="center"/>
        <w:rPr>
          <w:b/>
          <w:bCs/>
        </w:rPr>
      </w:pPr>
    </w:p>
    <w:p w14:paraId="78EF38AB" w14:textId="43CE63E1" w:rsidR="00EB322B" w:rsidRPr="0098577B" w:rsidRDefault="00EB322B" w:rsidP="009C0C67">
      <w:pPr>
        <w:ind w:right="671"/>
        <w:jc w:val="center"/>
        <w:rPr>
          <w:b/>
          <w:bCs/>
        </w:rPr>
      </w:pPr>
      <w:r w:rsidRPr="0098577B">
        <w:rPr>
          <w:b/>
          <w:bCs/>
        </w:rPr>
        <w:t>TERMO DE CIÊNCIA E CONCORDÂNCIA</w:t>
      </w:r>
    </w:p>
    <w:p w14:paraId="0C5DE06D" w14:textId="77777777" w:rsidR="00EB322B" w:rsidRPr="0098577B" w:rsidRDefault="00EB322B" w:rsidP="009C0C67">
      <w:pPr>
        <w:ind w:right="671"/>
      </w:pPr>
    </w:p>
    <w:p w14:paraId="08776315" w14:textId="77777777" w:rsidR="00EB322B" w:rsidRPr="0098577B" w:rsidRDefault="00EB322B" w:rsidP="009C0C67">
      <w:pPr>
        <w:ind w:right="671"/>
      </w:pPr>
    </w:p>
    <w:p w14:paraId="6720D9EB" w14:textId="77777777" w:rsidR="00EB322B" w:rsidRPr="0098577B" w:rsidRDefault="00EB322B" w:rsidP="009C0C67">
      <w:pPr>
        <w:ind w:right="671"/>
      </w:pPr>
    </w:p>
    <w:p w14:paraId="7254FC89" w14:textId="2EF243EE" w:rsidR="00EB322B" w:rsidRPr="002039D0" w:rsidRDefault="00EB322B" w:rsidP="009C0C67">
      <w:pPr>
        <w:spacing w:line="360" w:lineRule="auto"/>
        <w:ind w:right="671"/>
        <w:jc w:val="both"/>
      </w:pPr>
      <w:r w:rsidRPr="0098577B">
        <w:t xml:space="preserve">                                   </w:t>
      </w:r>
      <w:r w:rsidRPr="002039D0">
        <w:t xml:space="preserve">Declaro para os devidos fins que recebi cópia integral da </w:t>
      </w:r>
      <w:r w:rsidRPr="002039D0">
        <w:rPr>
          <w:b/>
          <w:bCs/>
        </w:rPr>
        <w:t xml:space="preserve">Ata de Registro de Preços nº ...xxx, referente ao Processo nº </w:t>
      </w:r>
      <w:r w:rsidR="002039D0" w:rsidRPr="002039D0">
        <w:rPr>
          <w:b/>
          <w:bCs/>
        </w:rPr>
        <w:t>20/2025</w:t>
      </w:r>
      <w:r w:rsidRPr="002039D0">
        <w:rPr>
          <w:b/>
          <w:bCs/>
        </w:rPr>
        <w:t xml:space="preserve">, realizado na modalidade Pregão </w:t>
      </w:r>
      <w:r w:rsidR="002039D0" w:rsidRPr="002039D0">
        <w:rPr>
          <w:b/>
          <w:bCs/>
        </w:rPr>
        <w:t>Presencial</w:t>
      </w:r>
      <w:r w:rsidRPr="002039D0">
        <w:rPr>
          <w:b/>
          <w:bCs/>
        </w:rPr>
        <w:t xml:space="preserve"> nº </w:t>
      </w:r>
      <w:r w:rsidR="002039D0" w:rsidRPr="002039D0">
        <w:rPr>
          <w:b/>
          <w:bCs/>
        </w:rPr>
        <w:t>14/2025</w:t>
      </w:r>
      <w:r w:rsidRPr="002039D0">
        <w:t xml:space="preserve"> e que estou </w:t>
      </w:r>
      <w:r w:rsidRPr="002039D0">
        <w:rPr>
          <w:b/>
          <w:bCs/>
          <w:u w:val="single"/>
        </w:rPr>
        <w:t>CIENTE e de acordo com os valores registrados e todas as condições estabelecidas nesta Ata</w:t>
      </w:r>
      <w:r w:rsidRPr="002039D0">
        <w:t>, principalmente pela mesma ter sido elborada nos termos da minuta disponibilizada com o edital.</w:t>
      </w:r>
    </w:p>
    <w:p w14:paraId="416910C0" w14:textId="77777777" w:rsidR="00EB322B" w:rsidRPr="002039D0" w:rsidRDefault="00EB322B" w:rsidP="009C0C67">
      <w:pPr>
        <w:spacing w:line="360" w:lineRule="auto"/>
        <w:ind w:right="671"/>
      </w:pPr>
    </w:p>
    <w:p w14:paraId="76B46EB0" w14:textId="77777777" w:rsidR="00EB322B" w:rsidRPr="002039D0" w:rsidRDefault="00EB322B" w:rsidP="009C0C67">
      <w:pPr>
        <w:spacing w:line="360" w:lineRule="auto"/>
        <w:ind w:right="671"/>
        <w:jc w:val="both"/>
      </w:pPr>
      <w:r w:rsidRPr="002039D0">
        <w:t xml:space="preserve">                                    Por ser a expressão da verdade assino o presente termo em 02 duas vias de igual teor e forma.</w:t>
      </w:r>
    </w:p>
    <w:p w14:paraId="03074715" w14:textId="77777777" w:rsidR="00EB322B" w:rsidRPr="002039D0" w:rsidRDefault="00EB322B" w:rsidP="009C0C67">
      <w:pPr>
        <w:ind w:right="671"/>
      </w:pPr>
    </w:p>
    <w:p w14:paraId="493EAEE5" w14:textId="77777777" w:rsidR="00EB322B" w:rsidRPr="0098577B" w:rsidRDefault="00EB322B" w:rsidP="009C0C67">
      <w:pPr>
        <w:ind w:right="671"/>
      </w:pPr>
      <w:r w:rsidRPr="002039D0">
        <w:t>Município xxxxx, ............. data xxxxx.</w:t>
      </w:r>
    </w:p>
    <w:p w14:paraId="04C85EDD" w14:textId="77777777" w:rsidR="00EB322B" w:rsidRPr="0098577B" w:rsidRDefault="00EB322B" w:rsidP="009C0C67">
      <w:pPr>
        <w:ind w:right="671"/>
      </w:pPr>
    </w:p>
    <w:p w14:paraId="15EBFC56" w14:textId="77777777" w:rsidR="00EB322B" w:rsidRPr="0098577B" w:rsidRDefault="00EB322B" w:rsidP="009C0C67">
      <w:pPr>
        <w:ind w:right="671"/>
      </w:pPr>
    </w:p>
    <w:p w14:paraId="193C1DA0" w14:textId="77777777" w:rsidR="00EB322B" w:rsidRPr="0098577B" w:rsidRDefault="00EB322B" w:rsidP="009C0C67">
      <w:pPr>
        <w:ind w:right="671"/>
      </w:pPr>
    </w:p>
    <w:p w14:paraId="32494750" w14:textId="77777777" w:rsidR="00EB322B" w:rsidRPr="0098577B" w:rsidRDefault="00EB322B" w:rsidP="009C0C67">
      <w:pPr>
        <w:ind w:right="671"/>
        <w:jc w:val="center"/>
        <w:rPr>
          <w:b/>
          <w:bCs/>
        </w:rPr>
      </w:pPr>
      <w:r w:rsidRPr="0098577B">
        <w:rPr>
          <w:b/>
          <w:bCs/>
        </w:rPr>
        <w:t>EMPRESA.........</w:t>
      </w:r>
    </w:p>
    <w:p w14:paraId="404186C7" w14:textId="77777777" w:rsidR="00EB322B" w:rsidRPr="0098577B" w:rsidRDefault="00EB322B" w:rsidP="009C0C67">
      <w:pPr>
        <w:ind w:right="671"/>
        <w:jc w:val="center"/>
        <w:rPr>
          <w:b/>
          <w:bCs/>
        </w:rPr>
      </w:pPr>
      <w:r w:rsidRPr="0098577B">
        <w:rPr>
          <w:b/>
          <w:bCs/>
        </w:rPr>
        <w:t>Representante legal..........</w:t>
      </w:r>
    </w:p>
    <w:p w14:paraId="2CDC5B68" w14:textId="77777777" w:rsidR="00EB322B" w:rsidRPr="0098577B" w:rsidRDefault="00EB322B" w:rsidP="009C0C67">
      <w:pPr>
        <w:ind w:right="671"/>
      </w:pPr>
    </w:p>
    <w:p w14:paraId="1CAB79D4" w14:textId="77777777" w:rsidR="00EB322B" w:rsidRPr="0098577B" w:rsidRDefault="00EB322B" w:rsidP="009C0C67">
      <w:pPr>
        <w:ind w:right="671"/>
      </w:pPr>
    </w:p>
    <w:p w14:paraId="796D73B5" w14:textId="77777777" w:rsidR="00EB322B" w:rsidRPr="0098577B" w:rsidRDefault="00EB322B" w:rsidP="009C0C67">
      <w:pPr>
        <w:ind w:right="671"/>
      </w:pPr>
    </w:p>
    <w:p w14:paraId="76FCE1B5" w14:textId="77777777" w:rsidR="00EB322B" w:rsidRPr="0098577B" w:rsidRDefault="00EB322B" w:rsidP="009C0C67">
      <w:pPr>
        <w:ind w:right="671"/>
      </w:pPr>
    </w:p>
    <w:p w14:paraId="5E6BDFCD" w14:textId="77777777" w:rsidR="00EB322B" w:rsidRPr="0098577B" w:rsidRDefault="00EB322B" w:rsidP="009C0C67">
      <w:pPr>
        <w:ind w:right="671"/>
      </w:pPr>
    </w:p>
    <w:p w14:paraId="6B75AFD5" w14:textId="77777777" w:rsidR="00EB322B" w:rsidRPr="0098577B" w:rsidRDefault="00EB322B" w:rsidP="009C0C67">
      <w:pPr>
        <w:ind w:right="671"/>
      </w:pPr>
    </w:p>
    <w:p w14:paraId="1CE781F5" w14:textId="77777777" w:rsidR="00EB322B" w:rsidRPr="0098577B" w:rsidRDefault="00EB322B" w:rsidP="009C0C67">
      <w:pPr>
        <w:ind w:right="671"/>
      </w:pPr>
    </w:p>
    <w:p w14:paraId="787145FA" w14:textId="77777777" w:rsidR="00EB322B" w:rsidRPr="0098577B" w:rsidRDefault="00EB322B" w:rsidP="009C0C67">
      <w:pPr>
        <w:ind w:right="671"/>
      </w:pPr>
    </w:p>
    <w:p w14:paraId="2C968DF2" w14:textId="77777777" w:rsidR="00EB322B" w:rsidRPr="0098577B" w:rsidRDefault="00EB322B" w:rsidP="009C0C67">
      <w:pPr>
        <w:ind w:right="671"/>
      </w:pPr>
    </w:p>
    <w:p w14:paraId="26D035C9" w14:textId="77777777" w:rsidR="00EB322B" w:rsidRPr="0098577B" w:rsidRDefault="00EB322B" w:rsidP="009C0C67">
      <w:pPr>
        <w:ind w:right="671"/>
      </w:pPr>
    </w:p>
    <w:p w14:paraId="1CAC34B1" w14:textId="77777777" w:rsidR="00EB322B" w:rsidRPr="0098577B" w:rsidRDefault="00EB322B" w:rsidP="009C0C67">
      <w:pPr>
        <w:ind w:right="671"/>
      </w:pPr>
    </w:p>
    <w:p w14:paraId="156E2785" w14:textId="77777777" w:rsidR="00EB322B" w:rsidRDefault="00EB322B" w:rsidP="009C0C67">
      <w:pPr>
        <w:ind w:right="671"/>
        <w:rPr>
          <w:rFonts w:ascii="Arial" w:eastAsia="MS Mincho" w:hAnsi="Arial" w:cs="Arial"/>
          <w:b/>
        </w:rPr>
      </w:pPr>
    </w:p>
    <w:p w14:paraId="3DEEDC27" w14:textId="77777777" w:rsidR="00EB322B" w:rsidRDefault="00EB322B" w:rsidP="009C0C67">
      <w:pPr>
        <w:ind w:right="671"/>
        <w:rPr>
          <w:rFonts w:ascii="Arial" w:eastAsia="MS Mincho" w:hAnsi="Arial" w:cs="Arial"/>
          <w:b/>
        </w:rPr>
      </w:pPr>
    </w:p>
    <w:p w14:paraId="0F809EE9" w14:textId="77777777" w:rsidR="00EB322B" w:rsidRPr="00942706" w:rsidRDefault="00EB322B" w:rsidP="009C0C67">
      <w:pPr>
        <w:ind w:right="671"/>
        <w:rPr>
          <w:rFonts w:ascii="Arial" w:eastAsia="MS Mincho" w:hAnsi="Arial" w:cs="Arial"/>
          <w:b/>
        </w:rPr>
      </w:pPr>
    </w:p>
    <w:p w14:paraId="545D02D8" w14:textId="77777777" w:rsidR="00EB322B" w:rsidRDefault="00EB322B" w:rsidP="009C0C67">
      <w:pPr>
        <w:pStyle w:val="Ttulo1"/>
        <w:ind w:left="0" w:right="671"/>
        <w:jc w:val="center"/>
      </w:pPr>
    </w:p>
    <w:p w14:paraId="0F430D23" w14:textId="77777777" w:rsidR="00EB322B" w:rsidRDefault="00EB322B" w:rsidP="009C0C67">
      <w:pPr>
        <w:pStyle w:val="Ttulo1"/>
        <w:ind w:left="0" w:right="671"/>
        <w:jc w:val="center"/>
      </w:pPr>
    </w:p>
    <w:p w14:paraId="1A5BA413" w14:textId="77777777" w:rsidR="00EB322B" w:rsidRDefault="00EB322B" w:rsidP="009C0C67">
      <w:pPr>
        <w:pStyle w:val="Ttulo1"/>
        <w:ind w:left="0" w:right="671"/>
        <w:jc w:val="center"/>
      </w:pPr>
    </w:p>
    <w:p w14:paraId="48B234C2" w14:textId="77777777" w:rsidR="00EB322B" w:rsidRDefault="00EB322B" w:rsidP="009C0C67">
      <w:pPr>
        <w:pStyle w:val="Ttulo1"/>
        <w:ind w:left="0" w:right="671"/>
        <w:jc w:val="center"/>
      </w:pPr>
    </w:p>
    <w:p w14:paraId="779ED7BB" w14:textId="77777777" w:rsidR="00EB322B" w:rsidRDefault="00EB322B" w:rsidP="009C0C67">
      <w:pPr>
        <w:pStyle w:val="Ttulo1"/>
        <w:ind w:left="0" w:right="671"/>
        <w:jc w:val="center"/>
      </w:pPr>
    </w:p>
    <w:p w14:paraId="23C7184C" w14:textId="77777777" w:rsidR="00EB322B" w:rsidRDefault="00EB322B" w:rsidP="009C0C67">
      <w:pPr>
        <w:pStyle w:val="Ttulo1"/>
        <w:ind w:left="0" w:right="671"/>
        <w:jc w:val="center"/>
      </w:pPr>
    </w:p>
    <w:p w14:paraId="27FBDCB9" w14:textId="77777777" w:rsidR="00EB322B" w:rsidRDefault="00EB322B" w:rsidP="009C0C67">
      <w:pPr>
        <w:pStyle w:val="Ttulo1"/>
        <w:ind w:left="0" w:right="671"/>
        <w:jc w:val="center"/>
      </w:pPr>
    </w:p>
    <w:p w14:paraId="044F7921" w14:textId="77777777" w:rsidR="00EB322B" w:rsidRDefault="00EB322B" w:rsidP="009C0C67">
      <w:pPr>
        <w:pStyle w:val="Ttulo1"/>
        <w:ind w:left="0" w:right="671"/>
        <w:jc w:val="center"/>
      </w:pPr>
    </w:p>
    <w:p w14:paraId="77E6AB3F" w14:textId="77777777" w:rsidR="00EB322B" w:rsidRDefault="00EB322B" w:rsidP="009C0C67">
      <w:pPr>
        <w:pStyle w:val="Ttulo1"/>
        <w:ind w:left="0" w:right="671"/>
        <w:jc w:val="center"/>
      </w:pPr>
    </w:p>
    <w:p w14:paraId="67447BEE" w14:textId="77777777" w:rsidR="00EB322B" w:rsidRDefault="00EB322B" w:rsidP="009C0C67">
      <w:pPr>
        <w:pStyle w:val="Ttulo1"/>
        <w:ind w:left="0" w:right="671"/>
        <w:jc w:val="center"/>
      </w:pPr>
    </w:p>
    <w:p w14:paraId="495356F7" w14:textId="77777777" w:rsidR="00EB322B" w:rsidRDefault="00EB322B" w:rsidP="009C0C67">
      <w:pPr>
        <w:pStyle w:val="Ttulo1"/>
        <w:ind w:left="0" w:right="671"/>
        <w:jc w:val="center"/>
      </w:pPr>
    </w:p>
    <w:p w14:paraId="1FBC21EA" w14:textId="77777777" w:rsidR="0040096C" w:rsidRDefault="0040096C" w:rsidP="009C0C67">
      <w:pPr>
        <w:pStyle w:val="Ttulo1"/>
        <w:ind w:left="0" w:right="671"/>
        <w:jc w:val="center"/>
      </w:pPr>
    </w:p>
    <w:p w14:paraId="1D3C2516" w14:textId="77777777" w:rsidR="00EB322B" w:rsidRDefault="00EB322B" w:rsidP="009C0C67">
      <w:pPr>
        <w:pStyle w:val="Ttulo1"/>
        <w:ind w:left="0" w:right="671"/>
        <w:jc w:val="center"/>
      </w:pPr>
    </w:p>
    <w:p w14:paraId="625FFD44" w14:textId="77777777" w:rsidR="002039D0" w:rsidRDefault="002039D0" w:rsidP="009C0C67">
      <w:pPr>
        <w:pStyle w:val="Ttulo1"/>
        <w:ind w:left="0" w:right="671"/>
        <w:jc w:val="center"/>
      </w:pPr>
    </w:p>
    <w:p w14:paraId="3EC38EE8" w14:textId="77777777" w:rsidR="002039D0" w:rsidRDefault="002039D0" w:rsidP="009C0C67">
      <w:pPr>
        <w:pStyle w:val="Ttulo1"/>
        <w:ind w:left="0" w:right="671"/>
        <w:jc w:val="center"/>
      </w:pPr>
    </w:p>
    <w:p w14:paraId="2557E4C4" w14:textId="77777777" w:rsidR="002039D0" w:rsidRDefault="002039D0" w:rsidP="009C0C67">
      <w:pPr>
        <w:pStyle w:val="Ttulo1"/>
        <w:ind w:left="0" w:right="671"/>
        <w:jc w:val="center"/>
      </w:pPr>
    </w:p>
    <w:p w14:paraId="2767914A" w14:textId="77777777" w:rsidR="00EB322B" w:rsidRDefault="00EB322B" w:rsidP="009C0C67">
      <w:pPr>
        <w:pStyle w:val="Ttulo1"/>
        <w:ind w:left="0" w:right="671"/>
        <w:jc w:val="center"/>
      </w:pPr>
    </w:p>
    <w:p w14:paraId="4B3D849F" w14:textId="77777777" w:rsidR="00EB322B" w:rsidRDefault="00EB322B" w:rsidP="009C0C67">
      <w:pPr>
        <w:pStyle w:val="Ttulo1"/>
        <w:ind w:left="0" w:right="671"/>
        <w:jc w:val="center"/>
      </w:pPr>
    </w:p>
    <w:p w14:paraId="225BE7E3" w14:textId="77777777" w:rsidR="004C000C" w:rsidRDefault="004C000C" w:rsidP="009C0C67">
      <w:pPr>
        <w:pStyle w:val="Ttulo1"/>
        <w:ind w:left="0" w:right="671"/>
        <w:jc w:val="center"/>
        <w:rPr>
          <w:color w:val="000000" w:themeColor="text1"/>
        </w:rPr>
      </w:pPr>
    </w:p>
    <w:p w14:paraId="1720A810" w14:textId="77777777" w:rsidR="004C000C" w:rsidRDefault="004C000C" w:rsidP="009C0C67">
      <w:pPr>
        <w:pStyle w:val="Ttulo1"/>
        <w:ind w:left="0" w:right="671"/>
        <w:jc w:val="center"/>
        <w:rPr>
          <w:color w:val="000000" w:themeColor="text1"/>
        </w:rPr>
      </w:pPr>
    </w:p>
    <w:p w14:paraId="12159F35" w14:textId="3ADBA39E" w:rsidR="00EB322B" w:rsidRPr="002039D0" w:rsidRDefault="00EB322B" w:rsidP="009C0C67">
      <w:pPr>
        <w:pStyle w:val="Ttulo1"/>
        <w:ind w:left="0" w:right="671"/>
        <w:jc w:val="center"/>
        <w:rPr>
          <w:color w:val="000000" w:themeColor="text1"/>
        </w:rPr>
      </w:pPr>
      <w:r w:rsidRPr="002039D0">
        <w:rPr>
          <w:color w:val="000000" w:themeColor="text1"/>
        </w:rPr>
        <w:lastRenderedPageBreak/>
        <w:t>ANEXO VII</w:t>
      </w:r>
    </w:p>
    <w:p w14:paraId="628966C1" w14:textId="77777777" w:rsidR="00EB322B" w:rsidRPr="002039D0" w:rsidRDefault="00EB322B" w:rsidP="009C0C67">
      <w:pPr>
        <w:pStyle w:val="Cabealho"/>
        <w:ind w:right="671"/>
        <w:jc w:val="center"/>
        <w:rPr>
          <w:rFonts w:ascii="Arial" w:hAnsi="Arial" w:cs="Arial"/>
          <w:b/>
          <w:bCs/>
          <w:color w:val="000000" w:themeColor="text1"/>
        </w:rPr>
      </w:pPr>
      <w:r w:rsidRPr="002039D0">
        <w:rPr>
          <w:rFonts w:ascii="Arial" w:hAnsi="Arial" w:cs="Arial"/>
          <w:b/>
          <w:bCs/>
          <w:color w:val="000000" w:themeColor="text1"/>
        </w:rPr>
        <w:t>MINUTA DE CONTRATO ADMINISTRATIVO Nº XXXX/XXXX</w:t>
      </w:r>
    </w:p>
    <w:p w14:paraId="4C37E449" w14:textId="77777777" w:rsidR="00EB322B" w:rsidRPr="002039D0" w:rsidRDefault="00EB322B" w:rsidP="009C0C67">
      <w:pPr>
        <w:ind w:right="671"/>
        <w:jc w:val="both"/>
        <w:rPr>
          <w:rFonts w:ascii="Arial" w:hAnsi="Arial" w:cs="Arial"/>
          <w:b/>
          <w:bCs/>
          <w:color w:val="000000" w:themeColor="text1"/>
        </w:rPr>
      </w:pPr>
    </w:p>
    <w:p w14:paraId="61F34B91" w14:textId="74F12CA1" w:rsidR="00EB322B" w:rsidRPr="002039D0" w:rsidRDefault="00EB322B" w:rsidP="009C0C67">
      <w:pPr>
        <w:ind w:right="671"/>
        <w:jc w:val="both"/>
        <w:rPr>
          <w:rFonts w:ascii="Arial" w:hAnsi="Arial" w:cs="Arial"/>
          <w:b/>
          <w:bCs/>
          <w:color w:val="000000" w:themeColor="text1"/>
        </w:rPr>
      </w:pPr>
      <w:r w:rsidRPr="002039D0">
        <w:rPr>
          <w:rFonts w:ascii="Arial" w:hAnsi="Arial" w:cs="Arial"/>
          <w:b/>
          <w:bCs/>
          <w:color w:val="000000" w:themeColor="text1"/>
        </w:rPr>
        <w:t xml:space="preserve">Processo Administrativo n° </w:t>
      </w:r>
      <w:r w:rsidR="004C000C">
        <w:rPr>
          <w:rFonts w:ascii="Arial" w:hAnsi="Arial" w:cs="Arial"/>
          <w:b/>
          <w:bCs/>
          <w:color w:val="000000" w:themeColor="text1"/>
        </w:rPr>
        <w:t>09/2026</w:t>
      </w:r>
    </w:p>
    <w:p w14:paraId="4DA6EB57" w14:textId="77777777" w:rsidR="00EB322B" w:rsidRPr="002039D0" w:rsidRDefault="00EB322B" w:rsidP="009C0C67">
      <w:pPr>
        <w:ind w:right="671"/>
        <w:jc w:val="both"/>
        <w:rPr>
          <w:rFonts w:ascii="Arial" w:hAnsi="Arial" w:cs="Arial"/>
          <w:bCs/>
          <w:color w:val="000000" w:themeColor="text1"/>
        </w:rPr>
      </w:pPr>
    </w:p>
    <w:p w14:paraId="179F5781" w14:textId="77777777" w:rsidR="00EB322B" w:rsidRPr="002039D0" w:rsidRDefault="00EB322B" w:rsidP="009C0C67">
      <w:pPr>
        <w:pStyle w:val="Prembulo"/>
        <w:spacing w:before="0" w:after="0" w:line="240" w:lineRule="auto"/>
        <w:ind w:left="0" w:right="671"/>
        <w:rPr>
          <w:bCs w:val="0"/>
          <w:color w:val="000000" w:themeColor="text1"/>
          <w:sz w:val="22"/>
          <w:szCs w:val="22"/>
        </w:rPr>
      </w:pPr>
      <w:r w:rsidRPr="002039D0">
        <w:rPr>
          <w:bCs w:val="0"/>
          <w:color w:val="000000" w:themeColor="text1"/>
          <w:sz w:val="22"/>
          <w:szCs w:val="22"/>
        </w:rPr>
        <w:t xml:space="preserve">CONTRATO ADMINISTRATIVO Nº ......../...., QUE FAZEM ENTRE SI O MUNICÍPIO DE DOURADINA – MS E A EMPRESA ....................................  </w:t>
      </w:r>
    </w:p>
    <w:p w14:paraId="56EC9CBF" w14:textId="77777777" w:rsidR="00EB322B" w:rsidRPr="002039D0" w:rsidRDefault="00EB322B" w:rsidP="009C0C67">
      <w:pPr>
        <w:pStyle w:val="Prembulo"/>
        <w:spacing w:before="0" w:after="0" w:line="240" w:lineRule="auto"/>
        <w:ind w:left="0" w:right="671"/>
        <w:rPr>
          <w:bCs w:val="0"/>
          <w:color w:val="000000" w:themeColor="text1"/>
          <w:sz w:val="22"/>
          <w:szCs w:val="22"/>
        </w:rPr>
      </w:pPr>
    </w:p>
    <w:p w14:paraId="4E461DA8" w14:textId="3222847B" w:rsidR="00EB322B" w:rsidRPr="002039D0" w:rsidRDefault="00EB322B" w:rsidP="009C0C67">
      <w:pPr>
        <w:ind w:right="671"/>
        <w:jc w:val="both"/>
        <w:rPr>
          <w:rFonts w:ascii="Arial" w:eastAsia="Arial" w:hAnsi="Arial" w:cs="Arial"/>
          <w:color w:val="000000" w:themeColor="text1"/>
        </w:rPr>
      </w:pPr>
      <w:r w:rsidRPr="002039D0">
        <w:rPr>
          <w:rFonts w:ascii="Arial" w:hAnsi="Arial" w:cs="Arial"/>
          <w:color w:val="000000" w:themeColor="text1"/>
        </w:rPr>
        <w:t xml:space="preserve">O MUNICÍPIO DE DOURADINA, ESTADO DE MATO GROSSO DO SUL, com </w:t>
      </w:r>
      <w:r w:rsidRPr="002039D0">
        <w:rPr>
          <w:rFonts w:ascii="Arial" w:hAnsi="Arial" w:cs="Arial"/>
          <w:b/>
          <w:color w:val="000000" w:themeColor="text1"/>
          <w:w w:val="120"/>
        </w:rPr>
        <w:t>MUNICÍPIO DE DOURADINA ESTADO DO MATO GROSSO DO SUL</w:t>
      </w:r>
      <w:r w:rsidRPr="002039D0">
        <w:rPr>
          <w:rFonts w:ascii="Arial" w:hAnsi="Arial" w:cs="Arial"/>
          <w:color w:val="000000" w:themeColor="text1"/>
          <w:w w:val="120"/>
        </w:rPr>
        <w:t xml:space="preserve">, </w:t>
      </w:r>
      <w:r w:rsidRPr="002039D0">
        <w:rPr>
          <w:rFonts w:ascii="Arial" w:hAnsi="Arial" w:cs="Arial"/>
          <w:color w:val="000000" w:themeColor="text1"/>
        </w:rPr>
        <w:t>pessoa</w:t>
      </w:r>
      <w:r w:rsidRPr="002039D0">
        <w:rPr>
          <w:rFonts w:ascii="Arial" w:hAnsi="Arial" w:cs="Arial"/>
          <w:color w:val="000000" w:themeColor="text1"/>
          <w:spacing w:val="-11"/>
        </w:rPr>
        <w:t xml:space="preserve"> </w:t>
      </w:r>
      <w:r w:rsidRPr="002039D0">
        <w:rPr>
          <w:rFonts w:ascii="Arial" w:hAnsi="Arial" w:cs="Arial"/>
          <w:color w:val="000000" w:themeColor="text1"/>
        </w:rPr>
        <w:t>jurídica</w:t>
      </w:r>
      <w:r w:rsidRPr="002039D0">
        <w:rPr>
          <w:rFonts w:ascii="Arial" w:hAnsi="Arial" w:cs="Arial"/>
          <w:color w:val="000000" w:themeColor="text1"/>
          <w:spacing w:val="-10"/>
        </w:rPr>
        <w:t xml:space="preserve"> </w:t>
      </w:r>
      <w:r w:rsidRPr="002039D0">
        <w:rPr>
          <w:rFonts w:ascii="Arial" w:hAnsi="Arial" w:cs="Arial"/>
          <w:color w:val="000000" w:themeColor="text1"/>
        </w:rPr>
        <w:t>de</w:t>
      </w:r>
      <w:r w:rsidRPr="002039D0">
        <w:rPr>
          <w:rFonts w:ascii="Arial" w:hAnsi="Arial" w:cs="Arial"/>
          <w:color w:val="000000" w:themeColor="text1"/>
          <w:spacing w:val="-11"/>
        </w:rPr>
        <w:t xml:space="preserve"> </w:t>
      </w:r>
      <w:r w:rsidRPr="002039D0">
        <w:rPr>
          <w:rFonts w:ascii="Arial" w:hAnsi="Arial" w:cs="Arial"/>
          <w:color w:val="000000" w:themeColor="text1"/>
        </w:rPr>
        <w:t>direito</w:t>
      </w:r>
      <w:r w:rsidRPr="002039D0">
        <w:rPr>
          <w:rFonts w:ascii="Arial" w:hAnsi="Arial" w:cs="Arial"/>
          <w:color w:val="000000" w:themeColor="text1"/>
          <w:spacing w:val="-10"/>
        </w:rPr>
        <w:t xml:space="preserve"> </w:t>
      </w:r>
      <w:r w:rsidRPr="002039D0">
        <w:rPr>
          <w:rFonts w:ascii="Arial" w:hAnsi="Arial" w:cs="Arial"/>
          <w:color w:val="000000" w:themeColor="text1"/>
        </w:rPr>
        <w:t>público</w:t>
      </w:r>
      <w:r w:rsidRPr="002039D0">
        <w:rPr>
          <w:rFonts w:ascii="Arial" w:hAnsi="Arial" w:cs="Arial"/>
          <w:color w:val="000000" w:themeColor="text1"/>
          <w:spacing w:val="-65"/>
        </w:rPr>
        <w:t xml:space="preserve"> </w:t>
      </w:r>
      <w:r w:rsidRPr="002039D0">
        <w:rPr>
          <w:rFonts w:ascii="Arial" w:hAnsi="Arial" w:cs="Arial"/>
          <w:color w:val="000000" w:themeColor="text1"/>
        </w:rPr>
        <w:t>interno, inscrita no CNPJ sob o n. 15.479.751/0001-00, com endereço na Rua Domingos</w:t>
      </w:r>
      <w:r w:rsidRPr="002039D0">
        <w:rPr>
          <w:rFonts w:ascii="Arial" w:hAnsi="Arial" w:cs="Arial"/>
          <w:color w:val="000000" w:themeColor="text1"/>
          <w:spacing w:val="1"/>
        </w:rPr>
        <w:t xml:space="preserve"> </w:t>
      </w:r>
      <w:r w:rsidRPr="002039D0">
        <w:rPr>
          <w:rFonts w:ascii="Arial" w:hAnsi="Arial" w:cs="Arial"/>
          <w:color w:val="000000" w:themeColor="text1"/>
        </w:rPr>
        <w:t xml:space="preserve">da Silva, 1250 – Centro, neste ato, representada pela Prefeita Municipal Nair Branti, qualificação xxxxx, residente e domiciliado </w:t>
      </w:r>
      <w:r w:rsidRPr="002039D0">
        <w:rPr>
          <w:rFonts w:ascii="Arial" w:hAnsi="Arial" w:cs="Arial"/>
          <w:bCs/>
          <w:color w:val="000000" w:themeColor="text1"/>
        </w:rPr>
        <w:t>xxxxx</w:t>
      </w:r>
      <w:r w:rsidRPr="002039D0">
        <w:rPr>
          <w:rFonts w:ascii="Arial" w:hAnsi="Arial" w:cs="Arial"/>
          <w:color w:val="000000" w:themeColor="text1"/>
        </w:rPr>
        <w:t xml:space="preserve">, nesta cidade de Douradina-MS </w:t>
      </w:r>
      <w:r w:rsidRPr="002039D0">
        <w:rPr>
          <w:rFonts w:ascii="Arial" w:eastAsia="Arial" w:hAnsi="Arial" w:cs="Arial"/>
          <w:color w:val="000000" w:themeColor="text1"/>
        </w:rPr>
        <w:t xml:space="preserve">doravante denominado CONTRATANTE, e o(a) .............................., </w:t>
      </w:r>
      <w:r w:rsidRPr="002039D0">
        <w:rPr>
          <w:rFonts w:ascii="Arial" w:eastAsia="Arial" w:hAnsi="Arial" w:cs="Arial"/>
          <w:i/>
          <w:iCs/>
          <w:color w:val="000000" w:themeColor="text1"/>
        </w:rPr>
        <w:t>inscrito(a) no CNPJ/MF sob o nº ............................, sediado(a) na</w:t>
      </w:r>
      <w:r w:rsidRPr="002039D0">
        <w:rPr>
          <w:rFonts w:ascii="Arial" w:eastAsia="Arial" w:hAnsi="Arial" w:cs="Arial"/>
          <w:color w:val="000000" w:themeColor="text1"/>
        </w:rPr>
        <w:t xml:space="preserve"> ..................................., doravante designado CONTRATADO, </w:t>
      </w:r>
      <w:r w:rsidRPr="002039D0">
        <w:rPr>
          <w:rFonts w:ascii="Arial" w:eastAsia="Arial" w:hAnsi="Arial" w:cs="Arial"/>
          <w:i/>
          <w:iCs/>
          <w:color w:val="000000" w:themeColor="text1"/>
        </w:rPr>
        <w:t>neste ato representado(a) por</w:t>
      </w:r>
      <w:r w:rsidRPr="002039D0">
        <w:rPr>
          <w:rFonts w:ascii="Arial" w:eastAsia="Arial" w:hAnsi="Arial" w:cs="Arial"/>
          <w:color w:val="000000" w:themeColor="text1"/>
        </w:rPr>
        <w:t xml:space="preserve"> .................................. (nome e função no contratado), </w:t>
      </w:r>
      <w:r w:rsidRPr="002039D0">
        <w:rPr>
          <w:rFonts w:ascii="Arial" w:eastAsia="Arial" w:hAnsi="Arial" w:cs="Arial"/>
          <w:i/>
          <w:iCs/>
          <w:color w:val="000000" w:themeColor="text1"/>
        </w:rPr>
        <w:t xml:space="preserve">conforme atos constitutivos da empresa </w:t>
      </w:r>
      <w:r w:rsidRPr="002039D0">
        <w:rPr>
          <w:rFonts w:ascii="Arial" w:eastAsia="Arial" w:hAnsi="Arial" w:cs="Arial"/>
          <w:b/>
          <w:bCs/>
          <w:i/>
          <w:iCs/>
          <w:color w:val="000000" w:themeColor="text1"/>
        </w:rPr>
        <w:t>OU</w:t>
      </w:r>
      <w:r w:rsidRPr="002039D0">
        <w:rPr>
          <w:rFonts w:ascii="Arial" w:eastAsia="Arial" w:hAnsi="Arial" w:cs="Arial"/>
          <w:i/>
          <w:iCs/>
          <w:color w:val="000000" w:themeColor="text1"/>
        </w:rPr>
        <w:t xml:space="preserve"> procuração apresentada nos autos, </w:t>
      </w:r>
      <w:r w:rsidRPr="002039D0">
        <w:rPr>
          <w:rFonts w:ascii="Arial" w:eastAsia="Arial" w:hAnsi="Arial" w:cs="Arial"/>
          <w:color w:val="000000" w:themeColor="text1"/>
        </w:rPr>
        <w:t xml:space="preserve">tendo em vista o que consta no Processo nº .............................. e em observância às disposições da </w:t>
      </w:r>
      <w:r w:rsidRPr="002039D0">
        <w:rPr>
          <w:rFonts w:ascii="Arial" w:hAnsi="Arial" w:cs="Arial"/>
          <w:color w:val="000000" w:themeColor="text1"/>
        </w:rPr>
        <w:fldChar w:fldCharType="begin"/>
      </w:r>
      <w:r w:rsidRPr="002039D0">
        <w:rPr>
          <w:rFonts w:ascii="Arial" w:hAnsi="Arial" w:cs="Arial"/>
          <w:color w:val="000000" w:themeColor="text1"/>
        </w:rPr>
        <w:instrText>HYPERLINK "http://www.planalto.gov.br/ccivil_03/_ato2019-2022/2021/lei/L14133.htm"</w:instrText>
      </w:r>
      <w:r w:rsidRPr="002039D0">
        <w:rPr>
          <w:rFonts w:ascii="Arial" w:hAnsi="Arial" w:cs="Arial"/>
          <w:color w:val="000000" w:themeColor="text1"/>
        </w:rPr>
        <w:fldChar w:fldCharType="separate"/>
      </w:r>
      <w:r w:rsidRPr="002039D0">
        <w:rPr>
          <w:rStyle w:val="Hyperlink"/>
          <w:rFonts w:ascii="Arial" w:eastAsia="Arial" w:hAnsi="Arial" w:cs="Arial"/>
          <w:color w:val="000000" w:themeColor="text1"/>
        </w:rPr>
        <w:t>Lei nº 14.133, de 1º de abril de 2021</w:t>
      </w:r>
      <w:r w:rsidRPr="002039D0">
        <w:rPr>
          <w:rFonts w:ascii="Arial" w:hAnsi="Arial" w:cs="Arial"/>
          <w:color w:val="000000" w:themeColor="text1"/>
        </w:rPr>
        <w:fldChar w:fldCharType="end"/>
      </w:r>
      <w:r w:rsidRPr="002039D0">
        <w:rPr>
          <w:rFonts w:ascii="Arial" w:eastAsia="Arial" w:hAnsi="Arial" w:cs="Arial"/>
          <w:color w:val="000000" w:themeColor="text1"/>
        </w:rPr>
        <w:t xml:space="preserve">, e demais legislação aplicável, resolvem celebrar o presente Termo de Contrato, decorrente </w:t>
      </w:r>
      <w:r w:rsidRPr="002039D0">
        <w:rPr>
          <w:rStyle w:val="normaltextrun"/>
          <w:rFonts w:ascii="Arial" w:hAnsi="Arial" w:cs="Arial"/>
          <w:color w:val="000000" w:themeColor="text1"/>
          <w:bdr w:val="none" w:sz="0" w:space="0" w:color="auto" w:frame="1"/>
        </w:rPr>
        <w:t xml:space="preserve">da </w:t>
      </w:r>
      <w:r w:rsidRPr="002039D0">
        <w:rPr>
          <w:rStyle w:val="normaltextrun"/>
          <w:rFonts w:ascii="Arial" w:hAnsi="Arial" w:cs="Arial"/>
          <w:b/>
          <w:bCs/>
          <w:color w:val="000000" w:themeColor="text1"/>
          <w:bdr w:val="none" w:sz="0" w:space="0" w:color="auto" w:frame="1"/>
        </w:rPr>
        <w:t xml:space="preserve">Pregão Presencial nº </w:t>
      </w:r>
      <w:r w:rsidR="004C000C">
        <w:rPr>
          <w:rStyle w:val="normaltextrun"/>
          <w:rFonts w:ascii="Arial" w:hAnsi="Arial" w:cs="Arial"/>
          <w:b/>
          <w:bCs/>
          <w:color w:val="000000" w:themeColor="text1"/>
          <w:bdr w:val="none" w:sz="0" w:space="0" w:color="auto" w:frame="1"/>
        </w:rPr>
        <w:t>05/2026</w:t>
      </w:r>
      <w:r w:rsidRPr="002039D0">
        <w:rPr>
          <w:rFonts w:ascii="Arial" w:eastAsia="Arial" w:hAnsi="Arial" w:cs="Arial"/>
          <w:color w:val="000000" w:themeColor="text1"/>
        </w:rPr>
        <w:t xml:space="preserve"> mediante as cláusulas e condições a seguir enunciadas.</w:t>
      </w:r>
    </w:p>
    <w:p w14:paraId="575E10DB" w14:textId="3DD389F2" w:rsidR="00EB322B" w:rsidRDefault="00EB322B" w:rsidP="009C0C67">
      <w:pPr>
        <w:pStyle w:val="Nivel01"/>
        <w:ind w:right="671"/>
        <w:rPr>
          <w:rFonts w:ascii="Arial" w:hAnsi="Arial" w:cs="Arial"/>
        </w:rPr>
      </w:pPr>
      <w:r w:rsidRPr="00942706">
        <w:rPr>
          <w:rFonts w:ascii="Arial" w:hAnsi="Arial" w:cs="Arial"/>
        </w:rPr>
        <w:t>CLÁUSULA PRIMEIRA – OBJETO (</w:t>
      </w:r>
      <w:hyperlink r:id="rId16" w:anchor="art92" w:history="1">
        <w:r w:rsidRPr="00942706">
          <w:rPr>
            <w:rStyle w:val="Hyperlink"/>
            <w:rFonts w:ascii="Arial" w:hAnsi="Arial" w:cs="Arial"/>
          </w:rPr>
          <w:t>art. 92, I e II</w:t>
        </w:r>
      </w:hyperlink>
      <w:r w:rsidRPr="00942706">
        <w:rPr>
          <w:rFonts w:ascii="Arial" w:hAnsi="Arial" w:cs="Arial"/>
        </w:rPr>
        <w:t>)</w:t>
      </w:r>
    </w:p>
    <w:p w14:paraId="775FE081" w14:textId="77777777" w:rsidR="004C000C" w:rsidRPr="004C000C" w:rsidRDefault="004C000C" w:rsidP="004C000C">
      <w:pPr>
        <w:rPr>
          <w:lang w:val="en-US"/>
        </w:rPr>
      </w:pPr>
    </w:p>
    <w:p w14:paraId="3D246533" w14:textId="6144AAB0" w:rsidR="00EB322B" w:rsidRPr="0040096C" w:rsidRDefault="004C000C" w:rsidP="00630919">
      <w:pPr>
        <w:pStyle w:val="Nivel2"/>
        <w:numPr>
          <w:ilvl w:val="1"/>
          <w:numId w:val="19"/>
        </w:numPr>
        <w:spacing w:before="0" w:after="0" w:line="240" w:lineRule="auto"/>
        <w:ind w:left="0" w:right="671" w:firstLine="0"/>
        <w:rPr>
          <w:rFonts w:ascii="Arial" w:hAnsi="Arial"/>
          <w:sz w:val="24"/>
          <w:szCs w:val="24"/>
        </w:rPr>
      </w:pPr>
      <w:r w:rsidRPr="004C000C">
        <w:rPr>
          <w:rFonts w:ascii="Arial" w:hAnsi="Arial"/>
          <w:sz w:val="24"/>
          <w:szCs w:val="24"/>
        </w:rPr>
        <w:t>Registro de preços objetivando futura e eventual Aquisição de peixes para serem distribuídos na quinta-feira da Semana Santa, dia 02/04/2026, por meio da Secretaria de Assistência Social aos munícipes de Douradina/MS</w:t>
      </w:r>
      <w:r w:rsidR="0040096C" w:rsidRPr="0040096C">
        <w:rPr>
          <w:rFonts w:ascii="Arial" w:hAnsi="Arial"/>
          <w:sz w:val="24"/>
          <w:szCs w:val="24"/>
        </w:rPr>
        <w:t>, em conformidade com as descrições elencadas nos Anexos integrantes deste edital (Anexo I – Termo de Referência / Anexo II – Proposta de Preços).</w:t>
      </w:r>
    </w:p>
    <w:p w14:paraId="55E9B63A" w14:textId="77777777" w:rsidR="0040096C" w:rsidRPr="002039D0" w:rsidRDefault="0040096C" w:rsidP="0040096C">
      <w:pPr>
        <w:pStyle w:val="Nivel2"/>
        <w:spacing w:before="0" w:after="0" w:line="240" w:lineRule="auto"/>
        <w:ind w:right="671"/>
        <w:rPr>
          <w:rFonts w:ascii="Arial" w:hAnsi="Arial"/>
          <w:sz w:val="22"/>
          <w:szCs w:val="22"/>
        </w:rPr>
      </w:pPr>
    </w:p>
    <w:p w14:paraId="384B3822" w14:textId="77777777" w:rsidR="00EB322B" w:rsidRPr="00942706" w:rsidRDefault="00EB322B" w:rsidP="00630919">
      <w:pPr>
        <w:pStyle w:val="Nivel2"/>
        <w:numPr>
          <w:ilvl w:val="1"/>
          <w:numId w:val="19"/>
        </w:numPr>
        <w:spacing w:before="0" w:after="0" w:line="240" w:lineRule="auto"/>
        <w:ind w:left="0" w:right="671" w:firstLine="0"/>
        <w:rPr>
          <w:rFonts w:ascii="Arial" w:hAnsi="Arial"/>
          <w:sz w:val="22"/>
          <w:szCs w:val="22"/>
        </w:rPr>
      </w:pPr>
      <w:r w:rsidRPr="00942706">
        <w:rPr>
          <w:rFonts w:ascii="Arial" w:hAnsi="Arial"/>
          <w:sz w:val="22"/>
          <w:szCs w:val="22"/>
        </w:rPr>
        <w:t>Planilha da contratação:</w:t>
      </w:r>
    </w:p>
    <w:p w14:paraId="38B54BB1" w14:textId="77777777" w:rsidR="00EB322B" w:rsidRPr="00942706" w:rsidRDefault="00EB322B" w:rsidP="009C0C67">
      <w:pPr>
        <w:pStyle w:val="Nivel2"/>
        <w:spacing w:before="0" w:after="0" w:line="240" w:lineRule="auto"/>
        <w:ind w:right="671"/>
        <w:rPr>
          <w:rFonts w:ascii="Arial" w:hAnsi="Arial"/>
          <w:sz w:val="22"/>
          <w:szCs w:val="22"/>
        </w:rPr>
      </w:pPr>
    </w:p>
    <w:tbl>
      <w:tblPr>
        <w:tblW w:w="9639" w:type="dxa"/>
        <w:tblInd w:w="-5" w:type="dxa"/>
        <w:tblLayout w:type="fixed"/>
        <w:tblLook w:val="04A0" w:firstRow="1" w:lastRow="0" w:firstColumn="1" w:lastColumn="0" w:noHBand="0" w:noVBand="1"/>
      </w:tblPr>
      <w:tblGrid>
        <w:gridCol w:w="1560"/>
        <w:gridCol w:w="1984"/>
        <w:gridCol w:w="1701"/>
        <w:gridCol w:w="1276"/>
        <w:gridCol w:w="1134"/>
        <w:gridCol w:w="1134"/>
        <w:gridCol w:w="850"/>
      </w:tblGrid>
      <w:tr w:rsidR="00EB322B" w:rsidRPr="00942706" w14:paraId="0DB7A01D" w14:textId="77777777" w:rsidTr="004C000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4C000C" w:rsidRDefault="00EB322B" w:rsidP="0042677C">
            <w:pPr>
              <w:ind w:right="34"/>
              <w:jc w:val="center"/>
              <w:rPr>
                <w:b/>
                <w:bCs/>
                <w:sz w:val="16"/>
                <w:szCs w:val="16"/>
              </w:rPr>
            </w:pPr>
            <w:r w:rsidRPr="004C000C">
              <w:rPr>
                <w:b/>
                <w:bCs/>
                <w:sz w:val="16"/>
                <w:szCs w:val="16"/>
              </w:rPr>
              <w:t>ITEM</w:t>
            </w:r>
          </w:p>
          <w:p w14:paraId="21014029" w14:textId="77777777" w:rsidR="00EB322B" w:rsidRPr="004C000C" w:rsidRDefault="00EB322B" w:rsidP="009C0C67">
            <w:pPr>
              <w:ind w:right="671"/>
              <w:jc w:val="center"/>
              <w:rPr>
                <w:b/>
                <w:bCs/>
                <w:sz w:val="16"/>
                <w:szCs w:val="16"/>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4C000C" w:rsidRDefault="00EB322B" w:rsidP="0042677C">
            <w:pPr>
              <w:ind w:right="35"/>
              <w:jc w:val="center"/>
              <w:rPr>
                <w:b/>
                <w:bCs/>
                <w:sz w:val="16"/>
                <w:szCs w:val="16"/>
              </w:rPr>
            </w:pPr>
            <w:r w:rsidRPr="004C000C">
              <w:rPr>
                <w:b/>
                <w:bCs/>
                <w:sz w:val="16"/>
                <w:szCs w:val="16"/>
              </w:rPr>
              <w:t>ESPECIFICAÇÃO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4C000C" w:rsidRDefault="00EB322B" w:rsidP="0042677C">
            <w:pPr>
              <w:ind w:right="37"/>
              <w:jc w:val="center"/>
              <w:rPr>
                <w:b/>
                <w:bCs/>
                <w:sz w:val="16"/>
                <w:szCs w:val="16"/>
              </w:rPr>
            </w:pPr>
            <w:r w:rsidRPr="004C000C">
              <w:rPr>
                <w:b/>
                <w:bCs/>
                <w:sz w:val="16"/>
                <w:szCs w:val="16"/>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4C000C" w:rsidRDefault="00EB322B" w:rsidP="0042677C">
            <w:pPr>
              <w:ind w:right="33"/>
              <w:jc w:val="center"/>
              <w:rPr>
                <w:b/>
                <w:bCs/>
                <w:sz w:val="16"/>
                <w:szCs w:val="16"/>
              </w:rPr>
            </w:pPr>
            <w:r w:rsidRPr="004C000C">
              <w:rPr>
                <w:b/>
                <w:bCs/>
                <w:sz w:val="16"/>
                <w:szCs w:val="16"/>
              </w:rPr>
              <w:t>QUANT.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4C000C" w:rsidRDefault="00EB322B" w:rsidP="0042677C">
            <w:pPr>
              <w:jc w:val="center"/>
              <w:rPr>
                <w:b/>
                <w:bCs/>
                <w:sz w:val="16"/>
                <w:szCs w:val="16"/>
              </w:rPr>
            </w:pPr>
            <w:r w:rsidRPr="004C000C">
              <w:rPr>
                <w:b/>
                <w:bCs/>
                <w:sz w:val="16"/>
                <w:szCs w:val="16"/>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4C000C" w:rsidRDefault="00EB322B" w:rsidP="0042677C">
            <w:pPr>
              <w:ind w:right="34"/>
              <w:jc w:val="center"/>
              <w:rPr>
                <w:b/>
                <w:bCs/>
                <w:sz w:val="16"/>
                <w:szCs w:val="16"/>
              </w:rPr>
            </w:pPr>
            <w:r w:rsidRPr="004C000C">
              <w:rPr>
                <w:b/>
                <w:bCs/>
                <w:sz w:val="16"/>
                <w:szCs w:val="16"/>
              </w:rPr>
              <w:t>VALOR TOTAL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4C000C" w:rsidRDefault="00EB322B" w:rsidP="0042677C">
            <w:pPr>
              <w:ind w:right="33"/>
              <w:jc w:val="center"/>
              <w:rPr>
                <w:b/>
                <w:bCs/>
                <w:sz w:val="16"/>
                <w:szCs w:val="16"/>
              </w:rPr>
            </w:pPr>
            <w:r w:rsidRPr="004C000C">
              <w:rPr>
                <w:b/>
                <w:bCs/>
                <w:sz w:val="16"/>
                <w:szCs w:val="16"/>
              </w:rPr>
              <w:t>MARCA</w:t>
            </w:r>
          </w:p>
        </w:tc>
      </w:tr>
      <w:tr w:rsidR="00EB322B" w:rsidRPr="00942706" w14:paraId="449B9A64" w14:textId="77777777" w:rsidTr="004C000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4C000C" w:rsidRDefault="00EB322B" w:rsidP="009C0C67">
            <w:pPr>
              <w:ind w:right="671"/>
              <w:jc w:val="both"/>
              <w:rPr>
                <w:rFonts w:ascii="Arial" w:eastAsia="Arial" w:hAnsi="Arial" w:cs="Arial"/>
                <w:b/>
                <w:bCs/>
                <w:color w:val="000000"/>
                <w:sz w:val="16"/>
                <w:szCs w:val="16"/>
              </w:rPr>
            </w:pPr>
            <w:r w:rsidRPr="004C000C">
              <w:rPr>
                <w:rFonts w:ascii="Arial" w:eastAsia="Arial" w:hAnsi="Arial" w:cs="Arial"/>
                <w:b/>
                <w:bCs/>
                <w:color w:val="000000" w:themeColor="text1"/>
                <w:sz w:val="16"/>
                <w:szCs w:val="16"/>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4C000C" w:rsidRDefault="00EB322B" w:rsidP="009C0C67">
            <w:pPr>
              <w:ind w:right="671"/>
              <w:jc w:val="both"/>
              <w:rPr>
                <w:rFonts w:ascii="Arial" w:eastAsia="Arial" w:hAnsi="Arial" w:cs="Arial"/>
                <w:color w:val="000000"/>
                <w:sz w:val="16"/>
                <w:szCs w:val="1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4C000C" w:rsidRDefault="00EB322B" w:rsidP="009C0C67">
            <w:pPr>
              <w:ind w:right="671"/>
              <w:jc w:val="both"/>
              <w:rPr>
                <w:rFonts w:ascii="Arial" w:eastAsia="Arial" w:hAnsi="Arial" w:cs="Arial"/>
                <w:color w:val="000000"/>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4C000C" w:rsidRDefault="00EB322B" w:rsidP="009C0C67">
            <w:pPr>
              <w:ind w:right="671"/>
              <w:jc w:val="both"/>
              <w:rPr>
                <w:rFonts w:ascii="Arial" w:eastAsia="Arial" w:hAnsi="Arial" w:cs="Arial"/>
                <w:color w:val="00000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4C000C" w:rsidRDefault="00EB322B" w:rsidP="009C0C67">
            <w:pPr>
              <w:ind w:right="671"/>
              <w:jc w:val="both"/>
              <w:rPr>
                <w:rFonts w:ascii="Arial" w:eastAsia="Arial" w:hAnsi="Arial" w:cs="Arial"/>
                <w:color w:val="00000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4C000C" w:rsidRDefault="00EB322B" w:rsidP="009C0C67">
            <w:pPr>
              <w:ind w:right="671"/>
              <w:jc w:val="both"/>
              <w:rPr>
                <w:rFonts w:ascii="Arial" w:eastAsia="Arial" w:hAnsi="Arial" w:cs="Arial"/>
                <w:color w:val="00000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4C000C" w:rsidRDefault="00EB322B" w:rsidP="009C0C67">
            <w:pPr>
              <w:ind w:right="671"/>
              <w:jc w:val="both"/>
              <w:rPr>
                <w:rFonts w:ascii="Arial" w:eastAsia="Arial" w:hAnsi="Arial" w:cs="Arial"/>
                <w:color w:val="000000"/>
                <w:sz w:val="16"/>
                <w:szCs w:val="16"/>
              </w:rPr>
            </w:pPr>
          </w:p>
        </w:tc>
      </w:tr>
    </w:tbl>
    <w:p w14:paraId="207EC399" w14:textId="77777777" w:rsidR="00EB322B" w:rsidRPr="00942706" w:rsidRDefault="00EB322B" w:rsidP="009C0C67">
      <w:pPr>
        <w:pStyle w:val="Nivel2"/>
        <w:spacing w:before="0" w:after="0" w:line="240" w:lineRule="auto"/>
        <w:ind w:right="671"/>
        <w:rPr>
          <w:rFonts w:ascii="Arial" w:hAnsi="Arial"/>
          <w:sz w:val="22"/>
          <w:szCs w:val="22"/>
        </w:rPr>
      </w:pPr>
    </w:p>
    <w:p w14:paraId="3A22932F" w14:textId="73FC97A8" w:rsidR="00EB322B" w:rsidRPr="00820367" w:rsidRDefault="00EB322B" w:rsidP="00630919">
      <w:pPr>
        <w:pStyle w:val="Nivel2"/>
        <w:numPr>
          <w:ilvl w:val="1"/>
          <w:numId w:val="19"/>
        </w:numPr>
        <w:spacing w:before="0" w:after="0" w:line="240" w:lineRule="auto"/>
        <w:ind w:left="0" w:right="671" w:firstLine="0"/>
        <w:rPr>
          <w:rFonts w:ascii="Arial" w:hAnsi="Arial"/>
          <w:sz w:val="22"/>
          <w:szCs w:val="22"/>
          <w:lang w:val="x-none"/>
        </w:rPr>
      </w:pPr>
      <w:r w:rsidRPr="00942706">
        <w:rPr>
          <w:rFonts w:ascii="Arial" w:hAnsi="Arial"/>
          <w:sz w:val="22"/>
          <w:szCs w:val="22"/>
        </w:rPr>
        <w:t>Vinculam esta contratação, independentemente de transcrição:</w:t>
      </w:r>
    </w:p>
    <w:p w14:paraId="3C5306F6" w14:textId="77777777" w:rsidR="00820367" w:rsidRPr="00942706" w:rsidRDefault="00820367" w:rsidP="00820367">
      <w:pPr>
        <w:pStyle w:val="Nivel2"/>
        <w:spacing w:before="0" w:after="0" w:line="240" w:lineRule="auto"/>
        <w:ind w:right="671"/>
        <w:rPr>
          <w:rFonts w:ascii="Arial" w:hAnsi="Arial"/>
          <w:sz w:val="22"/>
          <w:szCs w:val="22"/>
          <w:lang w:val="x-none"/>
        </w:rPr>
      </w:pPr>
    </w:p>
    <w:p w14:paraId="5B753A4E" w14:textId="77777777" w:rsidR="00EB322B" w:rsidRPr="00942706" w:rsidRDefault="00EB322B" w:rsidP="00630919">
      <w:pPr>
        <w:pStyle w:val="Nivel3"/>
        <w:numPr>
          <w:ilvl w:val="2"/>
          <w:numId w:val="19"/>
        </w:numPr>
        <w:spacing w:before="0" w:after="0" w:line="240" w:lineRule="auto"/>
        <w:ind w:left="0" w:right="671" w:firstLine="0"/>
        <w:contextualSpacing w:val="0"/>
        <w:rPr>
          <w:rFonts w:ascii="Arial" w:hAnsi="Arial"/>
          <w:sz w:val="22"/>
          <w:szCs w:val="22"/>
          <w:lang w:val="x-none"/>
        </w:rPr>
      </w:pPr>
      <w:r w:rsidRPr="00942706">
        <w:rPr>
          <w:rFonts w:ascii="Arial" w:hAnsi="Arial"/>
          <w:sz w:val="22"/>
          <w:szCs w:val="22"/>
        </w:rPr>
        <w:t>O Termo de Referência;</w:t>
      </w:r>
    </w:p>
    <w:p w14:paraId="3B4AA012" w14:textId="77777777" w:rsidR="00EB322B" w:rsidRPr="00942706" w:rsidRDefault="00EB322B" w:rsidP="00630919">
      <w:pPr>
        <w:pStyle w:val="Nivel3"/>
        <w:numPr>
          <w:ilvl w:val="2"/>
          <w:numId w:val="19"/>
        </w:numPr>
        <w:spacing w:before="0" w:after="0" w:line="240" w:lineRule="auto"/>
        <w:ind w:left="0" w:right="671" w:firstLine="0"/>
        <w:contextualSpacing w:val="0"/>
        <w:rPr>
          <w:rFonts w:ascii="Arial" w:hAnsi="Arial"/>
          <w:sz w:val="22"/>
          <w:szCs w:val="22"/>
        </w:rPr>
      </w:pPr>
      <w:r w:rsidRPr="00942706">
        <w:rPr>
          <w:rFonts w:ascii="Arial" w:hAnsi="Arial"/>
          <w:sz w:val="22"/>
          <w:szCs w:val="22"/>
        </w:rPr>
        <w:t>O Edital da Licitação;</w:t>
      </w:r>
    </w:p>
    <w:p w14:paraId="38EBB54C" w14:textId="77777777" w:rsidR="00EB322B" w:rsidRPr="00942706" w:rsidRDefault="00EB322B" w:rsidP="00630919">
      <w:pPr>
        <w:pStyle w:val="Nivel3"/>
        <w:numPr>
          <w:ilvl w:val="2"/>
          <w:numId w:val="19"/>
        </w:numPr>
        <w:spacing w:before="0" w:after="0" w:line="240" w:lineRule="auto"/>
        <w:ind w:left="0" w:right="671" w:firstLine="0"/>
        <w:contextualSpacing w:val="0"/>
        <w:rPr>
          <w:rFonts w:ascii="Arial" w:hAnsi="Arial"/>
          <w:sz w:val="22"/>
          <w:szCs w:val="22"/>
        </w:rPr>
      </w:pPr>
      <w:r w:rsidRPr="00942706">
        <w:rPr>
          <w:rFonts w:ascii="Arial" w:hAnsi="Arial"/>
          <w:sz w:val="22"/>
          <w:szCs w:val="22"/>
        </w:rPr>
        <w:t>A Proposta do contratado;</w:t>
      </w:r>
    </w:p>
    <w:p w14:paraId="4596E785" w14:textId="77777777" w:rsidR="00EB322B" w:rsidRPr="00942706" w:rsidRDefault="00EB322B" w:rsidP="00630919">
      <w:pPr>
        <w:pStyle w:val="Nivel3"/>
        <w:numPr>
          <w:ilvl w:val="2"/>
          <w:numId w:val="19"/>
        </w:numPr>
        <w:spacing w:before="0" w:after="0" w:line="240" w:lineRule="auto"/>
        <w:ind w:left="0" w:right="671" w:firstLine="0"/>
        <w:contextualSpacing w:val="0"/>
        <w:rPr>
          <w:rFonts w:ascii="Arial" w:hAnsi="Arial"/>
          <w:sz w:val="22"/>
          <w:szCs w:val="22"/>
        </w:rPr>
      </w:pPr>
      <w:r w:rsidRPr="00942706">
        <w:rPr>
          <w:rFonts w:ascii="Arial" w:hAnsi="Arial"/>
          <w:sz w:val="22"/>
          <w:szCs w:val="22"/>
        </w:rPr>
        <w:t>Eventuais anexos dos documentos supracitados.</w:t>
      </w:r>
    </w:p>
    <w:p w14:paraId="493CBB06" w14:textId="77777777" w:rsidR="00EB322B" w:rsidRPr="00942706" w:rsidRDefault="00EB322B" w:rsidP="009C0C67">
      <w:pPr>
        <w:pStyle w:val="Nivel01"/>
        <w:ind w:right="671"/>
        <w:rPr>
          <w:rFonts w:ascii="Arial" w:hAnsi="Arial" w:cs="Arial"/>
          <w:color w:val="FFFFFF" w:themeColor="background1"/>
        </w:rPr>
      </w:pPr>
      <w:r w:rsidRPr="00942706">
        <w:rPr>
          <w:rFonts w:ascii="Arial" w:hAnsi="Arial" w:cs="Arial"/>
        </w:rPr>
        <w:t>CLÁUSULA SEGUNDA – VIGÊNCIA E PRORROGAÇÃO</w:t>
      </w:r>
    </w:p>
    <w:p w14:paraId="46F1F3BF" w14:textId="77777777" w:rsidR="004C000C" w:rsidRDefault="004C000C" w:rsidP="009C0C67">
      <w:pPr>
        <w:pStyle w:val="Nvel2-Red"/>
        <w:spacing w:before="0" w:after="0" w:line="240" w:lineRule="auto"/>
        <w:ind w:right="671"/>
        <w:rPr>
          <w:rFonts w:ascii="Arial" w:hAnsi="Arial"/>
          <w:i w:val="0"/>
          <w:iCs w:val="0"/>
          <w:color w:val="000000" w:themeColor="text1"/>
          <w:sz w:val="22"/>
          <w:szCs w:val="22"/>
        </w:rPr>
      </w:pPr>
      <w:bookmarkStart w:id="20" w:name="_Hlk190155500"/>
    </w:p>
    <w:p w14:paraId="1E64C9FA" w14:textId="7BF37C3C" w:rsidR="00C719E3" w:rsidRPr="009A59D3" w:rsidRDefault="00C719E3" w:rsidP="009C0C67">
      <w:pPr>
        <w:pStyle w:val="Nvel2-Red"/>
        <w:spacing w:before="0" w:after="0" w:line="240" w:lineRule="auto"/>
        <w:ind w:right="671"/>
        <w:rPr>
          <w:rFonts w:ascii="Arial" w:hAnsi="Arial"/>
          <w:i w:val="0"/>
          <w:iCs w:val="0"/>
          <w:color w:val="000000" w:themeColor="text1"/>
          <w:sz w:val="22"/>
          <w:szCs w:val="22"/>
        </w:rPr>
      </w:pPr>
      <w:r w:rsidRPr="009A59D3">
        <w:rPr>
          <w:rFonts w:ascii="Arial" w:hAnsi="Arial"/>
          <w:i w:val="0"/>
          <w:iCs w:val="0"/>
          <w:color w:val="000000" w:themeColor="text1"/>
          <w:sz w:val="22"/>
          <w:szCs w:val="22"/>
        </w:rPr>
        <w:t xml:space="preserve">O prazo de vigência da contratação é de .............................. contados do(a) ............................., prorrogável por até 12 meses, na forma dos </w:t>
      </w:r>
      <w:hyperlink r:id="rId17" w:anchor="art106" w:history="1">
        <w:r w:rsidRPr="009A59D3">
          <w:rPr>
            <w:rStyle w:val="Hyperlink"/>
            <w:rFonts w:ascii="Arial" w:hAnsi="Arial"/>
            <w:i w:val="0"/>
            <w:iCs w:val="0"/>
            <w:color w:val="0070C0"/>
            <w:sz w:val="22"/>
            <w:szCs w:val="22"/>
          </w:rPr>
          <w:t>artigos 106 e 107 da Lei n° 14.133, de 2021</w:t>
        </w:r>
      </w:hyperlink>
      <w:r w:rsidRPr="009A59D3">
        <w:rPr>
          <w:rFonts w:ascii="Arial" w:hAnsi="Arial"/>
          <w:i w:val="0"/>
          <w:iCs w:val="0"/>
          <w:color w:val="000000" w:themeColor="text1"/>
          <w:sz w:val="22"/>
          <w:szCs w:val="22"/>
        </w:rPr>
        <w:t>.</w:t>
      </w:r>
    </w:p>
    <w:p w14:paraId="2C61B948" w14:textId="77777777" w:rsidR="00C719E3" w:rsidRPr="009A59D3" w:rsidRDefault="00C719E3" w:rsidP="009C0C67">
      <w:pPr>
        <w:pStyle w:val="Nvel3-R"/>
        <w:spacing w:before="0" w:after="0" w:line="240" w:lineRule="auto"/>
        <w:ind w:left="0" w:right="671" w:firstLine="0"/>
        <w:rPr>
          <w:rFonts w:ascii="Arial" w:hAnsi="Arial"/>
          <w:i w:val="0"/>
          <w:iCs w:val="0"/>
          <w:color w:val="000000" w:themeColor="text1"/>
          <w:sz w:val="22"/>
          <w:szCs w:val="22"/>
        </w:rPr>
      </w:pPr>
    </w:p>
    <w:p w14:paraId="3C0DC6DD" w14:textId="77777777" w:rsidR="00C719E3" w:rsidRPr="009A59D3" w:rsidRDefault="00C719E3" w:rsidP="009C0C67">
      <w:pPr>
        <w:pStyle w:val="Nvel3-R"/>
        <w:spacing w:before="0" w:after="0" w:line="240" w:lineRule="auto"/>
        <w:ind w:left="0" w:right="671"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A prorrogação de contrato deverá ser promovida mediante celebração de termo aditivo.</w:t>
      </w:r>
    </w:p>
    <w:p w14:paraId="7792DF9A" w14:textId="77777777" w:rsidR="00C719E3" w:rsidRPr="009A59D3" w:rsidRDefault="00C719E3" w:rsidP="009C0C67">
      <w:pPr>
        <w:pStyle w:val="Nvel3-R"/>
        <w:spacing w:before="0" w:after="0" w:line="240" w:lineRule="auto"/>
        <w:ind w:left="0" w:right="671" w:firstLine="0"/>
        <w:rPr>
          <w:rFonts w:ascii="Arial" w:hAnsi="Arial"/>
          <w:i w:val="0"/>
          <w:iCs w:val="0"/>
          <w:color w:val="000000" w:themeColor="text1"/>
          <w:sz w:val="22"/>
          <w:szCs w:val="22"/>
        </w:rPr>
      </w:pPr>
    </w:p>
    <w:p w14:paraId="5899168C" w14:textId="77777777" w:rsidR="00C719E3" w:rsidRPr="009A59D3" w:rsidRDefault="00C719E3" w:rsidP="009C0C67">
      <w:pPr>
        <w:pStyle w:val="Nvel3-R"/>
        <w:spacing w:before="0" w:after="0" w:line="240" w:lineRule="auto"/>
        <w:ind w:left="0" w:right="671"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20"/>
    </w:p>
    <w:p w14:paraId="37919A3F" w14:textId="77777777" w:rsidR="00EB322B" w:rsidRPr="00C719E3" w:rsidRDefault="00EB322B" w:rsidP="009C0C67">
      <w:pPr>
        <w:pStyle w:val="Nivel01"/>
        <w:ind w:right="671"/>
        <w:rPr>
          <w:rFonts w:ascii="Arial" w:hAnsi="Arial" w:cs="Arial"/>
          <w:color w:val="000000" w:themeColor="text1"/>
        </w:rPr>
      </w:pPr>
      <w:r w:rsidRPr="00C719E3">
        <w:rPr>
          <w:rFonts w:ascii="Arial" w:hAnsi="Arial" w:cs="Arial"/>
          <w:color w:val="000000" w:themeColor="text1"/>
        </w:rPr>
        <w:t>CLÁUSULA TERCEIRA – MODELOS DE EXECUÇÃO E GESTÃO CONTRATUAIS (</w:t>
      </w:r>
      <w:hyperlink r:id="rId18" w:anchor="art92" w:history="1">
        <w:r w:rsidRPr="00C719E3">
          <w:rPr>
            <w:rStyle w:val="Hyperlink"/>
            <w:rFonts w:ascii="Arial" w:hAnsi="Arial" w:cs="Arial"/>
            <w:color w:val="000000" w:themeColor="text1"/>
          </w:rPr>
          <w:t>art. 92, IV, VII e XVIII)</w:t>
        </w:r>
      </w:hyperlink>
    </w:p>
    <w:p w14:paraId="67D72E7D" w14:textId="77777777" w:rsidR="00EB322B" w:rsidRPr="00C719E3" w:rsidRDefault="00EB322B" w:rsidP="009C0C67">
      <w:pPr>
        <w:pStyle w:val="Nivel2"/>
        <w:spacing w:before="0" w:after="0" w:line="240" w:lineRule="auto"/>
        <w:ind w:right="671"/>
        <w:rPr>
          <w:rFonts w:ascii="Arial" w:hAnsi="Arial"/>
          <w:color w:val="000000" w:themeColor="text1"/>
          <w:sz w:val="22"/>
          <w:szCs w:val="22"/>
        </w:rPr>
      </w:pPr>
    </w:p>
    <w:p w14:paraId="451F55D0" w14:textId="766033B1" w:rsidR="00EB322B" w:rsidRDefault="00EB322B" w:rsidP="009C0C67">
      <w:pPr>
        <w:pStyle w:val="Nivel2"/>
        <w:spacing w:before="0" w:after="0" w:line="240" w:lineRule="auto"/>
        <w:ind w:right="671"/>
        <w:rPr>
          <w:rFonts w:ascii="Arial" w:hAnsi="Arial"/>
          <w:color w:val="000000" w:themeColor="text1"/>
          <w:sz w:val="22"/>
          <w:szCs w:val="22"/>
        </w:rPr>
      </w:pPr>
      <w:r w:rsidRPr="00C719E3">
        <w:rPr>
          <w:rFonts w:ascii="Arial" w:hAnsi="Arial"/>
          <w:color w:val="000000" w:themeColor="text1"/>
          <w:sz w:val="22"/>
          <w:szCs w:val="22"/>
        </w:rPr>
        <w:t>3.1. O regime de execução contratual, os modelos de gestão e de execução, assim como os prazos e condições de conclusão, entrega, observação e recebimento do objeto constam no Termo de Referência, anexo a este Contrato.</w:t>
      </w:r>
    </w:p>
    <w:p w14:paraId="63AC0BB5" w14:textId="77777777" w:rsidR="004C000C" w:rsidRPr="00C719E3" w:rsidRDefault="004C000C" w:rsidP="009C0C67">
      <w:pPr>
        <w:pStyle w:val="Nivel2"/>
        <w:spacing w:before="0" w:after="0" w:line="240" w:lineRule="auto"/>
        <w:ind w:right="671"/>
        <w:rPr>
          <w:rFonts w:ascii="Arial" w:hAnsi="Arial"/>
          <w:color w:val="000000" w:themeColor="text1"/>
          <w:sz w:val="22"/>
          <w:szCs w:val="22"/>
        </w:rPr>
      </w:pPr>
    </w:p>
    <w:p w14:paraId="577D34B5" w14:textId="6743F09A" w:rsidR="00EB322B" w:rsidRPr="00C719E3" w:rsidRDefault="00EB322B" w:rsidP="009C0C67">
      <w:pPr>
        <w:pStyle w:val="Nivel2"/>
        <w:spacing w:before="0" w:after="0" w:line="240" w:lineRule="auto"/>
        <w:ind w:right="671"/>
        <w:rPr>
          <w:rFonts w:ascii="Arial" w:hAnsi="Arial"/>
          <w:color w:val="000000" w:themeColor="text1"/>
          <w:sz w:val="22"/>
          <w:szCs w:val="22"/>
        </w:rPr>
      </w:pPr>
      <w:r w:rsidRPr="00C719E3">
        <w:rPr>
          <w:rFonts w:ascii="Arial" w:hAnsi="Arial"/>
          <w:color w:val="000000" w:themeColor="text1"/>
          <w:sz w:val="22"/>
          <w:szCs w:val="22"/>
        </w:rPr>
        <w:t xml:space="preserve">3.2. As entregas ocorrerão de forma parcelada, conforme a necessidade do órgão </w:t>
      </w:r>
    </w:p>
    <w:p w14:paraId="795BE070" w14:textId="77777777" w:rsidR="00EB322B" w:rsidRPr="00C719E3" w:rsidRDefault="00EB322B" w:rsidP="009C0C67">
      <w:pPr>
        <w:pStyle w:val="Nivel2"/>
        <w:spacing w:before="0" w:after="0" w:line="240" w:lineRule="auto"/>
        <w:ind w:right="671"/>
        <w:rPr>
          <w:rFonts w:ascii="Arial" w:hAnsi="Arial"/>
          <w:color w:val="000000" w:themeColor="text1"/>
          <w:sz w:val="22"/>
          <w:szCs w:val="22"/>
        </w:rPr>
      </w:pPr>
      <w:r w:rsidRPr="00C719E3">
        <w:rPr>
          <w:rFonts w:ascii="Arial" w:hAnsi="Arial"/>
          <w:color w:val="000000" w:themeColor="text1"/>
          <w:sz w:val="22"/>
          <w:szCs w:val="22"/>
        </w:rPr>
        <w:t xml:space="preserve">3.3. Endereço de entrega: </w:t>
      </w:r>
      <w:proofErr w:type="spellStart"/>
      <w:r w:rsidRPr="00C719E3">
        <w:rPr>
          <w:rFonts w:ascii="Arial" w:hAnsi="Arial"/>
          <w:color w:val="000000" w:themeColor="text1"/>
          <w:sz w:val="22"/>
          <w:szCs w:val="22"/>
        </w:rPr>
        <w:t>xxxx</w:t>
      </w:r>
      <w:proofErr w:type="spellEnd"/>
    </w:p>
    <w:p w14:paraId="54BE1CFA" w14:textId="77777777" w:rsidR="00EB322B" w:rsidRPr="00C719E3" w:rsidRDefault="00EB322B" w:rsidP="009C0C67">
      <w:pPr>
        <w:pStyle w:val="Nivel2"/>
        <w:spacing w:before="0" w:after="0" w:line="240" w:lineRule="auto"/>
        <w:ind w:right="671"/>
        <w:rPr>
          <w:rFonts w:ascii="Arial" w:hAnsi="Arial"/>
          <w:color w:val="000000" w:themeColor="text1"/>
          <w:sz w:val="22"/>
          <w:szCs w:val="22"/>
        </w:rPr>
      </w:pPr>
      <w:r w:rsidRPr="00C719E3">
        <w:rPr>
          <w:rFonts w:ascii="Arial" w:hAnsi="Arial"/>
          <w:color w:val="000000" w:themeColor="text1"/>
          <w:sz w:val="22"/>
          <w:szCs w:val="22"/>
        </w:rPr>
        <w:t>3.4. Prazo da entrega: xxxxxx</w:t>
      </w:r>
    </w:p>
    <w:p w14:paraId="1C6A7911" w14:textId="77777777" w:rsidR="00EB322B" w:rsidRPr="00C719E3" w:rsidRDefault="00EB322B" w:rsidP="009C0C67">
      <w:pPr>
        <w:pStyle w:val="Nivel2"/>
        <w:spacing w:before="0" w:after="0" w:line="240" w:lineRule="auto"/>
        <w:ind w:right="671"/>
        <w:rPr>
          <w:rFonts w:ascii="Arial" w:hAnsi="Arial"/>
          <w:color w:val="000000" w:themeColor="text1"/>
          <w:sz w:val="22"/>
          <w:szCs w:val="22"/>
        </w:rPr>
      </w:pPr>
      <w:r w:rsidRPr="00C719E3">
        <w:rPr>
          <w:rFonts w:ascii="Arial" w:hAnsi="Arial"/>
          <w:color w:val="000000" w:themeColor="text1"/>
          <w:sz w:val="22"/>
          <w:szCs w:val="22"/>
        </w:rPr>
        <w:t>3.5. Horário do fornecimento: xxxxxx</w:t>
      </w:r>
    </w:p>
    <w:p w14:paraId="3BB33746" w14:textId="77777777" w:rsidR="00EB322B" w:rsidRPr="00C719E3" w:rsidRDefault="00EB322B" w:rsidP="009C0C67">
      <w:pPr>
        <w:pStyle w:val="Nivel2"/>
        <w:spacing w:before="0" w:after="0" w:line="240" w:lineRule="auto"/>
        <w:ind w:right="671"/>
        <w:rPr>
          <w:rFonts w:ascii="Arial" w:hAnsi="Arial"/>
          <w:color w:val="000000" w:themeColor="text1"/>
          <w:sz w:val="22"/>
          <w:szCs w:val="22"/>
        </w:rPr>
      </w:pPr>
      <w:r w:rsidRPr="00C719E3">
        <w:rPr>
          <w:rFonts w:ascii="Arial" w:hAnsi="Arial"/>
          <w:color w:val="000000" w:themeColor="text1"/>
          <w:sz w:val="22"/>
          <w:szCs w:val="22"/>
        </w:rPr>
        <w:t>3.6. Condições para o recebimento: xxxxxx</w:t>
      </w:r>
    </w:p>
    <w:p w14:paraId="702EEDF3" w14:textId="77777777" w:rsidR="00EB322B" w:rsidRPr="00C719E3" w:rsidRDefault="00EB322B" w:rsidP="009C0C67">
      <w:pPr>
        <w:pStyle w:val="Nivel01"/>
        <w:ind w:right="671"/>
        <w:rPr>
          <w:rFonts w:ascii="Arial" w:hAnsi="Arial" w:cs="Arial"/>
          <w:color w:val="000000" w:themeColor="text1"/>
        </w:rPr>
      </w:pPr>
      <w:r w:rsidRPr="00C719E3">
        <w:rPr>
          <w:rFonts w:ascii="Arial" w:hAnsi="Arial" w:cs="Arial"/>
          <w:color w:val="000000" w:themeColor="text1"/>
        </w:rPr>
        <w:t>CLÁUSULA QUARTA – SUBCONTRATAÇÃO</w:t>
      </w:r>
    </w:p>
    <w:p w14:paraId="02BF0CF1" w14:textId="77777777" w:rsidR="004C000C" w:rsidRDefault="004C000C" w:rsidP="009C0C67">
      <w:pPr>
        <w:adjustRightInd w:val="0"/>
        <w:ind w:right="671"/>
        <w:jc w:val="both"/>
        <w:rPr>
          <w:rFonts w:ascii="Arial" w:hAnsi="Arial" w:cs="Arial"/>
          <w:color w:val="000000" w:themeColor="text1"/>
        </w:rPr>
      </w:pPr>
    </w:p>
    <w:p w14:paraId="536B7D56" w14:textId="4A10D4C3" w:rsidR="00EB322B" w:rsidRPr="00C719E3" w:rsidRDefault="00EB322B" w:rsidP="009C0C67">
      <w:pPr>
        <w:adjustRightInd w:val="0"/>
        <w:ind w:right="671"/>
        <w:jc w:val="both"/>
        <w:rPr>
          <w:rFonts w:ascii="Arial" w:hAnsi="Arial" w:cs="Arial"/>
          <w:color w:val="000000" w:themeColor="text1"/>
        </w:rPr>
      </w:pPr>
      <w:r w:rsidRPr="00C719E3">
        <w:rPr>
          <w:rFonts w:ascii="Arial" w:hAnsi="Arial" w:cs="Arial"/>
          <w:color w:val="000000" w:themeColor="text1"/>
        </w:rPr>
        <w:t>4.1. Não é admitida a subcontratação do objeto contratual.</w:t>
      </w:r>
    </w:p>
    <w:p w14:paraId="15A87710" w14:textId="77777777" w:rsidR="00EB322B" w:rsidRPr="00942706" w:rsidRDefault="00EB322B" w:rsidP="009C0C67">
      <w:pPr>
        <w:pStyle w:val="Nivel01"/>
        <w:ind w:right="671"/>
        <w:rPr>
          <w:rFonts w:ascii="Arial" w:hAnsi="Arial" w:cs="Arial"/>
          <w:color w:val="FFFFFF" w:themeColor="background1"/>
        </w:rPr>
      </w:pPr>
      <w:r w:rsidRPr="00942706">
        <w:rPr>
          <w:rFonts w:ascii="Arial" w:hAnsi="Arial" w:cs="Arial"/>
        </w:rPr>
        <w:t>CLÁUSULA QUINTA - PREÇO</w:t>
      </w:r>
    </w:p>
    <w:p w14:paraId="45DA89DE" w14:textId="77777777" w:rsidR="004C000C" w:rsidRDefault="004C000C" w:rsidP="009C0C67">
      <w:pPr>
        <w:pStyle w:val="Nvel2-Red"/>
        <w:spacing w:before="0" w:after="0" w:line="240" w:lineRule="auto"/>
        <w:ind w:right="671"/>
        <w:rPr>
          <w:rFonts w:ascii="Arial" w:hAnsi="Arial"/>
          <w:i w:val="0"/>
          <w:iCs w:val="0"/>
          <w:color w:val="000000" w:themeColor="text1"/>
          <w:sz w:val="22"/>
          <w:szCs w:val="22"/>
        </w:rPr>
      </w:pPr>
    </w:p>
    <w:p w14:paraId="12A8BD4A" w14:textId="28EDCCE7" w:rsidR="005E2155" w:rsidRPr="009A59D3" w:rsidRDefault="005E2155" w:rsidP="009C0C67">
      <w:pPr>
        <w:pStyle w:val="Nvel2-Red"/>
        <w:spacing w:before="0" w:after="0" w:line="240" w:lineRule="auto"/>
        <w:ind w:right="671"/>
        <w:rPr>
          <w:rFonts w:ascii="Arial" w:hAnsi="Arial"/>
          <w:i w:val="0"/>
          <w:iCs w:val="0"/>
          <w:color w:val="000000" w:themeColor="text1"/>
          <w:sz w:val="22"/>
          <w:szCs w:val="22"/>
        </w:rPr>
      </w:pPr>
      <w:r w:rsidRPr="009A59D3">
        <w:rPr>
          <w:rFonts w:ascii="Arial" w:hAnsi="Arial"/>
          <w:i w:val="0"/>
          <w:iCs w:val="0"/>
          <w:color w:val="000000" w:themeColor="text1"/>
          <w:sz w:val="22"/>
          <w:szCs w:val="22"/>
        </w:rPr>
        <w:t>O valor total da contratação é de R$.......... (.....)</w:t>
      </w:r>
    </w:p>
    <w:p w14:paraId="6E726F16" w14:textId="77777777" w:rsidR="005E2155" w:rsidRPr="009A59D3" w:rsidRDefault="005E2155" w:rsidP="009C0C67">
      <w:pPr>
        <w:pStyle w:val="Nivel2"/>
        <w:spacing w:before="0" w:after="0" w:line="240" w:lineRule="auto"/>
        <w:ind w:right="671"/>
        <w:rPr>
          <w:rFonts w:ascii="Arial" w:hAnsi="Arial"/>
          <w:sz w:val="22"/>
          <w:szCs w:val="22"/>
        </w:rPr>
      </w:pPr>
    </w:p>
    <w:p w14:paraId="371C8977" w14:textId="77777777" w:rsidR="005E2155" w:rsidRPr="009A59D3" w:rsidRDefault="005E2155" w:rsidP="009C0C67">
      <w:pPr>
        <w:pStyle w:val="Nivel2"/>
        <w:spacing w:before="0" w:after="0" w:line="240" w:lineRule="auto"/>
        <w:ind w:right="671"/>
        <w:rPr>
          <w:rFonts w:ascii="Arial" w:hAnsi="Arial"/>
          <w:sz w:val="22"/>
          <w:szCs w:val="22"/>
        </w:rPr>
      </w:pPr>
      <w:r w:rsidRPr="009A59D3">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BF4A5C" w14:textId="77777777" w:rsidR="00EB322B" w:rsidRPr="00942706" w:rsidRDefault="00EB322B" w:rsidP="009C0C67">
      <w:pPr>
        <w:pStyle w:val="Nivel01"/>
        <w:ind w:right="671"/>
        <w:rPr>
          <w:rFonts w:ascii="Arial" w:hAnsi="Arial" w:cs="Arial"/>
          <w:color w:val="FFFFFF" w:themeColor="background1"/>
        </w:rPr>
      </w:pPr>
      <w:r w:rsidRPr="00942706">
        <w:rPr>
          <w:rFonts w:ascii="Arial" w:hAnsi="Arial" w:cs="Arial"/>
        </w:rPr>
        <w:t>CLÁUSULA SEXTA - PAGAMENTO (</w:t>
      </w:r>
      <w:hyperlink r:id="rId19" w:anchor="art92" w:history="1">
        <w:r w:rsidRPr="00942706">
          <w:rPr>
            <w:rStyle w:val="Hyperlink"/>
            <w:rFonts w:ascii="Arial" w:hAnsi="Arial" w:cs="Arial"/>
          </w:rPr>
          <w:t>art. 92, V e VI</w:t>
        </w:r>
      </w:hyperlink>
      <w:r w:rsidRPr="00942706">
        <w:rPr>
          <w:rFonts w:ascii="Arial" w:hAnsi="Arial" w:cs="Arial"/>
        </w:rPr>
        <w:t>)</w:t>
      </w:r>
    </w:p>
    <w:p w14:paraId="378DD13F" w14:textId="77777777" w:rsidR="004C000C" w:rsidRDefault="004C000C" w:rsidP="009C0C67">
      <w:pPr>
        <w:pStyle w:val="Nivel2"/>
        <w:spacing w:before="0" w:after="0" w:line="240" w:lineRule="auto"/>
        <w:ind w:right="671"/>
        <w:rPr>
          <w:rFonts w:ascii="Arial" w:hAnsi="Arial"/>
          <w:sz w:val="22"/>
          <w:szCs w:val="22"/>
        </w:rPr>
      </w:pPr>
    </w:p>
    <w:p w14:paraId="43946D22" w14:textId="246E53B3" w:rsidR="00EB322B" w:rsidRPr="00942706" w:rsidRDefault="00EB322B" w:rsidP="009C0C67">
      <w:pPr>
        <w:pStyle w:val="Nivel2"/>
        <w:spacing w:before="0" w:after="0" w:line="240" w:lineRule="auto"/>
        <w:ind w:right="671"/>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302B96A8" w14:textId="77777777" w:rsidR="00EB322B" w:rsidRPr="00942706" w:rsidRDefault="00EB322B" w:rsidP="009C0C67">
      <w:pPr>
        <w:pStyle w:val="Nivel2"/>
        <w:spacing w:before="0" w:after="0" w:line="240" w:lineRule="auto"/>
        <w:ind w:right="671"/>
        <w:rPr>
          <w:rFonts w:ascii="Arial" w:hAnsi="Arial"/>
          <w:sz w:val="22"/>
          <w:szCs w:val="22"/>
        </w:rPr>
      </w:pPr>
    </w:p>
    <w:p w14:paraId="133F74B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5E2155">
        <w:rPr>
          <w:rFonts w:ascii="Arial" w:hAnsi="Arial" w:cs="Arial"/>
          <w:color w:val="000000"/>
        </w:rPr>
        <w:t>30 (trinta) dias, para fins de liquidação.</w:t>
      </w:r>
    </w:p>
    <w:p w14:paraId="046C4C9F" w14:textId="77777777" w:rsidR="00EB322B" w:rsidRPr="00942706" w:rsidRDefault="00EB322B" w:rsidP="009C0C67">
      <w:pPr>
        <w:adjustRightInd w:val="0"/>
        <w:ind w:right="671"/>
        <w:jc w:val="both"/>
        <w:rPr>
          <w:rFonts w:ascii="Arial" w:hAnsi="Arial" w:cs="Arial"/>
          <w:color w:val="000000"/>
        </w:rPr>
      </w:pPr>
    </w:p>
    <w:p w14:paraId="49C42A95"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942706" w:rsidRDefault="00EB322B" w:rsidP="009C0C67">
      <w:pPr>
        <w:adjustRightInd w:val="0"/>
        <w:ind w:right="671"/>
        <w:jc w:val="both"/>
        <w:rPr>
          <w:rFonts w:ascii="Arial" w:hAnsi="Arial" w:cs="Arial"/>
          <w:color w:val="000000"/>
        </w:rPr>
      </w:pPr>
    </w:p>
    <w:p w14:paraId="414FCA0E"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o prazo de validade;</w:t>
      </w:r>
    </w:p>
    <w:p w14:paraId="2D0747AA"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a data da emissão;</w:t>
      </w:r>
    </w:p>
    <w:p w14:paraId="0B5510AA"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os dados do contrato e do órgão contratante;</w:t>
      </w:r>
    </w:p>
    <w:p w14:paraId="596CFD4F"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d) o valor a pagar; e</w:t>
      </w:r>
    </w:p>
    <w:p w14:paraId="453E985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e) marca do produto;</w:t>
      </w:r>
    </w:p>
    <w:p w14:paraId="0D6716E1"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f) eventual destaque do valor de retenções tributárias cabíveis.</w:t>
      </w:r>
    </w:p>
    <w:p w14:paraId="46E55DFA" w14:textId="77777777" w:rsidR="00EB322B" w:rsidRPr="00942706" w:rsidRDefault="00EB322B" w:rsidP="009C0C67">
      <w:pPr>
        <w:adjustRightInd w:val="0"/>
        <w:ind w:right="671"/>
        <w:jc w:val="both"/>
        <w:rPr>
          <w:rFonts w:ascii="Arial" w:hAnsi="Arial" w:cs="Arial"/>
          <w:color w:val="000000"/>
        </w:rPr>
      </w:pPr>
    </w:p>
    <w:p w14:paraId="6853080D"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942706" w:rsidRDefault="00EB322B" w:rsidP="009C0C67">
      <w:pPr>
        <w:adjustRightInd w:val="0"/>
        <w:ind w:right="671"/>
        <w:jc w:val="both"/>
        <w:rPr>
          <w:rFonts w:ascii="Arial" w:hAnsi="Arial" w:cs="Arial"/>
          <w:color w:val="000000"/>
        </w:rPr>
      </w:pPr>
    </w:p>
    <w:p w14:paraId="50794342"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57162440" w14:textId="77777777" w:rsidR="00EB322B" w:rsidRPr="00942706" w:rsidRDefault="00EB322B" w:rsidP="009C0C67">
      <w:pPr>
        <w:adjustRightInd w:val="0"/>
        <w:ind w:right="671"/>
        <w:jc w:val="both"/>
        <w:rPr>
          <w:rFonts w:ascii="Arial" w:hAnsi="Arial" w:cs="Arial"/>
          <w:color w:val="000081"/>
        </w:rPr>
      </w:pPr>
    </w:p>
    <w:p w14:paraId="07798CF6" w14:textId="77777777" w:rsidR="00EB322B" w:rsidRPr="00942706" w:rsidRDefault="00EB322B" w:rsidP="009C0C67">
      <w:pPr>
        <w:pStyle w:val="PargrafodaLista"/>
        <w:ind w:left="0" w:right="671" w:firstLine="0"/>
        <w:rPr>
          <w:rFonts w:ascii="Arial" w:hAnsi="Arial" w:cs="Arial"/>
          <w:color w:val="000000"/>
        </w:rPr>
      </w:pPr>
      <w:r w:rsidRPr="0094270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5D216772" w14:textId="77777777" w:rsidR="00EB322B" w:rsidRPr="00942706" w:rsidRDefault="00EB322B" w:rsidP="009C0C67">
      <w:pPr>
        <w:pStyle w:val="PargrafodaLista"/>
        <w:ind w:left="0" w:right="671" w:firstLine="0"/>
        <w:rPr>
          <w:rFonts w:ascii="Arial" w:hAnsi="Arial" w:cs="Arial"/>
        </w:rPr>
      </w:pPr>
    </w:p>
    <w:p w14:paraId="658A7573" w14:textId="77777777" w:rsidR="00EB322B" w:rsidRPr="00942706" w:rsidRDefault="00EB322B" w:rsidP="009C0C67">
      <w:pPr>
        <w:tabs>
          <w:tab w:val="left" w:pos="1701"/>
        </w:tabs>
        <w:ind w:right="671"/>
        <w:jc w:val="both"/>
        <w:rPr>
          <w:rFonts w:ascii="Arial" w:hAnsi="Arial" w:cs="Arial"/>
          <w:color w:val="000000"/>
        </w:rPr>
      </w:pPr>
      <w:r w:rsidRPr="00942706">
        <w:rPr>
          <w:rFonts w:ascii="Arial" w:hAnsi="Arial" w:cs="Arial"/>
          <w:color w:val="000000"/>
        </w:rPr>
        <w:t>EM = I x N x VP, sendo:</w:t>
      </w:r>
    </w:p>
    <w:p w14:paraId="0BC8B258" w14:textId="77777777" w:rsidR="00EB322B" w:rsidRPr="00942706" w:rsidRDefault="00EB322B" w:rsidP="009C0C67">
      <w:pPr>
        <w:tabs>
          <w:tab w:val="left" w:pos="1701"/>
        </w:tabs>
        <w:ind w:right="671"/>
        <w:jc w:val="both"/>
        <w:rPr>
          <w:rFonts w:ascii="Arial" w:hAnsi="Arial" w:cs="Arial"/>
          <w:snapToGrid w:val="0"/>
          <w:color w:val="000000"/>
        </w:rPr>
      </w:pPr>
      <w:r w:rsidRPr="00942706">
        <w:rPr>
          <w:rFonts w:ascii="Arial" w:hAnsi="Arial" w:cs="Arial"/>
          <w:snapToGrid w:val="0"/>
          <w:color w:val="000000"/>
        </w:rPr>
        <w:t>EM = Encargos moratórios;</w:t>
      </w:r>
    </w:p>
    <w:p w14:paraId="2D6E8D39" w14:textId="77777777" w:rsidR="00EB322B" w:rsidRPr="00942706" w:rsidRDefault="00EB322B" w:rsidP="009C0C67">
      <w:pPr>
        <w:tabs>
          <w:tab w:val="left" w:pos="1701"/>
        </w:tabs>
        <w:ind w:right="671"/>
        <w:jc w:val="both"/>
        <w:rPr>
          <w:rFonts w:ascii="Arial" w:hAnsi="Arial" w:cs="Arial"/>
          <w:color w:val="000000"/>
        </w:rPr>
      </w:pPr>
      <w:r w:rsidRPr="00942706">
        <w:rPr>
          <w:rFonts w:ascii="Arial" w:hAnsi="Arial" w:cs="Arial"/>
          <w:color w:val="000000"/>
        </w:rPr>
        <w:lastRenderedPageBreak/>
        <w:t>N = Número de dias entre a data prevista para o pagamento e a do efetivo pagamento;</w:t>
      </w:r>
    </w:p>
    <w:p w14:paraId="052C807A" w14:textId="77777777" w:rsidR="00EB322B" w:rsidRPr="00942706" w:rsidRDefault="00EB322B" w:rsidP="009C0C67">
      <w:pPr>
        <w:tabs>
          <w:tab w:val="left" w:pos="1701"/>
        </w:tabs>
        <w:ind w:right="671"/>
        <w:jc w:val="both"/>
        <w:rPr>
          <w:rFonts w:ascii="Arial" w:hAnsi="Arial" w:cs="Arial"/>
          <w:color w:val="000000"/>
        </w:rPr>
      </w:pPr>
      <w:r w:rsidRPr="00942706">
        <w:rPr>
          <w:rFonts w:ascii="Arial" w:hAnsi="Arial" w:cs="Arial"/>
          <w:color w:val="000000"/>
        </w:rPr>
        <w:t>VP = Valor da parcela a ser paga.</w:t>
      </w:r>
    </w:p>
    <w:p w14:paraId="174987B6" w14:textId="77777777" w:rsidR="00EB322B" w:rsidRPr="00942706" w:rsidRDefault="00EB322B" w:rsidP="009C0C67">
      <w:pPr>
        <w:tabs>
          <w:tab w:val="left" w:pos="1701"/>
        </w:tabs>
        <w:ind w:right="671"/>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1016"/>
        <w:gridCol w:w="1276"/>
        <w:gridCol w:w="4784"/>
      </w:tblGrid>
      <w:tr w:rsidR="00EB322B" w:rsidRPr="00942706" w14:paraId="797537B9" w14:textId="77777777" w:rsidTr="00923312">
        <w:tc>
          <w:tcPr>
            <w:tcW w:w="2214" w:type="dxa"/>
            <w:shd w:val="clear" w:color="auto" w:fill="auto"/>
            <w:vAlign w:val="center"/>
          </w:tcPr>
          <w:p w14:paraId="7AE81E37" w14:textId="77777777" w:rsidR="00EB322B" w:rsidRPr="00942706" w:rsidRDefault="00EB322B" w:rsidP="009C0C67">
            <w:pPr>
              <w:tabs>
                <w:tab w:val="left" w:pos="1701"/>
              </w:tabs>
              <w:ind w:right="671"/>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35DC20A9" w14:textId="77777777" w:rsidR="00EB322B" w:rsidRPr="00942706" w:rsidRDefault="00EB322B" w:rsidP="009C0C67">
            <w:pPr>
              <w:tabs>
                <w:tab w:val="left" w:pos="1701"/>
              </w:tabs>
              <w:ind w:right="671"/>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58DDD6D3" w14:textId="77777777" w:rsidR="00EB322B" w:rsidRPr="00942706" w:rsidRDefault="00EB322B" w:rsidP="009C0C67">
            <w:pPr>
              <w:tabs>
                <w:tab w:val="left" w:pos="1701"/>
              </w:tabs>
              <w:ind w:right="671"/>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518737EA" w14:textId="77777777" w:rsidR="00EB322B" w:rsidRPr="00942706" w:rsidRDefault="00EB322B" w:rsidP="009C0C67">
            <w:pPr>
              <w:tabs>
                <w:tab w:val="left" w:pos="1701"/>
              </w:tabs>
              <w:ind w:right="671"/>
              <w:jc w:val="both"/>
              <w:rPr>
                <w:rFonts w:ascii="Arial" w:hAnsi="Arial" w:cs="Arial"/>
                <w:color w:val="000000"/>
              </w:rPr>
            </w:pPr>
            <w:r w:rsidRPr="00942706">
              <w:rPr>
                <w:rFonts w:ascii="Arial" w:hAnsi="Arial" w:cs="Arial"/>
                <w:color w:val="000000"/>
              </w:rPr>
              <w:t>I = 0,00016438</w:t>
            </w:r>
          </w:p>
          <w:p w14:paraId="4B78EEFD" w14:textId="77777777" w:rsidR="00EB322B" w:rsidRPr="00942706" w:rsidRDefault="00EB322B" w:rsidP="009C0C67">
            <w:pPr>
              <w:tabs>
                <w:tab w:val="left" w:pos="1701"/>
              </w:tabs>
              <w:ind w:right="671"/>
              <w:jc w:val="both"/>
              <w:rPr>
                <w:rFonts w:ascii="Arial" w:hAnsi="Arial" w:cs="Arial"/>
                <w:color w:val="000000"/>
              </w:rPr>
            </w:pPr>
            <w:r w:rsidRPr="00942706">
              <w:rPr>
                <w:rFonts w:ascii="Arial" w:hAnsi="Arial" w:cs="Arial"/>
                <w:color w:val="000000"/>
              </w:rPr>
              <w:t>TX = Percentual da taxa anual = 6%</w:t>
            </w:r>
          </w:p>
        </w:tc>
      </w:tr>
    </w:tbl>
    <w:p w14:paraId="20E7AFEA"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sz w:val="22"/>
          <w:szCs w:val="22"/>
        </w:rPr>
        <w:t xml:space="preserve">                                                            365</w:t>
      </w:r>
    </w:p>
    <w:p w14:paraId="735479A6" w14:textId="77777777" w:rsidR="00EB322B" w:rsidRPr="00942706" w:rsidRDefault="00EB322B" w:rsidP="009C0C67">
      <w:pPr>
        <w:pStyle w:val="PargrafodaLista"/>
        <w:ind w:left="0" w:right="671" w:firstLine="0"/>
        <w:rPr>
          <w:rFonts w:ascii="Arial" w:hAnsi="Arial" w:cs="Arial"/>
        </w:rPr>
      </w:pPr>
    </w:p>
    <w:p w14:paraId="0ACBC6C0" w14:textId="77777777" w:rsidR="00EB322B" w:rsidRPr="00942706" w:rsidRDefault="00EB322B" w:rsidP="009C0C67">
      <w:pPr>
        <w:pStyle w:val="PargrafodaLista"/>
        <w:ind w:left="0" w:right="671"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46946786" w14:textId="77777777" w:rsidR="00EB322B" w:rsidRPr="00942706" w:rsidRDefault="00EB322B" w:rsidP="009C0C67">
      <w:pPr>
        <w:pStyle w:val="PargrafodaLista"/>
        <w:ind w:left="0" w:right="671" w:firstLine="0"/>
        <w:rPr>
          <w:rFonts w:ascii="Arial" w:hAnsi="Arial" w:cs="Arial"/>
        </w:rPr>
      </w:pPr>
    </w:p>
    <w:p w14:paraId="46546D3A" w14:textId="77777777" w:rsidR="00EB322B" w:rsidRPr="00942706" w:rsidRDefault="00EB322B" w:rsidP="009C0C67">
      <w:pPr>
        <w:pStyle w:val="PargrafodaLista"/>
        <w:ind w:left="0" w:right="671" w:firstLine="0"/>
        <w:rPr>
          <w:rFonts w:ascii="Arial" w:hAnsi="Arial" w:cs="Arial"/>
          <w:b/>
          <w:bCs/>
        </w:rPr>
      </w:pPr>
      <w:r w:rsidRPr="00942706">
        <w:rPr>
          <w:rFonts w:ascii="Arial" w:hAnsi="Arial" w:cs="Arial"/>
          <w:b/>
          <w:bCs/>
        </w:rPr>
        <w:t>Forma de pagamento</w:t>
      </w:r>
    </w:p>
    <w:p w14:paraId="2FEF12FA" w14:textId="77777777" w:rsidR="00EB322B" w:rsidRPr="00942706" w:rsidRDefault="00EB322B" w:rsidP="009C0C67">
      <w:pPr>
        <w:pStyle w:val="PargrafodaLista"/>
        <w:ind w:left="0" w:right="671"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01B7D08C" w14:textId="77777777" w:rsidR="00EB322B" w:rsidRPr="00942706" w:rsidRDefault="00EB322B" w:rsidP="009C0C67">
      <w:pPr>
        <w:pStyle w:val="PargrafodaLista"/>
        <w:ind w:left="0" w:right="671" w:firstLine="0"/>
        <w:rPr>
          <w:rFonts w:ascii="Arial" w:hAnsi="Arial" w:cs="Arial"/>
        </w:rPr>
      </w:pPr>
    </w:p>
    <w:p w14:paraId="03C84888" w14:textId="77777777" w:rsidR="00EB322B" w:rsidRPr="00942706" w:rsidRDefault="00EB322B" w:rsidP="009C0C67">
      <w:pPr>
        <w:pStyle w:val="PargrafodaLista"/>
        <w:ind w:left="0" w:right="671"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35932954" w14:textId="77777777" w:rsidR="00EB322B" w:rsidRPr="00942706" w:rsidRDefault="00EB322B" w:rsidP="009C0C67">
      <w:pPr>
        <w:pStyle w:val="PargrafodaLista"/>
        <w:ind w:left="0" w:right="671" w:firstLine="0"/>
        <w:rPr>
          <w:rFonts w:ascii="Arial" w:hAnsi="Arial" w:cs="Arial"/>
        </w:rPr>
      </w:pPr>
    </w:p>
    <w:p w14:paraId="69A55485" w14:textId="77777777" w:rsidR="00EB322B" w:rsidRPr="00942706" w:rsidRDefault="00EB322B" w:rsidP="009C0C67">
      <w:pPr>
        <w:pStyle w:val="PargrafodaLista"/>
        <w:ind w:left="0" w:right="671" w:firstLine="0"/>
        <w:rPr>
          <w:rFonts w:ascii="Arial" w:hAnsi="Arial" w:cs="Arial"/>
        </w:rPr>
      </w:pPr>
      <w:r w:rsidRPr="00942706">
        <w:rPr>
          <w:rFonts w:ascii="Arial" w:hAnsi="Arial" w:cs="Arial"/>
        </w:rPr>
        <w:t>Quando do pagamento, será efetuada a retenção tributária prevista na legislação aplicável.</w:t>
      </w:r>
    </w:p>
    <w:p w14:paraId="06A85B25" w14:textId="77777777" w:rsidR="00EB322B" w:rsidRPr="00942706" w:rsidRDefault="00EB322B" w:rsidP="009C0C67">
      <w:pPr>
        <w:pStyle w:val="Nivel01"/>
        <w:ind w:right="671"/>
        <w:rPr>
          <w:rStyle w:val="Hyperlink"/>
          <w:rFonts w:ascii="Arial" w:eastAsiaTheme="minorEastAsia" w:hAnsi="Arial" w:cs="Arial"/>
          <w:b w:val="0"/>
          <w:bCs w:val="0"/>
        </w:rPr>
      </w:pPr>
      <w:r w:rsidRPr="00942706">
        <w:rPr>
          <w:rFonts w:ascii="Arial" w:hAnsi="Arial" w:cs="Arial"/>
        </w:rPr>
        <w:t>CLÁUSULA SÉTIMA - DO REAJUSTE/ REEQUILIBRIO ECONOMICO FINANCEIRO (</w:t>
      </w:r>
      <w:hyperlink r:id="rId20" w:anchor="art92" w:history="1">
        <w:r w:rsidRPr="00942706">
          <w:rPr>
            <w:rStyle w:val="Hyperlink"/>
            <w:rFonts w:ascii="Arial" w:hAnsi="Arial" w:cs="Arial"/>
          </w:rPr>
          <w:t>art. 92, V)</w:t>
        </w:r>
      </w:hyperlink>
    </w:p>
    <w:p w14:paraId="7E9C5200" w14:textId="77777777" w:rsidR="004C000C" w:rsidRDefault="004C000C" w:rsidP="009C0C67">
      <w:pPr>
        <w:ind w:right="671"/>
        <w:jc w:val="both"/>
        <w:rPr>
          <w:rFonts w:ascii="Arial" w:hAnsi="Arial" w:cs="Arial"/>
          <w:color w:val="000000"/>
        </w:rPr>
      </w:pPr>
    </w:p>
    <w:p w14:paraId="03BD5258" w14:textId="56A121D8" w:rsidR="00EB322B" w:rsidRPr="00942706" w:rsidRDefault="00EB322B" w:rsidP="009C0C67">
      <w:pPr>
        <w:ind w:right="671"/>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942706" w:rsidRDefault="00EB322B" w:rsidP="009C0C67">
      <w:pPr>
        <w:ind w:right="671"/>
        <w:jc w:val="both"/>
        <w:rPr>
          <w:rFonts w:ascii="Arial" w:hAnsi="Arial" w:cs="Arial"/>
          <w:color w:val="000000"/>
        </w:rPr>
      </w:pPr>
    </w:p>
    <w:p w14:paraId="2B8CA0F0"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A2C1B54"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2921170C"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757DDD4E" w14:textId="77777777" w:rsidR="00EB322B" w:rsidRPr="00942706" w:rsidRDefault="00EB322B" w:rsidP="00630919">
      <w:pPr>
        <w:pStyle w:val="PargrafodaLista"/>
        <w:widowControl/>
        <w:numPr>
          <w:ilvl w:val="0"/>
          <w:numId w:val="16"/>
        </w:numPr>
        <w:autoSpaceDE/>
        <w:autoSpaceDN/>
        <w:ind w:left="0" w:right="671"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2AF3035E" w14:textId="77777777" w:rsidR="00EB322B" w:rsidRPr="00942706" w:rsidRDefault="00EB322B" w:rsidP="009C0C67">
      <w:pPr>
        <w:pStyle w:val="Nivel01"/>
        <w:ind w:right="671"/>
        <w:rPr>
          <w:rFonts w:ascii="Arial" w:hAnsi="Arial" w:cs="Arial"/>
          <w:color w:val="FFFFFF" w:themeColor="background1"/>
        </w:rPr>
      </w:pPr>
      <w:r w:rsidRPr="00942706">
        <w:rPr>
          <w:rFonts w:ascii="Arial" w:hAnsi="Arial" w:cs="Arial"/>
        </w:rPr>
        <w:t>CLÁUSULA OITAVA - OBRIGAÇÕES DO CONTRATANTE (</w:t>
      </w:r>
      <w:hyperlink r:id="rId21" w:anchor="art92" w:history="1">
        <w:r w:rsidRPr="00942706">
          <w:rPr>
            <w:rStyle w:val="Hyperlink"/>
            <w:rFonts w:ascii="Arial" w:hAnsi="Arial" w:cs="Arial"/>
          </w:rPr>
          <w:t>art. 92, X, XI e XIV</w:t>
        </w:r>
      </w:hyperlink>
      <w:r w:rsidRPr="00942706">
        <w:rPr>
          <w:rFonts w:ascii="Arial" w:hAnsi="Arial" w:cs="Arial"/>
        </w:rPr>
        <w:t>)</w:t>
      </w:r>
    </w:p>
    <w:p w14:paraId="47D4E86B" w14:textId="77777777" w:rsidR="00EB322B" w:rsidRPr="00942706" w:rsidRDefault="00EB322B" w:rsidP="009C0C67">
      <w:pPr>
        <w:pStyle w:val="Nivel2"/>
        <w:spacing w:before="0" w:after="0" w:line="240" w:lineRule="auto"/>
        <w:ind w:right="671"/>
        <w:rPr>
          <w:rFonts w:ascii="Arial" w:hAnsi="Arial"/>
          <w:sz w:val="22"/>
          <w:szCs w:val="22"/>
        </w:rPr>
      </w:pPr>
    </w:p>
    <w:p w14:paraId="07B333D1" w14:textId="77777777" w:rsidR="00EB322B" w:rsidRPr="00942706" w:rsidRDefault="00EB322B" w:rsidP="009C0C67">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00D78FB4" w14:textId="77777777" w:rsidR="00EB322B" w:rsidRPr="00942706" w:rsidRDefault="00EB322B" w:rsidP="009C0C67">
      <w:pPr>
        <w:pStyle w:val="NormalWeb"/>
        <w:spacing w:before="0" w:beforeAutospacing="0" w:after="0" w:afterAutospacing="0"/>
        <w:ind w:right="671"/>
        <w:jc w:val="both"/>
        <w:rPr>
          <w:rFonts w:ascii="Arial" w:hAnsi="Arial" w:cs="Arial"/>
          <w:color w:val="000000" w:themeColor="text1"/>
          <w:sz w:val="22"/>
          <w:szCs w:val="22"/>
        </w:rPr>
      </w:pPr>
    </w:p>
    <w:p w14:paraId="68B09766" w14:textId="77777777" w:rsidR="00EB322B" w:rsidRPr="00942706" w:rsidRDefault="00EB322B" w:rsidP="009C0C67">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p>
    <w:p w14:paraId="5E1645FF"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788303D"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p>
    <w:p w14:paraId="5EAF5D83"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08A36421"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p>
    <w:p w14:paraId="7F44EAED" w14:textId="77777777" w:rsidR="00EB322B" w:rsidRPr="00942706" w:rsidRDefault="00EB322B" w:rsidP="009C0C67">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11F574FF" w14:textId="77777777" w:rsidR="00EB322B" w:rsidRPr="00942706" w:rsidRDefault="00EB322B" w:rsidP="009C0C67">
      <w:pPr>
        <w:pStyle w:val="NormalWeb"/>
        <w:spacing w:before="0" w:beforeAutospacing="0" w:after="0" w:afterAutospacing="0"/>
        <w:ind w:right="671"/>
        <w:jc w:val="both"/>
        <w:rPr>
          <w:rFonts w:ascii="Arial" w:hAnsi="Arial" w:cs="Arial"/>
          <w:color w:val="000000" w:themeColor="text1"/>
          <w:sz w:val="22"/>
          <w:szCs w:val="22"/>
        </w:rPr>
      </w:pPr>
    </w:p>
    <w:p w14:paraId="10960786"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 xml:space="preserve">do objeto, bem como por qualquer dano </w:t>
      </w:r>
      <w:r w:rsidRPr="00942706">
        <w:rPr>
          <w:rFonts w:ascii="Arial" w:hAnsi="Arial" w:cs="Arial"/>
          <w:color w:val="000000"/>
          <w:sz w:val="22"/>
          <w:szCs w:val="22"/>
        </w:rPr>
        <w:lastRenderedPageBreak/>
        <w:t>causado a terceiros em decorrência de ato da Contratada, de seus empregados, prepostos ou subordinados.</w:t>
      </w:r>
    </w:p>
    <w:p w14:paraId="66AB4B96"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p>
    <w:p w14:paraId="547FA444"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bookmarkStart w:id="21"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1"/>
    <w:p w14:paraId="4D5976E7" w14:textId="77777777" w:rsidR="00EB322B" w:rsidRPr="00942706" w:rsidRDefault="00EB322B" w:rsidP="009C0C67">
      <w:pPr>
        <w:pStyle w:val="Nivel01"/>
        <w:ind w:right="671"/>
        <w:rPr>
          <w:rFonts w:ascii="Arial" w:hAnsi="Arial" w:cs="Arial"/>
          <w:color w:val="FFFFFF" w:themeColor="background1"/>
        </w:rPr>
      </w:pPr>
      <w:r w:rsidRPr="00942706">
        <w:rPr>
          <w:rFonts w:ascii="Arial" w:hAnsi="Arial" w:cs="Arial"/>
        </w:rPr>
        <w:t>CLÁUSULA NONA - OBRIGAÇÕES DO CONTRATADO (</w:t>
      </w:r>
      <w:hyperlink r:id="rId22" w:anchor="art92" w:history="1">
        <w:r w:rsidRPr="00942706">
          <w:rPr>
            <w:rStyle w:val="Hyperlink"/>
            <w:rFonts w:ascii="Arial" w:hAnsi="Arial" w:cs="Arial"/>
          </w:rPr>
          <w:t>art. 92, XIV, XVI e XVII)</w:t>
        </w:r>
      </w:hyperlink>
    </w:p>
    <w:p w14:paraId="57E0EB7C" w14:textId="77777777" w:rsidR="00EB322B" w:rsidRPr="00942706" w:rsidRDefault="00EB322B" w:rsidP="009C0C67">
      <w:pPr>
        <w:pStyle w:val="Nivel2"/>
        <w:spacing w:before="0" w:after="0" w:line="240" w:lineRule="auto"/>
        <w:ind w:right="671"/>
        <w:rPr>
          <w:rFonts w:ascii="Arial" w:hAnsi="Arial"/>
          <w:sz w:val="22"/>
          <w:szCs w:val="22"/>
        </w:rPr>
      </w:pPr>
    </w:p>
    <w:p w14:paraId="6AB6D7A0" w14:textId="77777777" w:rsidR="00EB322B" w:rsidRPr="00942706" w:rsidRDefault="00EB322B" w:rsidP="009C0C67">
      <w:pPr>
        <w:pStyle w:val="Nivel2"/>
        <w:spacing w:before="0" w:after="0" w:line="240" w:lineRule="auto"/>
        <w:ind w:right="671"/>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942706" w:rsidRDefault="00EB322B" w:rsidP="009C0C67">
      <w:pPr>
        <w:pStyle w:val="Nivel2"/>
        <w:spacing w:before="0" w:after="0" w:line="240" w:lineRule="auto"/>
        <w:ind w:right="671"/>
        <w:rPr>
          <w:rFonts w:ascii="Arial" w:hAnsi="Arial"/>
          <w:sz w:val="22"/>
          <w:szCs w:val="22"/>
        </w:rPr>
      </w:pPr>
    </w:p>
    <w:p w14:paraId="207B90E5" w14:textId="77777777" w:rsidR="00EB322B" w:rsidRPr="00942706" w:rsidRDefault="00EB322B" w:rsidP="009C0C67">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3F725365" w14:textId="77777777" w:rsidR="00EB322B" w:rsidRPr="00942706" w:rsidRDefault="00EB322B" w:rsidP="009C0C67">
      <w:pPr>
        <w:pStyle w:val="NormalWeb"/>
        <w:spacing w:before="0" w:beforeAutospacing="0" w:after="0" w:afterAutospacing="0"/>
        <w:ind w:right="671"/>
        <w:jc w:val="both"/>
        <w:rPr>
          <w:rFonts w:ascii="Arial" w:hAnsi="Arial" w:cs="Arial"/>
          <w:color w:val="000000" w:themeColor="text1"/>
          <w:sz w:val="22"/>
          <w:szCs w:val="22"/>
        </w:rPr>
      </w:pPr>
    </w:p>
    <w:p w14:paraId="1FF617FE" w14:textId="77777777" w:rsidR="00EB322B" w:rsidRPr="00942706" w:rsidRDefault="00EB322B" w:rsidP="009C0C67">
      <w:pPr>
        <w:pStyle w:val="NormalWeb"/>
        <w:spacing w:before="0" w:beforeAutospacing="0" w:after="0" w:afterAutospacing="0"/>
        <w:ind w:right="671"/>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p>
    <w:p w14:paraId="7A6E277D" w14:textId="77777777" w:rsidR="00EB322B" w:rsidRPr="00942706" w:rsidRDefault="00EB322B" w:rsidP="009C0C67">
      <w:pPr>
        <w:ind w:right="671"/>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6EEDEE07" w14:textId="77777777" w:rsidR="00EB322B" w:rsidRPr="00942706" w:rsidRDefault="00EB322B" w:rsidP="009C0C67">
      <w:pPr>
        <w:ind w:right="671"/>
        <w:jc w:val="both"/>
        <w:rPr>
          <w:rFonts w:ascii="Arial" w:hAnsi="Arial" w:cs="Arial"/>
          <w:color w:val="FF0000"/>
        </w:rPr>
      </w:pPr>
    </w:p>
    <w:p w14:paraId="38D17A0E"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57443A22"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p>
    <w:p w14:paraId="6F771C64"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p>
    <w:p w14:paraId="70C59F1A"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942706" w:rsidRDefault="00EB322B" w:rsidP="009C0C67">
      <w:pPr>
        <w:pStyle w:val="NormalWeb"/>
        <w:spacing w:before="0" w:beforeAutospacing="0" w:after="0" w:afterAutospacing="0"/>
        <w:ind w:right="671"/>
        <w:jc w:val="both"/>
        <w:rPr>
          <w:rFonts w:ascii="Arial" w:hAnsi="Arial" w:cs="Arial"/>
          <w:color w:val="000000"/>
          <w:sz w:val="22"/>
          <w:szCs w:val="22"/>
        </w:rPr>
      </w:pPr>
    </w:p>
    <w:p w14:paraId="050497C8" w14:textId="77777777" w:rsidR="00EB322B" w:rsidRPr="00942706" w:rsidRDefault="00EB322B" w:rsidP="009C0C67">
      <w:pPr>
        <w:pStyle w:val="PargrafodaLista"/>
        <w:ind w:left="0" w:right="671" w:firstLine="0"/>
        <w:rPr>
          <w:rFonts w:ascii="Arial" w:hAnsi="Arial" w:cs="Arial"/>
          <w:color w:val="000000"/>
        </w:rPr>
      </w:pPr>
      <w:r w:rsidRPr="00942706">
        <w:rPr>
          <w:rFonts w:ascii="Arial" w:hAnsi="Arial" w:cs="Arial"/>
          <w:color w:val="000000"/>
        </w:rPr>
        <w:t>9.8. Indicar preposto para representá-la durante a execução da contratação;</w:t>
      </w:r>
    </w:p>
    <w:p w14:paraId="1C3F8D5B" w14:textId="77777777" w:rsidR="00EB322B" w:rsidRPr="00942706" w:rsidRDefault="00EB322B" w:rsidP="009C0C67">
      <w:pPr>
        <w:pStyle w:val="PargrafodaLista"/>
        <w:ind w:left="0" w:right="671" w:firstLine="0"/>
        <w:rPr>
          <w:rFonts w:ascii="Arial" w:hAnsi="Arial" w:cs="Arial"/>
          <w:color w:val="000000"/>
        </w:rPr>
      </w:pPr>
    </w:p>
    <w:p w14:paraId="4D1E8A4A" w14:textId="77777777" w:rsidR="00EB322B" w:rsidRPr="00942706" w:rsidRDefault="00EB322B" w:rsidP="009C0C67">
      <w:pPr>
        <w:pStyle w:val="PargrafodaLista"/>
        <w:ind w:left="0" w:right="671"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942706" w:rsidRDefault="00EB322B" w:rsidP="009C0C67">
      <w:pPr>
        <w:pStyle w:val="PargrafodaLista"/>
        <w:ind w:left="0" w:right="671" w:firstLine="0"/>
        <w:rPr>
          <w:rFonts w:ascii="Arial" w:hAnsi="Arial" w:cs="Arial"/>
          <w:color w:val="000000"/>
        </w:rPr>
      </w:pPr>
    </w:p>
    <w:p w14:paraId="0FC17019" w14:textId="77777777" w:rsidR="00EB322B" w:rsidRPr="00942706" w:rsidRDefault="00EB322B" w:rsidP="009C0C67">
      <w:pPr>
        <w:pStyle w:val="PargrafodaLista"/>
        <w:ind w:left="0" w:right="671"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0AF62316" w14:textId="77777777" w:rsidR="00EB322B" w:rsidRPr="00942706" w:rsidRDefault="00EB322B" w:rsidP="009C0C67">
      <w:pPr>
        <w:pStyle w:val="PargrafodaLista"/>
        <w:ind w:left="0" w:right="671" w:firstLine="0"/>
        <w:rPr>
          <w:rFonts w:ascii="Arial" w:hAnsi="Arial" w:cs="Arial"/>
          <w:color w:val="000000"/>
        </w:rPr>
      </w:pPr>
    </w:p>
    <w:p w14:paraId="1FACB8B8"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942706" w:rsidRDefault="00EB322B" w:rsidP="009C0C67">
      <w:pPr>
        <w:adjustRightInd w:val="0"/>
        <w:ind w:right="671"/>
        <w:jc w:val="both"/>
        <w:rPr>
          <w:rFonts w:ascii="Arial" w:hAnsi="Arial" w:cs="Arial"/>
          <w:color w:val="000000"/>
        </w:rPr>
      </w:pPr>
    </w:p>
    <w:p w14:paraId="1EEED1D1" w14:textId="77777777" w:rsidR="00EB322B" w:rsidRPr="00942706" w:rsidRDefault="00EB322B" w:rsidP="009C0C67">
      <w:pPr>
        <w:adjustRightInd w:val="0"/>
        <w:ind w:right="671"/>
        <w:jc w:val="both"/>
        <w:rPr>
          <w:rFonts w:ascii="Arial" w:hAnsi="Arial" w:cs="Arial"/>
          <w:color w:val="000000"/>
        </w:rPr>
      </w:pPr>
      <w:bookmarkStart w:id="22"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2"/>
    <w:p w14:paraId="0B98CBBD" w14:textId="5A49F9A4" w:rsidR="00EB322B" w:rsidRDefault="00EB322B" w:rsidP="009C0C67">
      <w:pPr>
        <w:pStyle w:val="Nivel01"/>
        <w:ind w:right="671"/>
        <w:rPr>
          <w:rFonts w:ascii="Arial" w:hAnsi="Arial" w:cs="Arial"/>
        </w:rPr>
      </w:pPr>
      <w:r w:rsidRPr="00942706">
        <w:rPr>
          <w:rFonts w:ascii="Arial" w:hAnsi="Arial" w:cs="Arial"/>
        </w:rPr>
        <w:t>CLÁUSULA DÉCIMA– GARANTIA DE EXECUÇÃO (</w:t>
      </w:r>
      <w:hyperlink r:id="rId23" w:anchor="art92" w:history="1">
        <w:r w:rsidRPr="00942706">
          <w:rPr>
            <w:rStyle w:val="Hyperlink"/>
            <w:rFonts w:ascii="Arial" w:hAnsi="Arial" w:cs="Arial"/>
          </w:rPr>
          <w:t>art. 92, XII</w:t>
        </w:r>
      </w:hyperlink>
      <w:r w:rsidRPr="00942706">
        <w:rPr>
          <w:rFonts w:ascii="Arial" w:hAnsi="Arial" w:cs="Arial"/>
        </w:rPr>
        <w:t>)</w:t>
      </w:r>
    </w:p>
    <w:p w14:paraId="62FAEF14" w14:textId="77777777" w:rsidR="004C000C" w:rsidRPr="004C000C" w:rsidRDefault="004C000C" w:rsidP="004C000C">
      <w:pPr>
        <w:rPr>
          <w:lang w:val="en-US"/>
        </w:rPr>
      </w:pPr>
    </w:p>
    <w:p w14:paraId="7FCCD94A" w14:textId="77777777" w:rsidR="00EB322B" w:rsidRDefault="00EB322B" w:rsidP="009C0C67">
      <w:pPr>
        <w:adjustRightInd w:val="0"/>
        <w:ind w:right="671"/>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663C93C6" w14:textId="4FB2BEB0" w:rsidR="00EB322B" w:rsidRDefault="00EB322B" w:rsidP="009C0C67">
      <w:pPr>
        <w:pStyle w:val="Nivel01"/>
        <w:ind w:right="671"/>
        <w:rPr>
          <w:rFonts w:ascii="Arial" w:hAnsi="Arial" w:cs="Arial"/>
        </w:rPr>
      </w:pPr>
      <w:r w:rsidRPr="00942706">
        <w:rPr>
          <w:rFonts w:ascii="Arial" w:hAnsi="Arial" w:cs="Arial"/>
        </w:rPr>
        <w:lastRenderedPageBreak/>
        <w:t>CLÁUSULA DÉCIMA PRIMEIRA – PUBLICAÇÃO</w:t>
      </w:r>
    </w:p>
    <w:p w14:paraId="174A3969" w14:textId="77777777" w:rsidR="004C000C" w:rsidRPr="004C000C" w:rsidRDefault="004C000C" w:rsidP="004C000C">
      <w:pPr>
        <w:rPr>
          <w:lang w:val="en-US"/>
        </w:rPr>
      </w:pPr>
    </w:p>
    <w:p w14:paraId="3CFDED5E" w14:textId="77777777" w:rsidR="00EB322B" w:rsidRPr="00942706" w:rsidRDefault="00EB322B" w:rsidP="009C0C67">
      <w:pPr>
        <w:pStyle w:val="Nivel2"/>
        <w:spacing w:before="0" w:after="0" w:line="240" w:lineRule="auto"/>
        <w:ind w:right="671"/>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4"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5"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6"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232F33AD" w14:textId="158931F6" w:rsidR="00EB322B" w:rsidRDefault="00EB322B" w:rsidP="009C0C67">
      <w:pPr>
        <w:pStyle w:val="Nivel01"/>
        <w:ind w:right="671"/>
        <w:rPr>
          <w:rFonts w:ascii="Arial" w:hAnsi="Arial" w:cs="Arial"/>
        </w:rPr>
      </w:pPr>
      <w:r w:rsidRPr="00942706">
        <w:rPr>
          <w:rFonts w:ascii="Arial" w:hAnsi="Arial" w:cs="Arial"/>
        </w:rPr>
        <w:t>CLÁUSULA DÉCIMA SEGUNDA– DA EXTINÇÃO CONTRATUAL (</w:t>
      </w:r>
      <w:hyperlink r:id="rId27" w:anchor="art92" w:history="1">
        <w:r w:rsidRPr="00942706">
          <w:rPr>
            <w:rStyle w:val="Hyperlink"/>
            <w:rFonts w:ascii="Arial" w:hAnsi="Arial" w:cs="Arial"/>
          </w:rPr>
          <w:t>art. 92, XIX</w:t>
        </w:r>
      </w:hyperlink>
      <w:r w:rsidRPr="00942706">
        <w:rPr>
          <w:rFonts w:ascii="Arial" w:hAnsi="Arial" w:cs="Arial"/>
        </w:rPr>
        <w:t>)</w:t>
      </w:r>
    </w:p>
    <w:p w14:paraId="4B4E626A" w14:textId="77777777" w:rsidR="004C000C" w:rsidRPr="004C000C" w:rsidRDefault="004C000C" w:rsidP="004C000C">
      <w:pPr>
        <w:rPr>
          <w:lang w:val="en-US"/>
        </w:rPr>
      </w:pPr>
    </w:p>
    <w:p w14:paraId="64DE4525" w14:textId="77777777" w:rsidR="00EB322B" w:rsidRPr="00942706" w:rsidRDefault="00EB322B" w:rsidP="009C0C67">
      <w:pPr>
        <w:adjustRightInd w:val="0"/>
        <w:ind w:right="671"/>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3E0F795A" w14:textId="77777777" w:rsidR="00EB322B" w:rsidRPr="00942706" w:rsidRDefault="00EB322B" w:rsidP="009C0C67">
      <w:pPr>
        <w:adjustRightInd w:val="0"/>
        <w:ind w:right="671"/>
        <w:jc w:val="both"/>
        <w:rPr>
          <w:rFonts w:ascii="Arial" w:hAnsi="Arial" w:cs="Arial"/>
        </w:rPr>
      </w:pPr>
    </w:p>
    <w:p w14:paraId="72AF5486" w14:textId="77777777" w:rsidR="00EB322B" w:rsidRPr="00942706" w:rsidRDefault="00EB322B" w:rsidP="009C0C67">
      <w:pPr>
        <w:adjustRightInd w:val="0"/>
        <w:ind w:right="671"/>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942706" w:rsidRDefault="00EB322B" w:rsidP="009C0C67">
      <w:pPr>
        <w:adjustRightInd w:val="0"/>
        <w:ind w:right="671"/>
        <w:jc w:val="both"/>
        <w:rPr>
          <w:rFonts w:ascii="Arial" w:hAnsi="Arial" w:cs="Arial"/>
        </w:rPr>
      </w:pPr>
    </w:p>
    <w:p w14:paraId="0573A379" w14:textId="77777777" w:rsidR="00EB322B" w:rsidRPr="00942706" w:rsidRDefault="00EB322B" w:rsidP="009C0C67">
      <w:pPr>
        <w:adjustRightInd w:val="0"/>
        <w:ind w:right="671"/>
        <w:jc w:val="both"/>
        <w:rPr>
          <w:rFonts w:ascii="Arial" w:hAnsi="Arial" w:cs="Arial"/>
        </w:rPr>
      </w:pPr>
      <w:r w:rsidRPr="00942706">
        <w:rPr>
          <w:rFonts w:ascii="Arial" w:hAnsi="Arial" w:cs="Arial"/>
        </w:rPr>
        <w:t>12.3. Quando a não conclusão do contrato referida no item anterior decorrer de culpa do contratado:</w:t>
      </w:r>
    </w:p>
    <w:p w14:paraId="40531559" w14:textId="77777777" w:rsidR="00EB322B" w:rsidRPr="00942706" w:rsidRDefault="00EB322B" w:rsidP="009C0C67">
      <w:pPr>
        <w:adjustRightInd w:val="0"/>
        <w:ind w:right="671"/>
        <w:jc w:val="both"/>
        <w:rPr>
          <w:rFonts w:ascii="Arial" w:hAnsi="Arial" w:cs="Arial"/>
        </w:rPr>
      </w:pPr>
      <w:r w:rsidRPr="00942706">
        <w:rPr>
          <w:rFonts w:ascii="Arial" w:hAnsi="Arial" w:cs="Arial"/>
        </w:rPr>
        <w:t>a) ficará ele constituído em mora, sendo-lhe aplicáveis as respectivas sanções administrativas;</w:t>
      </w:r>
    </w:p>
    <w:p w14:paraId="4E66E09B" w14:textId="77777777" w:rsidR="00EB322B" w:rsidRPr="00942706" w:rsidRDefault="00EB322B" w:rsidP="009C0C67">
      <w:pPr>
        <w:adjustRightInd w:val="0"/>
        <w:ind w:right="671"/>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942706" w:rsidRDefault="00EB322B" w:rsidP="009C0C67">
      <w:pPr>
        <w:adjustRightInd w:val="0"/>
        <w:ind w:right="671"/>
        <w:jc w:val="both"/>
        <w:rPr>
          <w:rFonts w:ascii="Arial" w:hAnsi="Arial" w:cs="Arial"/>
        </w:rPr>
      </w:pPr>
    </w:p>
    <w:p w14:paraId="757979E5"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50463B3B" w14:textId="77777777" w:rsidR="00EB322B" w:rsidRPr="00942706" w:rsidRDefault="00EB322B" w:rsidP="009C0C67">
      <w:pPr>
        <w:adjustRightInd w:val="0"/>
        <w:ind w:right="671"/>
        <w:jc w:val="both"/>
        <w:rPr>
          <w:rFonts w:ascii="Arial" w:hAnsi="Arial" w:cs="Arial"/>
          <w:color w:val="000000"/>
        </w:rPr>
      </w:pPr>
    </w:p>
    <w:p w14:paraId="315B15C9"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0E5F8136" w14:textId="77777777" w:rsidR="00EB322B" w:rsidRPr="00942706" w:rsidRDefault="00EB322B" w:rsidP="009C0C67">
      <w:pPr>
        <w:adjustRightInd w:val="0"/>
        <w:ind w:right="671"/>
        <w:jc w:val="both"/>
        <w:rPr>
          <w:rFonts w:ascii="Arial" w:hAnsi="Arial" w:cs="Arial"/>
          <w:color w:val="000000"/>
        </w:rPr>
      </w:pPr>
    </w:p>
    <w:p w14:paraId="00ECA925"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1221B095" w14:textId="77777777" w:rsidR="00EB322B" w:rsidRPr="00942706" w:rsidRDefault="00EB322B" w:rsidP="009C0C67">
      <w:pPr>
        <w:adjustRightInd w:val="0"/>
        <w:ind w:right="671"/>
        <w:jc w:val="both"/>
        <w:rPr>
          <w:rFonts w:ascii="Arial" w:hAnsi="Arial" w:cs="Arial"/>
          <w:color w:val="000000"/>
        </w:rPr>
      </w:pPr>
    </w:p>
    <w:p w14:paraId="31800A3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813B269" w14:textId="77777777" w:rsidR="00EB322B" w:rsidRPr="00942706" w:rsidRDefault="00EB322B" w:rsidP="009C0C67">
      <w:pPr>
        <w:adjustRightInd w:val="0"/>
        <w:ind w:right="671"/>
        <w:jc w:val="both"/>
        <w:rPr>
          <w:rFonts w:ascii="Arial" w:hAnsi="Arial" w:cs="Arial"/>
          <w:color w:val="000000"/>
        </w:rPr>
      </w:pPr>
    </w:p>
    <w:p w14:paraId="46B0359B"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12.8. O termo de extinção, sempre que possível, será precedido:</w:t>
      </w:r>
    </w:p>
    <w:p w14:paraId="71055A21" w14:textId="77777777" w:rsidR="00EB322B" w:rsidRPr="00942706" w:rsidRDefault="00EB322B" w:rsidP="00630919">
      <w:pPr>
        <w:pStyle w:val="PargrafodaLista"/>
        <w:widowControl/>
        <w:numPr>
          <w:ilvl w:val="0"/>
          <w:numId w:val="20"/>
        </w:numPr>
        <w:adjustRightInd w:val="0"/>
        <w:ind w:left="0" w:right="671" w:firstLine="0"/>
        <w:rPr>
          <w:rFonts w:ascii="Arial" w:hAnsi="Arial" w:cs="Arial"/>
          <w:color w:val="000000"/>
        </w:rPr>
      </w:pPr>
      <w:r w:rsidRPr="00942706">
        <w:rPr>
          <w:rFonts w:ascii="Arial" w:hAnsi="Arial" w:cs="Arial"/>
          <w:color w:val="000000"/>
        </w:rPr>
        <w:t>Balanço dos eventos contratuais já cumpridos ou parcialmente cumpridos;</w:t>
      </w:r>
    </w:p>
    <w:p w14:paraId="755F8BD6" w14:textId="77777777" w:rsidR="00EB322B" w:rsidRPr="00942706" w:rsidRDefault="00EB322B" w:rsidP="00630919">
      <w:pPr>
        <w:pStyle w:val="PargrafodaLista"/>
        <w:widowControl/>
        <w:numPr>
          <w:ilvl w:val="0"/>
          <w:numId w:val="20"/>
        </w:numPr>
        <w:adjustRightInd w:val="0"/>
        <w:ind w:left="0" w:right="671" w:firstLine="0"/>
        <w:rPr>
          <w:rFonts w:ascii="Arial" w:hAnsi="Arial" w:cs="Arial"/>
          <w:color w:val="000000"/>
        </w:rPr>
      </w:pPr>
      <w:r w:rsidRPr="00942706">
        <w:rPr>
          <w:rFonts w:ascii="Arial" w:hAnsi="Arial" w:cs="Arial"/>
          <w:color w:val="000000"/>
        </w:rPr>
        <w:t>Relação dos pagamentos já efetuados e ainda devidos;</w:t>
      </w:r>
    </w:p>
    <w:p w14:paraId="6D8487A7" w14:textId="77777777" w:rsidR="00EB322B" w:rsidRPr="00942706" w:rsidRDefault="00EB322B" w:rsidP="00630919">
      <w:pPr>
        <w:pStyle w:val="PargrafodaLista"/>
        <w:widowControl/>
        <w:numPr>
          <w:ilvl w:val="0"/>
          <w:numId w:val="20"/>
        </w:numPr>
        <w:adjustRightInd w:val="0"/>
        <w:ind w:left="0" w:right="671" w:firstLine="0"/>
        <w:rPr>
          <w:rFonts w:ascii="Arial" w:hAnsi="Arial" w:cs="Arial"/>
          <w:color w:val="000000"/>
        </w:rPr>
      </w:pPr>
      <w:r w:rsidRPr="00942706">
        <w:rPr>
          <w:rFonts w:ascii="Arial" w:hAnsi="Arial" w:cs="Arial"/>
          <w:color w:val="000000"/>
        </w:rPr>
        <w:t>Indenizações e multas.</w:t>
      </w:r>
    </w:p>
    <w:p w14:paraId="1054F5B3" w14:textId="77777777" w:rsidR="00EB322B" w:rsidRPr="00942706" w:rsidRDefault="00EB322B" w:rsidP="009C0C67">
      <w:pPr>
        <w:adjustRightInd w:val="0"/>
        <w:ind w:right="671"/>
        <w:jc w:val="both"/>
        <w:rPr>
          <w:rFonts w:ascii="Arial" w:hAnsi="Arial" w:cs="Arial"/>
          <w:color w:val="000000"/>
        </w:rPr>
      </w:pPr>
    </w:p>
    <w:p w14:paraId="26629A63"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2FC990F2" w14:textId="77777777" w:rsidR="00EB322B" w:rsidRDefault="00EB322B" w:rsidP="009C0C67">
      <w:pPr>
        <w:adjustRightInd w:val="0"/>
        <w:ind w:right="671"/>
        <w:jc w:val="both"/>
        <w:rPr>
          <w:rFonts w:ascii="Arial" w:hAnsi="Arial" w:cs="Arial"/>
          <w:color w:val="000000"/>
        </w:rPr>
      </w:pPr>
    </w:p>
    <w:p w14:paraId="62CA6A9B" w14:textId="77777777" w:rsidR="00EB322B" w:rsidRPr="00942706" w:rsidRDefault="00EB322B" w:rsidP="009C0C67">
      <w:pPr>
        <w:adjustRightInd w:val="0"/>
        <w:ind w:right="671"/>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6A3DD700" w14:textId="19225141" w:rsidR="00EB322B" w:rsidRDefault="00EB322B" w:rsidP="009C0C67">
      <w:pPr>
        <w:pStyle w:val="Nivel01"/>
        <w:ind w:right="671"/>
        <w:rPr>
          <w:rFonts w:ascii="Arial" w:hAnsi="Arial" w:cs="Arial"/>
        </w:rPr>
      </w:pPr>
      <w:r w:rsidRPr="00942706">
        <w:rPr>
          <w:rFonts w:ascii="Arial" w:hAnsi="Arial" w:cs="Arial"/>
        </w:rPr>
        <w:t>CLÁUSULA DÉCIMA TERCEIRA – DOTAÇÃO ORÇAMENTÁRIA (</w:t>
      </w:r>
      <w:hyperlink r:id="rId28" w:anchor="art92" w:history="1">
        <w:r w:rsidRPr="00942706">
          <w:rPr>
            <w:rStyle w:val="Hyperlink"/>
            <w:rFonts w:ascii="Arial" w:hAnsi="Arial" w:cs="Arial"/>
          </w:rPr>
          <w:t>art. 92, VIII</w:t>
        </w:r>
      </w:hyperlink>
      <w:r w:rsidRPr="00942706">
        <w:rPr>
          <w:rFonts w:ascii="Arial" w:hAnsi="Arial" w:cs="Arial"/>
        </w:rPr>
        <w:t>)</w:t>
      </w:r>
    </w:p>
    <w:p w14:paraId="5493EECC" w14:textId="77777777" w:rsidR="004C000C" w:rsidRPr="004C000C" w:rsidRDefault="004C000C" w:rsidP="004C000C">
      <w:pPr>
        <w:rPr>
          <w:lang w:val="en-US"/>
        </w:rPr>
      </w:pPr>
    </w:p>
    <w:p w14:paraId="616DFFDA" w14:textId="77777777" w:rsidR="00EB322B" w:rsidRPr="00942706" w:rsidRDefault="00EB322B" w:rsidP="009C0C67">
      <w:pPr>
        <w:pStyle w:val="Nivel2"/>
        <w:spacing w:before="0" w:after="0" w:line="240" w:lineRule="auto"/>
        <w:ind w:right="671"/>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942706" w:rsidRDefault="00EB322B" w:rsidP="009C0C67">
      <w:pPr>
        <w:pStyle w:val="Nivel2"/>
        <w:spacing w:before="0" w:after="0" w:line="240" w:lineRule="auto"/>
        <w:ind w:right="671"/>
        <w:rPr>
          <w:rFonts w:ascii="Arial" w:hAnsi="Arial"/>
          <w:sz w:val="22"/>
          <w:szCs w:val="22"/>
        </w:rPr>
      </w:pPr>
    </w:p>
    <w:p w14:paraId="34C4529C" w14:textId="77777777" w:rsidR="00EB322B" w:rsidRPr="00942706" w:rsidRDefault="00EB322B" w:rsidP="00630919">
      <w:pPr>
        <w:widowControl/>
        <w:numPr>
          <w:ilvl w:val="1"/>
          <w:numId w:val="21"/>
        </w:numPr>
        <w:tabs>
          <w:tab w:val="clear" w:pos="0"/>
        </w:tabs>
        <w:suppressAutoHyphens/>
        <w:autoSpaceDE/>
        <w:autoSpaceDN/>
        <w:ind w:left="0" w:right="671" w:firstLine="0"/>
        <w:jc w:val="both"/>
        <w:rPr>
          <w:rFonts w:ascii="Arial" w:eastAsia="Arial" w:hAnsi="Arial" w:cs="Arial"/>
        </w:rPr>
      </w:pPr>
      <w:r w:rsidRPr="00942706">
        <w:rPr>
          <w:rFonts w:ascii="Arial" w:eastAsia="Arial" w:hAnsi="Arial" w:cs="Arial"/>
        </w:rPr>
        <w:t xml:space="preserve">Gestão/Unidade: </w:t>
      </w:r>
    </w:p>
    <w:p w14:paraId="6AA2099B" w14:textId="77777777" w:rsidR="00EB322B" w:rsidRPr="00942706" w:rsidRDefault="00EB322B" w:rsidP="00630919">
      <w:pPr>
        <w:widowControl/>
        <w:numPr>
          <w:ilvl w:val="1"/>
          <w:numId w:val="21"/>
        </w:numPr>
        <w:tabs>
          <w:tab w:val="clear" w:pos="0"/>
        </w:tabs>
        <w:suppressAutoHyphens/>
        <w:autoSpaceDE/>
        <w:autoSpaceDN/>
        <w:ind w:left="0" w:right="671" w:firstLine="0"/>
        <w:jc w:val="both"/>
        <w:rPr>
          <w:rFonts w:ascii="Arial" w:eastAsia="Arial" w:hAnsi="Arial" w:cs="Arial"/>
        </w:rPr>
      </w:pPr>
      <w:r w:rsidRPr="00942706">
        <w:rPr>
          <w:rFonts w:ascii="Arial" w:eastAsia="Arial" w:hAnsi="Arial" w:cs="Arial"/>
        </w:rPr>
        <w:t xml:space="preserve">Fonte de Recursos:  </w:t>
      </w:r>
    </w:p>
    <w:p w14:paraId="65575E77" w14:textId="77777777" w:rsidR="00EB322B" w:rsidRPr="00942706" w:rsidRDefault="00EB322B" w:rsidP="00630919">
      <w:pPr>
        <w:widowControl/>
        <w:numPr>
          <w:ilvl w:val="1"/>
          <w:numId w:val="21"/>
        </w:numPr>
        <w:tabs>
          <w:tab w:val="clear" w:pos="0"/>
        </w:tabs>
        <w:suppressAutoHyphens/>
        <w:autoSpaceDE/>
        <w:autoSpaceDN/>
        <w:ind w:left="0" w:right="671" w:firstLine="0"/>
        <w:jc w:val="both"/>
        <w:rPr>
          <w:rFonts w:ascii="Arial" w:eastAsia="Arial" w:hAnsi="Arial" w:cs="Arial"/>
        </w:rPr>
      </w:pPr>
      <w:r w:rsidRPr="00942706">
        <w:rPr>
          <w:rFonts w:ascii="Arial" w:eastAsia="Arial" w:hAnsi="Arial" w:cs="Arial"/>
        </w:rPr>
        <w:t xml:space="preserve">Programa de Trabalho: </w:t>
      </w:r>
    </w:p>
    <w:p w14:paraId="63CFEF4B" w14:textId="77777777" w:rsidR="00EB322B" w:rsidRPr="00942706" w:rsidRDefault="00EB322B" w:rsidP="00630919">
      <w:pPr>
        <w:widowControl/>
        <w:numPr>
          <w:ilvl w:val="1"/>
          <w:numId w:val="21"/>
        </w:numPr>
        <w:tabs>
          <w:tab w:val="clear" w:pos="0"/>
        </w:tabs>
        <w:suppressAutoHyphens/>
        <w:autoSpaceDE/>
        <w:autoSpaceDN/>
        <w:ind w:left="0" w:right="671" w:firstLine="0"/>
        <w:jc w:val="both"/>
        <w:rPr>
          <w:rFonts w:ascii="Arial" w:eastAsia="Arial" w:hAnsi="Arial" w:cs="Arial"/>
        </w:rPr>
      </w:pPr>
      <w:r w:rsidRPr="00942706">
        <w:rPr>
          <w:rFonts w:ascii="Arial" w:eastAsia="Arial" w:hAnsi="Arial" w:cs="Arial"/>
        </w:rPr>
        <w:t xml:space="preserve">Elemento de Despesa: </w:t>
      </w:r>
    </w:p>
    <w:p w14:paraId="3B1BF7F3" w14:textId="77777777" w:rsidR="00EB322B" w:rsidRPr="00942706" w:rsidRDefault="00EB322B" w:rsidP="00630919">
      <w:pPr>
        <w:widowControl/>
        <w:numPr>
          <w:ilvl w:val="1"/>
          <w:numId w:val="21"/>
        </w:numPr>
        <w:tabs>
          <w:tab w:val="clear" w:pos="0"/>
        </w:tabs>
        <w:suppressAutoHyphens/>
        <w:autoSpaceDE/>
        <w:autoSpaceDN/>
        <w:ind w:left="0" w:right="671" w:firstLine="0"/>
        <w:jc w:val="both"/>
        <w:rPr>
          <w:rFonts w:ascii="Arial" w:eastAsia="Arial" w:hAnsi="Arial" w:cs="Arial"/>
        </w:rPr>
      </w:pPr>
      <w:r w:rsidRPr="00942706">
        <w:rPr>
          <w:rFonts w:ascii="Arial" w:eastAsia="Arial" w:hAnsi="Arial" w:cs="Arial"/>
        </w:rPr>
        <w:lastRenderedPageBreak/>
        <w:t xml:space="preserve">Plano Interno: </w:t>
      </w:r>
    </w:p>
    <w:p w14:paraId="3B03E7BD" w14:textId="77777777" w:rsidR="00EB322B" w:rsidRPr="00942706" w:rsidRDefault="00EB322B" w:rsidP="009C0C67">
      <w:pPr>
        <w:pStyle w:val="Nvel2-Red"/>
        <w:spacing w:before="0" w:after="0" w:line="240" w:lineRule="auto"/>
        <w:ind w:right="671"/>
        <w:rPr>
          <w:rFonts w:ascii="Arial" w:hAnsi="Arial"/>
          <w:sz w:val="22"/>
          <w:szCs w:val="22"/>
        </w:rPr>
      </w:pPr>
    </w:p>
    <w:p w14:paraId="1FDE1BEC" w14:textId="77777777" w:rsidR="00EB322B" w:rsidRPr="00942706" w:rsidRDefault="00EB322B" w:rsidP="009C0C67">
      <w:pPr>
        <w:pStyle w:val="Nvel2-Red"/>
        <w:spacing w:before="0" w:after="0" w:line="240" w:lineRule="auto"/>
        <w:ind w:right="671"/>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26E1F38B" w14:textId="4A3CED30" w:rsidR="00EB322B" w:rsidRDefault="00EB322B" w:rsidP="009C0C67">
      <w:pPr>
        <w:pStyle w:val="Nivel01"/>
        <w:ind w:right="671"/>
        <w:rPr>
          <w:rFonts w:ascii="Arial" w:hAnsi="Arial" w:cs="Arial"/>
        </w:rPr>
      </w:pPr>
      <w:r w:rsidRPr="00942706">
        <w:rPr>
          <w:rFonts w:ascii="Arial" w:hAnsi="Arial" w:cs="Arial"/>
        </w:rPr>
        <w:t>CLÁUSULA DÉCIMA QUARTA – DA LEGISLAÇÃO APLICÁVEL A EXECUÇÃO DO CONTRATO E DOS CASOS OMISSOS (</w:t>
      </w:r>
      <w:hyperlink r:id="rId29" w:anchor="art92" w:history="1">
        <w:r w:rsidRPr="00942706">
          <w:rPr>
            <w:rStyle w:val="Hyperlink"/>
            <w:rFonts w:ascii="Arial" w:hAnsi="Arial" w:cs="Arial"/>
          </w:rPr>
          <w:t>art. 92, III</w:t>
        </w:r>
      </w:hyperlink>
      <w:r w:rsidRPr="00942706">
        <w:rPr>
          <w:rFonts w:ascii="Arial" w:hAnsi="Arial" w:cs="Arial"/>
        </w:rPr>
        <w:t>)</w:t>
      </w:r>
    </w:p>
    <w:p w14:paraId="1E64258D" w14:textId="77777777" w:rsidR="004C000C" w:rsidRPr="004C000C" w:rsidRDefault="004C000C" w:rsidP="004C000C">
      <w:pPr>
        <w:rPr>
          <w:lang w:val="en-US"/>
        </w:rPr>
      </w:pPr>
    </w:p>
    <w:p w14:paraId="4548E7EC" w14:textId="77777777" w:rsidR="00EB322B" w:rsidRPr="00942706" w:rsidRDefault="00EB322B" w:rsidP="009C0C67">
      <w:pPr>
        <w:pStyle w:val="Nivel2"/>
        <w:spacing w:before="0" w:after="0" w:line="240" w:lineRule="auto"/>
        <w:ind w:right="671"/>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30"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31"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4EE39CDC" w14:textId="03016745" w:rsidR="00EB322B" w:rsidRDefault="00EB322B" w:rsidP="009C0C67">
      <w:pPr>
        <w:pStyle w:val="Nivel01"/>
        <w:ind w:right="671"/>
        <w:rPr>
          <w:rFonts w:ascii="Arial" w:hAnsi="Arial" w:cs="Arial"/>
        </w:rPr>
      </w:pPr>
      <w:r w:rsidRPr="00942706">
        <w:rPr>
          <w:rFonts w:ascii="Arial" w:hAnsi="Arial" w:cs="Arial"/>
        </w:rPr>
        <w:t>CLÁUSULA DÉCIMA QUINTA – ALTERAÇÕES</w:t>
      </w:r>
    </w:p>
    <w:p w14:paraId="67E37BC2" w14:textId="77777777" w:rsidR="004C000C" w:rsidRPr="004C000C" w:rsidRDefault="004C000C" w:rsidP="004C000C">
      <w:pPr>
        <w:rPr>
          <w:lang w:val="en-US"/>
        </w:rPr>
      </w:pPr>
    </w:p>
    <w:p w14:paraId="0D05755F" w14:textId="77777777" w:rsidR="00EB322B" w:rsidRPr="00942706" w:rsidRDefault="00EB322B" w:rsidP="009C0C67">
      <w:pPr>
        <w:pStyle w:val="Nivel2"/>
        <w:spacing w:before="0" w:after="0" w:line="240" w:lineRule="auto"/>
        <w:ind w:right="671"/>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2"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25748200" w14:textId="77777777" w:rsidR="00EB322B" w:rsidRPr="00942706" w:rsidRDefault="00EB322B" w:rsidP="009C0C67">
      <w:pPr>
        <w:pStyle w:val="Nivel2"/>
        <w:spacing w:before="0" w:after="0" w:line="240" w:lineRule="auto"/>
        <w:ind w:right="671"/>
        <w:rPr>
          <w:rFonts w:ascii="Arial" w:hAnsi="Arial"/>
          <w:sz w:val="22"/>
          <w:szCs w:val="22"/>
        </w:rPr>
      </w:pPr>
    </w:p>
    <w:p w14:paraId="01ABEE3B" w14:textId="77777777" w:rsidR="00EB322B" w:rsidRPr="00942706" w:rsidRDefault="00EB322B" w:rsidP="009C0C67">
      <w:pPr>
        <w:pStyle w:val="Nivel2"/>
        <w:spacing w:before="0" w:after="0" w:line="240" w:lineRule="auto"/>
        <w:ind w:right="671"/>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942706" w:rsidRDefault="00EB322B" w:rsidP="009C0C67">
      <w:pPr>
        <w:pStyle w:val="Nivel2"/>
        <w:spacing w:before="0" w:after="0" w:line="240" w:lineRule="auto"/>
        <w:ind w:right="671"/>
        <w:rPr>
          <w:rFonts w:ascii="Arial" w:hAnsi="Arial"/>
          <w:sz w:val="22"/>
          <w:szCs w:val="22"/>
        </w:rPr>
      </w:pPr>
    </w:p>
    <w:p w14:paraId="72EB3692" w14:textId="77777777" w:rsidR="00EB322B" w:rsidRPr="00942706" w:rsidRDefault="00EB322B" w:rsidP="009C0C67">
      <w:pPr>
        <w:pStyle w:val="Nivel2"/>
        <w:spacing w:before="0" w:after="0" w:line="240" w:lineRule="auto"/>
        <w:ind w:right="671"/>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44996803" w14:textId="77777777" w:rsidR="00EB322B" w:rsidRPr="00942706" w:rsidRDefault="00EB322B" w:rsidP="009C0C67">
      <w:pPr>
        <w:pStyle w:val="Nivel2"/>
        <w:spacing w:before="0" w:after="0" w:line="240" w:lineRule="auto"/>
        <w:ind w:right="671"/>
        <w:rPr>
          <w:rFonts w:ascii="Arial" w:hAnsi="Arial"/>
          <w:sz w:val="22"/>
          <w:szCs w:val="22"/>
        </w:rPr>
      </w:pPr>
    </w:p>
    <w:p w14:paraId="4C38275C" w14:textId="77777777" w:rsidR="00EB322B" w:rsidRPr="00942706" w:rsidRDefault="00EB322B" w:rsidP="009C0C67">
      <w:pPr>
        <w:pStyle w:val="Nivel2"/>
        <w:spacing w:before="0" w:after="0" w:line="240" w:lineRule="auto"/>
        <w:ind w:right="671"/>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3"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508C72D8" w14:textId="77777777" w:rsidR="00EB322B" w:rsidRPr="00942706" w:rsidRDefault="00EB322B" w:rsidP="009C0C67">
      <w:pPr>
        <w:pStyle w:val="Nivel01"/>
        <w:ind w:right="671"/>
        <w:rPr>
          <w:rFonts w:ascii="Arial" w:hAnsi="Arial" w:cs="Arial"/>
        </w:rPr>
      </w:pPr>
      <w:r w:rsidRPr="00942706">
        <w:rPr>
          <w:rFonts w:ascii="Arial" w:hAnsi="Arial" w:cs="Arial"/>
        </w:rPr>
        <w:t>CLÁUSULA DÉCIMA SEXTA – INFRAÇÕES E SANÇÕES ADMINISTRATIVAS (</w:t>
      </w:r>
      <w:hyperlink r:id="rId34" w:anchor="art92" w:history="1">
        <w:r w:rsidRPr="00942706">
          <w:rPr>
            <w:rStyle w:val="Hyperlink"/>
            <w:rFonts w:ascii="Arial" w:hAnsi="Arial" w:cs="Arial"/>
          </w:rPr>
          <w:t>art. 92, XIV</w:t>
        </w:r>
      </w:hyperlink>
      <w:r w:rsidRPr="00942706">
        <w:rPr>
          <w:rFonts w:ascii="Arial" w:hAnsi="Arial" w:cs="Arial"/>
        </w:rPr>
        <w:t>)</w:t>
      </w:r>
    </w:p>
    <w:p w14:paraId="371EA621" w14:textId="77777777" w:rsidR="00EB322B" w:rsidRPr="00942706" w:rsidRDefault="00EB322B" w:rsidP="009C0C67">
      <w:pPr>
        <w:pStyle w:val="Nivel2"/>
        <w:spacing w:before="0" w:after="0" w:line="240" w:lineRule="auto"/>
        <w:ind w:right="671"/>
        <w:rPr>
          <w:rFonts w:ascii="Arial" w:hAnsi="Arial"/>
          <w:sz w:val="22"/>
          <w:szCs w:val="22"/>
        </w:rPr>
      </w:pPr>
    </w:p>
    <w:p w14:paraId="2DD81BC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942706" w:rsidRDefault="00EB322B" w:rsidP="009C0C67">
      <w:pPr>
        <w:adjustRightInd w:val="0"/>
        <w:ind w:right="671"/>
        <w:jc w:val="both"/>
        <w:rPr>
          <w:rFonts w:ascii="Arial" w:hAnsi="Arial" w:cs="Arial"/>
          <w:color w:val="000000"/>
        </w:rPr>
      </w:pPr>
    </w:p>
    <w:p w14:paraId="7BE5197B"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F0F8204" w14:textId="77777777" w:rsidR="00EB322B" w:rsidRPr="00942706" w:rsidRDefault="00EB322B" w:rsidP="009C0C67">
      <w:pPr>
        <w:adjustRightInd w:val="0"/>
        <w:ind w:right="671"/>
        <w:jc w:val="both"/>
        <w:rPr>
          <w:rFonts w:ascii="Arial" w:hAnsi="Arial" w:cs="Arial"/>
          <w:b/>
          <w:bCs/>
          <w:color w:val="000000"/>
        </w:rPr>
      </w:pPr>
    </w:p>
    <w:p w14:paraId="30FB9085" w14:textId="583ED9D1" w:rsidR="00EB322B" w:rsidRDefault="00EB322B" w:rsidP="009C0C67">
      <w:pPr>
        <w:adjustRightInd w:val="0"/>
        <w:ind w:right="671"/>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7E370794" w14:textId="77777777" w:rsidR="00820367" w:rsidRPr="00942706" w:rsidRDefault="00820367" w:rsidP="009C0C67">
      <w:pPr>
        <w:adjustRightInd w:val="0"/>
        <w:ind w:right="671"/>
        <w:jc w:val="both"/>
        <w:rPr>
          <w:rFonts w:ascii="Arial" w:hAnsi="Arial" w:cs="Arial"/>
          <w:color w:val="000000"/>
        </w:rPr>
      </w:pPr>
    </w:p>
    <w:p w14:paraId="3DE41994"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72B625BE"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50D2E834"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4622E83C" w14:textId="77777777" w:rsidR="00EB322B" w:rsidRPr="00942706" w:rsidRDefault="00EB322B" w:rsidP="009C0C67">
      <w:pPr>
        <w:adjustRightInd w:val="0"/>
        <w:ind w:right="671"/>
        <w:jc w:val="both"/>
        <w:rPr>
          <w:rFonts w:ascii="Arial" w:hAnsi="Arial" w:cs="Arial"/>
          <w:color w:val="000000"/>
        </w:rPr>
      </w:pPr>
    </w:p>
    <w:p w14:paraId="44341B5D"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1E0AA943" w14:textId="77777777" w:rsidR="00EB322B" w:rsidRPr="00942706" w:rsidRDefault="00EB322B" w:rsidP="009C0C67">
      <w:pPr>
        <w:adjustRightInd w:val="0"/>
        <w:ind w:right="671"/>
        <w:jc w:val="both"/>
        <w:rPr>
          <w:rFonts w:ascii="Arial" w:hAnsi="Arial" w:cs="Arial"/>
          <w:color w:val="000000"/>
        </w:rPr>
      </w:pPr>
    </w:p>
    <w:p w14:paraId="1A0C271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 xml:space="preserve">superior a 5 dias, no fornecimento do material, contado desde o primeiro dia de atraso até o 30 </w:t>
      </w:r>
      <w:r w:rsidRPr="00942706">
        <w:rPr>
          <w:rFonts w:ascii="Arial" w:hAnsi="Arial" w:cs="Arial"/>
          <w:color w:val="000000"/>
        </w:rPr>
        <w:lastRenderedPageBreak/>
        <w:t>(trigésimo)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5BACC3BD"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0DDE0D3E"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1AAEC65D"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3DFC9229" w14:textId="77777777" w:rsidR="00EB322B" w:rsidRPr="00942706" w:rsidRDefault="00EB322B" w:rsidP="009C0C67">
      <w:pPr>
        <w:adjustRightInd w:val="0"/>
        <w:ind w:right="671"/>
        <w:jc w:val="both"/>
        <w:rPr>
          <w:rFonts w:ascii="Arial" w:hAnsi="Arial" w:cs="Arial"/>
          <w:color w:val="000000"/>
        </w:rPr>
      </w:pPr>
    </w:p>
    <w:p w14:paraId="1D800776"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3AB082B" w14:textId="77777777" w:rsidR="00EB322B" w:rsidRPr="00942706" w:rsidRDefault="00EB322B" w:rsidP="009C0C67">
      <w:pPr>
        <w:adjustRightInd w:val="0"/>
        <w:ind w:right="671"/>
        <w:jc w:val="both"/>
        <w:rPr>
          <w:rFonts w:ascii="Arial" w:hAnsi="Arial" w:cs="Arial"/>
          <w:color w:val="000000"/>
        </w:rPr>
      </w:pPr>
    </w:p>
    <w:p w14:paraId="63652C5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5E30C6E8"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04BA9A5" w14:textId="77777777" w:rsidR="00EB322B" w:rsidRPr="00942706" w:rsidRDefault="00EB322B" w:rsidP="009C0C67">
      <w:pPr>
        <w:adjustRightInd w:val="0"/>
        <w:ind w:right="671"/>
        <w:jc w:val="both"/>
        <w:rPr>
          <w:rFonts w:ascii="Arial" w:hAnsi="Arial" w:cs="Arial"/>
          <w:color w:val="000000"/>
        </w:rPr>
      </w:pPr>
    </w:p>
    <w:p w14:paraId="41B7DFFB"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321FA019"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16.3.3. Caso não haja recolhimento, a multa:</w:t>
      </w:r>
    </w:p>
    <w:p w14:paraId="024DA465"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77A86AD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317A422"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65FB308F"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66945B38"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12393843"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16.3.6. Em caso de reincidência, a multa poderá ser majorada até o dobro.</w:t>
      </w:r>
    </w:p>
    <w:p w14:paraId="383028D9"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942706" w:rsidRDefault="00EB322B" w:rsidP="009C0C67">
      <w:pPr>
        <w:adjustRightInd w:val="0"/>
        <w:ind w:right="671"/>
        <w:jc w:val="both"/>
        <w:rPr>
          <w:rFonts w:ascii="Arial" w:hAnsi="Arial" w:cs="Arial"/>
          <w:color w:val="000000"/>
        </w:rPr>
      </w:pPr>
    </w:p>
    <w:p w14:paraId="397D0B33"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0D238430" w14:textId="77777777" w:rsidR="00EB322B" w:rsidRPr="00942706" w:rsidRDefault="00EB322B" w:rsidP="009C0C67">
      <w:pPr>
        <w:adjustRightInd w:val="0"/>
        <w:ind w:right="671"/>
        <w:jc w:val="both"/>
        <w:rPr>
          <w:rFonts w:ascii="Arial" w:hAnsi="Arial" w:cs="Arial"/>
          <w:color w:val="000000"/>
        </w:rPr>
      </w:pPr>
    </w:p>
    <w:p w14:paraId="2692E50E"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6C6A05BA"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der causa à inexecução total da contratação;</w:t>
      </w:r>
    </w:p>
    <w:p w14:paraId="3A6AA0E3"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27AB0918" w14:textId="77777777" w:rsidR="00EB322B" w:rsidRPr="00942706" w:rsidRDefault="00EB322B" w:rsidP="009C0C67">
      <w:pPr>
        <w:adjustRightInd w:val="0"/>
        <w:ind w:right="671"/>
        <w:jc w:val="both"/>
        <w:rPr>
          <w:rFonts w:ascii="Arial" w:hAnsi="Arial" w:cs="Arial"/>
          <w:color w:val="000000"/>
        </w:rPr>
      </w:pPr>
    </w:p>
    <w:p w14:paraId="6788B562"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02A35E60" w14:textId="77777777" w:rsidR="00EB322B" w:rsidRPr="00942706" w:rsidRDefault="00EB322B" w:rsidP="009C0C67">
      <w:pPr>
        <w:adjustRightInd w:val="0"/>
        <w:ind w:right="671"/>
        <w:jc w:val="both"/>
        <w:rPr>
          <w:rFonts w:ascii="Arial" w:hAnsi="Arial" w:cs="Arial"/>
          <w:color w:val="000000"/>
        </w:rPr>
      </w:pPr>
    </w:p>
    <w:p w14:paraId="50684052"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prestar declaração falsa durante a execução da contratação;</w:t>
      </w:r>
    </w:p>
    <w:p w14:paraId="4A787384"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09F464C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comportar-se de modo inidôneo ou cometer fraude de qualquer natureza;</w:t>
      </w:r>
    </w:p>
    <w:p w14:paraId="7FC9CC66" w14:textId="77777777" w:rsidR="00EB322B" w:rsidRPr="00942706" w:rsidRDefault="00EB322B" w:rsidP="009C0C67">
      <w:pPr>
        <w:adjustRightInd w:val="0"/>
        <w:ind w:right="671"/>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2B09F4B1"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lastRenderedPageBreak/>
        <w:t>16.5.1. Também será aplicada a penalidade de DECLARAÇÃO DE INIDONEIDADE, nas hipóteses previstas no item 16.4, quando justifiquem a imposição de penalidade mais grave.</w:t>
      </w:r>
    </w:p>
    <w:p w14:paraId="7F4739C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347218DC"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18307529" w14:textId="77777777" w:rsidR="00EB322B" w:rsidRPr="00942706" w:rsidRDefault="00EB322B" w:rsidP="009C0C67">
      <w:pPr>
        <w:adjustRightInd w:val="0"/>
        <w:ind w:right="671"/>
        <w:jc w:val="both"/>
        <w:rPr>
          <w:rFonts w:ascii="Arial" w:hAnsi="Arial" w:cs="Arial"/>
          <w:color w:val="000000"/>
        </w:rPr>
      </w:pPr>
    </w:p>
    <w:p w14:paraId="160B5314"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B7EEE0C" w14:textId="77777777" w:rsidR="00EB322B" w:rsidRPr="00942706" w:rsidRDefault="00EB322B" w:rsidP="009C0C67">
      <w:pPr>
        <w:adjustRightInd w:val="0"/>
        <w:ind w:right="671"/>
        <w:jc w:val="both"/>
        <w:rPr>
          <w:rFonts w:ascii="Arial" w:hAnsi="Arial" w:cs="Arial"/>
          <w:color w:val="000000"/>
        </w:rPr>
      </w:pPr>
    </w:p>
    <w:p w14:paraId="5F7F1CA5"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726D343"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4B17E58C"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6ECE15A8" w14:textId="77777777" w:rsidR="00EB322B" w:rsidRPr="00942706" w:rsidRDefault="00EB322B" w:rsidP="009C0C67">
      <w:pPr>
        <w:adjustRightInd w:val="0"/>
        <w:ind w:right="671"/>
        <w:jc w:val="both"/>
        <w:rPr>
          <w:rFonts w:ascii="Arial" w:hAnsi="Arial" w:cs="Arial"/>
          <w:color w:val="000000"/>
        </w:rPr>
      </w:pPr>
    </w:p>
    <w:p w14:paraId="7321BA26"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6FEF4833" w14:textId="77777777" w:rsidR="00EB322B" w:rsidRPr="00942706" w:rsidRDefault="00EB322B" w:rsidP="009C0C67">
      <w:pPr>
        <w:adjustRightInd w:val="0"/>
        <w:ind w:right="671"/>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9B1CB3B"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44CE7644" w14:textId="77777777" w:rsidR="00EB322B" w:rsidRPr="00942706" w:rsidRDefault="00EB322B" w:rsidP="009C0C67">
      <w:pPr>
        <w:adjustRightInd w:val="0"/>
        <w:ind w:right="671"/>
        <w:jc w:val="both"/>
        <w:rPr>
          <w:rFonts w:ascii="Arial" w:hAnsi="Arial" w:cs="Arial"/>
          <w:color w:val="000000"/>
        </w:rPr>
      </w:pPr>
    </w:p>
    <w:p w14:paraId="3F9BF4C1"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5D097916" w14:textId="77777777" w:rsidR="00EB322B" w:rsidRPr="00942706" w:rsidRDefault="00EB322B" w:rsidP="009C0C67">
      <w:pPr>
        <w:adjustRightInd w:val="0"/>
        <w:ind w:right="671"/>
        <w:jc w:val="both"/>
        <w:rPr>
          <w:rFonts w:ascii="Arial" w:hAnsi="Arial" w:cs="Arial"/>
          <w:color w:val="000000"/>
        </w:rPr>
      </w:pPr>
    </w:p>
    <w:p w14:paraId="4F772D3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A0D6F5E" w14:textId="77777777" w:rsidR="00EB322B" w:rsidRPr="00942706" w:rsidRDefault="00EB322B" w:rsidP="009C0C67">
      <w:pPr>
        <w:adjustRightInd w:val="0"/>
        <w:ind w:right="671"/>
        <w:jc w:val="both"/>
        <w:rPr>
          <w:rFonts w:ascii="Arial" w:hAnsi="Arial" w:cs="Arial"/>
          <w:color w:val="000000"/>
        </w:rPr>
      </w:pPr>
    </w:p>
    <w:p w14:paraId="60763653"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16.9. Na aplicação das sanções serão considerados:</w:t>
      </w:r>
    </w:p>
    <w:p w14:paraId="320EEB7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a) a natureza e a gravidade da infração cometida;</w:t>
      </w:r>
    </w:p>
    <w:p w14:paraId="016B070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b) as peculiaridades do caso concreto;</w:t>
      </w:r>
    </w:p>
    <w:p w14:paraId="01F8404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c) as circunstâncias agravantes ou atenuantes;</w:t>
      </w:r>
    </w:p>
    <w:p w14:paraId="2BC69CE4"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d) os danos que dela provierem para o Contratante;</w:t>
      </w:r>
    </w:p>
    <w:p w14:paraId="7D7DA589"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58446DFE" w14:textId="77777777" w:rsidR="00EB322B" w:rsidRPr="00942706" w:rsidRDefault="00EB322B" w:rsidP="009C0C67">
      <w:pPr>
        <w:adjustRightInd w:val="0"/>
        <w:ind w:right="671"/>
        <w:jc w:val="both"/>
        <w:rPr>
          <w:rFonts w:ascii="Arial" w:hAnsi="Arial" w:cs="Arial"/>
          <w:color w:val="000000"/>
        </w:rPr>
      </w:pPr>
    </w:p>
    <w:p w14:paraId="543C9D30"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942706" w:rsidRDefault="00EB322B" w:rsidP="009C0C67">
      <w:pPr>
        <w:adjustRightInd w:val="0"/>
        <w:ind w:right="671"/>
        <w:jc w:val="both"/>
        <w:rPr>
          <w:rFonts w:ascii="Arial" w:hAnsi="Arial" w:cs="Arial"/>
          <w:color w:val="000000"/>
        </w:rPr>
      </w:pPr>
    </w:p>
    <w:p w14:paraId="717ED99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2A6E79BB"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 - reparação integral do dano causado à Administração Pública;</w:t>
      </w:r>
    </w:p>
    <w:p w14:paraId="6B40C8C8"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II - pagamento da multa;</w:t>
      </w:r>
    </w:p>
    <w:p w14:paraId="2F63964C"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III - transcurso do prazo mínimo de 1 (um) ano da aplicação da penalidade, no caso de impedimento </w:t>
      </w:r>
      <w:r w:rsidRPr="00942706">
        <w:rPr>
          <w:rFonts w:ascii="Arial" w:hAnsi="Arial" w:cs="Arial"/>
          <w:color w:val="000000"/>
        </w:rPr>
        <w:lastRenderedPageBreak/>
        <w:t>de licitar e contratar, ou de 3 (três) anos da aplicação da penalidade, no caso de declaração de inidoneidade;</w:t>
      </w:r>
    </w:p>
    <w:p w14:paraId="1A899BFB"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IV - cumprimento das condições de reabilitação definidas no ato punitivo;</w:t>
      </w:r>
    </w:p>
    <w:p w14:paraId="2C31B2C5"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9A3E718"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942706" w:rsidRDefault="00EB322B" w:rsidP="009C0C67">
      <w:pPr>
        <w:adjustRightInd w:val="0"/>
        <w:ind w:right="671"/>
        <w:jc w:val="both"/>
        <w:rPr>
          <w:rFonts w:ascii="Arial" w:hAnsi="Arial" w:cs="Arial"/>
          <w:color w:val="000000"/>
        </w:rPr>
      </w:pPr>
    </w:p>
    <w:p w14:paraId="4530459B"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67EB2DD6" w14:textId="77777777" w:rsidR="00EB322B" w:rsidRPr="00942706" w:rsidRDefault="00EB322B" w:rsidP="009C0C67">
      <w:pPr>
        <w:adjustRightInd w:val="0"/>
        <w:ind w:right="671"/>
        <w:jc w:val="both"/>
        <w:rPr>
          <w:rFonts w:ascii="Arial" w:hAnsi="Arial" w:cs="Arial"/>
          <w:color w:val="000000"/>
        </w:rPr>
      </w:pPr>
    </w:p>
    <w:p w14:paraId="444A657A"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523C106" w14:textId="77777777" w:rsidR="00EB322B" w:rsidRPr="00942706" w:rsidRDefault="00EB322B" w:rsidP="009C0C67">
      <w:pPr>
        <w:adjustRightInd w:val="0"/>
        <w:ind w:right="671"/>
        <w:jc w:val="both"/>
        <w:rPr>
          <w:rFonts w:ascii="Arial" w:hAnsi="Arial" w:cs="Arial"/>
          <w:color w:val="000000"/>
        </w:rPr>
      </w:pPr>
    </w:p>
    <w:p w14:paraId="77B0FCDC"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942706" w:rsidRDefault="00EB322B" w:rsidP="009C0C67">
      <w:pPr>
        <w:adjustRightInd w:val="0"/>
        <w:ind w:right="671"/>
        <w:jc w:val="both"/>
        <w:rPr>
          <w:rFonts w:ascii="Arial" w:hAnsi="Arial" w:cs="Arial"/>
          <w:color w:val="000000"/>
        </w:rPr>
      </w:pPr>
    </w:p>
    <w:p w14:paraId="757F9267"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3A207ABF" w14:textId="77777777" w:rsidR="00EB322B" w:rsidRPr="00942706" w:rsidRDefault="00EB322B" w:rsidP="009C0C67">
      <w:pPr>
        <w:adjustRightInd w:val="0"/>
        <w:ind w:right="671"/>
        <w:jc w:val="both"/>
        <w:rPr>
          <w:rFonts w:ascii="Arial" w:hAnsi="Arial" w:cs="Arial"/>
          <w:color w:val="000000"/>
        </w:rPr>
      </w:pPr>
    </w:p>
    <w:p w14:paraId="0B11B8A6" w14:textId="70A1C760" w:rsidR="00EB322B" w:rsidRDefault="00EB322B" w:rsidP="009C0C67">
      <w:pPr>
        <w:adjustRightInd w:val="0"/>
        <w:ind w:right="671"/>
        <w:jc w:val="both"/>
        <w:rPr>
          <w:rFonts w:ascii="Arial" w:hAnsi="Arial" w:cs="Arial"/>
          <w:color w:val="000000"/>
        </w:rPr>
      </w:pPr>
      <w:r w:rsidRPr="00942706">
        <w:rPr>
          <w:rFonts w:ascii="Arial" w:hAnsi="Arial" w:cs="Arial"/>
          <w:color w:val="000000"/>
        </w:rPr>
        <w:t>16.15</w:t>
      </w:r>
      <w:bookmarkStart w:id="23" w:name="_Hlk160000230"/>
      <w:r w:rsidRPr="00942706">
        <w:rPr>
          <w:rFonts w:ascii="Arial" w:hAnsi="Arial" w:cs="Arial"/>
          <w:color w:val="000000"/>
        </w:rPr>
        <w:t xml:space="preserve">. As penalidades serão registradas no Sistema de Cadastramento de Fornecedores — da municipalidade. </w:t>
      </w:r>
    </w:p>
    <w:p w14:paraId="096AA683" w14:textId="77777777" w:rsidR="004C000C" w:rsidRPr="00942706" w:rsidRDefault="004C000C" w:rsidP="009C0C67">
      <w:pPr>
        <w:adjustRightInd w:val="0"/>
        <w:ind w:right="671"/>
        <w:jc w:val="both"/>
        <w:rPr>
          <w:rFonts w:ascii="Arial" w:hAnsi="Arial" w:cs="Arial"/>
          <w:color w:val="000000"/>
        </w:rPr>
      </w:pPr>
    </w:p>
    <w:bookmarkEnd w:id="23"/>
    <w:p w14:paraId="41E561D1"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17E65A88" w14:textId="77777777" w:rsidR="00EB322B" w:rsidRPr="00942706" w:rsidRDefault="00EB322B" w:rsidP="009C0C67">
      <w:pPr>
        <w:adjustRightInd w:val="0"/>
        <w:ind w:right="671"/>
        <w:jc w:val="both"/>
        <w:rPr>
          <w:rFonts w:ascii="Arial" w:hAnsi="Arial" w:cs="Arial"/>
          <w:color w:val="000000"/>
        </w:rPr>
      </w:pPr>
    </w:p>
    <w:p w14:paraId="7B2BD172"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942706" w:rsidRDefault="00EB322B" w:rsidP="009C0C67">
      <w:pPr>
        <w:adjustRightInd w:val="0"/>
        <w:ind w:right="671"/>
        <w:jc w:val="both"/>
        <w:rPr>
          <w:rFonts w:ascii="Arial" w:hAnsi="Arial" w:cs="Arial"/>
          <w:color w:val="000000"/>
        </w:rPr>
      </w:pPr>
    </w:p>
    <w:p w14:paraId="666EE0FA" w14:textId="77777777" w:rsidR="00EB322B" w:rsidRPr="00942706" w:rsidRDefault="00EB322B" w:rsidP="009C0C67">
      <w:pPr>
        <w:adjustRightInd w:val="0"/>
        <w:ind w:right="671"/>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46B9BA7A" w14:textId="77777777" w:rsidR="00EB322B" w:rsidRPr="00942706" w:rsidRDefault="00EB322B" w:rsidP="009C0C67">
      <w:pPr>
        <w:adjustRightInd w:val="0"/>
        <w:ind w:right="671"/>
        <w:jc w:val="both"/>
        <w:rPr>
          <w:rFonts w:ascii="Arial" w:hAnsi="Arial" w:cs="Arial"/>
          <w:color w:val="000000"/>
        </w:rPr>
      </w:pPr>
    </w:p>
    <w:p w14:paraId="5E33A420" w14:textId="77777777" w:rsidR="00EB322B" w:rsidRPr="00942706" w:rsidRDefault="00EB322B" w:rsidP="009C0C67">
      <w:pPr>
        <w:adjustRightInd w:val="0"/>
        <w:ind w:right="671"/>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129C178" w14:textId="530E7236" w:rsidR="00EB322B" w:rsidRDefault="00EB322B" w:rsidP="009C0C67">
      <w:pPr>
        <w:pStyle w:val="Nivel01"/>
        <w:ind w:right="671"/>
        <w:rPr>
          <w:rFonts w:ascii="Arial" w:hAnsi="Arial" w:cs="Arial"/>
        </w:rPr>
      </w:pPr>
      <w:r w:rsidRPr="00942706">
        <w:rPr>
          <w:rFonts w:ascii="Arial" w:hAnsi="Arial" w:cs="Arial"/>
        </w:rPr>
        <w:t>CLÁUSULA DÉCIMA SÉTIMA– FORO (</w:t>
      </w:r>
      <w:hyperlink r:id="rId35" w:anchor="art92§1" w:history="1">
        <w:r w:rsidRPr="00942706">
          <w:rPr>
            <w:rStyle w:val="Hyperlink"/>
            <w:rFonts w:ascii="Arial" w:hAnsi="Arial" w:cs="Arial"/>
          </w:rPr>
          <w:t>art. 92, §1º</w:t>
        </w:r>
      </w:hyperlink>
      <w:r w:rsidRPr="00942706">
        <w:rPr>
          <w:rFonts w:ascii="Arial" w:hAnsi="Arial" w:cs="Arial"/>
        </w:rPr>
        <w:t>)</w:t>
      </w:r>
    </w:p>
    <w:p w14:paraId="6C4061BF" w14:textId="77777777" w:rsidR="004C000C" w:rsidRPr="004C000C" w:rsidRDefault="004C000C" w:rsidP="004C000C">
      <w:pPr>
        <w:rPr>
          <w:lang w:val="en-US"/>
        </w:rPr>
      </w:pPr>
    </w:p>
    <w:p w14:paraId="39EFBD16" w14:textId="77777777" w:rsidR="00EB322B" w:rsidRPr="00942706" w:rsidRDefault="00EB322B" w:rsidP="009C0C67">
      <w:pPr>
        <w:pStyle w:val="Nivel2"/>
        <w:spacing w:before="0" w:after="0" w:line="240" w:lineRule="auto"/>
        <w:ind w:right="671"/>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6"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3D35BA14" w14:textId="77777777" w:rsidR="00EB322B" w:rsidRPr="00942706" w:rsidRDefault="00EB322B" w:rsidP="009C0C67">
      <w:pPr>
        <w:pStyle w:val="Nivel2"/>
        <w:spacing w:before="0" w:after="0" w:line="240" w:lineRule="auto"/>
        <w:ind w:right="671"/>
        <w:rPr>
          <w:rFonts w:ascii="Arial" w:hAnsi="Arial"/>
          <w:sz w:val="22"/>
          <w:szCs w:val="22"/>
        </w:rPr>
      </w:pPr>
    </w:p>
    <w:p w14:paraId="48396B9D" w14:textId="77777777" w:rsidR="00EB322B" w:rsidRPr="00942706" w:rsidRDefault="00EB322B" w:rsidP="009C0C67">
      <w:pPr>
        <w:pStyle w:val="Nivel2"/>
        <w:spacing w:before="0" w:after="0" w:line="240" w:lineRule="auto"/>
        <w:ind w:right="671"/>
        <w:rPr>
          <w:rFonts w:ascii="Arial" w:hAnsi="Arial"/>
          <w:sz w:val="22"/>
          <w:szCs w:val="22"/>
        </w:rPr>
      </w:pPr>
    </w:p>
    <w:p w14:paraId="5DE22EDD" w14:textId="77777777" w:rsidR="00EB322B" w:rsidRPr="005E2155" w:rsidRDefault="00EB322B" w:rsidP="009C0C67">
      <w:pPr>
        <w:pStyle w:val="Nivel2"/>
        <w:spacing w:before="0" w:after="0" w:line="240" w:lineRule="auto"/>
        <w:ind w:right="671"/>
        <w:rPr>
          <w:rFonts w:ascii="Arial" w:hAnsi="Arial"/>
          <w:color w:val="000000" w:themeColor="text1"/>
          <w:sz w:val="22"/>
          <w:szCs w:val="22"/>
        </w:rPr>
      </w:pPr>
      <w:r w:rsidRPr="005E2155">
        <w:rPr>
          <w:rFonts w:ascii="Arial" w:hAnsi="Arial"/>
          <w:color w:val="000000" w:themeColor="text1"/>
          <w:sz w:val="22"/>
          <w:szCs w:val="22"/>
        </w:rPr>
        <w:t xml:space="preserve">Douradina/MS, </w:t>
      </w:r>
      <w:proofErr w:type="spellStart"/>
      <w:r w:rsidRPr="005E2155">
        <w:rPr>
          <w:rFonts w:ascii="Arial" w:hAnsi="Arial"/>
          <w:color w:val="000000" w:themeColor="text1"/>
          <w:sz w:val="22"/>
          <w:szCs w:val="22"/>
        </w:rPr>
        <w:t>xxxxx</w:t>
      </w:r>
      <w:proofErr w:type="spellEnd"/>
      <w:r w:rsidRPr="005E2155">
        <w:rPr>
          <w:rFonts w:ascii="Arial" w:hAnsi="Arial"/>
          <w:color w:val="000000" w:themeColor="text1"/>
          <w:sz w:val="22"/>
          <w:szCs w:val="22"/>
        </w:rPr>
        <w:t xml:space="preserve"> de </w:t>
      </w:r>
      <w:proofErr w:type="spellStart"/>
      <w:r w:rsidRPr="005E2155">
        <w:rPr>
          <w:rFonts w:ascii="Arial" w:hAnsi="Arial"/>
          <w:color w:val="000000" w:themeColor="text1"/>
          <w:sz w:val="22"/>
          <w:szCs w:val="22"/>
        </w:rPr>
        <w:t>xxxx</w:t>
      </w:r>
      <w:proofErr w:type="spellEnd"/>
      <w:r w:rsidRPr="005E2155">
        <w:rPr>
          <w:rFonts w:ascii="Arial" w:hAnsi="Arial"/>
          <w:color w:val="000000" w:themeColor="text1"/>
          <w:sz w:val="22"/>
          <w:szCs w:val="22"/>
        </w:rPr>
        <w:t xml:space="preserve"> de </w:t>
      </w:r>
      <w:proofErr w:type="spellStart"/>
      <w:r w:rsidRPr="005E2155">
        <w:rPr>
          <w:rFonts w:ascii="Arial" w:hAnsi="Arial"/>
          <w:color w:val="000000" w:themeColor="text1"/>
          <w:sz w:val="22"/>
          <w:szCs w:val="22"/>
        </w:rPr>
        <w:t>xxxx</w:t>
      </w:r>
      <w:proofErr w:type="spellEnd"/>
      <w:r w:rsidRPr="005E2155">
        <w:rPr>
          <w:rFonts w:ascii="Arial" w:hAnsi="Arial"/>
          <w:color w:val="000000" w:themeColor="text1"/>
          <w:sz w:val="22"/>
          <w:szCs w:val="22"/>
        </w:rPr>
        <w:t>.</w:t>
      </w:r>
    </w:p>
    <w:p w14:paraId="492CC367" w14:textId="77777777" w:rsidR="00EB322B" w:rsidRPr="005E2155" w:rsidRDefault="00EB322B" w:rsidP="009C0C67">
      <w:pPr>
        <w:pStyle w:val="Nivel2"/>
        <w:spacing w:before="0" w:after="0" w:line="240" w:lineRule="auto"/>
        <w:ind w:right="671"/>
        <w:rPr>
          <w:rFonts w:ascii="Arial" w:hAnsi="Arial"/>
          <w:color w:val="000000" w:themeColor="text1"/>
          <w:sz w:val="22"/>
          <w:szCs w:val="22"/>
        </w:rPr>
      </w:pPr>
    </w:p>
    <w:p w14:paraId="55512E91" w14:textId="77777777" w:rsidR="00EB322B" w:rsidRPr="005E2155" w:rsidRDefault="00EB322B" w:rsidP="009C0C67">
      <w:pPr>
        <w:pStyle w:val="Nivel2"/>
        <w:spacing w:before="0" w:after="0" w:line="240" w:lineRule="auto"/>
        <w:ind w:right="671"/>
        <w:rPr>
          <w:rFonts w:ascii="Arial" w:hAnsi="Arial"/>
          <w:color w:val="000000" w:themeColor="text1"/>
          <w:sz w:val="22"/>
          <w:szCs w:val="22"/>
        </w:rPr>
      </w:pPr>
    </w:p>
    <w:p w14:paraId="26745CF3" w14:textId="77777777" w:rsidR="00EB322B" w:rsidRPr="005E2155" w:rsidRDefault="00EB322B" w:rsidP="009C0C67">
      <w:pPr>
        <w:ind w:right="671"/>
        <w:jc w:val="both"/>
        <w:rPr>
          <w:rFonts w:ascii="Arial" w:hAnsi="Arial" w:cs="Arial"/>
          <w:bCs/>
          <w:color w:val="000000" w:themeColor="text1"/>
        </w:rPr>
      </w:pPr>
      <w:r w:rsidRPr="005E2155">
        <w:rPr>
          <w:rFonts w:ascii="Arial" w:hAnsi="Arial" w:cs="Arial"/>
          <w:bCs/>
          <w:color w:val="000000" w:themeColor="text1"/>
        </w:rPr>
        <w:t>_________________________</w:t>
      </w:r>
    </w:p>
    <w:p w14:paraId="591E9BCF" w14:textId="77777777" w:rsidR="00EB322B" w:rsidRPr="005E2155" w:rsidRDefault="00EB322B" w:rsidP="009C0C67">
      <w:pPr>
        <w:ind w:right="671"/>
        <w:jc w:val="both"/>
        <w:rPr>
          <w:rFonts w:ascii="Arial" w:hAnsi="Arial" w:cs="Arial"/>
          <w:bCs/>
          <w:color w:val="000000" w:themeColor="text1"/>
        </w:rPr>
      </w:pPr>
      <w:r w:rsidRPr="005E2155">
        <w:rPr>
          <w:rFonts w:ascii="Arial" w:hAnsi="Arial" w:cs="Arial"/>
          <w:bCs/>
          <w:color w:val="000000" w:themeColor="text1"/>
        </w:rPr>
        <w:t>Representante legal do CONTRATANTE</w:t>
      </w:r>
    </w:p>
    <w:p w14:paraId="064C439F" w14:textId="77777777" w:rsidR="00EB322B" w:rsidRPr="005E2155" w:rsidRDefault="00EB322B" w:rsidP="009C0C67">
      <w:pPr>
        <w:ind w:right="671"/>
        <w:jc w:val="both"/>
        <w:rPr>
          <w:rFonts w:ascii="Arial" w:hAnsi="Arial" w:cs="Arial"/>
          <w:bCs/>
          <w:color w:val="000000" w:themeColor="text1"/>
        </w:rPr>
      </w:pPr>
    </w:p>
    <w:p w14:paraId="36CAE20F" w14:textId="77777777" w:rsidR="00EB322B" w:rsidRPr="005E2155" w:rsidRDefault="00EB322B" w:rsidP="009C0C67">
      <w:pPr>
        <w:ind w:right="671"/>
        <w:jc w:val="both"/>
        <w:rPr>
          <w:rFonts w:ascii="Arial" w:hAnsi="Arial" w:cs="Arial"/>
          <w:bCs/>
          <w:color w:val="000000" w:themeColor="text1"/>
        </w:rPr>
      </w:pPr>
    </w:p>
    <w:p w14:paraId="204F353D" w14:textId="77777777" w:rsidR="00EB322B" w:rsidRPr="005E2155" w:rsidRDefault="00EB322B" w:rsidP="009C0C67">
      <w:pPr>
        <w:ind w:right="671"/>
        <w:jc w:val="both"/>
        <w:rPr>
          <w:rFonts w:ascii="Arial" w:hAnsi="Arial" w:cs="Arial"/>
          <w:color w:val="000000" w:themeColor="text1"/>
        </w:rPr>
      </w:pPr>
      <w:r w:rsidRPr="005E2155">
        <w:rPr>
          <w:rFonts w:ascii="Arial" w:hAnsi="Arial" w:cs="Arial"/>
          <w:color w:val="000000" w:themeColor="text1"/>
        </w:rPr>
        <w:lastRenderedPageBreak/>
        <w:t>_________________________</w:t>
      </w:r>
    </w:p>
    <w:p w14:paraId="19BA2C32" w14:textId="77777777" w:rsidR="00EB322B" w:rsidRPr="005E2155" w:rsidRDefault="00EB322B" w:rsidP="009C0C67">
      <w:pPr>
        <w:ind w:right="671"/>
        <w:jc w:val="both"/>
        <w:rPr>
          <w:rFonts w:ascii="Arial" w:hAnsi="Arial" w:cs="Arial"/>
          <w:color w:val="000000" w:themeColor="text1"/>
        </w:rPr>
      </w:pPr>
      <w:r w:rsidRPr="005E2155">
        <w:rPr>
          <w:rFonts w:ascii="Arial" w:hAnsi="Arial" w:cs="Arial"/>
          <w:bCs/>
          <w:color w:val="000000" w:themeColor="text1"/>
        </w:rPr>
        <w:t>Representante</w:t>
      </w:r>
      <w:r w:rsidRPr="005E2155">
        <w:rPr>
          <w:rFonts w:ascii="Arial" w:hAnsi="Arial" w:cs="Arial"/>
          <w:color w:val="000000" w:themeColor="text1"/>
        </w:rPr>
        <w:t xml:space="preserve"> legal do CONTRATADO</w:t>
      </w:r>
    </w:p>
    <w:p w14:paraId="163E3523" w14:textId="77777777" w:rsidR="00EB322B" w:rsidRPr="005E2155" w:rsidRDefault="00EB322B" w:rsidP="009C0C67">
      <w:pPr>
        <w:ind w:right="671"/>
        <w:jc w:val="both"/>
        <w:rPr>
          <w:rFonts w:ascii="Arial" w:hAnsi="Arial" w:cs="Arial"/>
          <w:i/>
          <w:iCs/>
          <w:color w:val="000000" w:themeColor="text1"/>
        </w:rPr>
      </w:pPr>
    </w:p>
    <w:p w14:paraId="6B893151" w14:textId="77777777" w:rsidR="00EB322B" w:rsidRPr="005E2155" w:rsidRDefault="00EB322B" w:rsidP="009C0C67">
      <w:pPr>
        <w:ind w:right="671"/>
        <w:jc w:val="both"/>
        <w:rPr>
          <w:rFonts w:ascii="Arial" w:hAnsi="Arial" w:cs="Arial"/>
          <w:i/>
          <w:iCs/>
          <w:color w:val="000000" w:themeColor="text1"/>
        </w:rPr>
      </w:pPr>
    </w:p>
    <w:p w14:paraId="0935D3B6" w14:textId="77777777" w:rsidR="00EB322B" w:rsidRPr="005E2155" w:rsidRDefault="00EB322B" w:rsidP="009C0C67">
      <w:pPr>
        <w:ind w:right="671"/>
        <w:jc w:val="both"/>
        <w:rPr>
          <w:rFonts w:ascii="Arial" w:hAnsi="Arial" w:cs="Arial"/>
          <w:i/>
          <w:iCs/>
          <w:color w:val="000000" w:themeColor="text1"/>
        </w:rPr>
      </w:pPr>
      <w:r w:rsidRPr="005E2155">
        <w:rPr>
          <w:rFonts w:ascii="Arial" w:hAnsi="Arial" w:cs="Arial"/>
          <w:i/>
          <w:iCs/>
          <w:color w:val="000000" w:themeColor="text1"/>
        </w:rPr>
        <w:t>TESTEMUNHAS:</w:t>
      </w:r>
    </w:p>
    <w:p w14:paraId="71079427" w14:textId="77777777" w:rsidR="00EB322B" w:rsidRPr="005E2155" w:rsidRDefault="00EB322B" w:rsidP="009C0C67">
      <w:pPr>
        <w:ind w:right="671"/>
        <w:jc w:val="both"/>
        <w:rPr>
          <w:rFonts w:ascii="Arial" w:hAnsi="Arial" w:cs="Arial"/>
          <w:i/>
          <w:iCs/>
          <w:color w:val="000000" w:themeColor="text1"/>
        </w:rPr>
      </w:pPr>
      <w:r w:rsidRPr="005E2155">
        <w:rPr>
          <w:rFonts w:ascii="Arial" w:hAnsi="Arial" w:cs="Arial"/>
          <w:i/>
          <w:iCs/>
          <w:color w:val="000000" w:themeColor="text1"/>
        </w:rPr>
        <w:t>1-</w:t>
      </w:r>
    </w:p>
    <w:p w14:paraId="4ACB8E5C" w14:textId="77777777" w:rsidR="00EB322B" w:rsidRPr="005E2155" w:rsidRDefault="00EB322B" w:rsidP="009C0C67">
      <w:pPr>
        <w:ind w:right="671"/>
        <w:jc w:val="both"/>
        <w:rPr>
          <w:rFonts w:ascii="Arial" w:hAnsi="Arial" w:cs="Arial"/>
          <w:i/>
          <w:iCs/>
          <w:color w:val="000000" w:themeColor="text1"/>
        </w:rPr>
      </w:pPr>
      <w:r w:rsidRPr="005E2155">
        <w:rPr>
          <w:rFonts w:ascii="Arial" w:hAnsi="Arial" w:cs="Arial"/>
          <w:i/>
          <w:iCs/>
          <w:color w:val="000000" w:themeColor="text1"/>
        </w:rPr>
        <w:t xml:space="preserve">2- </w:t>
      </w:r>
    </w:p>
    <w:p w14:paraId="7E21325D" w14:textId="77777777" w:rsidR="00EB322B" w:rsidRPr="00942706" w:rsidRDefault="00EB322B" w:rsidP="009C0C67">
      <w:pPr>
        <w:ind w:right="671"/>
        <w:jc w:val="both"/>
        <w:rPr>
          <w:rFonts w:ascii="Arial" w:hAnsi="Arial" w:cs="Arial"/>
          <w:b/>
          <w:bCs/>
          <w:i/>
          <w:iCs/>
          <w:color w:val="0070C0"/>
        </w:rPr>
      </w:pPr>
    </w:p>
    <w:p w14:paraId="5A961CE9" w14:textId="77777777" w:rsidR="00EB322B" w:rsidRPr="00942706" w:rsidRDefault="00EB322B" w:rsidP="009C0C67">
      <w:pPr>
        <w:ind w:right="671"/>
        <w:jc w:val="both"/>
        <w:rPr>
          <w:rFonts w:ascii="Arial" w:hAnsi="Arial" w:cs="Arial"/>
          <w:b/>
          <w:bCs/>
          <w:i/>
          <w:iCs/>
          <w:color w:val="0070C0"/>
        </w:rPr>
      </w:pPr>
    </w:p>
    <w:p w14:paraId="0E8532DA" w14:textId="0B5413A7" w:rsidR="00356801" w:rsidRPr="00356801" w:rsidRDefault="00356801" w:rsidP="009C0C67">
      <w:pPr>
        <w:pStyle w:val="Ttulo1"/>
        <w:ind w:left="0" w:right="671"/>
        <w:jc w:val="center"/>
        <w:rPr>
          <w:bCs w:val="0"/>
          <w:color w:val="FF0000"/>
        </w:rPr>
      </w:pPr>
    </w:p>
    <w:sectPr w:rsidR="00356801" w:rsidRPr="00356801" w:rsidSect="004C000C">
      <w:pgSz w:w="11910" w:h="16850"/>
      <w:pgMar w:top="1135" w:right="300" w:bottom="800" w:left="1300" w:header="284"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A4B7" w14:textId="77777777" w:rsidR="00C016D6" w:rsidRDefault="00C016D6">
      <w:r>
        <w:separator/>
      </w:r>
    </w:p>
  </w:endnote>
  <w:endnote w:type="continuationSeparator" w:id="0">
    <w:p w14:paraId="6A0AA583" w14:textId="77777777" w:rsidR="00C016D6" w:rsidRDefault="00C0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42D2EDD7"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2725" w:rsidRDefault="004642AB" w:rsidP="00C927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391B" w14:textId="77777777" w:rsidR="00C016D6" w:rsidRDefault="00C016D6">
      <w:r>
        <w:separator/>
      </w:r>
    </w:p>
  </w:footnote>
  <w:footnote w:type="continuationSeparator" w:id="0">
    <w:p w14:paraId="43A7574D" w14:textId="77777777" w:rsidR="00C016D6" w:rsidRDefault="00C016D6">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B5EF" w14:textId="77777777" w:rsidR="00AE1049" w:rsidRDefault="00AE1049" w:rsidP="00CB5D14">
    <w:pPr>
      <w:pStyle w:val="Cabealho"/>
      <w:rPr>
        <w:rFonts w:ascii="Palatino Linotype" w:hAnsi="Palatino Linotype"/>
        <w:b/>
        <w:bCs/>
        <w:color w:val="808080" w:themeColor="background1" w:themeShade="80"/>
      </w:rPr>
    </w:pPr>
  </w:p>
  <w:p w14:paraId="7ECC9125" w14:textId="57F81ACB" w:rsidR="00CB5D14" w:rsidRDefault="00CB5D14" w:rsidP="00CB5D14">
    <w:pPr>
      <w:pStyle w:val="Cabealho"/>
      <w:rPr>
        <w:rFonts w:ascii="Palatino Linotype" w:hAnsi="Palatino Linotype"/>
        <w:b/>
        <w:bCs/>
        <w:color w:val="808080" w:themeColor="background1" w:themeShade="80"/>
      </w:rPr>
    </w:pPr>
    <w:r>
      <w:rPr>
        <w:noProof/>
      </w:rPr>
      <mc:AlternateContent>
        <mc:Choice Requires="wps">
          <w:drawing>
            <wp:anchor distT="45720" distB="45720" distL="114300" distR="114300" simplePos="0" relativeHeight="251660288" behindDoc="1" locked="0" layoutInCell="1" allowOverlap="1" wp14:anchorId="73D8FE96" wp14:editId="66ABAE09">
              <wp:simplePos x="0" y="0"/>
              <wp:positionH relativeFrom="column">
                <wp:posOffset>720090</wp:posOffset>
              </wp:positionH>
              <wp:positionV relativeFrom="paragraph">
                <wp:posOffset>-1905</wp:posOffset>
              </wp:positionV>
              <wp:extent cx="2117090" cy="53340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533400"/>
                      </a:xfrm>
                      <a:prstGeom prst="rect">
                        <a:avLst/>
                      </a:prstGeom>
                      <a:solidFill>
                        <a:schemeClr val="bg1"/>
                      </a:solidFill>
                      <a:ln w="9525">
                        <a:noFill/>
                        <a:miter lim="800000"/>
                        <a:headEnd/>
                        <a:tailEnd/>
                      </a:ln>
                    </wps:spPr>
                    <wps:txbx>
                      <w:txbxContent>
                        <w:p w14:paraId="749CE147" w14:textId="77777777" w:rsidR="00CB5D14" w:rsidRDefault="00CB5D14" w:rsidP="00CB5D14">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17B5BC0" w14:textId="77777777" w:rsidR="00CB5D14" w:rsidRPr="00271E82" w:rsidRDefault="00CB5D14" w:rsidP="00CB5D14">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8FE96" id="_x0000_t202" coordsize="21600,21600" o:spt="202" path="m,l,21600r21600,l21600,xe">
              <v:stroke joinstyle="miter"/>
              <v:path gradientshapeok="t" o:connecttype="rect"/>
            </v:shapetype>
            <v:shape id="Caixa de Texto 6" o:spid="_x0000_s1026" type="#_x0000_t202" style="position:absolute;margin-left:56.7pt;margin-top:-.15pt;width:166.7pt;height:4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" fillcolor="white [3212]" stroked="f">
              <v:textbox>
                <w:txbxContent>
                  <w:p w14:paraId="749CE147" w14:textId="77777777" w:rsidR="00CB5D14" w:rsidRDefault="00CB5D14" w:rsidP="00CB5D14">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17B5BC0" w14:textId="77777777" w:rsidR="00CB5D14" w:rsidRPr="00271E82" w:rsidRDefault="00CB5D14" w:rsidP="00CB5D14">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63407EB0" wp14:editId="3C490399">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2E39E" w14:textId="77777777" w:rsidR="00CB5D14" w:rsidRPr="001B3476" w:rsidRDefault="00CB5D14" w:rsidP="00CB5D14">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07EB0" id="Caixa de Texto 5" o:spid="_x0000_s1027" type="#_x0000_t202" style="position:absolute;margin-left:362.25pt;margin-top:-.3pt;width:100.65pt;height:2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0852E39E" w14:textId="77777777" w:rsidR="00CB5D14" w:rsidRPr="001B3476" w:rsidRDefault="00CB5D14" w:rsidP="00CB5D14">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4144" behindDoc="0" locked="0" layoutInCell="1" allowOverlap="1" wp14:anchorId="581BE05E" wp14:editId="407B638B">
          <wp:simplePos x="0" y="0"/>
          <wp:positionH relativeFrom="column">
            <wp:posOffset>33655</wp:posOffset>
          </wp:positionH>
          <wp:positionV relativeFrom="paragraph">
            <wp:posOffset>-346075</wp:posOffset>
          </wp:positionV>
          <wp:extent cx="696595" cy="622935"/>
          <wp:effectExtent l="0" t="0" r="0" b="0"/>
          <wp:wrapNone/>
          <wp:docPr id="2" name="Imagem 2"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216" behindDoc="1" locked="0" layoutInCell="1" allowOverlap="1" wp14:anchorId="58A6ACD4" wp14:editId="0D4118FC">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281AB29" id="Conector reto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7E04AC0"/>
    <w:multiLevelType w:val="multilevel"/>
    <w:tmpl w:val="D264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60339D"/>
    <w:multiLevelType w:val="multilevel"/>
    <w:tmpl w:val="A938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33B33"/>
    <w:multiLevelType w:val="multilevel"/>
    <w:tmpl w:val="B4E0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07ECB"/>
    <w:multiLevelType w:val="multilevel"/>
    <w:tmpl w:val="065A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4"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185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6" w15:restartNumberingAfterBreak="0">
    <w:nsid w:val="22E26090"/>
    <w:multiLevelType w:val="multilevel"/>
    <w:tmpl w:val="8A48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28561845"/>
    <w:multiLevelType w:val="multilevel"/>
    <w:tmpl w:val="6F2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20" w15:restartNumberingAfterBreak="0">
    <w:nsid w:val="2D8B56CD"/>
    <w:multiLevelType w:val="multilevel"/>
    <w:tmpl w:val="952C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E386C"/>
    <w:multiLevelType w:val="multilevel"/>
    <w:tmpl w:val="80B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23" w15:restartNumberingAfterBreak="0">
    <w:nsid w:val="38166D52"/>
    <w:multiLevelType w:val="hybridMultilevel"/>
    <w:tmpl w:val="BC9666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25" w15:restartNumberingAfterBreak="0">
    <w:nsid w:val="3F2A61E7"/>
    <w:multiLevelType w:val="multilevel"/>
    <w:tmpl w:val="4264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60275F3"/>
    <w:multiLevelType w:val="multilevel"/>
    <w:tmpl w:val="927AB9FE"/>
    <w:lvl w:ilvl="0">
      <w:start w:val="1"/>
      <w:numFmt w:val="decimal"/>
      <w:lvlText w:val="%1."/>
      <w:lvlJc w:val="left"/>
      <w:pPr>
        <w:ind w:left="7514"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83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9"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32" w15:restartNumberingAfterBreak="0">
    <w:nsid w:val="52681F80"/>
    <w:multiLevelType w:val="multilevel"/>
    <w:tmpl w:val="4660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34"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35"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6"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7"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9"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40" w15:restartNumberingAfterBreak="0">
    <w:nsid w:val="72336A13"/>
    <w:multiLevelType w:val="multilevel"/>
    <w:tmpl w:val="76A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77448D"/>
    <w:multiLevelType w:val="multilevel"/>
    <w:tmpl w:val="D0525E46"/>
    <w:lvl w:ilvl="0">
      <w:start w:val="1"/>
      <w:numFmt w:val="decimal"/>
      <w:lvlText w:val="%1."/>
      <w:lvlJc w:val="left"/>
      <w:pPr>
        <w:ind w:left="-66"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356" w:hanging="1800"/>
      </w:pPr>
      <w:rPr>
        <w:rFonts w:hint="default"/>
      </w:rPr>
    </w:lvl>
    <w:lvl w:ilvl="8">
      <w:start w:val="1"/>
      <w:numFmt w:val="decimal"/>
      <w:isLgl/>
      <w:lvlText w:val="%1.%2.%3.%4.%5.%6.%7.%8.%9"/>
      <w:lvlJc w:val="left"/>
      <w:pPr>
        <w:ind w:left="4782" w:hanging="1800"/>
      </w:pPr>
      <w:rPr>
        <w:rFonts w:hint="default"/>
      </w:rPr>
    </w:lvl>
  </w:abstractNum>
  <w:abstractNum w:abstractNumId="42" w15:restartNumberingAfterBreak="0">
    <w:nsid w:val="75E64592"/>
    <w:multiLevelType w:val="multilevel"/>
    <w:tmpl w:val="7B7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CB1E77"/>
    <w:multiLevelType w:val="multilevel"/>
    <w:tmpl w:val="045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45" w15:restartNumberingAfterBreak="0">
    <w:nsid w:val="7C080BD1"/>
    <w:multiLevelType w:val="multilevel"/>
    <w:tmpl w:val="F9DA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E0276"/>
    <w:multiLevelType w:val="multilevel"/>
    <w:tmpl w:val="2314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8" w15:restartNumberingAfterBreak="0">
    <w:nsid w:val="7F27550E"/>
    <w:multiLevelType w:val="multilevel"/>
    <w:tmpl w:val="A5B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6"/>
  </w:num>
  <w:num w:numId="3">
    <w:abstractNumId w:val="44"/>
  </w:num>
  <w:num w:numId="4">
    <w:abstractNumId w:val="22"/>
  </w:num>
  <w:num w:numId="5">
    <w:abstractNumId w:val="19"/>
  </w:num>
  <w:num w:numId="6">
    <w:abstractNumId w:val="35"/>
  </w:num>
  <w:num w:numId="7">
    <w:abstractNumId w:val="33"/>
  </w:num>
  <w:num w:numId="8">
    <w:abstractNumId w:val="31"/>
  </w:num>
  <w:num w:numId="9">
    <w:abstractNumId w:val="28"/>
  </w:num>
  <w:num w:numId="10">
    <w:abstractNumId w:val="29"/>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
  </w:num>
  <w:num w:numId="15">
    <w:abstractNumId w:val="37"/>
  </w:num>
  <w:num w:numId="16">
    <w:abstractNumId w:val="17"/>
  </w:num>
  <w:num w:numId="17">
    <w:abstractNumId w:val="27"/>
  </w:num>
  <w:num w:numId="18">
    <w:abstractNumId w:val="5"/>
  </w:num>
  <w:num w:numId="19">
    <w:abstractNumId w:val="14"/>
  </w:num>
  <w:num w:numId="20">
    <w:abstractNumId w:val="3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num>
  <w:num w:numId="23">
    <w:abstractNumId w:val="3"/>
  </w:num>
  <w:num w:numId="24">
    <w:abstractNumId w:val="26"/>
  </w:num>
  <w:num w:numId="25">
    <w:abstractNumId w:val="8"/>
  </w:num>
  <w:num w:numId="26">
    <w:abstractNumId w:val="0"/>
  </w:num>
  <w:num w:numId="27">
    <w:abstractNumId w:val="1"/>
  </w:num>
  <w:num w:numId="28">
    <w:abstractNumId w:val="30"/>
  </w:num>
  <w:num w:numId="29">
    <w:abstractNumId w:val="39"/>
  </w:num>
  <w:num w:numId="30">
    <w:abstractNumId w:val="15"/>
  </w:num>
  <w:num w:numId="31">
    <w:abstractNumId w:val="13"/>
  </w:num>
  <w:num w:numId="32">
    <w:abstractNumId w:val="41"/>
  </w:num>
  <w:num w:numId="33">
    <w:abstractNumId w:val="16"/>
  </w:num>
  <w:num w:numId="34">
    <w:abstractNumId w:val="6"/>
  </w:num>
  <w:num w:numId="35">
    <w:abstractNumId w:val="46"/>
  </w:num>
  <w:num w:numId="36">
    <w:abstractNumId w:val="20"/>
  </w:num>
  <w:num w:numId="37">
    <w:abstractNumId w:val="43"/>
  </w:num>
  <w:num w:numId="38">
    <w:abstractNumId w:val="42"/>
  </w:num>
  <w:num w:numId="39">
    <w:abstractNumId w:val="25"/>
  </w:num>
  <w:num w:numId="40">
    <w:abstractNumId w:val="45"/>
  </w:num>
  <w:num w:numId="41">
    <w:abstractNumId w:val="18"/>
  </w:num>
  <w:num w:numId="42">
    <w:abstractNumId w:val="48"/>
  </w:num>
  <w:num w:numId="43">
    <w:abstractNumId w:val="21"/>
  </w:num>
  <w:num w:numId="44">
    <w:abstractNumId w:val="11"/>
  </w:num>
  <w:num w:numId="45">
    <w:abstractNumId w:val="40"/>
  </w:num>
  <w:num w:numId="46">
    <w:abstractNumId w:val="32"/>
  </w:num>
  <w:num w:numId="47">
    <w:abstractNumId w:val="10"/>
  </w:num>
  <w:num w:numId="48">
    <w:abstractNumId w:val="9"/>
  </w:num>
  <w:num w:numId="49">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1533"/>
    <w:rsid w:val="00016419"/>
    <w:rsid w:val="000360CF"/>
    <w:rsid w:val="00046C72"/>
    <w:rsid w:val="00065A8E"/>
    <w:rsid w:val="00080E3F"/>
    <w:rsid w:val="00082237"/>
    <w:rsid w:val="00082C81"/>
    <w:rsid w:val="00083591"/>
    <w:rsid w:val="000A0C6E"/>
    <w:rsid w:val="000B19E6"/>
    <w:rsid w:val="000B6023"/>
    <w:rsid w:val="000C4821"/>
    <w:rsid w:val="000C58E7"/>
    <w:rsid w:val="000D4FD6"/>
    <w:rsid w:val="000F099B"/>
    <w:rsid w:val="00101975"/>
    <w:rsid w:val="00101D17"/>
    <w:rsid w:val="00104347"/>
    <w:rsid w:val="0011705E"/>
    <w:rsid w:val="00117CD2"/>
    <w:rsid w:val="00123F42"/>
    <w:rsid w:val="001244FD"/>
    <w:rsid w:val="001246EA"/>
    <w:rsid w:val="00135EA0"/>
    <w:rsid w:val="00145D4E"/>
    <w:rsid w:val="00146BD5"/>
    <w:rsid w:val="00160EE3"/>
    <w:rsid w:val="00165470"/>
    <w:rsid w:val="00167404"/>
    <w:rsid w:val="00176756"/>
    <w:rsid w:val="001775DB"/>
    <w:rsid w:val="00185A9C"/>
    <w:rsid w:val="00190E75"/>
    <w:rsid w:val="0019382C"/>
    <w:rsid w:val="00195129"/>
    <w:rsid w:val="001953B6"/>
    <w:rsid w:val="001D40F5"/>
    <w:rsid w:val="001D6464"/>
    <w:rsid w:val="001E0F14"/>
    <w:rsid w:val="001E139C"/>
    <w:rsid w:val="001E2A79"/>
    <w:rsid w:val="002039D0"/>
    <w:rsid w:val="00207109"/>
    <w:rsid w:val="002103EF"/>
    <w:rsid w:val="0021288D"/>
    <w:rsid w:val="00217C82"/>
    <w:rsid w:val="002300D7"/>
    <w:rsid w:val="002351FC"/>
    <w:rsid w:val="00241649"/>
    <w:rsid w:val="00241C72"/>
    <w:rsid w:val="002423F0"/>
    <w:rsid w:val="002451A4"/>
    <w:rsid w:val="002661BA"/>
    <w:rsid w:val="002705A3"/>
    <w:rsid w:val="00275E54"/>
    <w:rsid w:val="00290BA7"/>
    <w:rsid w:val="00293C06"/>
    <w:rsid w:val="002A5D15"/>
    <w:rsid w:val="002C07B2"/>
    <w:rsid w:val="002D06AE"/>
    <w:rsid w:val="002D35D0"/>
    <w:rsid w:val="002D6E64"/>
    <w:rsid w:val="002E65DA"/>
    <w:rsid w:val="002F77BC"/>
    <w:rsid w:val="00304216"/>
    <w:rsid w:val="00315535"/>
    <w:rsid w:val="003213F7"/>
    <w:rsid w:val="00324A8C"/>
    <w:rsid w:val="00325A36"/>
    <w:rsid w:val="00325C43"/>
    <w:rsid w:val="00332BAD"/>
    <w:rsid w:val="003342A8"/>
    <w:rsid w:val="003370BC"/>
    <w:rsid w:val="00340546"/>
    <w:rsid w:val="0034277C"/>
    <w:rsid w:val="00354761"/>
    <w:rsid w:val="00355B58"/>
    <w:rsid w:val="00355F01"/>
    <w:rsid w:val="0035667C"/>
    <w:rsid w:val="00356801"/>
    <w:rsid w:val="00360AC0"/>
    <w:rsid w:val="00360F51"/>
    <w:rsid w:val="003663D1"/>
    <w:rsid w:val="00373726"/>
    <w:rsid w:val="003816A5"/>
    <w:rsid w:val="003829F5"/>
    <w:rsid w:val="00390D5F"/>
    <w:rsid w:val="00391FC9"/>
    <w:rsid w:val="003A76DB"/>
    <w:rsid w:val="003A7BD1"/>
    <w:rsid w:val="003B1DC2"/>
    <w:rsid w:val="003B216F"/>
    <w:rsid w:val="003B2656"/>
    <w:rsid w:val="003C5956"/>
    <w:rsid w:val="003C79B8"/>
    <w:rsid w:val="003D0AC7"/>
    <w:rsid w:val="003F7B7F"/>
    <w:rsid w:val="0040096C"/>
    <w:rsid w:val="00414FCB"/>
    <w:rsid w:val="004218F4"/>
    <w:rsid w:val="004264B1"/>
    <w:rsid w:val="0042677C"/>
    <w:rsid w:val="00427215"/>
    <w:rsid w:val="00427FA8"/>
    <w:rsid w:val="00431B39"/>
    <w:rsid w:val="00442433"/>
    <w:rsid w:val="00442578"/>
    <w:rsid w:val="00442EB1"/>
    <w:rsid w:val="00462245"/>
    <w:rsid w:val="004624F0"/>
    <w:rsid w:val="004642AB"/>
    <w:rsid w:val="004739E6"/>
    <w:rsid w:val="00481B1E"/>
    <w:rsid w:val="004824A3"/>
    <w:rsid w:val="00483460"/>
    <w:rsid w:val="004965C3"/>
    <w:rsid w:val="004A6799"/>
    <w:rsid w:val="004B0794"/>
    <w:rsid w:val="004B096D"/>
    <w:rsid w:val="004B26F7"/>
    <w:rsid w:val="004B2B26"/>
    <w:rsid w:val="004C000C"/>
    <w:rsid w:val="004C1718"/>
    <w:rsid w:val="004C272B"/>
    <w:rsid w:val="004C4893"/>
    <w:rsid w:val="004D1A4B"/>
    <w:rsid w:val="004D5F2F"/>
    <w:rsid w:val="004E7A78"/>
    <w:rsid w:val="004E7F3F"/>
    <w:rsid w:val="004F5986"/>
    <w:rsid w:val="004F5BE7"/>
    <w:rsid w:val="00512333"/>
    <w:rsid w:val="00512D07"/>
    <w:rsid w:val="00520791"/>
    <w:rsid w:val="00530C1E"/>
    <w:rsid w:val="00536FDB"/>
    <w:rsid w:val="00543BBF"/>
    <w:rsid w:val="00547458"/>
    <w:rsid w:val="00551E3B"/>
    <w:rsid w:val="00551FE0"/>
    <w:rsid w:val="00556A8D"/>
    <w:rsid w:val="00561E51"/>
    <w:rsid w:val="0056585F"/>
    <w:rsid w:val="00570510"/>
    <w:rsid w:val="00580D29"/>
    <w:rsid w:val="00581781"/>
    <w:rsid w:val="0059253F"/>
    <w:rsid w:val="00595C0F"/>
    <w:rsid w:val="005961E4"/>
    <w:rsid w:val="00596F1E"/>
    <w:rsid w:val="005A0831"/>
    <w:rsid w:val="005A19DD"/>
    <w:rsid w:val="005C179F"/>
    <w:rsid w:val="005C4700"/>
    <w:rsid w:val="005D3C73"/>
    <w:rsid w:val="005D5757"/>
    <w:rsid w:val="005E2155"/>
    <w:rsid w:val="005F7D88"/>
    <w:rsid w:val="0062210F"/>
    <w:rsid w:val="00630919"/>
    <w:rsid w:val="00634D7F"/>
    <w:rsid w:val="006352C3"/>
    <w:rsid w:val="0065331A"/>
    <w:rsid w:val="0065365D"/>
    <w:rsid w:val="00657EA0"/>
    <w:rsid w:val="006650A0"/>
    <w:rsid w:val="00666632"/>
    <w:rsid w:val="006731DB"/>
    <w:rsid w:val="00691A36"/>
    <w:rsid w:val="00691F7F"/>
    <w:rsid w:val="00696CFD"/>
    <w:rsid w:val="006975EB"/>
    <w:rsid w:val="006A129E"/>
    <w:rsid w:val="006A7006"/>
    <w:rsid w:val="006B6762"/>
    <w:rsid w:val="006B6A67"/>
    <w:rsid w:val="006C0FD2"/>
    <w:rsid w:val="006C1A09"/>
    <w:rsid w:val="006D48B7"/>
    <w:rsid w:val="006D69A9"/>
    <w:rsid w:val="006E4AA8"/>
    <w:rsid w:val="006E677A"/>
    <w:rsid w:val="007013C9"/>
    <w:rsid w:val="00702A28"/>
    <w:rsid w:val="00722EF7"/>
    <w:rsid w:val="007236E5"/>
    <w:rsid w:val="007407F5"/>
    <w:rsid w:val="007518A1"/>
    <w:rsid w:val="00752799"/>
    <w:rsid w:val="0076250A"/>
    <w:rsid w:val="00767002"/>
    <w:rsid w:val="00776AA7"/>
    <w:rsid w:val="00777E87"/>
    <w:rsid w:val="007958ED"/>
    <w:rsid w:val="00797D77"/>
    <w:rsid w:val="007A1E38"/>
    <w:rsid w:val="007A266A"/>
    <w:rsid w:val="007A433B"/>
    <w:rsid w:val="007A4EB0"/>
    <w:rsid w:val="007C46F9"/>
    <w:rsid w:val="007C6CAF"/>
    <w:rsid w:val="007D106B"/>
    <w:rsid w:val="007E5FD0"/>
    <w:rsid w:val="00804CD8"/>
    <w:rsid w:val="008059EF"/>
    <w:rsid w:val="008062E7"/>
    <w:rsid w:val="00806553"/>
    <w:rsid w:val="0081794F"/>
    <w:rsid w:val="00820367"/>
    <w:rsid w:val="00827710"/>
    <w:rsid w:val="008357FE"/>
    <w:rsid w:val="0084367B"/>
    <w:rsid w:val="00847325"/>
    <w:rsid w:val="00847451"/>
    <w:rsid w:val="00861D2E"/>
    <w:rsid w:val="00864AEE"/>
    <w:rsid w:val="0086642F"/>
    <w:rsid w:val="00871768"/>
    <w:rsid w:val="00871EA6"/>
    <w:rsid w:val="0088166C"/>
    <w:rsid w:val="00882FC8"/>
    <w:rsid w:val="008923F2"/>
    <w:rsid w:val="00893568"/>
    <w:rsid w:val="008A1290"/>
    <w:rsid w:val="008B021C"/>
    <w:rsid w:val="008B03AD"/>
    <w:rsid w:val="008B4129"/>
    <w:rsid w:val="008C1E7A"/>
    <w:rsid w:val="008D2EC4"/>
    <w:rsid w:val="008D4328"/>
    <w:rsid w:val="008F2A7A"/>
    <w:rsid w:val="008F466D"/>
    <w:rsid w:val="008F6B97"/>
    <w:rsid w:val="00902D41"/>
    <w:rsid w:val="009201CF"/>
    <w:rsid w:val="009224ED"/>
    <w:rsid w:val="009229D7"/>
    <w:rsid w:val="0093043D"/>
    <w:rsid w:val="00931D39"/>
    <w:rsid w:val="00932CA4"/>
    <w:rsid w:val="0093508F"/>
    <w:rsid w:val="009428D8"/>
    <w:rsid w:val="00947A18"/>
    <w:rsid w:val="00950117"/>
    <w:rsid w:val="00955CBF"/>
    <w:rsid w:val="009562F8"/>
    <w:rsid w:val="0096306D"/>
    <w:rsid w:val="009633D1"/>
    <w:rsid w:val="009718CC"/>
    <w:rsid w:val="00990096"/>
    <w:rsid w:val="00991AE6"/>
    <w:rsid w:val="00995874"/>
    <w:rsid w:val="009A1B60"/>
    <w:rsid w:val="009A20CA"/>
    <w:rsid w:val="009A2337"/>
    <w:rsid w:val="009B5B7F"/>
    <w:rsid w:val="009C0C67"/>
    <w:rsid w:val="009C4233"/>
    <w:rsid w:val="009D73AD"/>
    <w:rsid w:val="009E05AD"/>
    <w:rsid w:val="009E1450"/>
    <w:rsid w:val="009E18D2"/>
    <w:rsid w:val="009F2700"/>
    <w:rsid w:val="009F44FC"/>
    <w:rsid w:val="009F5689"/>
    <w:rsid w:val="00A07369"/>
    <w:rsid w:val="00A240EB"/>
    <w:rsid w:val="00A26AD8"/>
    <w:rsid w:val="00A42F14"/>
    <w:rsid w:val="00A44391"/>
    <w:rsid w:val="00A517C2"/>
    <w:rsid w:val="00A617B0"/>
    <w:rsid w:val="00A619BB"/>
    <w:rsid w:val="00A76B52"/>
    <w:rsid w:val="00AA2629"/>
    <w:rsid w:val="00AA3E68"/>
    <w:rsid w:val="00AA6C42"/>
    <w:rsid w:val="00AB2C89"/>
    <w:rsid w:val="00AC5E80"/>
    <w:rsid w:val="00AC5F59"/>
    <w:rsid w:val="00AE1049"/>
    <w:rsid w:val="00AE3863"/>
    <w:rsid w:val="00AF1309"/>
    <w:rsid w:val="00AF322A"/>
    <w:rsid w:val="00B22F7C"/>
    <w:rsid w:val="00B23C01"/>
    <w:rsid w:val="00B272E7"/>
    <w:rsid w:val="00B30E7A"/>
    <w:rsid w:val="00B343C6"/>
    <w:rsid w:val="00B54018"/>
    <w:rsid w:val="00B6740D"/>
    <w:rsid w:val="00B7392B"/>
    <w:rsid w:val="00B847E4"/>
    <w:rsid w:val="00B94930"/>
    <w:rsid w:val="00B96963"/>
    <w:rsid w:val="00BB0FDA"/>
    <w:rsid w:val="00BC2F3F"/>
    <w:rsid w:val="00BD3DBE"/>
    <w:rsid w:val="00BE0350"/>
    <w:rsid w:val="00BF5433"/>
    <w:rsid w:val="00BF59FE"/>
    <w:rsid w:val="00BF630E"/>
    <w:rsid w:val="00C016D6"/>
    <w:rsid w:val="00C0299C"/>
    <w:rsid w:val="00C042A7"/>
    <w:rsid w:val="00C327AC"/>
    <w:rsid w:val="00C35F4E"/>
    <w:rsid w:val="00C4019D"/>
    <w:rsid w:val="00C503D1"/>
    <w:rsid w:val="00C54983"/>
    <w:rsid w:val="00C570A6"/>
    <w:rsid w:val="00C6006E"/>
    <w:rsid w:val="00C719E3"/>
    <w:rsid w:val="00C76A58"/>
    <w:rsid w:val="00C87610"/>
    <w:rsid w:val="00C90EFF"/>
    <w:rsid w:val="00C92725"/>
    <w:rsid w:val="00C970B6"/>
    <w:rsid w:val="00CA70C1"/>
    <w:rsid w:val="00CB0049"/>
    <w:rsid w:val="00CB5D14"/>
    <w:rsid w:val="00CB6291"/>
    <w:rsid w:val="00CD014C"/>
    <w:rsid w:val="00CE1C37"/>
    <w:rsid w:val="00CE3CAE"/>
    <w:rsid w:val="00D0432F"/>
    <w:rsid w:val="00D04387"/>
    <w:rsid w:val="00D23C7B"/>
    <w:rsid w:val="00D27165"/>
    <w:rsid w:val="00D441A4"/>
    <w:rsid w:val="00D513C7"/>
    <w:rsid w:val="00D64957"/>
    <w:rsid w:val="00D74E4A"/>
    <w:rsid w:val="00D77084"/>
    <w:rsid w:val="00D81932"/>
    <w:rsid w:val="00D82D32"/>
    <w:rsid w:val="00D91E39"/>
    <w:rsid w:val="00D95712"/>
    <w:rsid w:val="00DA2059"/>
    <w:rsid w:val="00DA4A46"/>
    <w:rsid w:val="00DA4E8A"/>
    <w:rsid w:val="00DA58CC"/>
    <w:rsid w:val="00DA5DBD"/>
    <w:rsid w:val="00DB4AC6"/>
    <w:rsid w:val="00DC2C28"/>
    <w:rsid w:val="00DC4682"/>
    <w:rsid w:val="00DC55B8"/>
    <w:rsid w:val="00DC7D84"/>
    <w:rsid w:val="00DD1FD5"/>
    <w:rsid w:val="00DD7953"/>
    <w:rsid w:val="00DE3146"/>
    <w:rsid w:val="00DE34F8"/>
    <w:rsid w:val="00DF1AE8"/>
    <w:rsid w:val="00DF2FC0"/>
    <w:rsid w:val="00DF45DF"/>
    <w:rsid w:val="00DF55D8"/>
    <w:rsid w:val="00E272CA"/>
    <w:rsid w:val="00E37C4E"/>
    <w:rsid w:val="00E518F4"/>
    <w:rsid w:val="00E52411"/>
    <w:rsid w:val="00E546C3"/>
    <w:rsid w:val="00E63A67"/>
    <w:rsid w:val="00E70196"/>
    <w:rsid w:val="00E7115E"/>
    <w:rsid w:val="00E94AD4"/>
    <w:rsid w:val="00E94B33"/>
    <w:rsid w:val="00EA0009"/>
    <w:rsid w:val="00EA1D72"/>
    <w:rsid w:val="00EA67C9"/>
    <w:rsid w:val="00EA69F3"/>
    <w:rsid w:val="00EB322B"/>
    <w:rsid w:val="00EC0380"/>
    <w:rsid w:val="00ED7E3D"/>
    <w:rsid w:val="00EE66AF"/>
    <w:rsid w:val="00F00D04"/>
    <w:rsid w:val="00F00E8D"/>
    <w:rsid w:val="00F051C1"/>
    <w:rsid w:val="00F21943"/>
    <w:rsid w:val="00F2345B"/>
    <w:rsid w:val="00F264B4"/>
    <w:rsid w:val="00F269DD"/>
    <w:rsid w:val="00F30C80"/>
    <w:rsid w:val="00F32C65"/>
    <w:rsid w:val="00F33646"/>
    <w:rsid w:val="00F36222"/>
    <w:rsid w:val="00F45BAE"/>
    <w:rsid w:val="00F75360"/>
    <w:rsid w:val="00F838DB"/>
    <w:rsid w:val="00F865F3"/>
    <w:rsid w:val="00F86ABD"/>
    <w:rsid w:val="00FA28B6"/>
    <w:rsid w:val="00FA62F3"/>
    <w:rsid w:val="00FA681B"/>
    <w:rsid w:val="00FB0FB8"/>
    <w:rsid w:val="00FB187B"/>
    <w:rsid w:val="00FE2A65"/>
    <w:rsid w:val="00FE7167"/>
    <w:rsid w:val="00FF1B7F"/>
    <w:rsid w:val="00FF2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western">
    <w:name w:val="western"/>
    <w:basedOn w:val="Normal"/>
    <w:rsid w:val="00950117"/>
    <w:pPr>
      <w:widowControl/>
      <w:autoSpaceDE/>
      <w:autoSpaceDN/>
      <w:spacing w:before="100" w:beforeAutospacing="1"/>
      <w:jc w:val="both"/>
    </w:pPr>
    <w:rPr>
      <w:rFonts w:ascii="Times New Roman" w:eastAsia="Times New Roman" w:hAnsi="Times New Roman" w:cs="Times New Roman"/>
      <w:sz w:val="24"/>
      <w:szCs w:val="24"/>
      <w:lang w:val="pt-BR" w:eastAsia="pt-BR"/>
    </w:rPr>
  </w:style>
  <w:style w:type="paragraph" w:customStyle="1" w:styleId="p10">
    <w:name w:val="p10"/>
    <w:basedOn w:val="Normal"/>
    <w:rsid w:val="0081794F"/>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8179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81794F"/>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10">
    <w:name w:val="10"/>
    <w:basedOn w:val="Normal"/>
    <w:rsid w:val="0081794F"/>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81794F"/>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81794F"/>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81794F"/>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81794F"/>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81794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81794F"/>
  </w:style>
  <w:style w:type="character" w:customStyle="1" w:styleId="link-external">
    <w:name w:val="link-external"/>
    <w:basedOn w:val="Fontepargpadro"/>
    <w:rsid w:val="0081794F"/>
  </w:style>
  <w:style w:type="paragraph" w:customStyle="1" w:styleId="P1">
    <w:name w:val="P1"/>
    <w:rsid w:val="0081794F"/>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81794F"/>
    <w:rPr>
      <w:rFonts w:ascii="Verdana" w:hAnsi="Verdana" w:cs="Verdana"/>
      <w:color w:val="000000"/>
      <w:sz w:val="18"/>
      <w:szCs w:val="18"/>
      <w:u w:val="none"/>
      <w:effect w:val="none"/>
    </w:rPr>
  </w:style>
  <w:style w:type="paragraph" w:customStyle="1" w:styleId="Corpodetexto311">
    <w:name w:val="Corpo de texto 311"/>
    <w:basedOn w:val="Normal"/>
    <w:rsid w:val="0081794F"/>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81794F"/>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81794F"/>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81794F"/>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81794F"/>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81794F"/>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81794F"/>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81794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81794F"/>
  </w:style>
  <w:style w:type="character" w:customStyle="1" w:styleId="scayt-misspell-word">
    <w:name w:val="scayt-misspell-word"/>
    <w:basedOn w:val="Fontepargpadro"/>
    <w:rsid w:val="0081794F"/>
  </w:style>
  <w:style w:type="paragraph" w:customStyle="1" w:styleId="Citao1">
    <w:name w:val="Citação1"/>
    <w:basedOn w:val="Normal"/>
    <w:next w:val="Normal"/>
    <w:link w:val="QuoteChar"/>
    <w:qFormat/>
    <w:rsid w:val="0081794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81794F"/>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81794F"/>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81794F"/>
  </w:style>
  <w:style w:type="table" w:styleId="TabeladeGrade1Clara">
    <w:name w:val="Grid Table 1 Light"/>
    <w:basedOn w:val="Tabelanormal"/>
    <w:uiPriority w:val="46"/>
    <w:rsid w:val="0081794F"/>
    <w:pPr>
      <w:widowControl/>
      <w:autoSpaceDE/>
      <w:autoSpaceDN/>
    </w:pPr>
    <w:rPr>
      <w:lang w:val="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comgrade3">
    <w:name w:val="Tabela com grade3"/>
    <w:basedOn w:val="Tabelanormal"/>
    <w:next w:val="Tabelacomgrade"/>
    <w:uiPriority w:val="39"/>
    <w:rsid w:val="00F36222"/>
    <w:pPr>
      <w:widowControl/>
      <w:autoSpaceDE/>
      <w:autoSpaceDN/>
    </w:pPr>
    <w:rPr>
      <w:rFonts w:ascii="Calibri" w:eastAsia="Calibri" w:hAnsi="Calibri" w:cs="Times New Roman"/>
      <w:lang w:val="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93576">
      <w:bodyDiv w:val="1"/>
      <w:marLeft w:val="0"/>
      <w:marRight w:val="0"/>
      <w:marTop w:val="0"/>
      <w:marBottom w:val="0"/>
      <w:divBdr>
        <w:top w:val="none" w:sz="0" w:space="0" w:color="auto"/>
        <w:left w:val="none" w:sz="0" w:space="0" w:color="auto"/>
        <w:bottom w:val="none" w:sz="0" w:space="0" w:color="auto"/>
        <w:right w:val="none" w:sz="0" w:space="0" w:color="auto"/>
      </w:divBdr>
      <w:divsChild>
        <w:div w:id="2072266277">
          <w:marLeft w:val="0"/>
          <w:marRight w:val="0"/>
          <w:marTop w:val="0"/>
          <w:marBottom w:val="0"/>
          <w:divBdr>
            <w:top w:val="none" w:sz="0" w:space="0" w:color="auto"/>
            <w:left w:val="none" w:sz="0" w:space="0" w:color="auto"/>
            <w:bottom w:val="none" w:sz="0" w:space="0" w:color="auto"/>
            <w:right w:val="none" w:sz="0" w:space="0" w:color="auto"/>
          </w:divBdr>
        </w:div>
      </w:divsChild>
    </w:div>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2/decreto/d772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1/lei/l1252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ortal.tcu.gov.br/certidoe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s://www.douradina.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3613-2385-48D1-90DE-0F1CF258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71</Pages>
  <Words>31903</Words>
  <Characters>172281</Characters>
  <Application>Microsoft Office Word</Application>
  <DocSecurity>0</DocSecurity>
  <Lines>1435</Lines>
  <Paragraphs>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4</cp:revision>
  <cp:lastPrinted>2026-02-24T14:31:00Z</cp:lastPrinted>
  <dcterms:created xsi:type="dcterms:W3CDTF">2026-02-24T13:02:00Z</dcterms:created>
  <dcterms:modified xsi:type="dcterms:W3CDTF">2026-03-04T14:25:00Z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