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C4E0" w14:textId="03F01469" w:rsidR="00A61AAC" w:rsidRPr="00CA35FE" w:rsidRDefault="00A61AAC" w:rsidP="00FE4A4B">
      <w:pPr>
        <w:pBdr>
          <w:top w:val="nil"/>
          <w:left w:val="nil"/>
          <w:bottom w:val="nil"/>
          <w:right w:val="nil"/>
          <w:between w:val="nil"/>
        </w:pBdr>
        <w:jc w:val="center"/>
        <w:rPr>
          <w:b/>
          <w:color w:val="000000"/>
          <w:sz w:val="24"/>
          <w:szCs w:val="24"/>
        </w:rPr>
      </w:pPr>
      <w:r w:rsidRPr="00CA35FE">
        <w:rPr>
          <w:b/>
          <w:color w:val="000000"/>
          <w:sz w:val="24"/>
          <w:szCs w:val="24"/>
        </w:rPr>
        <w:t>EDITAL DE LICITAÇÃO</w:t>
      </w:r>
    </w:p>
    <w:p w14:paraId="001BC307" w14:textId="7F29D11F" w:rsidR="00B12718" w:rsidRPr="00CA35FE" w:rsidRDefault="00B4763B" w:rsidP="00FE4A4B">
      <w:pPr>
        <w:pStyle w:val="Ttulo1"/>
        <w:ind w:left="0"/>
        <w:jc w:val="center"/>
        <w:rPr>
          <w:sz w:val="24"/>
          <w:szCs w:val="24"/>
        </w:rPr>
      </w:pPr>
      <w:r w:rsidRPr="00CA35FE">
        <w:rPr>
          <w:sz w:val="24"/>
          <w:szCs w:val="24"/>
        </w:rPr>
        <w:t>PROCESSO ADMINISTRATIVO Nº</w:t>
      </w:r>
      <w:r w:rsidR="00401019" w:rsidRPr="00CA35FE">
        <w:rPr>
          <w:sz w:val="24"/>
          <w:szCs w:val="24"/>
        </w:rPr>
        <w:t xml:space="preserve"> </w:t>
      </w:r>
      <w:r w:rsidR="0065748F">
        <w:rPr>
          <w:sz w:val="24"/>
          <w:szCs w:val="24"/>
        </w:rPr>
        <w:t>81</w:t>
      </w:r>
      <w:r w:rsidRPr="00CA35FE">
        <w:rPr>
          <w:sz w:val="24"/>
          <w:szCs w:val="24"/>
        </w:rPr>
        <w:t>/2025</w:t>
      </w:r>
      <w:r w:rsidR="00B96BB9" w:rsidRPr="00CA35FE">
        <w:rPr>
          <w:sz w:val="24"/>
          <w:szCs w:val="24"/>
        </w:rPr>
        <w:t xml:space="preserve">  </w:t>
      </w:r>
    </w:p>
    <w:p w14:paraId="001BC308" w14:textId="1C18027D" w:rsidR="00B12718" w:rsidRPr="00CA35FE" w:rsidRDefault="00B4763B" w:rsidP="00FE4A4B">
      <w:pPr>
        <w:jc w:val="center"/>
        <w:rPr>
          <w:b/>
          <w:sz w:val="24"/>
          <w:szCs w:val="24"/>
        </w:rPr>
      </w:pPr>
      <w:r w:rsidRPr="00CA35FE">
        <w:rPr>
          <w:b/>
          <w:sz w:val="24"/>
          <w:szCs w:val="24"/>
        </w:rPr>
        <w:t xml:space="preserve">PREGÃO PRESENCIAL Nº </w:t>
      </w:r>
      <w:r w:rsidR="0065748F">
        <w:rPr>
          <w:b/>
          <w:sz w:val="24"/>
          <w:szCs w:val="24"/>
        </w:rPr>
        <w:t>50</w:t>
      </w:r>
      <w:r w:rsidRPr="00CA35FE">
        <w:rPr>
          <w:b/>
          <w:sz w:val="24"/>
          <w:szCs w:val="24"/>
        </w:rPr>
        <w:t>/2025</w:t>
      </w:r>
    </w:p>
    <w:p w14:paraId="001BC309" w14:textId="77777777" w:rsidR="00B12718" w:rsidRDefault="00B4763B" w:rsidP="00FE4A4B">
      <w:pPr>
        <w:jc w:val="center"/>
        <w:rPr>
          <w:b/>
          <w:sz w:val="24"/>
          <w:szCs w:val="24"/>
        </w:rPr>
      </w:pPr>
      <w:r w:rsidRPr="00CA35FE">
        <w:rPr>
          <w:b/>
          <w:sz w:val="24"/>
          <w:szCs w:val="24"/>
        </w:rPr>
        <w:t>LEI 14.133/2021</w:t>
      </w:r>
    </w:p>
    <w:p w14:paraId="7A08D9B7" w14:textId="63B52D3C" w:rsidR="002A7130" w:rsidRPr="002146AF" w:rsidRDefault="002A7130" w:rsidP="002A7130">
      <w:pPr>
        <w:jc w:val="center"/>
        <w:rPr>
          <w:b/>
          <w:sz w:val="24"/>
          <w:szCs w:val="24"/>
        </w:rPr>
      </w:pPr>
      <w:r>
        <w:rPr>
          <w:b/>
          <w:sz w:val="24"/>
          <w:szCs w:val="24"/>
        </w:rPr>
        <w:t xml:space="preserve">E-SFINGE: </w:t>
      </w:r>
      <w:r w:rsidR="00277A7A" w:rsidRPr="00277A7A">
        <w:rPr>
          <w:b/>
          <w:sz w:val="24"/>
          <w:szCs w:val="24"/>
        </w:rPr>
        <w:t>2C72AAD37F384107DFB5B4CD5F4114DDDF734417</w:t>
      </w:r>
    </w:p>
    <w:p w14:paraId="723BC531" w14:textId="77777777" w:rsidR="002A7130" w:rsidRDefault="002A7130" w:rsidP="00FE4A4B">
      <w:pPr>
        <w:jc w:val="center"/>
        <w:rPr>
          <w:b/>
          <w:sz w:val="24"/>
          <w:szCs w:val="24"/>
        </w:rPr>
      </w:pPr>
    </w:p>
    <w:p w14:paraId="001BC30B" w14:textId="77777777" w:rsidR="00B12718" w:rsidRPr="00CA35FE" w:rsidRDefault="00B4763B" w:rsidP="00FE4A4B">
      <w:pPr>
        <w:pStyle w:val="Ttulo1"/>
        <w:ind w:left="0"/>
        <w:rPr>
          <w:sz w:val="24"/>
          <w:szCs w:val="24"/>
        </w:rPr>
      </w:pPr>
      <w:r w:rsidRPr="00CA35FE">
        <w:rPr>
          <w:sz w:val="24"/>
          <w:szCs w:val="24"/>
        </w:rPr>
        <w:t>PREÂMBULO</w:t>
      </w: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96"/>
      </w:tblGrid>
      <w:tr w:rsidR="00B12718" w:rsidRPr="00CA35FE" w14:paraId="001BC30E" w14:textId="77777777" w:rsidTr="00DF2897">
        <w:tc>
          <w:tcPr>
            <w:tcW w:w="2122" w:type="dxa"/>
          </w:tcPr>
          <w:p w14:paraId="001BC30C" w14:textId="77777777" w:rsidR="00B12718" w:rsidRPr="00CA35FE" w:rsidRDefault="00B4763B" w:rsidP="00FE4A4B">
            <w:pPr>
              <w:rPr>
                <w:b/>
                <w:sz w:val="24"/>
                <w:szCs w:val="24"/>
              </w:rPr>
            </w:pPr>
            <w:r w:rsidRPr="00CA35FE">
              <w:rPr>
                <w:b/>
                <w:sz w:val="24"/>
                <w:szCs w:val="24"/>
              </w:rPr>
              <w:t>PROCESSO Nº</w:t>
            </w:r>
          </w:p>
        </w:tc>
        <w:tc>
          <w:tcPr>
            <w:tcW w:w="7796" w:type="dxa"/>
          </w:tcPr>
          <w:p w14:paraId="001BC30D" w14:textId="1221E153" w:rsidR="00B12718" w:rsidRPr="00CA35FE" w:rsidRDefault="00737FCE" w:rsidP="00FE4A4B">
            <w:pPr>
              <w:jc w:val="both"/>
              <w:rPr>
                <w:sz w:val="24"/>
                <w:szCs w:val="24"/>
              </w:rPr>
            </w:pPr>
            <w:r>
              <w:rPr>
                <w:sz w:val="24"/>
                <w:szCs w:val="24"/>
              </w:rPr>
              <w:t>81</w:t>
            </w:r>
            <w:r w:rsidR="00B4763B" w:rsidRPr="00CA35FE">
              <w:rPr>
                <w:sz w:val="24"/>
                <w:szCs w:val="24"/>
              </w:rPr>
              <w:t>/2025</w:t>
            </w:r>
          </w:p>
        </w:tc>
      </w:tr>
      <w:tr w:rsidR="00B12718" w:rsidRPr="00CA35FE" w14:paraId="001BC311" w14:textId="77777777" w:rsidTr="00DF2897">
        <w:tc>
          <w:tcPr>
            <w:tcW w:w="2122" w:type="dxa"/>
          </w:tcPr>
          <w:p w14:paraId="001BC30F" w14:textId="77777777" w:rsidR="00B12718" w:rsidRPr="00CA35FE" w:rsidRDefault="00B4763B" w:rsidP="00FE4A4B">
            <w:pPr>
              <w:rPr>
                <w:b/>
                <w:sz w:val="24"/>
                <w:szCs w:val="24"/>
              </w:rPr>
            </w:pPr>
            <w:r w:rsidRPr="00CA35FE">
              <w:rPr>
                <w:b/>
                <w:sz w:val="24"/>
                <w:szCs w:val="24"/>
              </w:rPr>
              <w:t>INTERESSADO</w:t>
            </w:r>
          </w:p>
        </w:tc>
        <w:tc>
          <w:tcPr>
            <w:tcW w:w="7796" w:type="dxa"/>
          </w:tcPr>
          <w:p w14:paraId="001BC310" w14:textId="77777777" w:rsidR="00B12718" w:rsidRPr="00CA35FE" w:rsidRDefault="00B4763B" w:rsidP="00FE4A4B">
            <w:pPr>
              <w:jc w:val="both"/>
              <w:rPr>
                <w:sz w:val="24"/>
                <w:szCs w:val="24"/>
              </w:rPr>
            </w:pPr>
            <w:r w:rsidRPr="00CA35FE">
              <w:rPr>
                <w:sz w:val="24"/>
                <w:szCs w:val="24"/>
              </w:rPr>
              <w:t>PREFEITURA MUNICIPAL DE DOURADINA</w:t>
            </w:r>
          </w:p>
        </w:tc>
      </w:tr>
      <w:tr w:rsidR="00B12718" w:rsidRPr="00CA35FE" w14:paraId="001BC315" w14:textId="77777777" w:rsidTr="00DF2897">
        <w:tc>
          <w:tcPr>
            <w:tcW w:w="2122" w:type="dxa"/>
          </w:tcPr>
          <w:p w14:paraId="001BC312" w14:textId="77777777" w:rsidR="00B12718" w:rsidRPr="00CA35FE" w:rsidRDefault="00B4763B" w:rsidP="00FE4A4B">
            <w:pPr>
              <w:rPr>
                <w:b/>
                <w:sz w:val="24"/>
                <w:szCs w:val="24"/>
              </w:rPr>
            </w:pPr>
            <w:r w:rsidRPr="00CA35FE">
              <w:rPr>
                <w:b/>
                <w:sz w:val="24"/>
                <w:szCs w:val="24"/>
              </w:rPr>
              <w:t>DATA E HORARIO DA SESSÃO</w:t>
            </w:r>
          </w:p>
        </w:tc>
        <w:tc>
          <w:tcPr>
            <w:tcW w:w="7796" w:type="dxa"/>
          </w:tcPr>
          <w:p w14:paraId="001BC313" w14:textId="415E1279" w:rsidR="00B12718" w:rsidRPr="00CA35FE" w:rsidRDefault="00B4763B" w:rsidP="00FE4A4B">
            <w:pPr>
              <w:jc w:val="both"/>
              <w:rPr>
                <w:sz w:val="24"/>
                <w:szCs w:val="24"/>
              </w:rPr>
            </w:pPr>
            <w:r w:rsidRPr="00CA35FE">
              <w:rPr>
                <w:sz w:val="24"/>
                <w:szCs w:val="24"/>
              </w:rPr>
              <w:t xml:space="preserve">DATA: </w:t>
            </w:r>
            <w:r w:rsidR="000853B1">
              <w:rPr>
                <w:sz w:val="24"/>
                <w:szCs w:val="24"/>
              </w:rPr>
              <w:t>28</w:t>
            </w:r>
            <w:r w:rsidR="005A2C0E">
              <w:rPr>
                <w:sz w:val="24"/>
                <w:szCs w:val="24"/>
              </w:rPr>
              <w:t xml:space="preserve"> de Outubro de 2025</w:t>
            </w:r>
          </w:p>
          <w:p w14:paraId="001BC314" w14:textId="20AC99E6" w:rsidR="00B12718" w:rsidRPr="00CA35FE" w:rsidRDefault="00B4763B" w:rsidP="00FE4A4B">
            <w:pPr>
              <w:jc w:val="both"/>
              <w:rPr>
                <w:sz w:val="24"/>
                <w:szCs w:val="24"/>
              </w:rPr>
            </w:pPr>
            <w:r w:rsidRPr="00CA35FE">
              <w:rPr>
                <w:sz w:val="24"/>
                <w:szCs w:val="24"/>
              </w:rPr>
              <w:t xml:space="preserve">HORA: </w:t>
            </w:r>
            <w:r w:rsidR="00BD71B1" w:rsidRPr="00CA35FE">
              <w:rPr>
                <w:sz w:val="24"/>
                <w:szCs w:val="24"/>
              </w:rPr>
              <w:t>08:00 horas</w:t>
            </w:r>
            <w:r w:rsidRPr="00CA35FE">
              <w:rPr>
                <w:sz w:val="24"/>
                <w:szCs w:val="24"/>
              </w:rPr>
              <w:t xml:space="preserve"> horario de Mato Grosso do Sul</w:t>
            </w:r>
          </w:p>
        </w:tc>
      </w:tr>
      <w:tr w:rsidR="00B12718" w:rsidRPr="00CA35FE" w14:paraId="001BC318" w14:textId="77777777" w:rsidTr="00DF2897">
        <w:trPr>
          <w:trHeight w:val="3091"/>
        </w:trPr>
        <w:tc>
          <w:tcPr>
            <w:tcW w:w="2122" w:type="dxa"/>
          </w:tcPr>
          <w:p w14:paraId="001BC316" w14:textId="77777777" w:rsidR="00B12718" w:rsidRPr="00CA35FE" w:rsidRDefault="00B4763B" w:rsidP="00FE4A4B">
            <w:pPr>
              <w:rPr>
                <w:b/>
                <w:sz w:val="24"/>
                <w:szCs w:val="24"/>
              </w:rPr>
            </w:pPr>
            <w:r w:rsidRPr="00CA35FE">
              <w:rPr>
                <w:b/>
                <w:sz w:val="24"/>
                <w:szCs w:val="24"/>
              </w:rPr>
              <w:t>OBJETO</w:t>
            </w:r>
          </w:p>
        </w:tc>
        <w:tc>
          <w:tcPr>
            <w:tcW w:w="7796" w:type="dxa"/>
          </w:tcPr>
          <w:p w14:paraId="12242863" w14:textId="505960DD" w:rsidR="00B12718" w:rsidRDefault="00E2499E" w:rsidP="00F03646">
            <w:pPr>
              <w:jc w:val="both"/>
              <w:rPr>
                <w:color w:val="000000"/>
              </w:rPr>
            </w:pPr>
            <w:r w:rsidRPr="001B1466">
              <w:t>Registro de preços objetivando futura e eventual</w:t>
            </w:r>
            <w:r w:rsidRPr="00CD36EE">
              <w:rPr>
                <w:color w:val="000000"/>
              </w:rPr>
              <w:t xml:space="preserve"> </w:t>
            </w:r>
            <w:r>
              <w:rPr>
                <w:color w:val="000000"/>
              </w:rPr>
              <w:t>c</w:t>
            </w:r>
            <w:r w:rsidR="00F03646" w:rsidRPr="00CD36EE">
              <w:rPr>
                <w:color w:val="000000"/>
              </w:rPr>
              <w:t>ontratação de empresa especializada em prótese dentaria (</w:t>
            </w:r>
            <w:r>
              <w:rPr>
                <w:color w:val="000000"/>
              </w:rPr>
              <w:t>LRPD</w:t>
            </w:r>
            <w:r w:rsidR="00F03646" w:rsidRPr="00CD36EE">
              <w:rPr>
                <w:color w:val="000000"/>
              </w:rPr>
              <w:t xml:space="preserve">) a fim de suprir o </w:t>
            </w:r>
            <w:r w:rsidR="00AE7095">
              <w:rPr>
                <w:color w:val="000000"/>
              </w:rPr>
              <w:t>P</w:t>
            </w:r>
            <w:r w:rsidR="00F03646" w:rsidRPr="00CD36EE">
              <w:rPr>
                <w:color w:val="000000"/>
              </w:rPr>
              <w:t xml:space="preserve">rograma </w:t>
            </w:r>
            <w:r w:rsidR="00AE7095">
              <w:rPr>
                <w:color w:val="000000"/>
              </w:rPr>
              <w:t>B</w:t>
            </w:r>
            <w:r w:rsidR="00F03646" w:rsidRPr="00CD36EE">
              <w:rPr>
                <w:color w:val="000000"/>
              </w:rPr>
              <w:t xml:space="preserve">rasil </w:t>
            </w:r>
            <w:r w:rsidR="00AE7095">
              <w:rPr>
                <w:color w:val="000000"/>
              </w:rPr>
              <w:t>S</w:t>
            </w:r>
            <w:r w:rsidR="00F03646" w:rsidRPr="00CD36EE">
              <w:rPr>
                <w:color w:val="000000"/>
              </w:rPr>
              <w:t xml:space="preserve">orridente em atenção à </w:t>
            </w:r>
            <w:r w:rsidR="00AE7095">
              <w:rPr>
                <w:color w:val="000000"/>
              </w:rPr>
              <w:t>S</w:t>
            </w:r>
            <w:r w:rsidR="00F03646" w:rsidRPr="00CD36EE">
              <w:rPr>
                <w:color w:val="000000"/>
              </w:rPr>
              <w:t xml:space="preserve">ecretaria </w:t>
            </w:r>
            <w:r w:rsidR="00AE7095">
              <w:rPr>
                <w:color w:val="000000"/>
              </w:rPr>
              <w:t>M</w:t>
            </w:r>
            <w:r w:rsidR="00F03646" w:rsidRPr="00CD36EE">
              <w:rPr>
                <w:color w:val="000000"/>
              </w:rPr>
              <w:t xml:space="preserve">unicipal de </w:t>
            </w:r>
            <w:r w:rsidR="00AE7095">
              <w:rPr>
                <w:color w:val="000000"/>
              </w:rPr>
              <w:t>S</w:t>
            </w:r>
            <w:r w:rsidR="00F03646" w:rsidRPr="00CD36EE">
              <w:rPr>
                <w:color w:val="000000"/>
              </w:rPr>
              <w:t xml:space="preserve">aúde do </w:t>
            </w:r>
            <w:r w:rsidR="00AE7095">
              <w:rPr>
                <w:color w:val="000000"/>
              </w:rPr>
              <w:t>M</w:t>
            </w:r>
            <w:r w:rsidR="00F03646" w:rsidRPr="00CD36EE">
              <w:rPr>
                <w:color w:val="000000"/>
              </w:rPr>
              <w:t xml:space="preserve">unicípio de </w:t>
            </w:r>
            <w:r w:rsidR="00AE7095">
              <w:rPr>
                <w:color w:val="000000"/>
              </w:rPr>
              <w:t>D</w:t>
            </w:r>
            <w:r w:rsidR="00F03646" w:rsidRPr="00CD36EE">
              <w:rPr>
                <w:color w:val="000000"/>
              </w:rPr>
              <w:t>ouradina/</w:t>
            </w:r>
            <w:r w:rsidR="00AE7095">
              <w:rPr>
                <w:color w:val="000000"/>
              </w:rPr>
              <w:t xml:space="preserve">MS, </w:t>
            </w:r>
            <w:r w:rsidR="00AE7095" w:rsidRPr="001B1466">
              <w:t>em conformidade com as descrições elencadas nos Anexos integrantes deste edital (Anexo I – Termo de Referência / Anexo II – Proposta de Preços)</w:t>
            </w:r>
            <w:r w:rsidR="00AE7095">
              <w:t>.</w:t>
            </w:r>
          </w:p>
          <w:p w14:paraId="5185778D" w14:textId="77777777" w:rsidR="00E2499E" w:rsidRDefault="00E2499E" w:rsidP="00F03646">
            <w:pPr>
              <w:jc w:val="both"/>
              <w:rPr>
                <w:color w:val="000000"/>
              </w:rPr>
            </w:pPr>
          </w:p>
          <w:p w14:paraId="001BC317" w14:textId="0FE5EA1C" w:rsidR="00E2499E" w:rsidRPr="00CA35FE" w:rsidRDefault="00E2499E" w:rsidP="00F03646">
            <w:pPr>
              <w:jc w:val="both"/>
              <w:rPr>
                <w:color w:val="000000"/>
                <w:sz w:val="24"/>
                <w:szCs w:val="24"/>
              </w:rPr>
            </w:pPr>
          </w:p>
        </w:tc>
      </w:tr>
      <w:tr w:rsidR="00B12718" w:rsidRPr="00CA35FE" w14:paraId="001BC31D" w14:textId="77777777" w:rsidTr="00DF2897">
        <w:tc>
          <w:tcPr>
            <w:tcW w:w="2122" w:type="dxa"/>
          </w:tcPr>
          <w:p w14:paraId="001BC319" w14:textId="77777777" w:rsidR="00B12718" w:rsidRPr="00CA35FE" w:rsidRDefault="00B4763B" w:rsidP="00FE4A4B">
            <w:pPr>
              <w:rPr>
                <w:b/>
                <w:sz w:val="24"/>
                <w:szCs w:val="24"/>
              </w:rPr>
            </w:pPr>
            <w:r w:rsidRPr="00CA35FE">
              <w:rPr>
                <w:b/>
                <w:sz w:val="24"/>
                <w:szCs w:val="24"/>
              </w:rPr>
              <w:t>CRITERIO DE JULGAMENTO</w:t>
            </w:r>
          </w:p>
        </w:tc>
        <w:tc>
          <w:tcPr>
            <w:tcW w:w="7796" w:type="dxa"/>
          </w:tcPr>
          <w:p w14:paraId="001BC31A" w14:textId="77777777" w:rsidR="00B12718" w:rsidRPr="00CA35FE" w:rsidRDefault="00B4763B" w:rsidP="00FE4A4B">
            <w:pPr>
              <w:jc w:val="both"/>
              <w:rPr>
                <w:sz w:val="24"/>
                <w:szCs w:val="24"/>
              </w:rPr>
            </w:pPr>
            <w:r w:rsidRPr="00CA35FE">
              <w:rPr>
                <w:sz w:val="24"/>
                <w:szCs w:val="24"/>
              </w:rPr>
              <w:t>( X ) MENOR PREÇO POR ITEM</w:t>
            </w:r>
          </w:p>
          <w:p w14:paraId="001BC31B" w14:textId="77777777" w:rsidR="00B12718" w:rsidRPr="00CA35FE" w:rsidRDefault="00B4763B" w:rsidP="00FE4A4B">
            <w:pPr>
              <w:jc w:val="both"/>
              <w:rPr>
                <w:sz w:val="24"/>
                <w:szCs w:val="24"/>
              </w:rPr>
            </w:pPr>
            <w:r w:rsidRPr="00CA35FE">
              <w:rPr>
                <w:sz w:val="24"/>
                <w:szCs w:val="24"/>
              </w:rPr>
              <w:t>(    ) MENOR PREÇO POR LOTE</w:t>
            </w:r>
          </w:p>
          <w:p w14:paraId="001BC31C" w14:textId="77777777" w:rsidR="00B12718" w:rsidRPr="00CA35FE" w:rsidRDefault="00B12718" w:rsidP="00FE4A4B">
            <w:pPr>
              <w:jc w:val="both"/>
              <w:rPr>
                <w:sz w:val="24"/>
                <w:szCs w:val="24"/>
              </w:rPr>
            </w:pPr>
          </w:p>
        </w:tc>
      </w:tr>
      <w:tr w:rsidR="00B12718" w:rsidRPr="00CA35FE" w14:paraId="001BC320" w14:textId="77777777" w:rsidTr="00DF2897">
        <w:tc>
          <w:tcPr>
            <w:tcW w:w="2122" w:type="dxa"/>
          </w:tcPr>
          <w:p w14:paraId="001BC31E" w14:textId="77777777" w:rsidR="00B12718" w:rsidRPr="00CA35FE" w:rsidRDefault="00B4763B" w:rsidP="00FE4A4B">
            <w:pPr>
              <w:rPr>
                <w:b/>
                <w:sz w:val="24"/>
                <w:szCs w:val="24"/>
              </w:rPr>
            </w:pPr>
            <w:r w:rsidRPr="00CA35FE">
              <w:rPr>
                <w:b/>
                <w:sz w:val="24"/>
                <w:szCs w:val="24"/>
              </w:rPr>
              <w:t>MODO DE DISPUTA</w:t>
            </w:r>
          </w:p>
        </w:tc>
        <w:tc>
          <w:tcPr>
            <w:tcW w:w="7796" w:type="dxa"/>
          </w:tcPr>
          <w:p w14:paraId="001BC31F" w14:textId="77777777" w:rsidR="00B12718" w:rsidRPr="00CA35FE" w:rsidRDefault="00B4763B" w:rsidP="00FE4A4B">
            <w:pPr>
              <w:jc w:val="both"/>
              <w:rPr>
                <w:sz w:val="24"/>
                <w:szCs w:val="24"/>
              </w:rPr>
            </w:pPr>
            <w:r w:rsidRPr="00CA35FE">
              <w:rPr>
                <w:sz w:val="24"/>
                <w:szCs w:val="24"/>
              </w:rPr>
              <w:t>FECHADO/ABERTO</w:t>
            </w:r>
          </w:p>
        </w:tc>
      </w:tr>
      <w:tr w:rsidR="00B12718" w:rsidRPr="00CA35FE" w14:paraId="001BC323" w14:textId="77777777" w:rsidTr="00DF2897">
        <w:tc>
          <w:tcPr>
            <w:tcW w:w="2122" w:type="dxa"/>
          </w:tcPr>
          <w:p w14:paraId="001BC321" w14:textId="77777777" w:rsidR="00B12718" w:rsidRPr="00CA35FE" w:rsidRDefault="00B4763B" w:rsidP="00FE4A4B">
            <w:pPr>
              <w:rPr>
                <w:b/>
                <w:sz w:val="24"/>
                <w:szCs w:val="24"/>
              </w:rPr>
            </w:pPr>
            <w:r w:rsidRPr="00CA35FE">
              <w:rPr>
                <w:b/>
                <w:sz w:val="24"/>
                <w:szCs w:val="24"/>
              </w:rPr>
              <w:t>LOCAL</w:t>
            </w:r>
          </w:p>
        </w:tc>
        <w:tc>
          <w:tcPr>
            <w:tcW w:w="7796" w:type="dxa"/>
          </w:tcPr>
          <w:p w14:paraId="001BC322" w14:textId="77777777" w:rsidR="00B12718" w:rsidRPr="00CA35FE" w:rsidRDefault="00B4763B" w:rsidP="00FE4A4B">
            <w:pPr>
              <w:jc w:val="both"/>
              <w:rPr>
                <w:sz w:val="24"/>
                <w:szCs w:val="24"/>
              </w:rPr>
            </w:pPr>
            <w:r w:rsidRPr="00CA35FE">
              <w:rPr>
                <w:sz w:val="24"/>
                <w:szCs w:val="24"/>
              </w:rPr>
              <w:t>SEDE DA PREFEITURA MUNICIPAL DE DOURADINA, LOCALIZADO NA RUA DOMINGOS DA SILVA, 1250 EM DOURADINA-MS</w:t>
            </w:r>
          </w:p>
        </w:tc>
      </w:tr>
      <w:tr w:rsidR="00B12718" w:rsidRPr="00CA35FE" w14:paraId="001BC326" w14:textId="77777777" w:rsidTr="00DF2897">
        <w:tc>
          <w:tcPr>
            <w:tcW w:w="2122" w:type="dxa"/>
          </w:tcPr>
          <w:p w14:paraId="001BC324" w14:textId="77777777" w:rsidR="00B12718" w:rsidRPr="00CA35FE" w:rsidRDefault="00B4763B" w:rsidP="00FE4A4B">
            <w:pPr>
              <w:rPr>
                <w:b/>
                <w:sz w:val="24"/>
                <w:szCs w:val="24"/>
              </w:rPr>
            </w:pPr>
            <w:r w:rsidRPr="00CA35FE">
              <w:rPr>
                <w:b/>
                <w:sz w:val="24"/>
                <w:szCs w:val="24"/>
              </w:rPr>
              <w:t>PREGOEIRO</w:t>
            </w:r>
          </w:p>
        </w:tc>
        <w:tc>
          <w:tcPr>
            <w:tcW w:w="7796" w:type="dxa"/>
          </w:tcPr>
          <w:p w14:paraId="001BC325" w14:textId="3E25A222" w:rsidR="00B12718" w:rsidRPr="00CA35FE" w:rsidRDefault="0045445D" w:rsidP="00FE4A4B">
            <w:pPr>
              <w:jc w:val="both"/>
              <w:rPr>
                <w:sz w:val="24"/>
                <w:szCs w:val="24"/>
              </w:rPr>
            </w:pPr>
            <w:r w:rsidRPr="00CA35FE">
              <w:rPr>
                <w:sz w:val="24"/>
                <w:szCs w:val="24"/>
              </w:rPr>
              <w:t>TAMIRES GONÇALVES PAZ CORDEIRO</w:t>
            </w:r>
          </w:p>
        </w:tc>
      </w:tr>
      <w:tr w:rsidR="00B12718" w:rsidRPr="00CA35FE" w14:paraId="001BC329" w14:textId="77777777" w:rsidTr="00DF2897">
        <w:tc>
          <w:tcPr>
            <w:tcW w:w="2122" w:type="dxa"/>
          </w:tcPr>
          <w:p w14:paraId="001BC327" w14:textId="77777777" w:rsidR="00B12718" w:rsidRPr="00CA35FE" w:rsidRDefault="00B4763B" w:rsidP="00FE4A4B">
            <w:pPr>
              <w:rPr>
                <w:b/>
                <w:sz w:val="24"/>
                <w:szCs w:val="24"/>
              </w:rPr>
            </w:pPr>
            <w:r w:rsidRPr="00CA35FE">
              <w:rPr>
                <w:b/>
                <w:sz w:val="24"/>
                <w:szCs w:val="24"/>
              </w:rPr>
              <w:t>AMPARO LEGAL</w:t>
            </w:r>
          </w:p>
        </w:tc>
        <w:tc>
          <w:tcPr>
            <w:tcW w:w="7796" w:type="dxa"/>
          </w:tcPr>
          <w:p w14:paraId="001BC328" w14:textId="77777777" w:rsidR="00B12718" w:rsidRPr="00CA35FE" w:rsidRDefault="00B4763B" w:rsidP="00FE4A4B">
            <w:pPr>
              <w:jc w:val="both"/>
              <w:rPr>
                <w:sz w:val="24"/>
                <w:szCs w:val="24"/>
              </w:rPr>
            </w:pPr>
            <w:r w:rsidRPr="00CA35FE">
              <w:rPr>
                <w:sz w:val="24"/>
                <w:szCs w:val="24"/>
              </w:rPr>
              <w:t xml:space="preserve">REGIDA PELA LEI FEDERAL 14.133/2021 E DEMAIS LEGISLAÇÕES PERTINENTES </w:t>
            </w:r>
          </w:p>
        </w:tc>
      </w:tr>
      <w:tr w:rsidR="00B12718" w:rsidRPr="00CA35FE" w14:paraId="001BC32C" w14:textId="77777777" w:rsidTr="008D3613">
        <w:tc>
          <w:tcPr>
            <w:tcW w:w="9918" w:type="dxa"/>
            <w:gridSpan w:val="2"/>
          </w:tcPr>
          <w:p w14:paraId="001BC32A" w14:textId="77777777" w:rsidR="00B12718" w:rsidRPr="00CA35FE" w:rsidRDefault="00B4763B" w:rsidP="00FE4A4B">
            <w:pPr>
              <w:jc w:val="both"/>
              <w:rPr>
                <w:sz w:val="24"/>
                <w:szCs w:val="24"/>
              </w:rPr>
            </w:pPr>
            <w:r w:rsidRPr="00CA35FE">
              <w:rPr>
                <w:sz w:val="24"/>
                <w:szCs w:val="24"/>
              </w:rPr>
              <w:t>O Edital poderá ser obtido gratuitamente no site da Prefeitura, no</w:t>
            </w:r>
            <w:r w:rsidRPr="00CA35FE">
              <w:rPr>
                <w:sz w:val="24"/>
                <w:szCs w:val="24"/>
              </w:rPr>
              <w:tab/>
              <w:t xml:space="preserve"> endereço </w:t>
            </w:r>
            <w:hyperlink r:id="rId8">
              <w:r w:rsidRPr="00CA35FE">
                <w:rPr>
                  <w:color w:val="0000FF"/>
                  <w:sz w:val="24"/>
                  <w:szCs w:val="24"/>
                  <w:u w:val="single"/>
                </w:rPr>
                <w:t>https://www.douradina.ms.gov.br/</w:t>
              </w:r>
            </w:hyperlink>
            <w:r w:rsidRPr="00CA35FE">
              <w:rPr>
                <w:sz w:val="24"/>
                <w:szCs w:val="24"/>
              </w:rPr>
              <w:t xml:space="preserve"> a partir da data de sua publicação;</w:t>
            </w:r>
          </w:p>
          <w:p w14:paraId="001BC32B" w14:textId="77777777" w:rsidR="00B12718" w:rsidRPr="00CA35FE" w:rsidRDefault="00B4763B" w:rsidP="00FE4A4B">
            <w:pPr>
              <w:jc w:val="both"/>
              <w:rPr>
                <w:sz w:val="24"/>
                <w:szCs w:val="24"/>
              </w:rPr>
            </w:pPr>
            <w:r w:rsidRPr="00CA35FE">
              <w:rPr>
                <w:sz w:val="24"/>
                <w:szCs w:val="24"/>
              </w:rPr>
              <w:t>Informações adicionais podem ser obtidas junto, a Comissão de Contratação, Fone: (67) 3412 1182. E-mail: licitacao@douradina.ms.gov.</w:t>
            </w:r>
          </w:p>
        </w:tc>
      </w:tr>
    </w:tbl>
    <w:p w14:paraId="001BC32D" w14:textId="77777777" w:rsidR="00B12718" w:rsidRPr="00CA35FE" w:rsidRDefault="00B12718" w:rsidP="00FE4A4B">
      <w:pPr>
        <w:rPr>
          <w:sz w:val="24"/>
          <w:szCs w:val="24"/>
        </w:rPr>
      </w:pPr>
    </w:p>
    <w:p w14:paraId="001BC32E" w14:textId="77777777" w:rsidR="00B12718" w:rsidRPr="00CA35FE" w:rsidRDefault="00B12718" w:rsidP="00FE4A4B">
      <w:pPr>
        <w:rPr>
          <w:sz w:val="24"/>
          <w:szCs w:val="24"/>
        </w:rPr>
      </w:pPr>
    </w:p>
    <w:p w14:paraId="001BC32F" w14:textId="77777777" w:rsidR="00B12718" w:rsidRPr="00CA35FE" w:rsidRDefault="00B12718" w:rsidP="00FE4A4B">
      <w:pPr>
        <w:rPr>
          <w:sz w:val="24"/>
          <w:szCs w:val="24"/>
        </w:rPr>
      </w:pPr>
    </w:p>
    <w:p w14:paraId="001BC330" w14:textId="77777777" w:rsidR="00B12718" w:rsidRPr="00CA35FE" w:rsidRDefault="00B4763B" w:rsidP="00FE4A4B">
      <w:pPr>
        <w:tabs>
          <w:tab w:val="center" w:pos="5155"/>
        </w:tabs>
        <w:rPr>
          <w:sz w:val="24"/>
          <w:szCs w:val="24"/>
        </w:rPr>
        <w:sectPr w:rsidR="00B12718" w:rsidRPr="00CA35FE" w:rsidSect="002104AD">
          <w:headerReference w:type="default" r:id="rId9"/>
          <w:footerReference w:type="default" r:id="rId10"/>
          <w:pgSz w:w="11910" w:h="16850"/>
          <w:pgMar w:top="1134" w:right="1137" w:bottom="540" w:left="1300" w:header="142" w:footer="340" w:gutter="0"/>
          <w:pgNumType w:start="1"/>
          <w:cols w:space="720"/>
        </w:sectPr>
      </w:pPr>
      <w:r w:rsidRPr="00CA35FE">
        <w:rPr>
          <w:sz w:val="24"/>
          <w:szCs w:val="24"/>
        </w:rPr>
        <w:tab/>
      </w:r>
    </w:p>
    <w:p w14:paraId="4258BD9F" w14:textId="2C4BA862" w:rsidR="0065748F" w:rsidRPr="00CA35FE" w:rsidRDefault="0065748F" w:rsidP="0065748F">
      <w:pPr>
        <w:pBdr>
          <w:top w:val="nil"/>
          <w:left w:val="nil"/>
          <w:bottom w:val="nil"/>
          <w:right w:val="nil"/>
          <w:between w:val="nil"/>
        </w:pBdr>
        <w:jc w:val="center"/>
        <w:rPr>
          <w:b/>
          <w:color w:val="000000"/>
          <w:sz w:val="24"/>
          <w:szCs w:val="24"/>
        </w:rPr>
      </w:pPr>
      <w:r w:rsidRPr="00CA35FE">
        <w:rPr>
          <w:b/>
          <w:color w:val="000000"/>
          <w:sz w:val="24"/>
          <w:szCs w:val="24"/>
        </w:rPr>
        <w:lastRenderedPageBreak/>
        <w:t>EDITAL DE LICITAÇÃO</w:t>
      </w:r>
    </w:p>
    <w:p w14:paraId="616F5361" w14:textId="77777777" w:rsidR="0065748F" w:rsidRPr="00CA35FE" w:rsidRDefault="0065748F" w:rsidP="0065748F">
      <w:pPr>
        <w:pStyle w:val="Ttulo1"/>
        <w:ind w:left="0"/>
        <w:jc w:val="center"/>
        <w:rPr>
          <w:sz w:val="24"/>
          <w:szCs w:val="24"/>
        </w:rPr>
      </w:pPr>
      <w:r w:rsidRPr="00CA35FE">
        <w:rPr>
          <w:sz w:val="24"/>
          <w:szCs w:val="24"/>
        </w:rPr>
        <w:t xml:space="preserve">PROCESSO ADMINISTRATIVO Nº </w:t>
      </w:r>
      <w:r>
        <w:rPr>
          <w:sz w:val="24"/>
          <w:szCs w:val="24"/>
        </w:rPr>
        <w:t>81</w:t>
      </w:r>
      <w:r w:rsidRPr="00CA35FE">
        <w:rPr>
          <w:sz w:val="24"/>
          <w:szCs w:val="24"/>
        </w:rPr>
        <w:t xml:space="preserve">/2025  </w:t>
      </w:r>
    </w:p>
    <w:p w14:paraId="06DE892F" w14:textId="77777777" w:rsidR="0065748F" w:rsidRPr="00CA35FE" w:rsidRDefault="0065748F" w:rsidP="0065748F">
      <w:pPr>
        <w:jc w:val="center"/>
        <w:rPr>
          <w:b/>
          <w:sz w:val="24"/>
          <w:szCs w:val="24"/>
        </w:rPr>
      </w:pPr>
      <w:r w:rsidRPr="00CA35FE">
        <w:rPr>
          <w:b/>
          <w:sz w:val="24"/>
          <w:szCs w:val="24"/>
        </w:rPr>
        <w:t xml:space="preserve">PREGÃO PRESENCIAL Nº </w:t>
      </w:r>
      <w:r>
        <w:rPr>
          <w:b/>
          <w:sz w:val="24"/>
          <w:szCs w:val="24"/>
        </w:rPr>
        <w:t>50</w:t>
      </w:r>
      <w:r w:rsidRPr="00CA35FE">
        <w:rPr>
          <w:b/>
          <w:sz w:val="24"/>
          <w:szCs w:val="24"/>
        </w:rPr>
        <w:t>/2025</w:t>
      </w:r>
    </w:p>
    <w:p w14:paraId="2241747E" w14:textId="77777777" w:rsidR="0065748F" w:rsidRDefault="0065748F" w:rsidP="0065748F">
      <w:pPr>
        <w:jc w:val="center"/>
        <w:rPr>
          <w:b/>
          <w:sz w:val="24"/>
          <w:szCs w:val="24"/>
        </w:rPr>
      </w:pPr>
      <w:r w:rsidRPr="00CA35FE">
        <w:rPr>
          <w:b/>
          <w:sz w:val="24"/>
          <w:szCs w:val="24"/>
        </w:rPr>
        <w:t>LEI 14.133/2021</w:t>
      </w:r>
    </w:p>
    <w:p w14:paraId="3B3C68CC" w14:textId="3DFC46CD" w:rsidR="00B044DE" w:rsidRPr="002146AF" w:rsidRDefault="00B044DE" w:rsidP="00B044DE">
      <w:pPr>
        <w:jc w:val="center"/>
        <w:rPr>
          <w:b/>
          <w:sz w:val="24"/>
          <w:szCs w:val="24"/>
        </w:rPr>
      </w:pPr>
      <w:r>
        <w:rPr>
          <w:b/>
          <w:sz w:val="24"/>
          <w:szCs w:val="24"/>
        </w:rPr>
        <w:t xml:space="preserve">E-SFINGE: </w:t>
      </w:r>
      <w:r w:rsidR="00277A7A" w:rsidRPr="00277A7A">
        <w:rPr>
          <w:b/>
          <w:sz w:val="24"/>
          <w:szCs w:val="24"/>
        </w:rPr>
        <w:t>2C72AAD37F384107DFB5B4CD5F4114DDDF734417</w:t>
      </w:r>
    </w:p>
    <w:p w14:paraId="66B84EF7" w14:textId="77777777" w:rsidR="00AF7C14" w:rsidRPr="00CA35FE" w:rsidRDefault="00AF7C14" w:rsidP="00FE4A4B">
      <w:pPr>
        <w:jc w:val="center"/>
        <w:rPr>
          <w:b/>
          <w:sz w:val="24"/>
          <w:szCs w:val="24"/>
        </w:rPr>
      </w:pPr>
    </w:p>
    <w:p w14:paraId="001BC336" w14:textId="4445B046" w:rsidR="00B12718" w:rsidRPr="00CA35FE" w:rsidRDefault="00B4763B" w:rsidP="00FE4A4B">
      <w:pPr>
        <w:jc w:val="both"/>
        <w:rPr>
          <w:b/>
          <w:sz w:val="24"/>
          <w:szCs w:val="24"/>
        </w:rPr>
      </w:pPr>
      <w:bookmarkStart w:id="1" w:name="_c5m2dbhnzndt" w:colFirst="0" w:colLast="0"/>
      <w:bookmarkEnd w:id="1"/>
      <w:r w:rsidRPr="00CA35FE">
        <w:rPr>
          <w:b/>
          <w:sz w:val="24"/>
          <w:szCs w:val="24"/>
        </w:rPr>
        <w:t xml:space="preserve">O Municipio de DOURADINA, </w:t>
      </w:r>
      <w:r w:rsidRPr="00CA35FE">
        <w:rPr>
          <w:sz w:val="24"/>
          <w:szCs w:val="24"/>
        </w:rPr>
        <w:t xml:space="preserve">Pessoa Jurídica de Direito Público Interno, inscrito no CNPJ/MF  sob o n.º 15.479.751/0001-00, faz saber aos interessados que fará realizar, no dia </w:t>
      </w:r>
      <w:r w:rsidR="000853B1">
        <w:rPr>
          <w:b/>
          <w:bCs/>
          <w:sz w:val="24"/>
          <w:szCs w:val="24"/>
        </w:rPr>
        <w:t>28</w:t>
      </w:r>
      <w:r w:rsidR="005A2C0E" w:rsidRPr="005A2C0E">
        <w:rPr>
          <w:b/>
          <w:bCs/>
          <w:sz w:val="24"/>
          <w:szCs w:val="24"/>
        </w:rPr>
        <w:t xml:space="preserve"> de Outubro de 2025</w:t>
      </w:r>
      <w:r w:rsidRPr="00CA35FE">
        <w:rPr>
          <w:b/>
          <w:sz w:val="24"/>
          <w:szCs w:val="24"/>
        </w:rPr>
        <w:t xml:space="preserve">, às </w:t>
      </w:r>
      <w:r w:rsidR="003B4095" w:rsidRPr="00CA35FE">
        <w:rPr>
          <w:b/>
          <w:sz w:val="24"/>
          <w:szCs w:val="24"/>
        </w:rPr>
        <w:t>08:00 horas</w:t>
      </w:r>
      <w:r w:rsidRPr="00CA35FE">
        <w:rPr>
          <w:b/>
          <w:sz w:val="24"/>
          <w:szCs w:val="24"/>
        </w:rPr>
        <w:t xml:space="preserve"> (HORARIO DE MATO GROSSO DO SUL)</w:t>
      </w:r>
      <w:r w:rsidRPr="00CA35FE">
        <w:rPr>
          <w:sz w:val="24"/>
          <w:szCs w:val="24"/>
        </w:rPr>
        <w:t xml:space="preserve">, licitação na modalidade de </w:t>
      </w:r>
      <w:r w:rsidRPr="00CA35FE">
        <w:rPr>
          <w:b/>
          <w:sz w:val="24"/>
          <w:szCs w:val="24"/>
        </w:rPr>
        <w:t>PREGÃO PRESENCIAL N.</w:t>
      </w:r>
      <w:r w:rsidRPr="00062552">
        <w:rPr>
          <w:b/>
          <w:sz w:val="24"/>
          <w:szCs w:val="24"/>
        </w:rPr>
        <w:t xml:space="preserve">º </w:t>
      </w:r>
      <w:r w:rsidR="00F46110">
        <w:rPr>
          <w:b/>
          <w:sz w:val="24"/>
          <w:szCs w:val="24"/>
        </w:rPr>
        <w:t>50</w:t>
      </w:r>
      <w:r w:rsidRPr="00062552">
        <w:rPr>
          <w:b/>
          <w:sz w:val="24"/>
          <w:szCs w:val="24"/>
        </w:rPr>
        <w:t>/2025</w:t>
      </w:r>
      <w:r w:rsidR="00A030C0" w:rsidRPr="00CA35FE">
        <w:rPr>
          <w:sz w:val="24"/>
          <w:szCs w:val="24"/>
        </w:rPr>
        <w:t>,</w:t>
      </w:r>
      <w:r w:rsidRPr="00CA35FE">
        <w:rPr>
          <w:sz w:val="24"/>
          <w:szCs w:val="24"/>
        </w:rPr>
        <w:t xml:space="preserve"> </w:t>
      </w:r>
      <w:r w:rsidRPr="00F46110">
        <w:rPr>
          <w:sz w:val="24"/>
          <w:szCs w:val="24"/>
        </w:rPr>
        <w:t xml:space="preserve">para </w:t>
      </w:r>
      <w:r w:rsidR="00F46110" w:rsidRPr="00F46110">
        <w:rPr>
          <w:sz w:val="24"/>
          <w:szCs w:val="24"/>
        </w:rPr>
        <w:t>Registro de preços objetivando futura e eventual</w:t>
      </w:r>
      <w:r w:rsidR="00F46110" w:rsidRPr="00F46110">
        <w:rPr>
          <w:color w:val="000000"/>
          <w:sz w:val="24"/>
          <w:szCs w:val="24"/>
        </w:rPr>
        <w:t xml:space="preserve"> contratação de empresa especializada em prótese dentaria (LRPD) a fim de suprir o Programa Brasil Sorridente em atenção à Secretaria Municipal de Saúde do Município de Douradina/MS</w:t>
      </w:r>
      <w:r w:rsidR="007918B7" w:rsidRPr="00CA35FE">
        <w:rPr>
          <w:sz w:val="24"/>
          <w:szCs w:val="24"/>
        </w:rPr>
        <w:t>,</w:t>
      </w:r>
      <w:r w:rsidRPr="00CA35FE">
        <w:rPr>
          <w:b/>
          <w:sz w:val="24"/>
          <w:szCs w:val="24"/>
        </w:rPr>
        <w:t xml:space="preserve"> </w:t>
      </w:r>
      <w:r w:rsidRPr="00CA35FE">
        <w:rPr>
          <w:sz w:val="24"/>
          <w:szCs w:val="24"/>
        </w:rPr>
        <w:t xml:space="preserve">tipo </w:t>
      </w:r>
      <w:r w:rsidRPr="00CA35FE">
        <w:rPr>
          <w:b/>
          <w:sz w:val="24"/>
          <w:szCs w:val="24"/>
        </w:rPr>
        <w:t>MENOR PREÇO POR ITEM.</w:t>
      </w:r>
    </w:p>
    <w:p w14:paraId="001BC337" w14:textId="77777777" w:rsidR="00B12718" w:rsidRPr="00CA35FE" w:rsidRDefault="00B12718" w:rsidP="00FE4A4B">
      <w:pPr>
        <w:jc w:val="both"/>
        <w:rPr>
          <w:sz w:val="24"/>
          <w:szCs w:val="24"/>
        </w:rPr>
      </w:pPr>
    </w:p>
    <w:p w14:paraId="77525230" w14:textId="682E373E" w:rsidR="005A2C0E" w:rsidRPr="00CA35FE" w:rsidRDefault="00B4763B" w:rsidP="005A2C0E">
      <w:pPr>
        <w:jc w:val="both"/>
        <w:rPr>
          <w:sz w:val="24"/>
          <w:szCs w:val="24"/>
        </w:rPr>
      </w:pPr>
      <w:r w:rsidRPr="00CA35FE">
        <w:rPr>
          <w:b/>
          <w:sz w:val="24"/>
          <w:szCs w:val="24"/>
        </w:rPr>
        <w:t>DATA:</w:t>
      </w:r>
      <w:r w:rsidRPr="00CA35FE">
        <w:rPr>
          <w:sz w:val="24"/>
          <w:szCs w:val="24"/>
        </w:rPr>
        <w:t xml:space="preserve"> </w:t>
      </w:r>
      <w:r w:rsidR="007A1E40">
        <w:rPr>
          <w:sz w:val="24"/>
          <w:szCs w:val="24"/>
        </w:rPr>
        <w:t>28</w:t>
      </w:r>
      <w:r w:rsidR="005A2C0E">
        <w:rPr>
          <w:sz w:val="24"/>
          <w:szCs w:val="24"/>
        </w:rPr>
        <w:t xml:space="preserve"> de Outubro de 2025</w:t>
      </w:r>
    </w:p>
    <w:p w14:paraId="001BC339" w14:textId="0EEFBF2C" w:rsidR="00B12718" w:rsidRPr="00CA35FE" w:rsidRDefault="00B4763B" w:rsidP="00FE4A4B">
      <w:pPr>
        <w:pBdr>
          <w:top w:val="nil"/>
          <w:left w:val="nil"/>
          <w:bottom w:val="nil"/>
          <w:right w:val="nil"/>
          <w:between w:val="nil"/>
        </w:pBdr>
        <w:rPr>
          <w:color w:val="000000"/>
          <w:sz w:val="24"/>
          <w:szCs w:val="24"/>
        </w:rPr>
      </w:pPr>
      <w:r w:rsidRPr="00CA35FE">
        <w:rPr>
          <w:b/>
          <w:color w:val="000000"/>
          <w:sz w:val="24"/>
          <w:szCs w:val="24"/>
        </w:rPr>
        <w:t>HORA</w:t>
      </w:r>
      <w:r w:rsidRPr="00CA35FE">
        <w:rPr>
          <w:color w:val="000000"/>
          <w:sz w:val="24"/>
          <w:szCs w:val="24"/>
        </w:rPr>
        <w:t xml:space="preserve">: </w:t>
      </w:r>
      <w:r w:rsidR="003B4095" w:rsidRPr="00CA35FE">
        <w:rPr>
          <w:color w:val="000000"/>
          <w:sz w:val="24"/>
          <w:szCs w:val="24"/>
        </w:rPr>
        <w:t>08</w:t>
      </w:r>
      <w:r w:rsidR="00D36970" w:rsidRPr="00CA35FE">
        <w:rPr>
          <w:color w:val="000000"/>
          <w:sz w:val="24"/>
          <w:szCs w:val="24"/>
        </w:rPr>
        <w:t>:00 horas</w:t>
      </w:r>
      <w:r w:rsidRPr="00CA35FE">
        <w:rPr>
          <w:color w:val="000000"/>
          <w:sz w:val="24"/>
          <w:szCs w:val="24"/>
        </w:rPr>
        <w:t xml:space="preserve"> (horário de Mato Grosso do Sul)</w:t>
      </w:r>
    </w:p>
    <w:p w14:paraId="001BC33A" w14:textId="4125D39B" w:rsidR="00B12718" w:rsidRPr="00CA35FE" w:rsidRDefault="00B4763B" w:rsidP="00FE4A4B">
      <w:pPr>
        <w:pBdr>
          <w:top w:val="nil"/>
          <w:left w:val="nil"/>
          <w:bottom w:val="nil"/>
          <w:right w:val="nil"/>
          <w:between w:val="nil"/>
        </w:pBdr>
        <w:rPr>
          <w:color w:val="000000"/>
          <w:sz w:val="24"/>
          <w:szCs w:val="24"/>
        </w:rPr>
      </w:pPr>
      <w:r w:rsidRPr="00CA35FE">
        <w:rPr>
          <w:b/>
          <w:color w:val="000000"/>
          <w:sz w:val="24"/>
          <w:szCs w:val="24"/>
        </w:rPr>
        <w:t>Local: Sala de Licitações da Prefeitura Municipal</w:t>
      </w:r>
    </w:p>
    <w:p w14:paraId="067D8085" w14:textId="72CBE95B" w:rsidR="00E95C35" w:rsidRDefault="00E95C35" w:rsidP="00FE4A4B">
      <w:pPr>
        <w:pStyle w:val="Ttulo1"/>
        <w:tabs>
          <w:tab w:val="left" w:pos="686"/>
        </w:tabs>
        <w:ind w:left="420"/>
        <w:rPr>
          <w:sz w:val="24"/>
          <w:szCs w:val="24"/>
        </w:rPr>
      </w:pPr>
    </w:p>
    <w:p w14:paraId="001BC33C" w14:textId="6333B228" w:rsidR="00B12718" w:rsidRPr="00CA35FE" w:rsidRDefault="00F46110" w:rsidP="00FE4A4B">
      <w:pPr>
        <w:pStyle w:val="Ttulo1"/>
        <w:numPr>
          <w:ilvl w:val="0"/>
          <w:numId w:val="17"/>
        </w:numPr>
        <w:tabs>
          <w:tab w:val="left" w:pos="686"/>
        </w:tabs>
        <w:rPr>
          <w:sz w:val="24"/>
          <w:szCs w:val="24"/>
        </w:rPr>
      </w:pPr>
      <w:r w:rsidRPr="00CA35FE">
        <w:rPr>
          <w:noProof/>
          <w:sz w:val="24"/>
          <w:szCs w:val="24"/>
        </w:rPr>
        <mc:AlternateContent>
          <mc:Choice Requires="wps">
            <w:drawing>
              <wp:anchor distT="0" distB="0" distL="0" distR="0" simplePos="0" relativeHeight="251641856" behindDoc="0" locked="0" layoutInCell="1" hidden="0" allowOverlap="1" wp14:anchorId="001BCF7D" wp14:editId="52D0B290">
                <wp:simplePos x="0" y="0"/>
                <wp:positionH relativeFrom="column">
                  <wp:posOffset>27940</wp:posOffset>
                </wp:positionH>
                <wp:positionV relativeFrom="paragraph">
                  <wp:posOffset>211455</wp:posOffset>
                </wp:positionV>
                <wp:extent cx="5807710" cy="27940"/>
                <wp:effectExtent l="0" t="0" r="0" b="0"/>
                <wp:wrapTopAndBottom distT="0" distB="0"/>
                <wp:docPr id="17" name="Retângulo 17"/>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D" id="Retângulo 17" o:spid="_x0000_s1026" style="position:absolute;left:0;text-align:left;margin-left:2.2pt;margin-top:16.65pt;width:457.3pt;height:2.2pt;z-index:2516418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" fillcolor="black" stroked="f">
                <v:textbox inset="2.53958mm,2.53958mm,2.53958mm,2.53958mm">
                  <w:txbxContent>
                    <w:p w14:paraId="001BCFB9" w14:textId="77777777" w:rsidR="00B12718" w:rsidRDefault="00B12718">
                      <w:pPr>
                        <w:textDirection w:val="btLr"/>
                      </w:pPr>
                    </w:p>
                  </w:txbxContent>
                </v:textbox>
                <w10:wrap type="topAndBottom"/>
              </v:rect>
            </w:pict>
          </mc:Fallback>
        </mc:AlternateContent>
      </w:r>
      <w:r w:rsidR="00B4763B" w:rsidRPr="00CA35FE">
        <w:rPr>
          <w:sz w:val="24"/>
          <w:szCs w:val="24"/>
        </w:rPr>
        <w:t>DO OBJETO</w:t>
      </w:r>
    </w:p>
    <w:p w14:paraId="4ECB835B" w14:textId="2F7E2468" w:rsidR="00FB65E0" w:rsidRPr="00CA35FE" w:rsidRDefault="00FB65E0" w:rsidP="00FE4A4B">
      <w:pPr>
        <w:widowControl/>
        <w:pBdr>
          <w:top w:val="nil"/>
          <w:left w:val="nil"/>
          <w:bottom w:val="nil"/>
          <w:right w:val="nil"/>
          <w:between w:val="nil"/>
        </w:pBdr>
        <w:tabs>
          <w:tab w:val="left" w:pos="2268"/>
        </w:tabs>
        <w:jc w:val="both"/>
        <w:rPr>
          <w:b/>
          <w:color w:val="000000"/>
          <w:sz w:val="24"/>
          <w:szCs w:val="24"/>
        </w:rPr>
      </w:pPr>
    </w:p>
    <w:p w14:paraId="704BE1B4" w14:textId="349FFCE8" w:rsidR="00F46110" w:rsidRPr="00F46110" w:rsidRDefault="00B4763B" w:rsidP="00F46110">
      <w:pPr>
        <w:jc w:val="both"/>
        <w:rPr>
          <w:color w:val="000000"/>
          <w:sz w:val="24"/>
          <w:szCs w:val="24"/>
        </w:rPr>
      </w:pPr>
      <w:r w:rsidRPr="00CA35FE">
        <w:rPr>
          <w:b/>
          <w:color w:val="000000"/>
          <w:sz w:val="24"/>
          <w:szCs w:val="24"/>
        </w:rPr>
        <w:t>A presente licitação tem como objeto</w:t>
      </w:r>
      <w:r w:rsidR="004C626C" w:rsidRPr="00CA35FE">
        <w:rPr>
          <w:b/>
          <w:color w:val="000000"/>
          <w:sz w:val="24"/>
          <w:szCs w:val="24"/>
        </w:rPr>
        <w:t xml:space="preserve">, </w:t>
      </w:r>
      <w:r w:rsidR="00F46110" w:rsidRPr="00F46110">
        <w:rPr>
          <w:sz w:val="24"/>
          <w:szCs w:val="24"/>
        </w:rPr>
        <w:t>registro de preços objetivando futura e eventual</w:t>
      </w:r>
      <w:r w:rsidR="00F46110" w:rsidRPr="00F46110">
        <w:rPr>
          <w:color w:val="000000"/>
          <w:sz w:val="24"/>
          <w:szCs w:val="24"/>
        </w:rPr>
        <w:t xml:space="preserve"> contratação de empresa especializada em prótese dentaria (LRPD) a fim de suprir o Programa Brasil Sorridente em atenção à Secretaria Municipal de Saúde do Município de Douradina/MS, </w:t>
      </w:r>
      <w:r w:rsidR="00F46110" w:rsidRPr="00F46110">
        <w:rPr>
          <w:sz w:val="24"/>
          <w:szCs w:val="24"/>
        </w:rPr>
        <w:t>em conformidade com as descrições elencadas nos Anexos integrantes deste edital (Anexo I – Termo de Referência / Anexo II – Proposta de Preços).</w:t>
      </w:r>
    </w:p>
    <w:p w14:paraId="001BC33E" w14:textId="2A1EB6BF" w:rsidR="00B12718" w:rsidRPr="00F46110" w:rsidRDefault="00B12718" w:rsidP="00F46110">
      <w:pPr>
        <w:widowControl/>
        <w:pBdr>
          <w:top w:val="nil"/>
          <w:left w:val="nil"/>
          <w:bottom w:val="nil"/>
          <w:right w:val="nil"/>
          <w:between w:val="nil"/>
        </w:pBdr>
        <w:tabs>
          <w:tab w:val="left" w:pos="2268"/>
        </w:tabs>
        <w:jc w:val="both"/>
        <w:rPr>
          <w:color w:val="000000"/>
          <w:sz w:val="24"/>
          <w:szCs w:val="24"/>
        </w:rPr>
      </w:pPr>
    </w:p>
    <w:p w14:paraId="001BC33F" w14:textId="763E01D8" w:rsidR="00B12718" w:rsidRPr="00CA35FE" w:rsidRDefault="00F46110"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44928" behindDoc="0" locked="0" layoutInCell="1" hidden="0" allowOverlap="1" wp14:anchorId="001BCF7F" wp14:editId="69BEF03B">
                <wp:simplePos x="0" y="0"/>
                <wp:positionH relativeFrom="column">
                  <wp:posOffset>31089</wp:posOffset>
                </wp:positionH>
                <wp:positionV relativeFrom="paragraph">
                  <wp:posOffset>193040</wp:posOffset>
                </wp:positionV>
                <wp:extent cx="5807710" cy="27940"/>
                <wp:effectExtent l="0" t="0" r="0" b="0"/>
                <wp:wrapTopAndBottom distT="0" distB="0"/>
                <wp:docPr id="18" name="Retângulo 1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F" id="Retângulo 18" o:spid="_x0000_s1027" style="position:absolute;left:0;text-align:left;margin-left:2.45pt;margin-top:15.2pt;width:457.3pt;height:2.2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6C3w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" fillcolor="black" stroked="f">
                <v:textbox inset="2.53958mm,2.53958mm,2.53958mm,2.53958mm">
                  <w:txbxContent>
                    <w:p w14:paraId="001BCFBA" w14:textId="77777777" w:rsidR="00B12718" w:rsidRDefault="00B12718">
                      <w:pPr>
                        <w:textDirection w:val="btLr"/>
                      </w:pPr>
                    </w:p>
                  </w:txbxContent>
                </v:textbox>
                <w10:wrap type="topAndBottom"/>
              </v:rect>
            </w:pict>
          </mc:Fallback>
        </mc:AlternateContent>
      </w:r>
      <w:r w:rsidR="00B4763B" w:rsidRPr="00CA35FE">
        <w:rPr>
          <w:sz w:val="24"/>
          <w:szCs w:val="24"/>
        </w:rPr>
        <w:t>DAS DISPOSIÇÕES PRELIMINARES:</w:t>
      </w:r>
    </w:p>
    <w:p w14:paraId="4023E8C8" w14:textId="10CB88CA" w:rsidR="00FB65E0" w:rsidRPr="00CA35FE" w:rsidRDefault="00FB65E0" w:rsidP="00FE4A4B">
      <w:pPr>
        <w:pBdr>
          <w:top w:val="nil"/>
          <w:left w:val="nil"/>
          <w:bottom w:val="nil"/>
          <w:right w:val="nil"/>
          <w:between w:val="nil"/>
        </w:pBdr>
        <w:tabs>
          <w:tab w:val="left" w:pos="1110"/>
        </w:tabs>
        <w:jc w:val="both"/>
        <w:rPr>
          <w:sz w:val="24"/>
          <w:szCs w:val="24"/>
        </w:rPr>
      </w:pPr>
    </w:p>
    <w:p w14:paraId="001BC340" w14:textId="707B2AC0"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Esta licitação será realizada com as condições estabelecidas neste Edital, e será regida pela Lei Federal n.º 14.133/2021 e demais legislações pertinentes ao objeto.</w:t>
      </w:r>
    </w:p>
    <w:p w14:paraId="001BC341" w14:textId="77777777" w:rsidR="00B12718" w:rsidRPr="00CA35FE" w:rsidRDefault="00B12718" w:rsidP="00FE4A4B">
      <w:pPr>
        <w:pBdr>
          <w:top w:val="nil"/>
          <w:left w:val="nil"/>
          <w:bottom w:val="nil"/>
          <w:right w:val="nil"/>
          <w:between w:val="nil"/>
        </w:pBdr>
        <w:tabs>
          <w:tab w:val="left" w:pos="0"/>
        </w:tabs>
        <w:jc w:val="both"/>
        <w:rPr>
          <w:color w:val="000000"/>
          <w:sz w:val="24"/>
          <w:szCs w:val="24"/>
        </w:rPr>
      </w:pPr>
    </w:p>
    <w:p w14:paraId="001BC342"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As regras referentes aos órgãos gerenciador e participantes, bem como a eventuais adesões (nos casos em que o edital permitir) são as que constam do edital e na minuta de Ata de Registro de Preços.</w:t>
      </w:r>
    </w:p>
    <w:p w14:paraId="001BC343"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44"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 pregoeiro e equipe que conduzirá esse certame foi nomeada pelo Decreto n.º 54/2025 de 09 de janeiro de 2025. </w:t>
      </w:r>
    </w:p>
    <w:p w14:paraId="001BC345" w14:textId="77777777" w:rsidR="00B12718" w:rsidRPr="00CA35FE" w:rsidRDefault="00B12718" w:rsidP="00FE4A4B">
      <w:pPr>
        <w:pBdr>
          <w:top w:val="nil"/>
          <w:left w:val="nil"/>
          <w:bottom w:val="nil"/>
          <w:right w:val="nil"/>
          <w:between w:val="nil"/>
        </w:pBdr>
        <w:rPr>
          <w:color w:val="000000"/>
          <w:sz w:val="24"/>
          <w:szCs w:val="24"/>
        </w:rPr>
      </w:pPr>
    </w:p>
    <w:p w14:paraId="001BC346" w14:textId="77777777" w:rsidR="00B12718" w:rsidRPr="00CA35FE" w:rsidRDefault="00B4763B" w:rsidP="00FE4A4B">
      <w:pPr>
        <w:pBdr>
          <w:top w:val="nil"/>
          <w:left w:val="nil"/>
          <w:bottom w:val="nil"/>
          <w:right w:val="nil"/>
          <w:between w:val="nil"/>
        </w:pBdr>
        <w:rPr>
          <w:b/>
          <w:color w:val="000000"/>
          <w:sz w:val="24"/>
          <w:szCs w:val="24"/>
        </w:rPr>
      </w:pPr>
      <w:r w:rsidRPr="00CA35FE">
        <w:rPr>
          <w:b/>
          <w:color w:val="000000"/>
          <w:sz w:val="24"/>
          <w:szCs w:val="24"/>
        </w:rPr>
        <w:t>JUSTIFICATIVA PARA UTILIZAÇÃO DE PREGÃO PRESENCIAL:</w:t>
      </w:r>
    </w:p>
    <w:p w14:paraId="001BC347" w14:textId="77777777" w:rsidR="00B12718" w:rsidRPr="00CA35FE" w:rsidRDefault="00B12718" w:rsidP="00FE4A4B">
      <w:pPr>
        <w:pBdr>
          <w:top w:val="nil"/>
          <w:left w:val="nil"/>
          <w:bottom w:val="nil"/>
          <w:right w:val="nil"/>
          <w:between w:val="nil"/>
        </w:pBdr>
        <w:rPr>
          <w:color w:val="000000"/>
          <w:sz w:val="24"/>
          <w:szCs w:val="24"/>
        </w:rPr>
      </w:pPr>
    </w:p>
    <w:p w14:paraId="001BC34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001BC34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Dentre as modalidades de licitação, entendemos que ao caso em comento, a mais indicada é o pregão. </w:t>
      </w:r>
    </w:p>
    <w:p w14:paraId="001BC34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Nos termos da Lei Federal nº 14.133/21, em seu artigo 17, § 2º da citada Lei, prevê que: </w:t>
      </w:r>
      <w:r w:rsidRPr="00CA35FE">
        <w:rPr>
          <w:b/>
          <w:i/>
          <w:color w:val="000000"/>
          <w:sz w:val="24"/>
          <w:szCs w:val="24"/>
        </w:rPr>
        <w:t xml:space="preserve">“As licitações serão realizadas preferencialmente sob a forma eletrônica, </w:t>
      </w:r>
      <w:r w:rsidRPr="00CA35FE">
        <w:rPr>
          <w:b/>
          <w:i/>
          <w:color w:val="000000"/>
          <w:sz w:val="24"/>
          <w:szCs w:val="24"/>
        </w:rPr>
        <w:lastRenderedPageBreak/>
        <w:t>admitida a utilização da forma presencial, desde que motivada, devendo a sessão pública ser registrada em ata e gravada em áudio e vídeo”</w:t>
      </w:r>
      <w:r w:rsidRPr="00CA35FE">
        <w:rPr>
          <w:color w:val="000000"/>
          <w:sz w:val="24"/>
          <w:szCs w:val="24"/>
        </w:rPr>
        <w:t xml:space="preserve">. </w:t>
      </w:r>
    </w:p>
    <w:p w14:paraId="001BC34D" w14:textId="77777777" w:rsidR="00B12718" w:rsidRPr="00CA35FE" w:rsidRDefault="00B12718" w:rsidP="00FE4A4B">
      <w:pPr>
        <w:pBdr>
          <w:top w:val="nil"/>
          <w:left w:val="nil"/>
          <w:bottom w:val="nil"/>
          <w:right w:val="nil"/>
          <w:between w:val="nil"/>
        </w:pBdr>
        <w:jc w:val="both"/>
        <w:rPr>
          <w:b/>
          <w:color w:val="000000"/>
          <w:sz w:val="24"/>
          <w:szCs w:val="24"/>
        </w:rPr>
      </w:pPr>
    </w:p>
    <w:p w14:paraId="001BC34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O Pregão é uma modalidade de licitação que objetiva incrementar a competitividade e a agilidade nas contratações públicas. Propicia, conforme concreta redução das rotinas de compra e bons resultados no que tange à economicidade.</w:t>
      </w:r>
    </w:p>
    <w:p w14:paraId="001BC34F" w14:textId="77777777" w:rsidR="00B12718" w:rsidRPr="00CA35FE" w:rsidRDefault="00B12718" w:rsidP="00FE4A4B">
      <w:pPr>
        <w:pBdr>
          <w:top w:val="nil"/>
          <w:left w:val="nil"/>
          <w:bottom w:val="nil"/>
          <w:right w:val="nil"/>
          <w:between w:val="nil"/>
        </w:pBdr>
        <w:jc w:val="both"/>
        <w:rPr>
          <w:color w:val="000000"/>
          <w:sz w:val="24"/>
          <w:szCs w:val="24"/>
        </w:rPr>
      </w:pPr>
    </w:p>
    <w:p w14:paraId="001BC3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Embora o Pregão Eletrônico seja a modalidade de licitação preferencial, entendemos que no presente feito o que melhor se aplica é a </w:t>
      </w:r>
      <w:r w:rsidRPr="00CA35FE">
        <w:rPr>
          <w:color w:val="000000"/>
          <w:sz w:val="24"/>
          <w:szCs w:val="24"/>
          <w:u w:val="single"/>
        </w:rPr>
        <w:t>modalidade presencial</w:t>
      </w:r>
      <w:r w:rsidRPr="00CA35FE">
        <w:rPr>
          <w:color w:val="000000"/>
          <w:sz w:val="24"/>
          <w:szCs w:val="24"/>
        </w:rPr>
        <w:t xml:space="preserve">, por diversas razões, dentre elas: </w:t>
      </w:r>
    </w:p>
    <w:p w14:paraId="001BC351"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001BC3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II - A opção pela modalidade presencial, não produz alteração no resultado final do certame, pelo contrário, permite maior redução de preços em vista da interação do agente de contração com os licitantes. </w:t>
      </w:r>
    </w:p>
    <w:p w14:paraId="001BC3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6"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III - Possibilidade de realização de diligências com intuito de esclarecer ou complementar o procedimento licitatório durante a sessão pública; </w:t>
      </w:r>
    </w:p>
    <w:p w14:paraId="001BC357" w14:textId="77777777" w:rsidR="00B12718" w:rsidRPr="00CA35FE" w:rsidRDefault="00B12718" w:rsidP="00FE4A4B">
      <w:pPr>
        <w:pBdr>
          <w:top w:val="nil"/>
          <w:left w:val="nil"/>
          <w:bottom w:val="nil"/>
          <w:right w:val="nil"/>
          <w:between w:val="nil"/>
        </w:pBdr>
        <w:jc w:val="both"/>
        <w:rPr>
          <w:color w:val="000000"/>
          <w:sz w:val="24"/>
          <w:szCs w:val="24"/>
        </w:rPr>
      </w:pPr>
    </w:p>
    <w:p w14:paraId="001BC358"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IV - Verificação imediata das condições de habilitação da empresa, de execução da proposta, de manifestações recursais, gerando celeridade aos procedimentos;</w:t>
      </w:r>
    </w:p>
    <w:p w14:paraId="001BC35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A"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01BC35B" w14:textId="77777777" w:rsidR="00B12718" w:rsidRPr="00CA35FE" w:rsidRDefault="00B12718" w:rsidP="00FE4A4B">
      <w:pPr>
        <w:pBdr>
          <w:top w:val="nil"/>
          <w:left w:val="nil"/>
          <w:bottom w:val="nil"/>
          <w:right w:val="nil"/>
          <w:between w:val="nil"/>
        </w:pBdr>
        <w:jc w:val="both"/>
        <w:rPr>
          <w:color w:val="000000"/>
          <w:sz w:val="24"/>
          <w:szCs w:val="24"/>
        </w:rPr>
      </w:pPr>
    </w:p>
    <w:p w14:paraId="001BC3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O principal aspecto a ser observado no que se refere à opção pela modalidade de pregão presencial é a possibilidade de se imprimir maior celeridade à contratação, sem prejuízo à competitividade. </w:t>
      </w:r>
    </w:p>
    <w:p w14:paraId="001BC3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001BC35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6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A sessão pública será gravada em áudio e vídeo em atendimento ao disposto no artigo </w:t>
      </w:r>
      <w:r w:rsidRPr="00CA35FE">
        <w:rPr>
          <w:color w:val="000000"/>
          <w:sz w:val="24"/>
          <w:szCs w:val="24"/>
        </w:rPr>
        <w:lastRenderedPageBreak/>
        <w:t>17 § 2º da Lei Federal nº 14.133/2021.</w:t>
      </w:r>
    </w:p>
    <w:p w14:paraId="001BC361" w14:textId="77777777" w:rsidR="00B12718" w:rsidRPr="00CA35FE" w:rsidRDefault="00B12718" w:rsidP="00FE4A4B">
      <w:pPr>
        <w:pBdr>
          <w:top w:val="nil"/>
          <w:left w:val="nil"/>
          <w:bottom w:val="nil"/>
          <w:right w:val="nil"/>
          <w:between w:val="nil"/>
        </w:pBdr>
        <w:jc w:val="both"/>
        <w:rPr>
          <w:color w:val="000000"/>
          <w:sz w:val="24"/>
          <w:szCs w:val="24"/>
        </w:rPr>
      </w:pPr>
    </w:p>
    <w:p w14:paraId="001BC36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001BC363" w14:textId="77777777" w:rsidR="00B12718" w:rsidRPr="00CA35FE" w:rsidRDefault="00B12718" w:rsidP="00FE4A4B">
      <w:pPr>
        <w:pBdr>
          <w:top w:val="nil"/>
          <w:left w:val="nil"/>
          <w:bottom w:val="nil"/>
          <w:right w:val="nil"/>
          <w:between w:val="nil"/>
        </w:pBdr>
        <w:jc w:val="both"/>
        <w:rPr>
          <w:color w:val="000000"/>
          <w:sz w:val="24"/>
          <w:szCs w:val="24"/>
        </w:rPr>
      </w:pPr>
    </w:p>
    <w:p w14:paraId="001BC36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Conforme o último levantamento populacional oficial, realizado pelo Instituto Brasileiro de Geografia e Estatística – IBGE</w:t>
      </w:r>
      <w:r w:rsidRPr="00CA35FE">
        <w:rPr>
          <w:color w:val="000000"/>
          <w:sz w:val="24"/>
          <w:szCs w:val="24"/>
          <w:vertAlign w:val="superscript"/>
        </w:rPr>
        <w:footnoteReference w:id="1"/>
      </w:r>
      <w:r w:rsidRPr="00CA35FE">
        <w:rPr>
          <w:color w:val="000000"/>
          <w:sz w:val="24"/>
          <w:szCs w:val="24"/>
        </w:rPr>
        <w:t>, o município de Douradina/MS conta com uma população estimada de 5.578 (cinco mil, quinhentos e setenta e oito) habitantes, enquadrando-se, portanto, na exceção trazida pelo art. 176, inciso II, da Lei nº 14.133/2021.</w:t>
      </w:r>
    </w:p>
    <w:p w14:paraId="001BC365" w14:textId="77777777" w:rsidR="00B12718" w:rsidRPr="00CA35FE" w:rsidRDefault="00B12718" w:rsidP="00FE4A4B">
      <w:pPr>
        <w:pBdr>
          <w:top w:val="nil"/>
          <w:left w:val="nil"/>
          <w:bottom w:val="nil"/>
          <w:right w:val="nil"/>
          <w:between w:val="nil"/>
        </w:pBdr>
        <w:jc w:val="both"/>
        <w:rPr>
          <w:color w:val="000000"/>
          <w:sz w:val="24"/>
          <w:szCs w:val="24"/>
        </w:rPr>
      </w:pPr>
    </w:p>
    <w:p w14:paraId="001BC366" w14:textId="77777777" w:rsidR="00B12718" w:rsidRPr="00CA35FE" w:rsidRDefault="00B4763B" w:rsidP="00FE4A4B">
      <w:pPr>
        <w:pBdr>
          <w:top w:val="nil"/>
          <w:left w:val="nil"/>
          <w:bottom w:val="nil"/>
          <w:right w:val="nil"/>
          <w:between w:val="nil"/>
        </w:pBdr>
        <w:jc w:val="both"/>
        <w:rPr>
          <w:color w:val="000000"/>
          <w:sz w:val="24"/>
          <w:szCs w:val="24"/>
          <w:highlight w:val="white"/>
        </w:rPr>
      </w:pPr>
      <w:r w:rsidRPr="00CA35FE">
        <w:rPr>
          <w:color w:val="000000"/>
          <w:sz w:val="24"/>
          <w:szCs w:val="24"/>
          <w:highlight w:val="white"/>
        </w:rPr>
        <w:t>Repisa-se, que a opção pela forma presencial não produz alteração no resultado final do certame, não acarretando qualquer prejuízo à competitividade.</w:t>
      </w:r>
    </w:p>
    <w:p w14:paraId="001BC367" w14:textId="77777777" w:rsidR="00B12718" w:rsidRPr="00CA35FE" w:rsidRDefault="00B12718" w:rsidP="00FE4A4B">
      <w:pPr>
        <w:pBdr>
          <w:top w:val="nil"/>
          <w:left w:val="nil"/>
          <w:bottom w:val="nil"/>
          <w:right w:val="nil"/>
          <w:between w:val="nil"/>
        </w:pBdr>
        <w:jc w:val="both"/>
        <w:rPr>
          <w:color w:val="000000"/>
          <w:sz w:val="24"/>
          <w:szCs w:val="24"/>
          <w:highlight w:val="white"/>
        </w:rPr>
      </w:pPr>
    </w:p>
    <w:p w14:paraId="001BC368" w14:textId="77777777" w:rsidR="00B12718" w:rsidRPr="00CA35FE" w:rsidRDefault="00B4763B" w:rsidP="00FE4A4B">
      <w:pPr>
        <w:pBdr>
          <w:top w:val="nil"/>
          <w:left w:val="nil"/>
          <w:bottom w:val="nil"/>
          <w:right w:val="nil"/>
          <w:between w:val="nil"/>
        </w:pBdr>
        <w:jc w:val="both"/>
        <w:rPr>
          <w:b/>
          <w:color w:val="000000"/>
          <w:sz w:val="24"/>
          <w:szCs w:val="24"/>
        </w:rPr>
      </w:pPr>
      <w:r w:rsidRPr="00CA35FE">
        <w:rPr>
          <w:color w:val="000000"/>
          <w:sz w:val="24"/>
          <w:szCs w:val="24"/>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001BC369" w14:textId="77777777" w:rsidR="00B12718" w:rsidRPr="00CA35FE" w:rsidRDefault="00B12718" w:rsidP="00FE4A4B">
      <w:pPr>
        <w:pBdr>
          <w:top w:val="nil"/>
          <w:left w:val="nil"/>
          <w:bottom w:val="nil"/>
          <w:right w:val="nil"/>
          <w:between w:val="nil"/>
        </w:pBdr>
        <w:jc w:val="both"/>
        <w:rPr>
          <w:b/>
          <w:color w:val="000000"/>
          <w:sz w:val="24"/>
          <w:szCs w:val="24"/>
        </w:rPr>
      </w:pPr>
    </w:p>
    <w:p w14:paraId="001BC36A" w14:textId="77777777" w:rsidR="00B12718" w:rsidRPr="00CA35FE" w:rsidRDefault="00B4763B" w:rsidP="00FE4A4B">
      <w:pPr>
        <w:pBdr>
          <w:top w:val="nil"/>
          <w:left w:val="nil"/>
          <w:bottom w:val="nil"/>
          <w:right w:val="nil"/>
          <w:between w:val="nil"/>
        </w:pBdr>
        <w:jc w:val="both"/>
        <w:rPr>
          <w:color w:val="000000"/>
          <w:sz w:val="24"/>
          <w:szCs w:val="24"/>
          <w:u w:val="single"/>
        </w:rPr>
      </w:pPr>
      <w:r w:rsidRPr="00CA35FE">
        <w:rPr>
          <w:color w:val="000000"/>
          <w:sz w:val="24"/>
          <w:szCs w:val="24"/>
          <w:u w:val="single"/>
        </w:rPr>
        <w:t>Por todo exposto, justifica-se, a realização de Pregão Presencial.</w:t>
      </w:r>
    </w:p>
    <w:p w14:paraId="001BC36B" w14:textId="77777777" w:rsidR="00B12718" w:rsidRPr="00CA35FE" w:rsidRDefault="00B12718" w:rsidP="00FE4A4B">
      <w:pPr>
        <w:pBdr>
          <w:top w:val="nil"/>
          <w:left w:val="nil"/>
          <w:bottom w:val="nil"/>
          <w:right w:val="nil"/>
          <w:between w:val="nil"/>
        </w:pBdr>
        <w:rPr>
          <w:color w:val="000000"/>
          <w:sz w:val="24"/>
          <w:szCs w:val="24"/>
        </w:rPr>
      </w:pPr>
    </w:p>
    <w:p w14:paraId="001BC36C"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envelopes de proposta e documentação de habilitação deverão ser entregues no Setor de Licitações, localizada na sede deste Município – Rua Domingos da Silva, 1250. O recebimento do Credenciamento também será feito na própria sessão de abertura.</w:t>
      </w:r>
    </w:p>
    <w:p w14:paraId="001BC36D" w14:textId="77777777" w:rsidR="00B12718" w:rsidRPr="00CA35FE" w:rsidRDefault="00B12718" w:rsidP="00FE4A4B">
      <w:pPr>
        <w:pBdr>
          <w:top w:val="nil"/>
          <w:left w:val="nil"/>
          <w:bottom w:val="nil"/>
          <w:right w:val="nil"/>
          <w:between w:val="nil"/>
        </w:pBdr>
        <w:rPr>
          <w:color w:val="000000"/>
          <w:sz w:val="24"/>
          <w:szCs w:val="24"/>
        </w:rPr>
      </w:pPr>
    </w:p>
    <w:p w14:paraId="001BC36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O Edital encontra-se à disposição dos interessados para consulta e estudo junto a Comissão de Contratação deste Município, durante o prazo de divulgação da Licitação até o recebimento dos envelopes. </w:t>
      </w:r>
    </w:p>
    <w:p w14:paraId="001BC36F" w14:textId="77777777" w:rsidR="00B12718" w:rsidRPr="00CA35FE" w:rsidRDefault="00B12718" w:rsidP="00FE4A4B">
      <w:pPr>
        <w:pBdr>
          <w:top w:val="nil"/>
          <w:left w:val="nil"/>
          <w:bottom w:val="nil"/>
          <w:right w:val="nil"/>
          <w:between w:val="nil"/>
        </w:pBdr>
        <w:jc w:val="both"/>
        <w:rPr>
          <w:color w:val="000000"/>
          <w:sz w:val="24"/>
          <w:szCs w:val="24"/>
        </w:rPr>
      </w:pPr>
    </w:p>
    <w:p w14:paraId="001BC37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r w:rsidRPr="00CA35FE">
          <w:rPr>
            <w:color w:val="0000FF"/>
            <w:sz w:val="24"/>
            <w:szCs w:val="24"/>
            <w:u w:val="single"/>
          </w:rPr>
          <w:t>https://www.douradina.ms.gov.br/licitacao</w:t>
        </w:r>
      </w:hyperlink>
      <w:r w:rsidRPr="00CA35FE">
        <w:rPr>
          <w:color w:val="000000"/>
          <w:sz w:val="24"/>
          <w:szCs w:val="24"/>
        </w:rPr>
        <w:t>, e apresentá-la no dia do certame.</w:t>
      </w:r>
    </w:p>
    <w:p w14:paraId="001BC371" w14:textId="77777777" w:rsidR="00B12718" w:rsidRPr="00CA35FE" w:rsidRDefault="00B12718" w:rsidP="00FE4A4B">
      <w:pPr>
        <w:pBdr>
          <w:top w:val="nil"/>
          <w:left w:val="nil"/>
          <w:bottom w:val="nil"/>
          <w:right w:val="nil"/>
          <w:between w:val="nil"/>
        </w:pBdr>
        <w:rPr>
          <w:color w:val="000000"/>
          <w:sz w:val="24"/>
          <w:szCs w:val="24"/>
        </w:rPr>
      </w:pPr>
    </w:p>
    <w:p w14:paraId="001BC37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empresas interessadas em participar do certame poderão, obter o Edital pelo site: </w:t>
      </w:r>
      <w:hyperlink r:id="rId12">
        <w:r w:rsidRPr="00CA35FE">
          <w:rPr>
            <w:color w:val="0000FF"/>
            <w:sz w:val="24"/>
            <w:szCs w:val="24"/>
            <w:u w:val="single"/>
          </w:rPr>
          <w:t>https://www.douradina.ms.gov.br/</w:t>
        </w:r>
      </w:hyperlink>
      <w:r w:rsidRPr="00CA35FE">
        <w:rPr>
          <w:color w:val="000000"/>
          <w:sz w:val="24"/>
          <w:szCs w:val="24"/>
        </w:rPr>
        <w:t xml:space="preserve">, dúvidas poderão ser informadas através do e-mail: </w:t>
      </w:r>
      <w:hyperlink r:id="rId13">
        <w:r w:rsidRPr="00CA35FE">
          <w:rPr>
            <w:b/>
            <w:color w:val="0000FF"/>
            <w:sz w:val="24"/>
            <w:szCs w:val="24"/>
            <w:u w:val="single"/>
          </w:rPr>
          <w:t>licitacao@douradina.ms.gov.br</w:t>
        </w:r>
      </w:hyperlink>
      <w:hyperlink r:id="rId14">
        <w:r w:rsidRPr="00CA35FE">
          <w:rPr>
            <w:color w:val="0000FF"/>
            <w:sz w:val="24"/>
            <w:szCs w:val="24"/>
            <w:u w:val="single"/>
          </w:rPr>
          <w:t>,</w:t>
        </w:r>
      </w:hyperlink>
      <w:r w:rsidRPr="00CA35FE">
        <w:rPr>
          <w:color w:val="000000"/>
          <w:sz w:val="24"/>
          <w:szCs w:val="24"/>
        </w:rPr>
        <w:t xml:space="preserve"> os dados básicos de cadastramento (Razão Social, Endereço, CNPJ, Telefone Comercial, Pessoa de Contato e telefones). Este pré agendamento não é de caráter obrigatório, visa apenas criar condições para que a Comissão possa enviar quaisquer comunicados, esclarecimentos  e/ou observações pertinentes ao processo licitatório, caso seja necessário.</w:t>
      </w:r>
    </w:p>
    <w:p w14:paraId="001BC373" w14:textId="77777777" w:rsidR="00B12718" w:rsidRPr="00CA35FE" w:rsidRDefault="00B12718" w:rsidP="00FE4A4B">
      <w:pPr>
        <w:pBdr>
          <w:top w:val="nil"/>
          <w:left w:val="nil"/>
          <w:bottom w:val="nil"/>
          <w:right w:val="nil"/>
          <w:between w:val="nil"/>
        </w:pBdr>
        <w:jc w:val="both"/>
        <w:rPr>
          <w:color w:val="000000"/>
          <w:sz w:val="24"/>
          <w:szCs w:val="24"/>
        </w:rPr>
      </w:pPr>
    </w:p>
    <w:p w14:paraId="001BC37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obtenção de benefícios previstos dos artigos 42 a 49 </w:t>
      </w:r>
      <w:r w:rsidRPr="00CA35FE">
        <w:rPr>
          <w:b/>
          <w:color w:val="000000"/>
          <w:sz w:val="24"/>
          <w:szCs w:val="24"/>
          <w:u w:val="single"/>
        </w:rPr>
        <w:t>Lei Complementar n. º 123/2006, fica limitada às microempresas, às empresas de pequeno porte e equiparadas</w:t>
      </w:r>
      <w:r w:rsidRPr="00CA35FE">
        <w:rPr>
          <w:color w:val="000000"/>
          <w:sz w:val="24"/>
          <w:szCs w:val="24"/>
        </w:rPr>
        <w:t>, que, no anocalendário de realização da licitação, ainda não tenham celebrado contratos com a Administração Pública cujos valores somados extrapolem a receita bruta máxima admitida para fins de enquadramento como empresa de pequeno porte.</w:t>
      </w:r>
    </w:p>
    <w:p w14:paraId="001BC376"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u w:val="single"/>
        </w:rPr>
      </w:pPr>
      <w:r w:rsidRPr="00CA35FE">
        <w:rPr>
          <w:color w:val="000000"/>
          <w:sz w:val="24"/>
          <w:szCs w:val="24"/>
          <w:u w:val="single"/>
        </w:rPr>
        <w:lastRenderedPageBreak/>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01BC378" w14:textId="77777777" w:rsidR="00B12718" w:rsidRPr="00CA35FE" w:rsidRDefault="00B12718" w:rsidP="00FE4A4B">
      <w:pPr>
        <w:pBdr>
          <w:top w:val="nil"/>
          <w:left w:val="nil"/>
          <w:bottom w:val="nil"/>
          <w:right w:val="nil"/>
          <w:between w:val="nil"/>
        </w:pBdr>
        <w:rPr>
          <w:color w:val="000000"/>
          <w:sz w:val="24"/>
          <w:szCs w:val="24"/>
        </w:rPr>
      </w:pPr>
    </w:p>
    <w:p w14:paraId="001BC37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São partes integrantes deste Edital os seguintes anexos:</w:t>
      </w:r>
    </w:p>
    <w:p w14:paraId="001BC37A" w14:textId="77777777" w:rsidR="00B12718" w:rsidRPr="00CA35FE" w:rsidRDefault="00B12718" w:rsidP="00FE4A4B">
      <w:pPr>
        <w:pBdr>
          <w:top w:val="nil"/>
          <w:left w:val="nil"/>
          <w:bottom w:val="nil"/>
          <w:right w:val="nil"/>
          <w:between w:val="nil"/>
        </w:pBdr>
        <w:rPr>
          <w:color w:val="000000"/>
          <w:sz w:val="24"/>
          <w:szCs w:val="24"/>
        </w:rPr>
      </w:pPr>
    </w:p>
    <w:p w14:paraId="001BC37B"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t xml:space="preserve">ANEXO I – TERMO DE REFERÊNCIA – ESPECIFICAÇÕES DO OBJETO ANEXO II – PROPOSTA </w:t>
      </w:r>
    </w:p>
    <w:p w14:paraId="001BC37C"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ANEXO III – DECLARAÇÃO DE PLENO ATENDIMENTO AOS REQUISITOS DO EDITAL ANEXO IV – DECLARAÇÃO DE MICROEMPRESA E EMPRESA DE PEQUENO PORTE nos termos da    LC 123/06</w:t>
      </w:r>
    </w:p>
    <w:p w14:paraId="001BC37D"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t xml:space="preserve">ANEXO V – DECLARAÇÃO UNIFICADA </w:t>
      </w:r>
    </w:p>
    <w:p w14:paraId="001BC37E"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ANEXO VI – MINUTA DA ATA DE REGISTRO DE PREÇOS</w:t>
      </w:r>
    </w:p>
    <w:p w14:paraId="001BC37F" w14:textId="77777777" w:rsidR="00B12718" w:rsidRDefault="00B4763B" w:rsidP="00FE4A4B">
      <w:pPr>
        <w:pBdr>
          <w:top w:val="nil"/>
          <w:left w:val="nil"/>
          <w:bottom w:val="nil"/>
          <w:right w:val="nil"/>
          <w:between w:val="nil"/>
        </w:pBdr>
        <w:rPr>
          <w:color w:val="000000"/>
          <w:sz w:val="24"/>
          <w:szCs w:val="24"/>
        </w:rPr>
      </w:pPr>
      <w:r w:rsidRPr="00CA35FE">
        <w:rPr>
          <w:color w:val="000000"/>
          <w:sz w:val="24"/>
          <w:szCs w:val="24"/>
        </w:rPr>
        <w:t xml:space="preserve">ANEXO VII – MINUTA DO CONTRATO </w:t>
      </w:r>
    </w:p>
    <w:p w14:paraId="3D2D0DC0" w14:textId="77777777" w:rsidR="00FE4A4B" w:rsidRPr="00CA35FE" w:rsidRDefault="00FE4A4B" w:rsidP="00FE4A4B">
      <w:pPr>
        <w:pBdr>
          <w:top w:val="nil"/>
          <w:left w:val="nil"/>
          <w:bottom w:val="nil"/>
          <w:right w:val="nil"/>
          <w:between w:val="nil"/>
        </w:pBdr>
        <w:rPr>
          <w:color w:val="FF0000"/>
          <w:sz w:val="24"/>
          <w:szCs w:val="24"/>
        </w:rPr>
      </w:pPr>
    </w:p>
    <w:p w14:paraId="001BC381" w14:textId="730F4392" w:rsidR="00B12718" w:rsidRPr="00CA35FE" w:rsidRDefault="00FE4A4B" w:rsidP="00A16301">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45952" behindDoc="0" locked="0" layoutInCell="1" hidden="0" allowOverlap="1" wp14:anchorId="001BCF81" wp14:editId="29DC6B01">
                <wp:simplePos x="0" y="0"/>
                <wp:positionH relativeFrom="column">
                  <wp:posOffset>31089</wp:posOffset>
                </wp:positionH>
                <wp:positionV relativeFrom="paragraph">
                  <wp:posOffset>226975</wp:posOffset>
                </wp:positionV>
                <wp:extent cx="5807710" cy="27940"/>
                <wp:effectExtent l="0" t="0" r="0" b="0"/>
                <wp:wrapTopAndBottom distT="0" distB="0"/>
                <wp:docPr id="25" name="Retângulo 2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B" w14:textId="77777777" w:rsidR="00B12718" w:rsidRDefault="00B12718">
                            <w:pPr>
                              <w:textDirection w:val="btLr"/>
                            </w:pPr>
                          </w:p>
                          <w:p w14:paraId="524FB3FD"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1" id="Retângulo 25" o:spid="_x0000_s1028" style="position:absolute;left:0;text-align:left;margin-left:2.45pt;margin-top:17.85pt;width:457.3pt;height:2.2pt;z-index:251645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LK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" fillcolor="black" stroked="f">
                <v:textbox inset="2.53958mm,2.53958mm,2.53958mm,2.53958mm">
                  <w:txbxContent>
                    <w:p w14:paraId="001BCFBB" w14:textId="77777777" w:rsidR="00B12718" w:rsidRDefault="00B12718">
                      <w:pPr>
                        <w:textDirection w:val="btLr"/>
                      </w:pPr>
                    </w:p>
                    <w:p w14:paraId="524FB3FD" w14:textId="77777777" w:rsidR="00FE4A4B" w:rsidRDefault="00FE4A4B">
                      <w:pPr>
                        <w:textDirection w:val="btLr"/>
                      </w:pPr>
                    </w:p>
                  </w:txbxContent>
                </v:textbox>
                <w10:wrap type="topAndBottom"/>
              </v:rect>
            </w:pict>
          </mc:Fallback>
        </mc:AlternateContent>
      </w:r>
      <w:r w:rsidR="00B4763B" w:rsidRPr="00CA35FE">
        <w:rPr>
          <w:sz w:val="24"/>
          <w:szCs w:val="24"/>
        </w:rPr>
        <w:t>LOCAL E DATA</w:t>
      </w:r>
    </w:p>
    <w:p w14:paraId="0D7194F5" w14:textId="77777777" w:rsidR="00FE4A4B" w:rsidRPr="00FE4A4B" w:rsidRDefault="00FE4A4B" w:rsidP="00FE4A4B">
      <w:pPr>
        <w:pBdr>
          <w:top w:val="nil"/>
          <w:left w:val="nil"/>
          <w:bottom w:val="nil"/>
          <w:right w:val="nil"/>
          <w:between w:val="nil"/>
        </w:pBdr>
        <w:tabs>
          <w:tab w:val="left" w:pos="1110"/>
        </w:tabs>
        <w:jc w:val="both"/>
        <w:rPr>
          <w:sz w:val="24"/>
          <w:szCs w:val="24"/>
        </w:rPr>
      </w:pPr>
    </w:p>
    <w:p w14:paraId="001BC382" w14:textId="3641144E" w:rsidR="00B12718" w:rsidRPr="00E260E6" w:rsidRDefault="00B4763B" w:rsidP="006116FE">
      <w:pPr>
        <w:jc w:val="both"/>
        <w:rPr>
          <w:sz w:val="24"/>
          <w:szCs w:val="24"/>
        </w:rPr>
      </w:pPr>
      <w:r w:rsidRPr="00CA35FE">
        <w:rPr>
          <w:color w:val="000000"/>
          <w:sz w:val="24"/>
          <w:szCs w:val="24"/>
        </w:rPr>
        <w:t xml:space="preserve">A licitação será realizada no dia </w:t>
      </w:r>
      <w:r w:rsidR="000853B1">
        <w:rPr>
          <w:b/>
          <w:bCs/>
          <w:sz w:val="24"/>
          <w:szCs w:val="24"/>
        </w:rPr>
        <w:t>28</w:t>
      </w:r>
      <w:r w:rsidR="005A2C0E" w:rsidRPr="006116FE">
        <w:rPr>
          <w:b/>
          <w:bCs/>
          <w:sz w:val="24"/>
          <w:szCs w:val="24"/>
        </w:rPr>
        <w:t>de Outubro de 2025</w:t>
      </w:r>
      <w:r w:rsidRPr="00CA35FE">
        <w:rPr>
          <w:b/>
          <w:color w:val="000000"/>
          <w:sz w:val="24"/>
          <w:szCs w:val="24"/>
        </w:rPr>
        <w:t xml:space="preserve">, às </w:t>
      </w:r>
      <w:r w:rsidR="00D36970" w:rsidRPr="00CA35FE">
        <w:rPr>
          <w:b/>
          <w:color w:val="000000"/>
          <w:sz w:val="24"/>
          <w:szCs w:val="24"/>
        </w:rPr>
        <w:t>08:00 horas</w:t>
      </w:r>
      <w:r w:rsidRPr="00CA35FE">
        <w:rPr>
          <w:b/>
          <w:color w:val="000000"/>
          <w:sz w:val="24"/>
          <w:szCs w:val="24"/>
        </w:rPr>
        <w:t xml:space="preserve"> (HORARIO DE MATO GROSSO DO SUL).</w:t>
      </w:r>
      <w:r w:rsidRPr="00CA35FE">
        <w:rPr>
          <w:color w:val="000000"/>
          <w:sz w:val="24"/>
          <w:szCs w:val="24"/>
        </w:rPr>
        <w:t xml:space="preserve"> no endereço Rua Domingos da Silva,1250  - Centro – Prédio da Prefeitura. Sala de Licitações.</w:t>
      </w:r>
    </w:p>
    <w:p w14:paraId="45D708DE" w14:textId="77777777" w:rsidR="00E260E6" w:rsidRPr="00CA35FE" w:rsidRDefault="00E260E6" w:rsidP="00E260E6">
      <w:pPr>
        <w:pBdr>
          <w:top w:val="nil"/>
          <w:left w:val="nil"/>
          <w:bottom w:val="nil"/>
          <w:right w:val="nil"/>
          <w:between w:val="nil"/>
        </w:pBdr>
        <w:tabs>
          <w:tab w:val="left" w:pos="0"/>
        </w:tabs>
        <w:jc w:val="both"/>
        <w:rPr>
          <w:sz w:val="24"/>
          <w:szCs w:val="24"/>
        </w:rPr>
      </w:pPr>
    </w:p>
    <w:p w14:paraId="001BC383"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14:paraId="001BC384" w14:textId="77777777" w:rsidR="00B12718" w:rsidRPr="00CA35FE" w:rsidRDefault="00B12718" w:rsidP="00FE4A4B">
      <w:pPr>
        <w:pBdr>
          <w:top w:val="nil"/>
          <w:left w:val="nil"/>
          <w:bottom w:val="nil"/>
          <w:right w:val="nil"/>
          <w:between w:val="nil"/>
        </w:pBdr>
        <w:rPr>
          <w:color w:val="000000"/>
          <w:sz w:val="24"/>
          <w:szCs w:val="24"/>
        </w:rPr>
      </w:pPr>
    </w:p>
    <w:p w14:paraId="001BC385" w14:textId="01A47DF3" w:rsidR="00B12718" w:rsidRPr="00CA35FE" w:rsidRDefault="00E260E6" w:rsidP="00A16301">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46976" behindDoc="0" locked="0" layoutInCell="1" hidden="0" allowOverlap="1" wp14:anchorId="001BCF83" wp14:editId="79C8AE1A">
                <wp:simplePos x="0" y="0"/>
                <wp:positionH relativeFrom="column">
                  <wp:posOffset>31089</wp:posOffset>
                </wp:positionH>
                <wp:positionV relativeFrom="paragraph">
                  <wp:posOffset>228600</wp:posOffset>
                </wp:positionV>
                <wp:extent cx="5807710" cy="27940"/>
                <wp:effectExtent l="0" t="0" r="0" b="0"/>
                <wp:wrapTopAndBottom distT="0" distB="0"/>
                <wp:docPr id="10" name="Retângulo 1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C" w14:textId="77777777" w:rsidR="00B12718" w:rsidRDefault="00B12718">
                            <w:pPr>
                              <w:textDirection w:val="btLr"/>
                            </w:pPr>
                          </w:p>
                          <w:p w14:paraId="59B2864E"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3" id="Retângulo 10" o:spid="_x0000_s1029" style="position:absolute;left:0;text-align:left;margin-left:2.45pt;margin-top:18pt;width:457.3pt;height:2.2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" fillcolor="black" stroked="f">
                <v:textbox inset="2.53958mm,2.53958mm,2.53958mm,2.53958mm">
                  <w:txbxContent>
                    <w:p w14:paraId="001BCFBC" w14:textId="77777777" w:rsidR="00B12718" w:rsidRDefault="00B12718">
                      <w:pPr>
                        <w:textDirection w:val="btLr"/>
                      </w:pPr>
                    </w:p>
                    <w:p w14:paraId="59B2864E" w14:textId="77777777" w:rsidR="00FE4A4B" w:rsidRDefault="00FE4A4B">
                      <w:pPr>
                        <w:textDirection w:val="btLr"/>
                      </w:pPr>
                    </w:p>
                  </w:txbxContent>
                </v:textbox>
                <w10:wrap type="topAndBottom"/>
              </v:rect>
            </w:pict>
          </mc:Fallback>
        </mc:AlternateContent>
      </w:r>
      <w:r w:rsidR="00B4763B" w:rsidRPr="00CA35FE">
        <w:rPr>
          <w:sz w:val="24"/>
          <w:szCs w:val="24"/>
        </w:rPr>
        <w:t>DAS CONDIÇÕES DE PARTICIPAÇÃO</w:t>
      </w:r>
    </w:p>
    <w:p w14:paraId="4F028072" w14:textId="77777777" w:rsidR="00FE4A4B" w:rsidRPr="00FE4A4B" w:rsidRDefault="00FE4A4B" w:rsidP="00B52C04">
      <w:pPr>
        <w:pBdr>
          <w:top w:val="nil"/>
          <w:left w:val="nil"/>
          <w:bottom w:val="nil"/>
          <w:right w:val="nil"/>
          <w:between w:val="nil"/>
        </w:pBdr>
        <w:tabs>
          <w:tab w:val="left" w:pos="1110"/>
        </w:tabs>
        <w:jc w:val="both"/>
        <w:rPr>
          <w:sz w:val="24"/>
          <w:szCs w:val="24"/>
        </w:rPr>
      </w:pPr>
    </w:p>
    <w:p w14:paraId="001BC386" w14:textId="30D74F1B" w:rsidR="00B12718" w:rsidRPr="00CA35FE" w:rsidRDefault="00B4763B" w:rsidP="00A1630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Poderão participar desta Licitação as empresas (pessoas jurídicas) legalmente constituídas e estabelecidas anteriormente à data de abertura do presente certame, </w:t>
      </w:r>
      <w:r w:rsidRPr="00CA35FE">
        <w:rPr>
          <w:b/>
          <w:color w:val="000000"/>
          <w:sz w:val="24"/>
          <w:szCs w:val="24"/>
        </w:rPr>
        <w:t>com objeto social pertinente e compatível com o certame</w:t>
      </w:r>
      <w:r w:rsidRPr="00CA35FE">
        <w:rPr>
          <w:color w:val="000000"/>
          <w:sz w:val="24"/>
          <w:szCs w:val="24"/>
        </w:rPr>
        <w:t>, e que atenderem às exigências deste edital e seus Anexos.</w:t>
      </w:r>
    </w:p>
    <w:p w14:paraId="001BC388" w14:textId="77777777" w:rsidR="00B12718" w:rsidRPr="00CA35FE" w:rsidRDefault="00B12718" w:rsidP="00FE4A4B">
      <w:pPr>
        <w:tabs>
          <w:tab w:val="left" w:pos="1110"/>
        </w:tabs>
        <w:rPr>
          <w:sz w:val="24"/>
          <w:szCs w:val="24"/>
        </w:rPr>
      </w:pPr>
    </w:p>
    <w:p w14:paraId="001BC38A" w14:textId="0AB67633" w:rsidR="00B12718" w:rsidRPr="00A16301" w:rsidRDefault="00B4763B" w:rsidP="00FE4A4B">
      <w:pPr>
        <w:widowControl/>
        <w:numPr>
          <w:ilvl w:val="1"/>
          <w:numId w:val="17"/>
        </w:numPr>
        <w:pBdr>
          <w:top w:val="nil"/>
          <w:left w:val="nil"/>
          <w:bottom w:val="nil"/>
          <w:right w:val="nil"/>
          <w:between w:val="nil"/>
        </w:pBdr>
        <w:ind w:left="0" w:firstLine="0"/>
        <w:jc w:val="both"/>
        <w:rPr>
          <w:sz w:val="24"/>
          <w:szCs w:val="24"/>
        </w:rPr>
      </w:pPr>
      <w:r w:rsidRPr="00A16301">
        <w:rPr>
          <w:color w:val="000000"/>
          <w:sz w:val="24"/>
          <w:szCs w:val="24"/>
        </w:rPr>
        <w:t>Não será permitida a participação de empresas de forma consorciada, considerando a</w:t>
      </w:r>
      <w:r w:rsidR="00A16301">
        <w:rPr>
          <w:color w:val="000000"/>
          <w:sz w:val="24"/>
          <w:szCs w:val="24"/>
        </w:rPr>
        <w:t xml:space="preserve"> </w:t>
      </w:r>
      <w:r w:rsidRPr="00A16301">
        <w:rPr>
          <w:sz w:val="24"/>
          <w:szCs w:val="24"/>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001BC38B" w14:textId="77777777" w:rsidR="00B12718" w:rsidRPr="00CA35FE" w:rsidRDefault="00B4763B" w:rsidP="00FE4A4B">
      <w:pPr>
        <w:widowControl/>
        <w:jc w:val="both"/>
        <w:rPr>
          <w:sz w:val="24"/>
          <w:szCs w:val="24"/>
        </w:rPr>
      </w:pPr>
      <w:r w:rsidRPr="00CA35FE">
        <w:rPr>
          <w:sz w:val="24"/>
          <w:szCs w:val="24"/>
        </w:rPr>
        <w:t>competitiva, eficiente e em conformidade com os princípios fundamentais da Administração Pública.</w:t>
      </w:r>
    </w:p>
    <w:p w14:paraId="001BC38C" w14:textId="77777777" w:rsidR="00B12718" w:rsidRPr="00CA35FE" w:rsidRDefault="00B12718" w:rsidP="00FE4A4B">
      <w:pPr>
        <w:widowControl/>
        <w:jc w:val="both"/>
        <w:rPr>
          <w:sz w:val="24"/>
          <w:szCs w:val="24"/>
        </w:rPr>
      </w:pPr>
    </w:p>
    <w:p w14:paraId="001BC38D" w14:textId="77777777" w:rsidR="00B12718" w:rsidRPr="00CA35FE" w:rsidRDefault="00B4763B" w:rsidP="00FE4A4B">
      <w:pPr>
        <w:widowControl/>
        <w:numPr>
          <w:ilvl w:val="1"/>
          <w:numId w:val="17"/>
        </w:numPr>
        <w:pBdr>
          <w:top w:val="nil"/>
          <w:left w:val="nil"/>
          <w:bottom w:val="nil"/>
          <w:right w:val="nil"/>
          <w:between w:val="nil"/>
        </w:pBdr>
        <w:ind w:left="0" w:firstLine="0"/>
        <w:jc w:val="both"/>
        <w:rPr>
          <w:sz w:val="24"/>
          <w:szCs w:val="24"/>
        </w:rPr>
      </w:pPr>
      <w:r w:rsidRPr="00CA35FE">
        <w:rPr>
          <w:color w:val="000000"/>
          <w:sz w:val="24"/>
          <w:szCs w:val="24"/>
        </w:rPr>
        <w:t>As licitantes arcarão com todos os custos decorrentes da elaboração e apresentação de suas propostas, sendo que o Município de DOURADINA-MS, não será, em nenhum caso, responsável por esses custos, independentemente da condução ou do resultado do processo licitatório.</w:t>
      </w:r>
    </w:p>
    <w:p w14:paraId="001BC38E" w14:textId="77777777" w:rsidR="00B12718" w:rsidRPr="00CA35FE" w:rsidRDefault="00B12718" w:rsidP="00FE4A4B">
      <w:pPr>
        <w:tabs>
          <w:tab w:val="left" w:pos="1110"/>
        </w:tabs>
        <w:jc w:val="both"/>
        <w:rPr>
          <w:sz w:val="24"/>
          <w:szCs w:val="24"/>
        </w:rPr>
      </w:pPr>
    </w:p>
    <w:p w14:paraId="001BC38F" w14:textId="77777777" w:rsidR="00B12718" w:rsidRPr="005B4792"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participação na licitação implica, automaticamente, na aceitação integral dos termos deste Edital, seus Anexos e leis aplicáveis.</w:t>
      </w:r>
    </w:p>
    <w:p w14:paraId="001BC390" w14:textId="77777777" w:rsidR="00B12718" w:rsidRPr="00A16301" w:rsidRDefault="00B4763B" w:rsidP="00A1630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lastRenderedPageBreak/>
        <w:t>Os documentos exigidos deverão ser apresentados em original ou publicação em órgão da imprensa oficial, por qualquer processo de cópia simples, desde que devidamente LEGÍVEL, ressaltado o direito da comissão em solicitar o original para comparação.</w:t>
      </w:r>
    </w:p>
    <w:p w14:paraId="219C169C" w14:textId="77777777" w:rsidR="00A16301" w:rsidRPr="00CA35FE" w:rsidRDefault="00A16301" w:rsidP="00A16301">
      <w:pPr>
        <w:pBdr>
          <w:top w:val="nil"/>
          <w:left w:val="nil"/>
          <w:bottom w:val="nil"/>
          <w:right w:val="nil"/>
          <w:between w:val="nil"/>
        </w:pBdr>
        <w:jc w:val="both"/>
        <w:rPr>
          <w:sz w:val="24"/>
          <w:szCs w:val="24"/>
        </w:rPr>
      </w:pPr>
    </w:p>
    <w:p w14:paraId="001BC39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Só terão direito de usar a palavra, rubricar as documentações, propostas, apresentar reclamações ou recursos e assinar as Atas os licitantes credenciados, o pregoeiro e os membros da Equipe de Apoio.</w:t>
      </w:r>
    </w:p>
    <w:p w14:paraId="001BC392"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93" w14:textId="77777777" w:rsidR="00B12718" w:rsidRPr="00CA35FE" w:rsidRDefault="00B4763B" w:rsidP="00A1630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Não poderão disputar da presente licitação ou participar da execução de contrato, direta ou indiretamente: </w:t>
      </w:r>
    </w:p>
    <w:p w14:paraId="001BC394"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autor do anteprojeto, do projeto básico ou do projeto executivo, pessoa física ou jurídica, quando a licitação versar sobre obra, serviços ou fornecimento de bens a ele relacionados; </w:t>
      </w:r>
    </w:p>
    <w:p w14:paraId="001BC395"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001BC396"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pessoa física ou jurídica que se encontre, ao tempo da licitação, impossibilitada de participar da licitação em decorrência de sanção que lhe foi imposta; </w:t>
      </w:r>
    </w:p>
    <w:p w14:paraId="001BC397"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01BC398"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empresas controladoras, controladas ou coligadas, nos termos da Lei nº 6.404, de 15 de dezembro de 1976, concorrendo entre si; </w:t>
      </w:r>
    </w:p>
    <w:p w14:paraId="001BC399"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01BC39A"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01BC39B"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001BC39C"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Equiparam-se aos autores do projeto as empresas integrantes do mesmo grupo econômico. </w:t>
      </w:r>
    </w:p>
    <w:p w14:paraId="001BC39D"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001BC39E"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Os profissionais organizados sob a forma de cooperativa poderão participar de licitação quando: </w:t>
      </w:r>
    </w:p>
    <w:p w14:paraId="001BC39F"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lastRenderedPageBreak/>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01BC3A0"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cooperativa apresentar demonstrativo de atuação em regime cooperado, com repartição de receitas e despesas entre os cooperados; </w:t>
      </w:r>
    </w:p>
    <w:p w14:paraId="001BC3A1"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qualquer cooperado, com igual qualificação, for capaz de executar o objeto contratado, vedado à Administração indicar nominalmente pessoas; </w:t>
      </w:r>
    </w:p>
    <w:p w14:paraId="001BC3A2"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001BC3A3" w14:textId="77777777" w:rsidR="00B12718" w:rsidRPr="00CA35FE" w:rsidRDefault="00B12718" w:rsidP="00FE4A4B">
      <w:pPr>
        <w:tabs>
          <w:tab w:val="left" w:pos="1110"/>
        </w:tabs>
        <w:rPr>
          <w:sz w:val="24"/>
          <w:szCs w:val="24"/>
        </w:rPr>
      </w:pPr>
    </w:p>
    <w:p w14:paraId="001BC3A4" w14:textId="77777777" w:rsidR="00B12718" w:rsidRPr="00CA35FE" w:rsidRDefault="00B4763B" w:rsidP="00FE4A4B">
      <w:pPr>
        <w:tabs>
          <w:tab w:val="left" w:pos="1110"/>
        </w:tabs>
        <w:jc w:val="both"/>
        <w:rPr>
          <w:b/>
          <w:sz w:val="24"/>
          <w:szCs w:val="24"/>
        </w:rPr>
      </w:pPr>
      <w:r w:rsidRPr="00CA35FE">
        <w:rPr>
          <w:b/>
          <w:sz w:val="24"/>
          <w:szCs w:val="24"/>
        </w:rPr>
        <w:t>4.8. QUANTO A CONDIÇÃO DE MICROEMPRESA OU EMPRESA DE PEQUENO PORTE e EQUIPARADAS</w:t>
      </w:r>
    </w:p>
    <w:p w14:paraId="001BC3A5" w14:textId="77777777" w:rsidR="00B12718" w:rsidRPr="00CA35FE" w:rsidRDefault="00B12718" w:rsidP="00FE4A4B">
      <w:pPr>
        <w:tabs>
          <w:tab w:val="left" w:pos="1110"/>
        </w:tabs>
        <w:jc w:val="both"/>
        <w:rPr>
          <w:b/>
          <w:sz w:val="24"/>
          <w:szCs w:val="24"/>
        </w:rPr>
      </w:pPr>
    </w:p>
    <w:p w14:paraId="001BC3A6" w14:textId="77777777" w:rsidR="00B12718" w:rsidRPr="00CA35FE" w:rsidRDefault="00B4763B" w:rsidP="00FE4A4B">
      <w:pPr>
        <w:tabs>
          <w:tab w:val="left" w:pos="1110"/>
        </w:tabs>
        <w:jc w:val="both"/>
        <w:rPr>
          <w:sz w:val="24"/>
          <w:szCs w:val="24"/>
        </w:rPr>
      </w:pPr>
      <w:r w:rsidRPr="00CA35FE">
        <w:rPr>
          <w:sz w:val="24"/>
          <w:szCs w:val="24"/>
        </w:rPr>
        <w:t xml:space="preserve">4.8.1. As microempresas e empresas de pequeno porte e equiparadas, por ocasião da participação em certames licitatórios, deverão apresentar toda a documentação exigida. </w:t>
      </w:r>
    </w:p>
    <w:p w14:paraId="001BC3A7" w14:textId="77777777" w:rsidR="00B12718" w:rsidRPr="00CA35FE" w:rsidRDefault="00B12718" w:rsidP="00FE4A4B">
      <w:pPr>
        <w:tabs>
          <w:tab w:val="left" w:pos="1110"/>
        </w:tabs>
        <w:jc w:val="both"/>
        <w:rPr>
          <w:sz w:val="24"/>
          <w:szCs w:val="24"/>
        </w:rPr>
      </w:pPr>
    </w:p>
    <w:p w14:paraId="001BC3A8" w14:textId="77777777" w:rsidR="00B12718" w:rsidRPr="00CA35FE" w:rsidRDefault="00B4763B" w:rsidP="00FE4A4B">
      <w:pPr>
        <w:tabs>
          <w:tab w:val="left" w:pos="1110"/>
        </w:tabs>
        <w:jc w:val="both"/>
        <w:rPr>
          <w:sz w:val="24"/>
          <w:szCs w:val="24"/>
        </w:rPr>
      </w:pPr>
      <w:r w:rsidRPr="00CA35FE">
        <w:rPr>
          <w:sz w:val="24"/>
          <w:szCs w:val="24"/>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1BC3A9" w14:textId="77777777" w:rsidR="00B12718" w:rsidRPr="00CA35FE" w:rsidRDefault="00B12718" w:rsidP="00FE4A4B">
      <w:pPr>
        <w:tabs>
          <w:tab w:val="left" w:pos="1110"/>
        </w:tabs>
        <w:jc w:val="both"/>
        <w:rPr>
          <w:sz w:val="24"/>
          <w:szCs w:val="24"/>
        </w:rPr>
      </w:pPr>
    </w:p>
    <w:p w14:paraId="001BC3AA" w14:textId="77777777" w:rsidR="00B12718" w:rsidRPr="00CA35FE" w:rsidRDefault="00B4763B" w:rsidP="00FE4A4B">
      <w:pPr>
        <w:tabs>
          <w:tab w:val="left" w:pos="1110"/>
        </w:tabs>
        <w:jc w:val="both"/>
        <w:rPr>
          <w:sz w:val="24"/>
          <w:szCs w:val="24"/>
        </w:rPr>
      </w:pPr>
      <w:r w:rsidRPr="00CA35FE">
        <w:rPr>
          <w:sz w:val="24"/>
          <w:szCs w:val="24"/>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01BC3AB" w14:textId="77777777" w:rsidR="00B12718" w:rsidRPr="00CA35FE" w:rsidRDefault="00B12718" w:rsidP="00FE4A4B">
      <w:pPr>
        <w:tabs>
          <w:tab w:val="left" w:pos="1110"/>
        </w:tabs>
        <w:jc w:val="both"/>
        <w:rPr>
          <w:sz w:val="24"/>
          <w:szCs w:val="24"/>
        </w:rPr>
      </w:pPr>
    </w:p>
    <w:p w14:paraId="001BC3AC" w14:textId="77777777" w:rsidR="00B12718" w:rsidRPr="00CA35FE" w:rsidRDefault="00B4763B" w:rsidP="00FE4A4B">
      <w:pPr>
        <w:tabs>
          <w:tab w:val="left" w:pos="1110"/>
        </w:tabs>
        <w:jc w:val="both"/>
        <w:rPr>
          <w:sz w:val="24"/>
          <w:szCs w:val="24"/>
        </w:rPr>
      </w:pPr>
      <w:r w:rsidRPr="00CA35FE">
        <w:rPr>
          <w:sz w:val="24"/>
          <w:szCs w:val="24"/>
        </w:rPr>
        <w:t xml:space="preserve">4.8.4.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001BC3AD" w14:textId="3014C2CF" w:rsidR="00B12718" w:rsidRPr="00CA35FE" w:rsidRDefault="00B12718" w:rsidP="00FE4A4B">
      <w:pPr>
        <w:tabs>
          <w:tab w:val="left" w:pos="686"/>
        </w:tabs>
        <w:rPr>
          <w:sz w:val="24"/>
          <w:szCs w:val="24"/>
        </w:rPr>
      </w:pPr>
    </w:p>
    <w:p w14:paraId="001BC3AE" w14:textId="225958BF" w:rsidR="00B12718" w:rsidRPr="00CA35FE" w:rsidRDefault="00B52C04"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1312" behindDoc="0" locked="0" layoutInCell="1" hidden="0" allowOverlap="1" wp14:anchorId="331872ED" wp14:editId="7386F404">
                <wp:simplePos x="0" y="0"/>
                <wp:positionH relativeFrom="column">
                  <wp:posOffset>31805</wp:posOffset>
                </wp:positionH>
                <wp:positionV relativeFrom="paragraph">
                  <wp:posOffset>198120</wp:posOffset>
                </wp:positionV>
                <wp:extent cx="5807710" cy="27940"/>
                <wp:effectExtent l="0" t="0" r="0" b="0"/>
                <wp:wrapTopAndBottom distT="0" distB="0"/>
                <wp:docPr id="40" name="Retângulo 4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2C0BC4EF"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331872ED" id="Retângulo 40" o:spid="_x0000_s1030" style="position:absolute;left:0;text-align:left;margin-left:2.5pt;margin-top:15.6pt;width:457.3pt;height:2.2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39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" fillcolor="black" stroked="f">
                <v:textbox inset="2.53958mm,2.53958mm,2.53958mm,2.53958mm">
                  <w:txbxContent>
                    <w:p w14:paraId="2C0BC4EF"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DO PEDIDO DE ESCLARECIMENTOS - IMPUGNAÇÃO AO EDITAL</w:t>
      </w:r>
    </w:p>
    <w:p w14:paraId="001BC3AF" w14:textId="47C31715" w:rsidR="00B12718" w:rsidRPr="00CA35FE" w:rsidRDefault="00B12718" w:rsidP="00FE4A4B">
      <w:pPr>
        <w:pBdr>
          <w:top w:val="nil"/>
          <w:left w:val="nil"/>
          <w:bottom w:val="nil"/>
          <w:right w:val="nil"/>
          <w:between w:val="nil"/>
        </w:pBdr>
        <w:rPr>
          <w:color w:val="000000"/>
          <w:sz w:val="24"/>
          <w:szCs w:val="24"/>
        </w:rPr>
      </w:pPr>
    </w:p>
    <w:p w14:paraId="001BC3B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 qualquer interessado a apresentação de pedido de providências ou de impugnação ao ato convocatório do Pregão e seus anexos, observado, para tanto, o prazo de até 03 (três) dias úteis anteriores à data fixada para recebimento das propostas, na forma do art. 164 da Lei n.º 14.133/2021.</w:t>
      </w:r>
    </w:p>
    <w:p w14:paraId="001BC3B1" w14:textId="77777777" w:rsidR="00B12718" w:rsidRPr="00CA35FE" w:rsidRDefault="00B12718" w:rsidP="00FE4A4B">
      <w:pPr>
        <w:rPr>
          <w:sz w:val="24"/>
          <w:szCs w:val="24"/>
        </w:rPr>
      </w:pPr>
    </w:p>
    <w:p w14:paraId="001BC3B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decisão sobre o pedido de providências ou de impugnação será proferida pela autoridade subscritora do ato convocatório do Pregão no prazo e observada a forma a que alude o parágrafo único do art. 164 da Lei n.º 14.133/2021.</w:t>
      </w:r>
    </w:p>
    <w:p w14:paraId="001BC3B3" w14:textId="77777777" w:rsidR="00B12718" w:rsidRPr="00CA35FE" w:rsidRDefault="00B12718" w:rsidP="00FE4A4B">
      <w:pPr>
        <w:rPr>
          <w:sz w:val="24"/>
          <w:szCs w:val="24"/>
        </w:rPr>
      </w:pPr>
    </w:p>
    <w:p w14:paraId="001BC3B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001BC3B5" w14:textId="77777777" w:rsidR="00B12718" w:rsidRPr="00CA35FE" w:rsidRDefault="00B12718" w:rsidP="00FE4A4B">
      <w:pPr>
        <w:rPr>
          <w:sz w:val="24"/>
          <w:szCs w:val="24"/>
        </w:rPr>
      </w:pPr>
    </w:p>
    <w:p w14:paraId="001BC3B6"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lastRenderedPageBreak/>
        <w:t>A impugnação e/ou pedido de esclarecimento poderão ser realizados por forma eletrônica, através do e-mail licitacao@douradina.ms.gov.</w:t>
      </w:r>
    </w:p>
    <w:p w14:paraId="001BC3B7" w14:textId="77777777" w:rsidR="00B12718" w:rsidRPr="00CA35FE" w:rsidRDefault="00B12718" w:rsidP="00FE4A4B">
      <w:pPr>
        <w:jc w:val="both"/>
        <w:rPr>
          <w:sz w:val="24"/>
          <w:szCs w:val="24"/>
        </w:rPr>
      </w:pPr>
    </w:p>
    <w:p w14:paraId="001BC3B8" w14:textId="358AC4C7" w:rsidR="00B12718" w:rsidRPr="00CA35FE" w:rsidRDefault="006C75EB" w:rsidP="00B52C04">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0288" behindDoc="0" locked="0" layoutInCell="1" hidden="0" allowOverlap="1" wp14:anchorId="5D1C0786" wp14:editId="1FAE474C">
                <wp:simplePos x="0" y="0"/>
                <wp:positionH relativeFrom="column">
                  <wp:posOffset>0</wp:posOffset>
                </wp:positionH>
                <wp:positionV relativeFrom="paragraph">
                  <wp:posOffset>175369</wp:posOffset>
                </wp:positionV>
                <wp:extent cx="5807710" cy="27940"/>
                <wp:effectExtent l="0" t="0" r="0" b="0"/>
                <wp:wrapTopAndBottom distT="0" distB="0"/>
                <wp:docPr id="39" name="Retângulo 3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C055491"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5D1C0786" id="Retângulo 39" o:spid="_x0000_s1031" style="position:absolute;left:0;text-align:left;margin-left:0;margin-top:13.8pt;width:457.3pt;height:2.2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A6iikX4AEAAKgDAAAOAAAAAAAAAAAAAAAAAC4CAABkcnMvZTJvRG9jLnhtbFBLAQItABQA&#10;BgAIAAAAIQBqL9RL3gAAAAYBAAAPAAAAAAAAAAAAAAAAADoEAABkcnMvZG93bnJldi54bWxQSwUG&#10;AAAAAAQABADzAAAARQUAAAAA&#10;" fillcolor="black" stroked="f">
                <v:textbox inset="2.53958mm,2.53958mm,2.53958mm,2.53958mm">
                  <w:txbxContent>
                    <w:p w14:paraId="3C055491"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 xml:space="preserve">DO CREDENCIAMENTO </w:t>
      </w:r>
    </w:p>
    <w:p w14:paraId="001BC3B9" w14:textId="0F547149" w:rsidR="00B12718" w:rsidRPr="00B52C04" w:rsidRDefault="00B12718" w:rsidP="00FE4A4B">
      <w:pPr>
        <w:tabs>
          <w:tab w:val="left" w:pos="1110"/>
        </w:tabs>
        <w:jc w:val="both"/>
        <w:rPr>
          <w:b/>
          <w:bCs/>
          <w:sz w:val="24"/>
          <w:szCs w:val="24"/>
        </w:rPr>
      </w:pPr>
    </w:p>
    <w:p w14:paraId="001BC3BA" w14:textId="07F5F30B" w:rsidR="00B12718" w:rsidRPr="00CA35FE" w:rsidRDefault="00B4763B" w:rsidP="00FE4A4B">
      <w:pPr>
        <w:tabs>
          <w:tab w:val="left" w:pos="1110"/>
        </w:tabs>
        <w:jc w:val="both"/>
        <w:rPr>
          <w:sz w:val="24"/>
          <w:szCs w:val="24"/>
        </w:rPr>
      </w:pPr>
      <w:r w:rsidRPr="00B52C04">
        <w:rPr>
          <w:b/>
          <w:bCs/>
          <w:sz w:val="24"/>
          <w:szCs w:val="24"/>
        </w:rPr>
        <w:t>6.1</w:t>
      </w:r>
      <w:r w:rsidR="00B52C04" w:rsidRPr="00B52C04">
        <w:rPr>
          <w:b/>
          <w:bCs/>
          <w:sz w:val="24"/>
          <w:szCs w:val="24"/>
        </w:rPr>
        <w:t>.</w:t>
      </w:r>
      <w:r w:rsidR="00B52C04">
        <w:rPr>
          <w:sz w:val="24"/>
          <w:szCs w:val="24"/>
        </w:rPr>
        <w:t xml:space="preserve"> </w:t>
      </w:r>
      <w:r w:rsidRPr="00CA35FE">
        <w:rPr>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001BC3BB" w14:textId="77777777" w:rsidR="00B12718" w:rsidRPr="00CA35FE" w:rsidRDefault="00B12718" w:rsidP="00FE4A4B">
      <w:pPr>
        <w:tabs>
          <w:tab w:val="left" w:pos="1110"/>
        </w:tabs>
        <w:jc w:val="both"/>
        <w:rPr>
          <w:sz w:val="24"/>
          <w:szCs w:val="24"/>
        </w:rPr>
      </w:pPr>
    </w:p>
    <w:p w14:paraId="001BC3BC" w14:textId="77777777" w:rsidR="00B12718" w:rsidRPr="00CA35FE" w:rsidRDefault="00B4763B" w:rsidP="00FE4A4B">
      <w:pPr>
        <w:tabs>
          <w:tab w:val="left" w:pos="1110"/>
        </w:tabs>
        <w:jc w:val="both"/>
        <w:rPr>
          <w:sz w:val="24"/>
          <w:szCs w:val="24"/>
        </w:rPr>
      </w:pPr>
      <w:r w:rsidRPr="00CA35FE">
        <w:rPr>
          <w:sz w:val="24"/>
          <w:szCs w:val="24"/>
        </w:rPr>
        <w:t xml:space="preserve">a) Declaração de Habilitação Prévia, conforme modelo do </w:t>
      </w:r>
      <w:r w:rsidRPr="00CA35FE">
        <w:rPr>
          <w:color w:val="000000"/>
          <w:sz w:val="24"/>
          <w:szCs w:val="24"/>
        </w:rPr>
        <w:t xml:space="preserve">Anexo III </w:t>
      </w:r>
      <w:r w:rsidRPr="00CA35FE">
        <w:rPr>
          <w:sz w:val="24"/>
          <w:szCs w:val="24"/>
        </w:rPr>
        <w:t xml:space="preserve">deste edital; </w:t>
      </w:r>
    </w:p>
    <w:p w14:paraId="001BC3BD" w14:textId="77777777" w:rsidR="00B12718" w:rsidRPr="00CA35FE" w:rsidRDefault="00B12718" w:rsidP="00FE4A4B">
      <w:pPr>
        <w:tabs>
          <w:tab w:val="left" w:pos="1110"/>
        </w:tabs>
        <w:jc w:val="both"/>
        <w:rPr>
          <w:sz w:val="24"/>
          <w:szCs w:val="24"/>
        </w:rPr>
      </w:pPr>
    </w:p>
    <w:p w14:paraId="001BC3BE" w14:textId="77777777" w:rsidR="00B12718" w:rsidRPr="00CA35FE" w:rsidRDefault="00B4763B" w:rsidP="00FE4A4B">
      <w:pPr>
        <w:tabs>
          <w:tab w:val="left" w:pos="1110"/>
        </w:tabs>
        <w:jc w:val="both"/>
        <w:rPr>
          <w:sz w:val="24"/>
          <w:szCs w:val="24"/>
        </w:rPr>
      </w:pPr>
      <w:r w:rsidRPr="00CA35FE">
        <w:rPr>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001BC3BF" w14:textId="77777777" w:rsidR="00B12718" w:rsidRPr="00CA35FE" w:rsidRDefault="00B12718" w:rsidP="00FE4A4B">
      <w:pPr>
        <w:tabs>
          <w:tab w:val="left" w:pos="1110"/>
        </w:tabs>
        <w:jc w:val="both"/>
        <w:rPr>
          <w:sz w:val="24"/>
          <w:szCs w:val="24"/>
        </w:rPr>
      </w:pPr>
    </w:p>
    <w:p w14:paraId="001BC3C0" w14:textId="77777777" w:rsidR="00B12718" w:rsidRPr="00CA35FE" w:rsidRDefault="00B4763B" w:rsidP="00FE4A4B">
      <w:pPr>
        <w:tabs>
          <w:tab w:val="left" w:pos="1110"/>
        </w:tabs>
        <w:jc w:val="both"/>
        <w:rPr>
          <w:sz w:val="24"/>
          <w:szCs w:val="24"/>
        </w:rPr>
      </w:pPr>
      <w:r w:rsidRPr="00CA35FE">
        <w:rPr>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01BC3C1" w14:textId="77777777" w:rsidR="00B12718" w:rsidRPr="00CA35FE" w:rsidRDefault="00B12718" w:rsidP="00FE4A4B">
      <w:pPr>
        <w:tabs>
          <w:tab w:val="left" w:pos="1110"/>
        </w:tabs>
        <w:jc w:val="both"/>
        <w:rPr>
          <w:sz w:val="24"/>
          <w:szCs w:val="24"/>
        </w:rPr>
      </w:pPr>
    </w:p>
    <w:p w14:paraId="001BC3C2" w14:textId="77777777" w:rsidR="00B12718" w:rsidRPr="00CA35FE" w:rsidRDefault="00B4763B" w:rsidP="00FE4A4B">
      <w:pPr>
        <w:tabs>
          <w:tab w:val="left" w:pos="1110"/>
        </w:tabs>
        <w:jc w:val="both"/>
        <w:rPr>
          <w:sz w:val="24"/>
          <w:szCs w:val="24"/>
        </w:rPr>
      </w:pPr>
      <w:r w:rsidRPr="00CA35FE">
        <w:rPr>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CA35FE">
        <w:rPr>
          <w:color w:val="000000"/>
          <w:sz w:val="24"/>
          <w:szCs w:val="24"/>
        </w:rPr>
        <w:t xml:space="preserve">Anexo IV </w:t>
      </w:r>
      <w:r w:rsidRPr="00CA35FE">
        <w:rPr>
          <w:sz w:val="24"/>
          <w:szCs w:val="24"/>
        </w:rPr>
        <w:t xml:space="preserve">do edital, para efeito de gozo do tratamento diferenciado e favorecido estabelecido em favor das microempresas (ME) e empresas de pequeno porte (EPP) ou equiparadas. </w:t>
      </w:r>
    </w:p>
    <w:p w14:paraId="001BC3C3" w14:textId="77777777" w:rsidR="00B12718" w:rsidRPr="00CA35FE" w:rsidRDefault="00B12718" w:rsidP="00FE4A4B">
      <w:pPr>
        <w:tabs>
          <w:tab w:val="left" w:pos="1110"/>
        </w:tabs>
        <w:jc w:val="both"/>
        <w:rPr>
          <w:sz w:val="24"/>
          <w:szCs w:val="24"/>
        </w:rPr>
      </w:pPr>
    </w:p>
    <w:p w14:paraId="001BC3C4" w14:textId="77777777" w:rsidR="00B12718" w:rsidRPr="00CA35FE" w:rsidRDefault="00B4763B" w:rsidP="00FE4A4B">
      <w:pPr>
        <w:tabs>
          <w:tab w:val="left" w:pos="1110"/>
        </w:tabs>
        <w:jc w:val="both"/>
        <w:rPr>
          <w:sz w:val="24"/>
          <w:szCs w:val="24"/>
        </w:rPr>
      </w:pPr>
      <w:r w:rsidRPr="00CA35FE">
        <w:rPr>
          <w:sz w:val="24"/>
          <w:szCs w:val="24"/>
        </w:rPr>
        <w:t>e) Certidão Simplificada expedida pela Junta Comercial, emitida nos últimos 60 (sessenta) dias da data da sessão.</w:t>
      </w:r>
    </w:p>
    <w:p w14:paraId="001BC3C5" w14:textId="77777777" w:rsidR="00B12718" w:rsidRPr="00CA35FE" w:rsidRDefault="00B12718" w:rsidP="00FE4A4B">
      <w:pPr>
        <w:tabs>
          <w:tab w:val="left" w:pos="1110"/>
        </w:tabs>
        <w:jc w:val="both"/>
        <w:rPr>
          <w:sz w:val="24"/>
          <w:szCs w:val="24"/>
        </w:rPr>
      </w:pPr>
    </w:p>
    <w:p w14:paraId="001BC3C6" w14:textId="77777777" w:rsidR="00B12718" w:rsidRPr="00CA35FE" w:rsidRDefault="00B4763B" w:rsidP="00FE4A4B">
      <w:pPr>
        <w:tabs>
          <w:tab w:val="left" w:pos="1110"/>
        </w:tabs>
        <w:jc w:val="both"/>
        <w:rPr>
          <w:sz w:val="24"/>
          <w:szCs w:val="24"/>
        </w:rPr>
      </w:pPr>
      <w:r w:rsidRPr="00CA35FE">
        <w:rPr>
          <w:sz w:val="24"/>
          <w:szCs w:val="24"/>
        </w:rPr>
        <w:t>f) Cédula de Identidade ou documento equivalente do representante legal da empresa;</w:t>
      </w:r>
    </w:p>
    <w:p w14:paraId="001BC3C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3C8" w14:textId="011894C9" w:rsidR="00B12718" w:rsidRPr="00CA35FE" w:rsidRDefault="00EE1680" w:rsidP="00FE4A4B">
      <w:pPr>
        <w:pStyle w:val="Ttulo1"/>
        <w:numPr>
          <w:ilvl w:val="0"/>
          <w:numId w:val="17"/>
        </w:numPr>
        <w:tabs>
          <w:tab w:val="left" w:pos="686"/>
        </w:tabs>
        <w:ind w:left="0" w:firstLine="0"/>
        <w:jc w:val="both"/>
        <w:rPr>
          <w:sz w:val="24"/>
          <w:szCs w:val="24"/>
        </w:rPr>
      </w:pPr>
      <w:r w:rsidRPr="00CA35FE">
        <w:rPr>
          <w:noProof/>
          <w:sz w:val="24"/>
          <w:szCs w:val="24"/>
        </w:rPr>
        <mc:AlternateContent>
          <mc:Choice Requires="wps">
            <w:drawing>
              <wp:anchor distT="0" distB="0" distL="0" distR="0" simplePos="0" relativeHeight="251648000" behindDoc="0" locked="0" layoutInCell="1" hidden="0" allowOverlap="1" wp14:anchorId="001BCF87" wp14:editId="01E83466">
                <wp:simplePos x="0" y="0"/>
                <wp:positionH relativeFrom="column">
                  <wp:posOffset>1829</wp:posOffset>
                </wp:positionH>
                <wp:positionV relativeFrom="paragraph">
                  <wp:posOffset>381000</wp:posOffset>
                </wp:positionV>
                <wp:extent cx="5807710" cy="27940"/>
                <wp:effectExtent l="0" t="0" r="0" b="0"/>
                <wp:wrapTopAndBottom distT="0" distB="0"/>
                <wp:docPr id="5" name="Retângulo 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F"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7" id="Retângulo 5" o:spid="_x0000_s1032" style="position:absolute;left:0;text-align:left;margin-left:.15pt;margin-top:30pt;width:457.3pt;height:2.2pt;z-index:2516480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" fillcolor="black" stroked="f">
                <v:textbox inset="2.53958mm,2.53958mm,2.53958mm,2.53958mm">
                  <w:txbxContent>
                    <w:p w14:paraId="001BCFBF" w14:textId="77777777" w:rsidR="00B12718" w:rsidRDefault="00B12718">
                      <w:pPr>
                        <w:textDirection w:val="btLr"/>
                      </w:pPr>
                    </w:p>
                  </w:txbxContent>
                </v:textbox>
                <w10:wrap type="topAndBottom"/>
              </v:rect>
            </w:pict>
          </mc:Fallback>
        </mc:AlternateContent>
      </w:r>
      <w:r w:rsidR="00B4763B" w:rsidRPr="00CA35FE">
        <w:rPr>
          <w:sz w:val="24"/>
          <w:szCs w:val="24"/>
        </w:rPr>
        <w:t>DA FORMA DE APRESENTAÇÃO DOS ENVELOPES CONTENDO A PROPOSTA DE PREÇO (A) E DOCUMENTAÇÃO DE HABILITAÇÃO (B)</w:t>
      </w:r>
    </w:p>
    <w:p w14:paraId="32EB69AC" w14:textId="77777777" w:rsidR="00B52C04" w:rsidRPr="00B52C04" w:rsidRDefault="00B52C04" w:rsidP="00B52C04">
      <w:pPr>
        <w:pBdr>
          <w:top w:val="nil"/>
          <w:left w:val="nil"/>
          <w:bottom w:val="nil"/>
          <w:right w:val="nil"/>
          <w:between w:val="nil"/>
        </w:pBdr>
        <w:tabs>
          <w:tab w:val="left" w:pos="1110"/>
        </w:tabs>
        <w:jc w:val="both"/>
        <w:rPr>
          <w:sz w:val="24"/>
          <w:szCs w:val="24"/>
        </w:rPr>
      </w:pPr>
    </w:p>
    <w:p w14:paraId="001BC3C9" w14:textId="0179A63F" w:rsidR="00B12718" w:rsidRPr="00CA35FE" w:rsidRDefault="00B4763B" w:rsidP="001E251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envelopes devem ser apresentados de forma fechada e indevassáveis, sendo denominados como 'Envelope A' para a Proposta de Preços e 'Envelope B' para os Documentos de Habilitação. Cada envelope deve conter, em sua parte externa, as seguintes informações:</w:t>
      </w:r>
    </w:p>
    <w:p w14:paraId="001BC3CA" w14:textId="77777777" w:rsidR="00B12718" w:rsidRPr="00CA35FE" w:rsidRDefault="00B12718" w:rsidP="00FE4A4B">
      <w:pPr>
        <w:pBdr>
          <w:top w:val="nil"/>
          <w:left w:val="nil"/>
          <w:bottom w:val="nil"/>
          <w:right w:val="nil"/>
          <w:between w:val="nil"/>
        </w:pBdr>
        <w:rPr>
          <w:color w:val="000000"/>
          <w:sz w:val="24"/>
          <w:szCs w:val="24"/>
        </w:rPr>
      </w:pPr>
    </w:p>
    <w:p w14:paraId="001BC3C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CC"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ENVELOPE N.º A - PROPOSTA DE PREÇOS        MUNICÍPIO DE DOURADINA</w:t>
      </w:r>
    </w:p>
    <w:p w14:paraId="001BC3CD" w14:textId="1AEB916F"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 xml:space="preserve">PREGÃO PRESENCIAL N.º </w:t>
      </w:r>
      <w:r w:rsidR="001E251B">
        <w:rPr>
          <w:color w:val="000000"/>
          <w:sz w:val="24"/>
          <w:szCs w:val="24"/>
        </w:rPr>
        <w:t>50</w:t>
      </w:r>
      <w:r w:rsidRPr="00CA35FE">
        <w:rPr>
          <w:color w:val="000000"/>
          <w:sz w:val="24"/>
          <w:szCs w:val="24"/>
        </w:rPr>
        <w:t>/2025</w:t>
      </w:r>
    </w:p>
    <w:p w14:paraId="001BC3CE" w14:textId="77777777" w:rsidR="00B12718" w:rsidRPr="00CA35FE" w:rsidRDefault="00B12718" w:rsidP="00FE4A4B">
      <w:pPr>
        <w:pBdr>
          <w:top w:val="nil"/>
          <w:left w:val="nil"/>
          <w:bottom w:val="nil"/>
          <w:right w:val="nil"/>
          <w:between w:val="nil"/>
        </w:pBdr>
        <w:rPr>
          <w:color w:val="000000"/>
          <w:sz w:val="24"/>
          <w:szCs w:val="24"/>
        </w:rPr>
      </w:pPr>
    </w:p>
    <w:p w14:paraId="001BC3CF"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D0"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 xml:space="preserve">ENVELOPE N.º B - DOCUMENTAÇÃO DE HABILITAÇÃO    MUNICÍPIO DE </w:t>
      </w:r>
      <w:r w:rsidRPr="00CA35FE">
        <w:rPr>
          <w:color w:val="000000"/>
          <w:sz w:val="24"/>
          <w:szCs w:val="24"/>
        </w:rPr>
        <w:lastRenderedPageBreak/>
        <w:t>DOURADINA</w:t>
      </w:r>
    </w:p>
    <w:p w14:paraId="001BC3D1" w14:textId="595736AF"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 xml:space="preserve">PREGÃO PRESENCIAL N.º </w:t>
      </w:r>
      <w:r w:rsidR="00DD7B5D">
        <w:rPr>
          <w:color w:val="000000"/>
          <w:sz w:val="24"/>
          <w:szCs w:val="24"/>
        </w:rPr>
        <w:t>50</w:t>
      </w:r>
      <w:r w:rsidRPr="00CA35FE">
        <w:rPr>
          <w:color w:val="000000"/>
          <w:sz w:val="24"/>
          <w:szCs w:val="24"/>
        </w:rPr>
        <w:t>/2025</w:t>
      </w:r>
    </w:p>
    <w:p w14:paraId="001BC3D2" w14:textId="77777777" w:rsidR="00B12718" w:rsidRPr="00CA35FE" w:rsidRDefault="00B12718" w:rsidP="00FE4A4B">
      <w:pPr>
        <w:pBdr>
          <w:top w:val="nil"/>
          <w:left w:val="nil"/>
          <w:bottom w:val="nil"/>
          <w:right w:val="nil"/>
          <w:between w:val="nil"/>
        </w:pBdr>
        <w:rPr>
          <w:color w:val="000000"/>
          <w:sz w:val="24"/>
          <w:szCs w:val="24"/>
        </w:rPr>
      </w:pPr>
    </w:p>
    <w:p w14:paraId="001BC3D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constantes dos envelopes deverão ser apresentados em 01 (uma) via redigida com clareza, em língua portuguesa, salvo quanto às expressões técnicas de uso corrente, sem rasuras ou entrelinhas que prejudiquem sua análise.</w:t>
      </w:r>
    </w:p>
    <w:p w14:paraId="001BC3D4" w14:textId="77777777" w:rsidR="00B12718" w:rsidRPr="00CA35FE" w:rsidRDefault="00B12718" w:rsidP="00FE4A4B">
      <w:pPr>
        <w:pBdr>
          <w:top w:val="nil"/>
          <w:left w:val="nil"/>
          <w:bottom w:val="nil"/>
          <w:right w:val="nil"/>
          <w:between w:val="nil"/>
        </w:pBdr>
        <w:rPr>
          <w:color w:val="000000"/>
          <w:sz w:val="24"/>
          <w:szCs w:val="24"/>
        </w:rPr>
      </w:pPr>
    </w:p>
    <w:p w14:paraId="001BC3D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proposta deverá estar rubricada em suas páginas, datada e assinada na última folha e rubricada nas demais pelo representante legal;</w:t>
      </w:r>
    </w:p>
    <w:p w14:paraId="001BC3D6" w14:textId="77777777" w:rsidR="00B12718" w:rsidRPr="00CA35FE" w:rsidRDefault="00B12718" w:rsidP="00FE4A4B">
      <w:pPr>
        <w:pBdr>
          <w:top w:val="nil"/>
          <w:left w:val="nil"/>
          <w:bottom w:val="nil"/>
          <w:right w:val="nil"/>
          <w:between w:val="nil"/>
        </w:pBdr>
        <w:rPr>
          <w:color w:val="000000"/>
          <w:sz w:val="24"/>
          <w:szCs w:val="24"/>
        </w:rPr>
      </w:pPr>
    </w:p>
    <w:p w14:paraId="001BC3D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proponente somente poderá apresentar uma única proposta podendo concorrer por quantos itens for de seu interesse.</w:t>
      </w:r>
    </w:p>
    <w:p w14:paraId="001BC3D8" w14:textId="77777777" w:rsidR="00B12718" w:rsidRPr="00CA35FE" w:rsidRDefault="00B12718" w:rsidP="00FE4A4B">
      <w:pPr>
        <w:pBdr>
          <w:top w:val="nil"/>
          <w:left w:val="nil"/>
          <w:bottom w:val="nil"/>
          <w:right w:val="nil"/>
          <w:between w:val="nil"/>
        </w:pBdr>
        <w:rPr>
          <w:color w:val="000000"/>
          <w:sz w:val="24"/>
          <w:szCs w:val="24"/>
        </w:rPr>
      </w:pPr>
    </w:p>
    <w:p w14:paraId="001BC3D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de habilitação (Envelope B) poderão ser apresentados em original, por cópia simples, cópias autenticadas por cartório competente ou por servidor municipal, ou por meio de publicação em órgão da imprensa oficial, e inclusive expedidos via Internet;</w:t>
      </w:r>
    </w:p>
    <w:p w14:paraId="001BC3DA" w14:textId="77777777" w:rsidR="00B12718" w:rsidRPr="00CA35FE" w:rsidRDefault="00B12718" w:rsidP="00FE4A4B">
      <w:pPr>
        <w:pBdr>
          <w:top w:val="nil"/>
          <w:left w:val="nil"/>
          <w:bottom w:val="nil"/>
          <w:right w:val="nil"/>
          <w:between w:val="nil"/>
        </w:pBdr>
        <w:rPr>
          <w:color w:val="000000"/>
          <w:sz w:val="24"/>
          <w:szCs w:val="24"/>
        </w:rPr>
      </w:pPr>
    </w:p>
    <w:p w14:paraId="001BC3D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aceitação da documentação por cópia simples de documento público ou particular ficará condicionada à apresentação do original o pregoeiro e equipe, para a devida autenticação ou de declaração de autenticidade por advogado, sob sua responsabilidade pessoal.</w:t>
      </w:r>
    </w:p>
    <w:p w14:paraId="001BC3DC" w14:textId="77777777" w:rsidR="00B12718" w:rsidRPr="00CA35FE" w:rsidRDefault="00B12718" w:rsidP="00FE4A4B">
      <w:pPr>
        <w:pBdr>
          <w:top w:val="nil"/>
          <w:left w:val="nil"/>
          <w:bottom w:val="nil"/>
          <w:right w:val="nil"/>
          <w:between w:val="nil"/>
        </w:pBdr>
        <w:rPr>
          <w:color w:val="000000"/>
          <w:sz w:val="24"/>
          <w:szCs w:val="24"/>
        </w:rPr>
      </w:pPr>
    </w:p>
    <w:p w14:paraId="001BC3D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expedidos via Internet e, inclusive, aqueles outros apresentados terão, sempre que necessário, suas autenticidades/validades comprovadas por parte do pregoeiro;</w:t>
      </w:r>
    </w:p>
    <w:p w14:paraId="001BC3DE" w14:textId="77777777" w:rsidR="00B12718" w:rsidRPr="00CA35FE" w:rsidRDefault="00B12718" w:rsidP="00FE4A4B">
      <w:pPr>
        <w:pBdr>
          <w:top w:val="nil"/>
          <w:left w:val="nil"/>
          <w:bottom w:val="nil"/>
          <w:right w:val="nil"/>
          <w:between w:val="nil"/>
        </w:pBdr>
        <w:rPr>
          <w:color w:val="000000"/>
          <w:sz w:val="24"/>
          <w:szCs w:val="24"/>
        </w:rPr>
      </w:pPr>
    </w:p>
    <w:p w14:paraId="001BC3D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14:paraId="001BC3E0" w14:textId="77777777" w:rsidR="00B12718" w:rsidRPr="00CA35FE" w:rsidRDefault="00B12718" w:rsidP="00FE4A4B">
      <w:pPr>
        <w:pBdr>
          <w:top w:val="nil"/>
          <w:left w:val="nil"/>
          <w:bottom w:val="nil"/>
          <w:right w:val="nil"/>
          <w:between w:val="nil"/>
        </w:pBdr>
        <w:rPr>
          <w:color w:val="000000"/>
          <w:sz w:val="24"/>
          <w:szCs w:val="24"/>
        </w:rPr>
      </w:pPr>
    </w:p>
    <w:p w14:paraId="001BC3E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Inexistindo prazo de validade nas Certidões, serão aceitas aquelas cujas expedições/emissões não ultrapassem a 30 (trinta) dias da data final para a entrega dos envelopes.</w:t>
      </w:r>
    </w:p>
    <w:p w14:paraId="001BC3E2" w14:textId="18EC3483" w:rsidR="00B12718" w:rsidRPr="00CA35FE" w:rsidRDefault="00B12718" w:rsidP="00FE4A4B">
      <w:pPr>
        <w:pBdr>
          <w:top w:val="nil"/>
          <w:left w:val="nil"/>
          <w:bottom w:val="nil"/>
          <w:right w:val="nil"/>
          <w:between w:val="nil"/>
        </w:pBdr>
        <w:rPr>
          <w:color w:val="000000"/>
          <w:sz w:val="24"/>
          <w:szCs w:val="24"/>
        </w:rPr>
      </w:pPr>
    </w:p>
    <w:p w14:paraId="001BC3E3" w14:textId="5E906F5E" w:rsidR="00B12718" w:rsidRPr="00CA35FE" w:rsidRDefault="003A2BEB"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49024" behindDoc="0" locked="0" layoutInCell="1" hidden="0" allowOverlap="1" wp14:anchorId="001BCF89" wp14:editId="6E54B695">
                <wp:simplePos x="0" y="0"/>
                <wp:positionH relativeFrom="column">
                  <wp:posOffset>29818</wp:posOffset>
                </wp:positionH>
                <wp:positionV relativeFrom="paragraph">
                  <wp:posOffset>252564</wp:posOffset>
                </wp:positionV>
                <wp:extent cx="5807710" cy="27940"/>
                <wp:effectExtent l="0" t="0" r="0" b="0"/>
                <wp:wrapTopAndBottom distT="0" distB="0"/>
                <wp:docPr id="2" name="Retângulo 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9" id="Retângulo 2" o:spid="_x0000_s1033" style="position:absolute;left:0;text-align:left;margin-left:2.35pt;margin-top:19.9pt;width:457.3pt;height:2.2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" fillcolor="black" stroked="f">
                <v:textbox inset="2.53958mm,2.53958mm,2.53958mm,2.53958mm">
                  <w:txbxContent>
                    <w:p w14:paraId="001BCFC0" w14:textId="77777777" w:rsidR="00B12718" w:rsidRDefault="00B12718">
                      <w:pPr>
                        <w:textDirection w:val="btLr"/>
                      </w:pPr>
                    </w:p>
                  </w:txbxContent>
                </v:textbox>
                <w10:wrap type="topAndBottom"/>
              </v:rect>
            </w:pict>
          </mc:Fallback>
        </mc:AlternateContent>
      </w:r>
      <w:r w:rsidR="00B4763B" w:rsidRPr="00CA35FE">
        <w:rPr>
          <w:sz w:val="24"/>
          <w:szCs w:val="24"/>
        </w:rPr>
        <w:t>DOS ENVELOPES “PROPOSTA DE PREÇOS”</w:t>
      </w:r>
    </w:p>
    <w:p w14:paraId="54CA3EC4" w14:textId="2F02B4A3" w:rsidR="00300ADA" w:rsidRPr="00300ADA" w:rsidRDefault="00300ADA" w:rsidP="00FE4A4B">
      <w:pPr>
        <w:pBdr>
          <w:top w:val="nil"/>
          <w:left w:val="nil"/>
          <w:bottom w:val="nil"/>
          <w:right w:val="nil"/>
          <w:between w:val="nil"/>
        </w:pBdr>
        <w:tabs>
          <w:tab w:val="left" w:pos="1110"/>
        </w:tabs>
        <w:jc w:val="both"/>
        <w:rPr>
          <w:sz w:val="24"/>
          <w:szCs w:val="24"/>
        </w:rPr>
      </w:pPr>
    </w:p>
    <w:p w14:paraId="001BC3E4" w14:textId="7BF72EC5"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No Envelope “Proposta de Preços” constará a carta-proposta, devendo esta informar o prazo para entrega, informações complementares contidas no ANEXO II, caso existam, e:</w:t>
      </w:r>
    </w:p>
    <w:p w14:paraId="001BC3E5" w14:textId="77777777" w:rsidR="00B12718" w:rsidRPr="00CA35FE" w:rsidRDefault="00B4763B" w:rsidP="001F1981">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Indicar na proposta os seguintes itens:</w:t>
      </w:r>
    </w:p>
    <w:p w14:paraId="001BC3E6" w14:textId="77777777" w:rsidR="00B12718" w:rsidRPr="00CA35FE" w:rsidRDefault="00B12718" w:rsidP="00FE4A4B">
      <w:pPr>
        <w:pBdr>
          <w:top w:val="nil"/>
          <w:left w:val="nil"/>
          <w:bottom w:val="nil"/>
          <w:right w:val="nil"/>
          <w:between w:val="nil"/>
        </w:pBdr>
        <w:rPr>
          <w:color w:val="000000"/>
          <w:sz w:val="24"/>
          <w:szCs w:val="24"/>
        </w:rPr>
      </w:pPr>
    </w:p>
    <w:p w14:paraId="001BC3E7"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razão social da Proponente</w:t>
      </w:r>
    </w:p>
    <w:p w14:paraId="001BC3E8" w14:textId="77777777" w:rsidR="00B12718" w:rsidRPr="00CA35FE" w:rsidRDefault="00B4763B" w:rsidP="00FE4A4B">
      <w:pPr>
        <w:numPr>
          <w:ilvl w:val="0"/>
          <w:numId w:val="16"/>
        </w:numPr>
        <w:pBdr>
          <w:top w:val="nil"/>
          <w:left w:val="nil"/>
          <w:bottom w:val="nil"/>
          <w:right w:val="nil"/>
          <w:between w:val="nil"/>
        </w:pBdr>
        <w:tabs>
          <w:tab w:val="left" w:pos="673"/>
        </w:tabs>
        <w:ind w:left="0" w:firstLine="0"/>
        <w:jc w:val="both"/>
        <w:rPr>
          <w:color w:val="000000"/>
          <w:sz w:val="24"/>
          <w:szCs w:val="24"/>
        </w:rPr>
      </w:pPr>
      <w:r w:rsidRPr="00CA35FE">
        <w:rPr>
          <w:b/>
          <w:color w:val="000000"/>
          <w:sz w:val="24"/>
          <w:szCs w:val="24"/>
        </w:rPr>
        <w:t>endereço completo (rua/avenida, número, bairro, cidade, CEP, (UF).</w:t>
      </w:r>
    </w:p>
    <w:p w14:paraId="001BC3E9"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telefone e endereço eletrônico (e-mail).</w:t>
      </w:r>
    </w:p>
    <w:p w14:paraId="001BC3EA"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Banco, número da conta corrente e da Agência no qual serão depositados os pagamentos se a Licitante se sagrar vencedora do certame.</w:t>
      </w:r>
    </w:p>
    <w:p w14:paraId="001BC3EB"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Prazo de entrega.</w:t>
      </w:r>
    </w:p>
    <w:p w14:paraId="001BC3EC" w14:textId="77777777" w:rsidR="00B12718" w:rsidRPr="00CA35FE" w:rsidRDefault="00B12718" w:rsidP="00FE4A4B">
      <w:pPr>
        <w:pBdr>
          <w:top w:val="nil"/>
          <w:left w:val="nil"/>
          <w:bottom w:val="nil"/>
          <w:right w:val="nil"/>
          <w:between w:val="nil"/>
        </w:pBdr>
        <w:rPr>
          <w:b/>
          <w:color w:val="000000"/>
          <w:sz w:val="24"/>
          <w:szCs w:val="24"/>
        </w:rPr>
      </w:pPr>
    </w:p>
    <w:p w14:paraId="001BC3ED"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validade da proposta não poderá ser inferior a </w:t>
      </w:r>
      <w:r w:rsidRPr="00CA35FE">
        <w:rPr>
          <w:b/>
          <w:color w:val="000000"/>
          <w:sz w:val="24"/>
          <w:szCs w:val="24"/>
        </w:rPr>
        <w:t xml:space="preserve">60 (sessenta) </w:t>
      </w:r>
      <w:r w:rsidRPr="00CA35FE">
        <w:rPr>
          <w:color w:val="000000"/>
          <w:sz w:val="24"/>
          <w:szCs w:val="24"/>
        </w:rPr>
        <w:t xml:space="preserve">dias, contados da data de abertura do envelope “proposta”. Se a proposta não informar este prazo </w:t>
      </w:r>
      <w:r w:rsidRPr="00CA35FE">
        <w:rPr>
          <w:color w:val="000000"/>
          <w:sz w:val="24"/>
          <w:szCs w:val="24"/>
        </w:rPr>
        <w:lastRenderedPageBreak/>
        <w:t>será esta a validade considerada.</w:t>
      </w:r>
    </w:p>
    <w:p w14:paraId="001BC3EE" w14:textId="77777777" w:rsidR="00B12718" w:rsidRPr="00CA35FE" w:rsidRDefault="00B12718" w:rsidP="00FE4A4B">
      <w:pPr>
        <w:pBdr>
          <w:top w:val="nil"/>
          <w:left w:val="nil"/>
          <w:bottom w:val="nil"/>
          <w:right w:val="nil"/>
          <w:between w:val="nil"/>
        </w:pBdr>
        <w:rPr>
          <w:color w:val="000000"/>
          <w:sz w:val="24"/>
          <w:szCs w:val="24"/>
        </w:rPr>
      </w:pPr>
    </w:p>
    <w:p w14:paraId="001BC3EF"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propostas </w:t>
      </w:r>
      <w:r w:rsidRPr="00CA35FE">
        <w:rPr>
          <w:b/>
          <w:color w:val="000000"/>
          <w:sz w:val="24"/>
          <w:szCs w:val="24"/>
        </w:rPr>
        <w:t>deverão conter: item; unidade; quantidade; descrição do produto; preço unitário e total e marca dos produtos ofertados</w:t>
      </w:r>
      <w:r w:rsidRPr="00CA35FE">
        <w:rPr>
          <w:color w:val="000000"/>
          <w:sz w:val="24"/>
          <w:szCs w:val="24"/>
        </w:rPr>
        <w:t>, vedada a indicação de mais de uma fabricante para cada item, bem como sua substituição durante o julgamento desta licitação. Se houver dúvidas quanto aos produtos ofertados em relação ao solicitado no edital poderá ser solicitado amostra para fins de conferência e esclarecimento, conforme o caso.</w:t>
      </w:r>
    </w:p>
    <w:p w14:paraId="001BC3F0" w14:textId="77777777" w:rsidR="00B12718" w:rsidRPr="00CA35FE" w:rsidRDefault="00B12718" w:rsidP="00FE4A4B">
      <w:pPr>
        <w:pBdr>
          <w:top w:val="nil"/>
          <w:left w:val="nil"/>
          <w:bottom w:val="nil"/>
          <w:right w:val="nil"/>
          <w:between w:val="nil"/>
        </w:pBdr>
        <w:rPr>
          <w:color w:val="000000"/>
          <w:sz w:val="24"/>
          <w:szCs w:val="24"/>
        </w:rPr>
      </w:pPr>
    </w:p>
    <w:p w14:paraId="001BC3F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Fornecedor/Prestador de Serviços deverá cumprir rigorosamente com os prazos, devendo o objeto cumprir fielmente as especificações contidas no termo de referência, obedecendo rigorosamente às normas e legislações pertinentes que atendam integralmente todas as normas técnicas vigentes.</w:t>
      </w:r>
    </w:p>
    <w:p w14:paraId="001BC3F2" w14:textId="77777777" w:rsidR="00B12718" w:rsidRPr="00CA35FE" w:rsidRDefault="00B12718" w:rsidP="00FE4A4B">
      <w:pPr>
        <w:pBdr>
          <w:top w:val="nil"/>
          <w:left w:val="nil"/>
          <w:bottom w:val="nil"/>
          <w:right w:val="nil"/>
          <w:between w:val="nil"/>
        </w:pBdr>
        <w:rPr>
          <w:color w:val="000000"/>
          <w:sz w:val="24"/>
          <w:szCs w:val="24"/>
        </w:rPr>
      </w:pPr>
    </w:p>
    <w:p w14:paraId="001BC3F3"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Ser apresentada sem emendas ou rasuras, com preços expressos em moeda corrente nacional, utilizando apenas duas casas decimais após a vírgula, discriminados por item, em algarismo (unitário e total). No preço ofertado deverão estar incluídas todas as despesas que incidam ou venham a incidir, tais como: fretes, impostos, taxas, encargos enfim, todos os custos diretos e indiretos necessários ao cumprimento do       objeto ora licitado, inclusive os decorrentes de troca do objeto dentro do prazo de garantia, se for o caso.</w:t>
      </w:r>
    </w:p>
    <w:p w14:paraId="001BC3F4" w14:textId="77777777" w:rsidR="00B12718" w:rsidRPr="00CA35FE" w:rsidRDefault="00B12718" w:rsidP="00FE4A4B">
      <w:pPr>
        <w:pBdr>
          <w:top w:val="nil"/>
          <w:left w:val="nil"/>
          <w:bottom w:val="nil"/>
          <w:right w:val="nil"/>
          <w:between w:val="nil"/>
        </w:pBdr>
        <w:rPr>
          <w:color w:val="000000"/>
          <w:sz w:val="24"/>
          <w:szCs w:val="24"/>
        </w:rPr>
      </w:pPr>
    </w:p>
    <w:p w14:paraId="001BC3F5" w14:textId="77777777" w:rsidR="00B12718" w:rsidRPr="00CA35FE" w:rsidRDefault="00B4763B" w:rsidP="00FE4A4B">
      <w:pPr>
        <w:numPr>
          <w:ilvl w:val="0"/>
          <w:numId w:val="15"/>
        </w:numPr>
        <w:pBdr>
          <w:top w:val="nil"/>
          <w:left w:val="nil"/>
          <w:bottom w:val="nil"/>
          <w:right w:val="nil"/>
          <w:between w:val="nil"/>
        </w:pBdr>
        <w:tabs>
          <w:tab w:val="left" w:pos="693"/>
        </w:tabs>
        <w:ind w:left="0" w:firstLine="0"/>
        <w:jc w:val="both"/>
        <w:rPr>
          <w:color w:val="000000"/>
          <w:sz w:val="24"/>
          <w:szCs w:val="24"/>
        </w:rPr>
      </w:pPr>
      <w:r w:rsidRPr="00CA35FE">
        <w:rPr>
          <w:color w:val="000000"/>
          <w:sz w:val="24"/>
          <w:szCs w:val="24"/>
        </w:rPr>
        <w:t>As Propostas que atenderem aos requisitos do Edital e seus Anexos serão verificados quanto a erros, os quais serão corrigidos pelo pregoeiro da forma seguinte:</w:t>
      </w:r>
    </w:p>
    <w:p w14:paraId="001BC3F6"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a.1.) Discrepância entre valor total grafado em algarismos e por extenso: prevalecerá o que mais se aproximar da soma total da proposta, mantendo-se os valores unitários;</w:t>
      </w:r>
    </w:p>
    <w:p w14:paraId="001BC3F7"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a.2.) Erros de transcrição das quantidades previstas: o item será corrigido, mantendo-se o preço unitário e corrigindo-se a quantidade e o preço total;</w:t>
      </w:r>
    </w:p>
    <w:p w14:paraId="001BC3F8"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a.3.) Erro de multiplicação do preço unitário pela quantidade correspondente: será retificado, mantendo-se o preço unitário e a quantidade e corrigindo-se o total;</w:t>
      </w:r>
    </w:p>
    <w:p w14:paraId="001BC3F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a.4.) Erro de adição: será retificado, considerando-se as parcelas corretas e retificando-se a soma.</w:t>
      </w:r>
    </w:p>
    <w:p w14:paraId="001BC3FA" w14:textId="77777777" w:rsidR="00B12718" w:rsidRPr="00CA35FE" w:rsidRDefault="00B12718" w:rsidP="00FE4A4B">
      <w:pPr>
        <w:pBdr>
          <w:top w:val="nil"/>
          <w:left w:val="nil"/>
          <w:bottom w:val="nil"/>
          <w:right w:val="nil"/>
          <w:between w:val="nil"/>
        </w:pBdr>
        <w:rPr>
          <w:color w:val="000000"/>
          <w:sz w:val="24"/>
          <w:szCs w:val="24"/>
        </w:rPr>
      </w:pPr>
    </w:p>
    <w:p w14:paraId="001BC3FB" w14:textId="601DE4A6" w:rsidR="00B12718" w:rsidRPr="00CA35FE" w:rsidRDefault="00B4763B" w:rsidP="00FE4A4B">
      <w:pPr>
        <w:numPr>
          <w:ilvl w:val="0"/>
          <w:numId w:val="15"/>
        </w:numPr>
        <w:pBdr>
          <w:top w:val="nil"/>
          <w:left w:val="nil"/>
          <w:bottom w:val="nil"/>
          <w:right w:val="nil"/>
          <w:between w:val="nil"/>
        </w:pBdr>
        <w:ind w:left="0" w:firstLine="0"/>
        <w:jc w:val="both"/>
        <w:rPr>
          <w:color w:val="000000"/>
          <w:sz w:val="24"/>
          <w:szCs w:val="24"/>
        </w:rPr>
      </w:pPr>
      <w:r w:rsidRPr="00CA35FE">
        <w:rPr>
          <w:color w:val="000000"/>
          <w:sz w:val="24"/>
          <w:szCs w:val="24"/>
        </w:rPr>
        <w:t>O valor total da proposta será ajustado pelo pregoeiro em conformidade com os procedimentos acima para correção de erros. O valor resultante constituirá o total da proposta.</w:t>
      </w:r>
    </w:p>
    <w:p w14:paraId="001BC3FC" w14:textId="77777777" w:rsidR="00B12718" w:rsidRPr="00CA35FE" w:rsidRDefault="00B12718" w:rsidP="00FE4A4B">
      <w:pPr>
        <w:pBdr>
          <w:top w:val="nil"/>
          <w:left w:val="nil"/>
          <w:bottom w:val="nil"/>
          <w:right w:val="nil"/>
          <w:between w:val="nil"/>
        </w:pBdr>
        <w:rPr>
          <w:color w:val="000000"/>
          <w:sz w:val="24"/>
          <w:szCs w:val="24"/>
        </w:rPr>
      </w:pPr>
    </w:p>
    <w:p w14:paraId="001BC3FD" w14:textId="77777777" w:rsidR="00B12718" w:rsidRPr="00CA35FE" w:rsidRDefault="00B4763B" w:rsidP="00FE4A4B">
      <w:pPr>
        <w:pStyle w:val="Ttulo1"/>
        <w:numPr>
          <w:ilvl w:val="0"/>
          <w:numId w:val="15"/>
        </w:numPr>
        <w:tabs>
          <w:tab w:val="left" w:pos="671"/>
        </w:tabs>
        <w:ind w:left="0" w:firstLine="0"/>
        <w:jc w:val="both"/>
        <w:rPr>
          <w:b w:val="0"/>
          <w:sz w:val="24"/>
          <w:szCs w:val="24"/>
        </w:rPr>
      </w:pPr>
      <w:r w:rsidRPr="00CA35FE">
        <w:rPr>
          <w:b w:val="0"/>
          <w:sz w:val="24"/>
          <w:szCs w:val="24"/>
        </w:rPr>
        <w:t>O valor final total ofertado na fase de lances poderá ser ajustado no valor do lance ou a menor quando da apresentação de nova proposta, devendo esta ser apresentada com cálculos exatos observando a quantidade de casas decimais estabelecidas no item 7.1.6.</w:t>
      </w:r>
    </w:p>
    <w:p w14:paraId="001BC3FE" w14:textId="77777777" w:rsidR="00B12718" w:rsidRPr="00CA35FE" w:rsidRDefault="00B12718" w:rsidP="00FE4A4B">
      <w:pPr>
        <w:pBdr>
          <w:top w:val="nil"/>
          <w:left w:val="nil"/>
          <w:bottom w:val="nil"/>
          <w:right w:val="nil"/>
          <w:between w:val="nil"/>
        </w:pBdr>
        <w:rPr>
          <w:b/>
          <w:color w:val="000000"/>
          <w:sz w:val="24"/>
          <w:szCs w:val="24"/>
        </w:rPr>
      </w:pPr>
    </w:p>
    <w:p w14:paraId="001BC3FF" w14:textId="77777777" w:rsidR="00B12718" w:rsidRPr="00CA35FE" w:rsidRDefault="00B4763B" w:rsidP="00FE4A4B">
      <w:pPr>
        <w:numPr>
          <w:ilvl w:val="1"/>
          <w:numId w:val="15"/>
        </w:numPr>
        <w:pBdr>
          <w:top w:val="nil"/>
          <w:left w:val="nil"/>
          <w:bottom w:val="nil"/>
          <w:right w:val="nil"/>
          <w:between w:val="nil"/>
        </w:pBdr>
        <w:tabs>
          <w:tab w:val="left" w:pos="880"/>
        </w:tabs>
        <w:ind w:left="0" w:firstLine="0"/>
        <w:jc w:val="both"/>
        <w:rPr>
          <w:color w:val="000000"/>
          <w:sz w:val="24"/>
          <w:szCs w:val="24"/>
        </w:rPr>
      </w:pPr>
      <w:r w:rsidRPr="00CA35FE">
        <w:rPr>
          <w:b/>
          <w:color w:val="000000"/>
          <w:sz w:val="24"/>
          <w:szCs w:val="24"/>
        </w:rPr>
        <w:t>A proposta deverá conter preço para os itens cotados a qual a empresa esteja apresentado preço.</w:t>
      </w:r>
    </w:p>
    <w:p w14:paraId="001BC400" w14:textId="77777777" w:rsidR="00B12718" w:rsidRPr="00CA35FE" w:rsidRDefault="00B12718" w:rsidP="00FE4A4B">
      <w:pPr>
        <w:pBdr>
          <w:top w:val="nil"/>
          <w:left w:val="nil"/>
          <w:bottom w:val="nil"/>
          <w:right w:val="nil"/>
          <w:between w:val="nil"/>
        </w:pBdr>
        <w:tabs>
          <w:tab w:val="left" w:pos="880"/>
        </w:tabs>
        <w:jc w:val="both"/>
        <w:rPr>
          <w:b/>
          <w:color w:val="000000"/>
          <w:sz w:val="24"/>
          <w:szCs w:val="24"/>
        </w:rPr>
      </w:pPr>
    </w:p>
    <w:p w14:paraId="001BC40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A centésima parte do Real, denominada “centavos”, será escrita sob a forma decimal, precedida da vírgula que segue a unidade.</w:t>
      </w:r>
    </w:p>
    <w:p w14:paraId="001BC402" w14:textId="77777777" w:rsidR="00B12718" w:rsidRPr="00CA35FE" w:rsidRDefault="00B12718" w:rsidP="00FE4A4B">
      <w:pPr>
        <w:pBdr>
          <w:top w:val="nil"/>
          <w:left w:val="nil"/>
          <w:bottom w:val="nil"/>
          <w:right w:val="nil"/>
          <w:between w:val="nil"/>
        </w:pBdr>
        <w:rPr>
          <w:color w:val="000000"/>
          <w:sz w:val="24"/>
          <w:szCs w:val="24"/>
        </w:rPr>
      </w:pPr>
    </w:p>
    <w:p w14:paraId="001BC40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Quaisquer tributos, custos e despesas diretos ou indiretos omitidos na proposta ou incorretamente cotados, serão considerados como inclusos nos preços, não sendo aceitos pleitos de acréscimos, a esse ou qualquer outro título, devendo o objeto ser </w:t>
      </w:r>
      <w:r w:rsidRPr="00CA35FE">
        <w:rPr>
          <w:color w:val="000000"/>
          <w:sz w:val="24"/>
          <w:szCs w:val="24"/>
        </w:rPr>
        <w:lastRenderedPageBreak/>
        <w:t>fornecido sem ônus adicionais.</w:t>
      </w:r>
    </w:p>
    <w:p w14:paraId="001BC404" w14:textId="77777777" w:rsidR="00B12718" w:rsidRPr="00CA35FE" w:rsidRDefault="00B12718" w:rsidP="00FE4A4B">
      <w:pPr>
        <w:pBdr>
          <w:top w:val="nil"/>
          <w:left w:val="nil"/>
          <w:bottom w:val="nil"/>
          <w:right w:val="nil"/>
          <w:between w:val="nil"/>
        </w:pBdr>
        <w:rPr>
          <w:color w:val="000000"/>
          <w:sz w:val="24"/>
          <w:szCs w:val="24"/>
        </w:rPr>
      </w:pPr>
    </w:p>
    <w:p w14:paraId="268BACE4" w14:textId="77777777" w:rsidR="00090CF1"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parágrafo § 1º art. 63º da Lei n.º 14.133/2021.</w:t>
      </w:r>
    </w:p>
    <w:p w14:paraId="0F275A6D" w14:textId="77777777" w:rsidR="00090CF1" w:rsidRPr="00CA35FE" w:rsidRDefault="00090CF1" w:rsidP="00FE4A4B">
      <w:pPr>
        <w:pBdr>
          <w:top w:val="nil"/>
          <w:left w:val="nil"/>
          <w:bottom w:val="nil"/>
          <w:right w:val="nil"/>
          <w:between w:val="nil"/>
        </w:pBdr>
        <w:jc w:val="both"/>
        <w:rPr>
          <w:sz w:val="24"/>
          <w:szCs w:val="24"/>
        </w:rPr>
      </w:pPr>
    </w:p>
    <w:p w14:paraId="001BC40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não apresentação das DECLARAÇÕES/INFORMAÇÕES mencionadas acima ensejará na desclassificação do licitante.</w:t>
      </w:r>
    </w:p>
    <w:p w14:paraId="001BC408" w14:textId="77777777" w:rsidR="00B12718" w:rsidRPr="00CA35FE" w:rsidRDefault="00B12718" w:rsidP="00FE4A4B">
      <w:pPr>
        <w:pBdr>
          <w:top w:val="nil"/>
          <w:left w:val="nil"/>
          <w:bottom w:val="nil"/>
          <w:right w:val="nil"/>
          <w:between w:val="nil"/>
        </w:pBdr>
        <w:rPr>
          <w:color w:val="000000"/>
          <w:sz w:val="24"/>
          <w:szCs w:val="24"/>
        </w:rPr>
      </w:pPr>
    </w:p>
    <w:p w14:paraId="001BC40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licitante poderá concorrer e a adjudicação do objeto ocorrerá como consequência da melhor proposta ofertada, pelo DOURADINA MENOR PREÇO POR ITEM, sendo que a adjudicação do objeto dependerá ainda que o ofertante da melhor proposta atenda as condições previstas no ANEXO I – TERMO DE REFERÊNCIA.</w:t>
      </w:r>
    </w:p>
    <w:p w14:paraId="001BC40A" w14:textId="77777777" w:rsidR="00B12718" w:rsidRPr="00CA35FE" w:rsidRDefault="00B12718" w:rsidP="00FE4A4B">
      <w:pPr>
        <w:pBdr>
          <w:top w:val="nil"/>
          <w:left w:val="nil"/>
          <w:bottom w:val="nil"/>
          <w:right w:val="nil"/>
          <w:between w:val="nil"/>
        </w:pBdr>
        <w:rPr>
          <w:color w:val="000000"/>
          <w:sz w:val="24"/>
          <w:szCs w:val="24"/>
        </w:rPr>
      </w:pPr>
    </w:p>
    <w:p w14:paraId="001BC40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Quaisquer tributos, custos e despesas diretos ou indiretos omitidos da proposta, serão considerados como inclusos nos preços, não sendo considerados pleitos de acréscimos, a esse ou qualquer título, devendo os serviços serem prestados sem ônus adicionais.</w:t>
      </w:r>
    </w:p>
    <w:p w14:paraId="001BC40C" w14:textId="77777777" w:rsidR="00B12718" w:rsidRPr="00CA35FE" w:rsidRDefault="00B12718" w:rsidP="00FE4A4B">
      <w:pPr>
        <w:pBdr>
          <w:top w:val="nil"/>
          <w:left w:val="nil"/>
          <w:bottom w:val="nil"/>
          <w:right w:val="nil"/>
          <w:between w:val="nil"/>
        </w:pBdr>
        <w:rPr>
          <w:color w:val="000000"/>
          <w:sz w:val="24"/>
          <w:szCs w:val="24"/>
        </w:rPr>
      </w:pPr>
    </w:p>
    <w:p w14:paraId="001BC40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Em nenhuma hipótese poderá ser alterado o conteúdo da proposta apresentada, seja com relação a preço, pagamento, prazo ou qualquer condição que importe a modificação dos termos originais. Serão corrigidas automaticamente pelo pregoeiro quaisquer erros de soma e/ou multiplicação. Havendo divergência entre os valores, prevalecerá o menor preço por item.</w:t>
      </w:r>
    </w:p>
    <w:p w14:paraId="001BC40E" w14:textId="77777777" w:rsidR="00B12718" w:rsidRPr="00CA35FE" w:rsidRDefault="00B12718" w:rsidP="00FE4A4B">
      <w:pPr>
        <w:pBdr>
          <w:top w:val="nil"/>
          <w:left w:val="nil"/>
          <w:bottom w:val="nil"/>
          <w:right w:val="nil"/>
          <w:between w:val="nil"/>
        </w:pBdr>
        <w:rPr>
          <w:color w:val="000000"/>
          <w:sz w:val="24"/>
          <w:szCs w:val="24"/>
        </w:rPr>
      </w:pPr>
    </w:p>
    <w:p w14:paraId="001BC40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As correções efetuadas serão consideradas para apuração do valor da proposta. Não serão admitidas, posteriormente, alegações ou enganos, erros ou distrações na apresentação das propostas, como justificativas de quaisquer acréscimos ou solicitações de reembolsos ou indenizações de qualquer natureza.</w:t>
      </w:r>
    </w:p>
    <w:p w14:paraId="001BC410" w14:textId="77777777" w:rsidR="00B12718" w:rsidRPr="00CA35FE" w:rsidRDefault="00B12718" w:rsidP="00FE4A4B">
      <w:pPr>
        <w:pBdr>
          <w:top w:val="nil"/>
          <w:left w:val="nil"/>
          <w:bottom w:val="nil"/>
          <w:right w:val="nil"/>
          <w:between w:val="nil"/>
        </w:pBdr>
        <w:rPr>
          <w:color w:val="000000"/>
          <w:sz w:val="24"/>
          <w:szCs w:val="24"/>
        </w:rPr>
      </w:pPr>
    </w:p>
    <w:p w14:paraId="001BC411"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Serão desclassificadas as propostas que não atenderem às exigências deste Edital.</w:t>
      </w:r>
    </w:p>
    <w:p w14:paraId="001BC412" w14:textId="77777777" w:rsidR="00B12718" w:rsidRPr="00CA35FE" w:rsidRDefault="00B12718" w:rsidP="00FE4A4B">
      <w:pPr>
        <w:pBdr>
          <w:top w:val="nil"/>
          <w:left w:val="nil"/>
          <w:bottom w:val="nil"/>
          <w:right w:val="nil"/>
          <w:between w:val="nil"/>
        </w:pBdr>
        <w:jc w:val="both"/>
        <w:rPr>
          <w:color w:val="000000"/>
          <w:sz w:val="24"/>
          <w:szCs w:val="24"/>
        </w:rPr>
      </w:pPr>
    </w:p>
    <w:p w14:paraId="001BC41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001BC414" w14:textId="77777777" w:rsidR="00B12718" w:rsidRPr="00CA35FE" w:rsidRDefault="00B12718" w:rsidP="00FE4A4B">
      <w:pPr>
        <w:pBdr>
          <w:top w:val="nil"/>
          <w:left w:val="nil"/>
          <w:bottom w:val="nil"/>
          <w:right w:val="nil"/>
          <w:between w:val="nil"/>
        </w:pBdr>
        <w:jc w:val="both"/>
        <w:rPr>
          <w:color w:val="000000"/>
          <w:sz w:val="24"/>
          <w:szCs w:val="24"/>
        </w:rPr>
      </w:pPr>
    </w:p>
    <w:p w14:paraId="001BC41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apresentação da proposta implicará na plena aceitação, por parte do licitante, das condições estabelecidas neste Edital e seus Anexos.</w:t>
      </w:r>
    </w:p>
    <w:p w14:paraId="001BC416" w14:textId="77777777" w:rsidR="00B12718" w:rsidRPr="00CA35FE" w:rsidRDefault="00B12718" w:rsidP="00FE4A4B">
      <w:pPr>
        <w:pBdr>
          <w:top w:val="nil"/>
          <w:left w:val="nil"/>
          <w:bottom w:val="nil"/>
          <w:right w:val="nil"/>
          <w:between w:val="nil"/>
        </w:pBdr>
        <w:rPr>
          <w:color w:val="000000"/>
          <w:sz w:val="24"/>
          <w:szCs w:val="24"/>
        </w:rPr>
      </w:pPr>
    </w:p>
    <w:p w14:paraId="001BC41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Após apresentação da proposta, não caberá desistência, salvo por motivo justo decorrente de fato superveniente e aceito pelo pregoeiro.</w:t>
      </w:r>
    </w:p>
    <w:p w14:paraId="001BC418" w14:textId="77777777" w:rsidR="00B12718" w:rsidRPr="00CA35FE" w:rsidRDefault="00B12718" w:rsidP="00FE4A4B">
      <w:pPr>
        <w:pBdr>
          <w:top w:val="nil"/>
          <w:left w:val="nil"/>
          <w:bottom w:val="nil"/>
          <w:right w:val="nil"/>
          <w:between w:val="nil"/>
        </w:pBdr>
        <w:jc w:val="both"/>
        <w:rPr>
          <w:color w:val="000000"/>
          <w:sz w:val="24"/>
          <w:szCs w:val="24"/>
        </w:rPr>
      </w:pPr>
    </w:p>
    <w:p w14:paraId="001BC419" w14:textId="2171862B" w:rsidR="00B12718" w:rsidRPr="00CA35FE" w:rsidRDefault="0039424A"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2336" behindDoc="0" locked="0" layoutInCell="1" hidden="0" allowOverlap="1" wp14:anchorId="6E371D36" wp14:editId="35E23BDB">
                <wp:simplePos x="0" y="0"/>
                <wp:positionH relativeFrom="column">
                  <wp:posOffset>0</wp:posOffset>
                </wp:positionH>
                <wp:positionV relativeFrom="paragraph">
                  <wp:posOffset>175369</wp:posOffset>
                </wp:positionV>
                <wp:extent cx="5807710" cy="27940"/>
                <wp:effectExtent l="0" t="0" r="0" b="0"/>
                <wp:wrapTopAndBottom distT="0" distB="0"/>
                <wp:docPr id="43" name="Retângulo 4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D6DA790"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6E371D36" id="Retângulo 43" o:spid="_x0000_s1034" style="position:absolute;left:0;text-align:left;margin-left:0;margin-top:13.8pt;width:457.3pt;height:2.2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TLO/84AEAAKgDAAAOAAAAAAAAAAAAAAAAAC4CAABkcnMvZTJvRG9jLnhtbFBLAQItABQA&#10;BgAIAAAAIQBqL9RL3gAAAAYBAAAPAAAAAAAAAAAAAAAAADoEAABkcnMvZG93bnJldi54bWxQSwUG&#10;AAAAAAQABADzAAAARQUAAAAA&#10;" fillcolor="black" stroked="f">
                <v:textbox inset="2.53958mm,2.53958mm,2.53958mm,2.53958mm">
                  <w:txbxContent>
                    <w:p w14:paraId="4D6DA790"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SESSÃO DO PREGÃO </w:t>
      </w:r>
    </w:p>
    <w:p w14:paraId="658DF042" w14:textId="4E5EAF22" w:rsidR="006C75EB" w:rsidRPr="00CA35FE" w:rsidRDefault="006C75EB" w:rsidP="00FE4A4B">
      <w:pPr>
        <w:pBdr>
          <w:top w:val="nil"/>
          <w:left w:val="nil"/>
          <w:bottom w:val="nil"/>
          <w:right w:val="nil"/>
          <w:between w:val="nil"/>
        </w:pBdr>
        <w:jc w:val="both"/>
        <w:rPr>
          <w:sz w:val="24"/>
          <w:szCs w:val="24"/>
        </w:rPr>
      </w:pPr>
    </w:p>
    <w:p w14:paraId="001BC41A"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Credenciados os representantes das licitantes presentes, não mais serão admitidos novos proponentes, dando-se início ao recebimento dos envelopes “Proposta de Preços” e “Documentos de Habilitação”, devendo ambos serem </w:t>
      </w:r>
      <w:r w:rsidRPr="00CA35FE">
        <w:rPr>
          <w:color w:val="000000"/>
          <w:sz w:val="24"/>
          <w:szCs w:val="24"/>
        </w:rPr>
        <w:lastRenderedPageBreak/>
        <w:t xml:space="preserve">rubricados pelos presentes  credenciados. </w:t>
      </w:r>
    </w:p>
    <w:p w14:paraId="001BC41B" w14:textId="77777777" w:rsidR="00B12718" w:rsidRPr="00CA35FE" w:rsidRDefault="00B12718" w:rsidP="00FE4A4B">
      <w:pPr>
        <w:tabs>
          <w:tab w:val="left" w:pos="1110"/>
        </w:tabs>
        <w:rPr>
          <w:sz w:val="24"/>
          <w:szCs w:val="24"/>
        </w:rPr>
      </w:pPr>
    </w:p>
    <w:p w14:paraId="001BC41C" w14:textId="7DD79102" w:rsidR="00B12718" w:rsidRPr="00CA35FE" w:rsidRDefault="0039424A" w:rsidP="00FE4A4B">
      <w:pPr>
        <w:numPr>
          <w:ilvl w:val="0"/>
          <w:numId w:val="17"/>
        </w:numPr>
        <w:pBdr>
          <w:top w:val="nil"/>
          <w:left w:val="nil"/>
          <w:bottom w:val="nil"/>
          <w:right w:val="nil"/>
          <w:between w:val="nil"/>
        </w:pBdr>
        <w:tabs>
          <w:tab w:val="left" w:pos="426"/>
        </w:tabs>
        <w:ind w:left="0" w:firstLine="0"/>
        <w:jc w:val="both"/>
        <w:rPr>
          <w:sz w:val="24"/>
          <w:szCs w:val="24"/>
        </w:rPr>
      </w:pPr>
      <w:r w:rsidRPr="00CA35FE">
        <w:rPr>
          <w:noProof/>
          <w:sz w:val="24"/>
          <w:szCs w:val="24"/>
        </w:rPr>
        <mc:AlternateContent>
          <mc:Choice Requires="wps">
            <w:drawing>
              <wp:anchor distT="0" distB="0" distL="0" distR="0" simplePos="0" relativeHeight="251663360" behindDoc="0" locked="0" layoutInCell="1" hidden="0" allowOverlap="1" wp14:anchorId="47A32E95" wp14:editId="55B54B18">
                <wp:simplePos x="0" y="0"/>
                <wp:positionH relativeFrom="column">
                  <wp:posOffset>0</wp:posOffset>
                </wp:positionH>
                <wp:positionV relativeFrom="paragraph">
                  <wp:posOffset>190609</wp:posOffset>
                </wp:positionV>
                <wp:extent cx="5807710" cy="27940"/>
                <wp:effectExtent l="0" t="0" r="0" b="0"/>
                <wp:wrapTopAndBottom distT="0" distB="0"/>
                <wp:docPr id="44" name="Retângulo 4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31F13C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47A32E95" id="Retângulo 44" o:spid="_x0000_s1035" style="position:absolute;left:0;text-align:left;margin-left:0;margin-top:15pt;width:457.3pt;height:2.2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" fillcolor="black" stroked="f">
                <v:textbox inset="2.53958mm,2.53958mm,2.53958mm,2.53958mm">
                  <w:txbxContent>
                    <w:p w14:paraId="431F13C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DOS LANCES - MODO DE DISPUTA </w:t>
      </w:r>
    </w:p>
    <w:p w14:paraId="001BC41D" w14:textId="006D580D" w:rsidR="00B12718" w:rsidRPr="00CA35FE" w:rsidRDefault="00B12718" w:rsidP="00FE4A4B">
      <w:pPr>
        <w:tabs>
          <w:tab w:val="left" w:pos="426"/>
        </w:tabs>
        <w:rPr>
          <w:sz w:val="24"/>
          <w:szCs w:val="24"/>
        </w:rPr>
      </w:pPr>
    </w:p>
    <w:p w14:paraId="001BC41E"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Serão abertos os envelopes contendo as PROPOSTA DE PREÇOS, sendo feita a sua conferência e posterior rubrica por todos os presentes. </w:t>
      </w:r>
    </w:p>
    <w:p w14:paraId="53552257"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1F"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As propostas de preços dos licitantes serão analisadas para verificação do atendimento às especificações e condições estabelecidas neste Edital e seus Anexos.</w:t>
      </w:r>
    </w:p>
    <w:p w14:paraId="735F569B"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0"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3570E6F4"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1"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12A32A3D"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2"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Somente as licitantes que apresentarem propostas de preços em consonância com o edital, poderão apresentar lances para os itens cotados, observando sempre o MENOR PREÇO POR ITEM, iniciando pelo detentor do maior preço, em valores distintos e decrescentes. </w:t>
      </w:r>
    </w:p>
    <w:p w14:paraId="59854331"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3"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licitante poderá oferecer lance inferior ao último por ele ofertado, não obrigatoriamente inferior ao menor valor da sessão. </w:t>
      </w:r>
    </w:p>
    <w:p w14:paraId="4DAEA4E3"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4"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desistência em apresentar lance verbal, quando convocado, implicará para o licitante sua exclusão desta etapa, sendo mantido o último lance por ele ofertado, para fins de ordenação dos licitantes no final da sessão. </w:t>
      </w:r>
    </w:p>
    <w:p w14:paraId="486E8CB8"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5"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0583DEFB"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6" w14:textId="77777777" w:rsidR="00B12718" w:rsidRPr="00CA35F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Se nenhum licitante ofertar lances, será verificada a conformidade entre a proposta de menor preço e o valor estimado da contratação.</w:t>
      </w:r>
    </w:p>
    <w:p w14:paraId="001BC427" w14:textId="77777777" w:rsidR="00B12718" w:rsidRPr="00CA35FE" w:rsidRDefault="00B12718" w:rsidP="00FE4A4B">
      <w:pPr>
        <w:tabs>
          <w:tab w:val="left" w:pos="1110"/>
        </w:tabs>
        <w:jc w:val="both"/>
        <w:rPr>
          <w:sz w:val="24"/>
          <w:szCs w:val="24"/>
        </w:rPr>
      </w:pPr>
    </w:p>
    <w:p w14:paraId="001BC428" w14:textId="19847496" w:rsidR="00B12718" w:rsidRPr="00CA35FE" w:rsidRDefault="0039424A" w:rsidP="009671BE">
      <w:pPr>
        <w:numPr>
          <w:ilvl w:val="0"/>
          <w:numId w:val="17"/>
        </w:numPr>
        <w:pBdr>
          <w:top w:val="nil"/>
          <w:left w:val="nil"/>
          <w:bottom w:val="nil"/>
          <w:right w:val="nil"/>
          <w:between w:val="nil"/>
        </w:pBdr>
        <w:tabs>
          <w:tab w:val="left" w:pos="0"/>
        </w:tabs>
        <w:ind w:left="0" w:firstLine="0"/>
        <w:jc w:val="both"/>
        <w:rPr>
          <w:sz w:val="24"/>
          <w:szCs w:val="24"/>
        </w:rPr>
      </w:pPr>
      <w:r w:rsidRPr="00CA35FE">
        <w:rPr>
          <w:noProof/>
          <w:sz w:val="24"/>
          <w:szCs w:val="24"/>
        </w:rPr>
        <mc:AlternateContent>
          <mc:Choice Requires="wps">
            <w:drawing>
              <wp:anchor distT="0" distB="0" distL="0" distR="0" simplePos="0" relativeHeight="251664384" behindDoc="0" locked="0" layoutInCell="1" hidden="0" allowOverlap="1" wp14:anchorId="1BACCFC4" wp14:editId="773584B4">
                <wp:simplePos x="0" y="0"/>
                <wp:positionH relativeFrom="column">
                  <wp:posOffset>0</wp:posOffset>
                </wp:positionH>
                <wp:positionV relativeFrom="paragraph">
                  <wp:posOffset>191244</wp:posOffset>
                </wp:positionV>
                <wp:extent cx="5807710" cy="27940"/>
                <wp:effectExtent l="0" t="0" r="0" b="0"/>
                <wp:wrapTopAndBottom distT="0" distB="0"/>
                <wp:docPr id="45" name="Retângulo 4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8B3E0C3"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BACCFC4" id="Retângulo 45" o:spid="_x0000_s1036" style="position:absolute;left:0;text-align:left;margin-left:0;margin-top:15.05pt;width:457.3pt;height:2.2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ItMlrXgAQAAqQMAAA4AAAAAAAAAAAAAAAAALgIAAGRycy9lMm9Eb2MueG1sUEsBAi0AFAAG&#10;AAgAAAAhAFGIdxTdAAAABgEAAA8AAAAAAAAAAAAAAAAAOgQAAGRycy9kb3ducmV2LnhtbFBLBQYA&#10;AAAABAAEAPMAAABEBQAAAAA=&#10;" fillcolor="black" stroked="f">
                <v:textbox inset="2.53958mm,2.53958mm,2.53958mm,2.53958mm">
                  <w:txbxContent>
                    <w:p w14:paraId="48B3E0C3"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DO CRITÉRIO DE JULGAMENTO DAS PROPOSTAS DE PREÇOS</w:t>
      </w:r>
    </w:p>
    <w:p w14:paraId="7C53AEDF" w14:textId="4D142962" w:rsidR="0039424A" w:rsidRPr="00CA35FE" w:rsidRDefault="0039424A" w:rsidP="00FE4A4B">
      <w:pPr>
        <w:pBdr>
          <w:top w:val="nil"/>
          <w:left w:val="nil"/>
          <w:bottom w:val="nil"/>
          <w:right w:val="nil"/>
          <w:between w:val="nil"/>
        </w:pBdr>
        <w:tabs>
          <w:tab w:val="left" w:pos="1110"/>
        </w:tabs>
        <w:jc w:val="both"/>
        <w:rPr>
          <w:sz w:val="24"/>
          <w:szCs w:val="24"/>
        </w:rPr>
      </w:pPr>
    </w:p>
    <w:p w14:paraId="001BC429"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9A10B2E" w14:textId="77777777" w:rsidR="009671BE" w:rsidRPr="00CA35FE" w:rsidRDefault="009671BE" w:rsidP="009671BE">
      <w:pPr>
        <w:pBdr>
          <w:top w:val="nil"/>
          <w:left w:val="nil"/>
          <w:bottom w:val="nil"/>
          <w:right w:val="nil"/>
          <w:between w:val="nil"/>
        </w:pBdr>
        <w:jc w:val="both"/>
        <w:rPr>
          <w:sz w:val="24"/>
          <w:szCs w:val="24"/>
        </w:rPr>
      </w:pPr>
    </w:p>
    <w:p w14:paraId="001BC42A"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lances, o Pregoeiro examinará a aceitabilidade da melhor oferta, quanto ao objeto e valor, decidindo motivadamente a respeito. </w:t>
      </w:r>
    </w:p>
    <w:p w14:paraId="6E53DF5E" w14:textId="77777777" w:rsidR="009671BE" w:rsidRPr="00CA35FE" w:rsidRDefault="009671BE" w:rsidP="009671BE">
      <w:pPr>
        <w:pBdr>
          <w:top w:val="nil"/>
          <w:left w:val="nil"/>
          <w:bottom w:val="nil"/>
          <w:right w:val="nil"/>
          <w:between w:val="nil"/>
        </w:pBdr>
        <w:jc w:val="both"/>
        <w:rPr>
          <w:sz w:val="24"/>
          <w:szCs w:val="24"/>
        </w:rPr>
      </w:pPr>
    </w:p>
    <w:p w14:paraId="001BC42B"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eventualmente houver apresentação de apenas uma proposta, esta será aceita desde que atenda a todos os termos do Edital e seu preço seja compatível com </w:t>
      </w:r>
      <w:r w:rsidRPr="00CA35FE">
        <w:rPr>
          <w:color w:val="000000"/>
          <w:sz w:val="24"/>
          <w:szCs w:val="24"/>
        </w:rPr>
        <w:lastRenderedPageBreak/>
        <w:t xml:space="preserve">o valor estimado para a contratação. </w:t>
      </w:r>
    </w:p>
    <w:p w14:paraId="18AAB382" w14:textId="77777777" w:rsidR="009671BE" w:rsidRPr="00CA35FE" w:rsidRDefault="009671BE" w:rsidP="009671BE">
      <w:pPr>
        <w:pBdr>
          <w:top w:val="nil"/>
          <w:left w:val="nil"/>
          <w:bottom w:val="nil"/>
          <w:right w:val="nil"/>
          <w:between w:val="nil"/>
        </w:pBdr>
        <w:jc w:val="both"/>
        <w:rPr>
          <w:sz w:val="24"/>
          <w:szCs w:val="24"/>
        </w:rPr>
      </w:pPr>
    </w:p>
    <w:p w14:paraId="001BC42C"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Considera-se inaceitável, para todos os fins aqui dispostos, a proposta que não atender as exigências fixadas neste Edital ou apresentar preços manifestamente inexequíveis.</w:t>
      </w:r>
    </w:p>
    <w:p w14:paraId="2D116E03" w14:textId="77777777" w:rsidR="009671BE" w:rsidRPr="00CA35FE" w:rsidRDefault="009671BE" w:rsidP="009671BE">
      <w:pPr>
        <w:pBdr>
          <w:top w:val="nil"/>
          <w:left w:val="nil"/>
          <w:bottom w:val="nil"/>
          <w:right w:val="nil"/>
          <w:between w:val="nil"/>
        </w:pBdr>
        <w:jc w:val="both"/>
        <w:rPr>
          <w:sz w:val="24"/>
          <w:szCs w:val="24"/>
        </w:rPr>
      </w:pPr>
    </w:p>
    <w:p w14:paraId="001BC42D"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DC40D03" w14:textId="77777777" w:rsidR="009671BE" w:rsidRPr="00CA35FE" w:rsidRDefault="009671BE" w:rsidP="009671BE">
      <w:pPr>
        <w:pBdr>
          <w:top w:val="nil"/>
          <w:left w:val="nil"/>
          <w:bottom w:val="nil"/>
          <w:right w:val="nil"/>
          <w:between w:val="nil"/>
        </w:pBdr>
        <w:jc w:val="both"/>
        <w:rPr>
          <w:sz w:val="24"/>
          <w:szCs w:val="24"/>
        </w:rPr>
      </w:pPr>
    </w:p>
    <w:p w14:paraId="001BC42E" w14:textId="77777777" w:rsidR="00B12718" w:rsidRPr="00CA35F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Após a apuração da melhor proposta válida, observada a classificação das propostas até o momento, será assegurado às Microempresas ou Empresas de Pequeno Porte e Equiparadas, que assim optaram, pelo direito de preferência à contratação, observadas as seguintes regras: </w:t>
      </w:r>
    </w:p>
    <w:p w14:paraId="001BC42F" w14:textId="77777777" w:rsidR="00B12718" w:rsidRPr="00CA35FE" w:rsidRDefault="00B12718" w:rsidP="00FE4A4B">
      <w:pPr>
        <w:tabs>
          <w:tab w:val="left" w:pos="1110"/>
        </w:tabs>
        <w:jc w:val="both"/>
        <w:rPr>
          <w:sz w:val="24"/>
          <w:szCs w:val="24"/>
        </w:rPr>
      </w:pPr>
    </w:p>
    <w:p w14:paraId="001BC430" w14:textId="77777777" w:rsidR="00B12718" w:rsidRPr="00CA35FE" w:rsidRDefault="00B4763B" w:rsidP="00FE4A4B">
      <w:pPr>
        <w:tabs>
          <w:tab w:val="left" w:pos="1110"/>
        </w:tabs>
        <w:jc w:val="both"/>
        <w:rPr>
          <w:sz w:val="24"/>
          <w:szCs w:val="24"/>
        </w:rPr>
      </w:pPr>
      <w:r w:rsidRPr="00CA35FE">
        <w:rPr>
          <w:sz w:val="24"/>
          <w:szCs w:val="24"/>
        </w:rPr>
        <w:t>11.6.1. O Pregoeiro convocará a Microempresa ou a Empresa de Pequeno Porte e Equiparadas 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001BC431" w14:textId="77777777" w:rsidR="00B12718" w:rsidRPr="00CA35FE" w:rsidRDefault="00B12718" w:rsidP="00FE4A4B">
      <w:pPr>
        <w:tabs>
          <w:tab w:val="left" w:pos="1110"/>
        </w:tabs>
        <w:jc w:val="both"/>
        <w:rPr>
          <w:sz w:val="24"/>
          <w:szCs w:val="24"/>
        </w:rPr>
      </w:pPr>
    </w:p>
    <w:p w14:paraId="001BC432" w14:textId="77777777" w:rsidR="00B12718" w:rsidRPr="00CA35FE" w:rsidRDefault="00B4763B" w:rsidP="00FE4A4B">
      <w:pPr>
        <w:tabs>
          <w:tab w:val="left" w:pos="1110"/>
        </w:tabs>
        <w:jc w:val="both"/>
        <w:rPr>
          <w:sz w:val="24"/>
          <w:szCs w:val="24"/>
        </w:rPr>
      </w:pPr>
      <w:r w:rsidRPr="00CA35FE">
        <w:rPr>
          <w:sz w:val="24"/>
          <w:szCs w:val="24"/>
        </w:rPr>
        <w:t xml:space="preserve">11.6.2. Realizado novo lance, nos termos do subitem anterior, o Pregoeiro examinará a aceitabilidade deste, quanto ao objeto e valor, decidindo motivadamente a respeito. </w:t>
      </w:r>
    </w:p>
    <w:p w14:paraId="001BC433" w14:textId="77777777" w:rsidR="00B12718" w:rsidRPr="00CA35FE" w:rsidRDefault="00B12718" w:rsidP="00FE4A4B">
      <w:pPr>
        <w:tabs>
          <w:tab w:val="left" w:pos="1110"/>
        </w:tabs>
        <w:jc w:val="both"/>
        <w:rPr>
          <w:sz w:val="24"/>
          <w:szCs w:val="24"/>
        </w:rPr>
      </w:pPr>
    </w:p>
    <w:p w14:paraId="001BC434" w14:textId="77777777" w:rsidR="00B12718" w:rsidRPr="00CA35FE" w:rsidRDefault="00B4763B" w:rsidP="00FE4A4B">
      <w:pPr>
        <w:tabs>
          <w:tab w:val="left" w:pos="1110"/>
        </w:tabs>
        <w:jc w:val="both"/>
        <w:rPr>
          <w:sz w:val="24"/>
          <w:szCs w:val="24"/>
        </w:rPr>
      </w:pPr>
      <w:r w:rsidRPr="00CA35FE">
        <w:rPr>
          <w:sz w:val="24"/>
          <w:szCs w:val="24"/>
        </w:rPr>
        <w:t xml:space="preserve">11.6.3. Sendo aceitável a nova oferta de preço, passa-se a fase seguinte. </w:t>
      </w:r>
    </w:p>
    <w:p w14:paraId="001BC435" w14:textId="77777777" w:rsidR="00B12718" w:rsidRPr="00CA35FE" w:rsidRDefault="00B12718" w:rsidP="00FE4A4B">
      <w:pPr>
        <w:tabs>
          <w:tab w:val="left" w:pos="1110"/>
        </w:tabs>
        <w:jc w:val="both"/>
        <w:rPr>
          <w:sz w:val="24"/>
          <w:szCs w:val="24"/>
        </w:rPr>
      </w:pPr>
    </w:p>
    <w:p w14:paraId="001BC436"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Constatada a MELHOR PROPOSTA DE PREÇO, o Pregoeiro poderá negociar diretamente com o proponente para que seja obtido preço melhor, passando-se a abertura do envelope n. 02.</w:t>
      </w:r>
    </w:p>
    <w:p w14:paraId="001BC437" w14:textId="77777777" w:rsidR="00B12718" w:rsidRPr="00CA35FE" w:rsidRDefault="00B12718" w:rsidP="00FE4A4B">
      <w:pPr>
        <w:tabs>
          <w:tab w:val="left" w:pos="1110"/>
        </w:tabs>
        <w:jc w:val="both"/>
        <w:rPr>
          <w:sz w:val="24"/>
          <w:szCs w:val="24"/>
        </w:rPr>
      </w:pPr>
    </w:p>
    <w:p w14:paraId="001BC438" w14:textId="77777777" w:rsidR="00B12718" w:rsidRPr="00CA35FE" w:rsidRDefault="00B4763B" w:rsidP="00C85C8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Serão desclassificadas as propostas que:</w:t>
      </w:r>
    </w:p>
    <w:p w14:paraId="001BC439" w14:textId="77777777" w:rsidR="00B12718" w:rsidRPr="00CA35FE" w:rsidRDefault="00B4763B" w:rsidP="00C85C81">
      <w:pPr>
        <w:numPr>
          <w:ilvl w:val="0"/>
          <w:numId w:val="3"/>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contiverem vícios insanáveis; </w:t>
      </w:r>
    </w:p>
    <w:p w14:paraId="001BC43A" w14:textId="77777777" w:rsidR="00B12718" w:rsidRPr="00CA35FE" w:rsidRDefault="00B4763B" w:rsidP="00C85C81">
      <w:pPr>
        <w:numPr>
          <w:ilvl w:val="0"/>
          <w:numId w:val="3"/>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não obedecerem às especificações técnicas pormenorizadas no edital; </w:t>
      </w:r>
    </w:p>
    <w:p w14:paraId="001BC43B" w14:textId="77777777" w:rsidR="00B12718" w:rsidRPr="00CA35FE" w:rsidRDefault="00B4763B" w:rsidP="00C85C81">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apresentarem preços inexequíveis ou permanecerem, mesmo que após negociação, acima do orçamento estimado para a contratação;</w:t>
      </w:r>
    </w:p>
    <w:p w14:paraId="001BC43C" w14:textId="77777777" w:rsidR="00B12718" w:rsidRPr="00CA35FE" w:rsidRDefault="00B4763B" w:rsidP="00C85C81">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não tiverem sua exequibilidade demonstrada, quando exigido pela Administração; </w:t>
      </w:r>
    </w:p>
    <w:p w14:paraId="001BC43D" w14:textId="77777777" w:rsidR="00B12718" w:rsidRPr="00CA35FE" w:rsidRDefault="00B4763B" w:rsidP="00C85C81">
      <w:pPr>
        <w:numPr>
          <w:ilvl w:val="0"/>
          <w:numId w:val="3"/>
        </w:numPr>
        <w:pBdr>
          <w:top w:val="nil"/>
          <w:left w:val="nil"/>
          <w:bottom w:val="nil"/>
          <w:right w:val="nil"/>
          <w:between w:val="nil"/>
        </w:pBdr>
        <w:tabs>
          <w:tab w:val="left" w:pos="0"/>
        </w:tabs>
        <w:ind w:left="0" w:firstLine="0"/>
        <w:jc w:val="both"/>
        <w:rPr>
          <w:color w:val="000000"/>
          <w:sz w:val="24"/>
          <w:szCs w:val="24"/>
        </w:rPr>
      </w:pPr>
      <w:r w:rsidRPr="00CA35FE">
        <w:rPr>
          <w:color w:val="000000"/>
          <w:sz w:val="24"/>
          <w:szCs w:val="24"/>
        </w:rPr>
        <w:t xml:space="preserve">apresentarem desconformidade com quaisquer outras exigências do edital, desde que insanável. </w:t>
      </w:r>
    </w:p>
    <w:p w14:paraId="001BC43E" w14:textId="77777777" w:rsidR="00B12718" w:rsidRPr="00CA35FE" w:rsidRDefault="00B12718" w:rsidP="00FE4A4B">
      <w:pPr>
        <w:tabs>
          <w:tab w:val="left" w:pos="1110"/>
        </w:tabs>
        <w:jc w:val="both"/>
        <w:rPr>
          <w:sz w:val="24"/>
          <w:szCs w:val="24"/>
        </w:rPr>
      </w:pPr>
    </w:p>
    <w:p w14:paraId="65C7C61D" w14:textId="1B96D48C" w:rsidR="009671BE" w:rsidRDefault="00B4763B" w:rsidP="00C85C8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verificação da conformidade das propostas será feita exclusivamente em relação à proposta mais bem classificada. </w:t>
      </w:r>
    </w:p>
    <w:p w14:paraId="29F7326D" w14:textId="77777777" w:rsidR="009671BE" w:rsidRPr="009671BE" w:rsidRDefault="009671BE" w:rsidP="009671BE">
      <w:pPr>
        <w:pBdr>
          <w:top w:val="nil"/>
          <w:left w:val="nil"/>
          <w:bottom w:val="nil"/>
          <w:right w:val="nil"/>
          <w:between w:val="nil"/>
        </w:pBdr>
        <w:tabs>
          <w:tab w:val="left" w:pos="1110"/>
        </w:tabs>
        <w:jc w:val="both"/>
        <w:rPr>
          <w:sz w:val="24"/>
          <w:szCs w:val="24"/>
        </w:rPr>
      </w:pPr>
    </w:p>
    <w:p w14:paraId="001BC440" w14:textId="77777777" w:rsidR="00B12718" w:rsidRPr="009671BE" w:rsidRDefault="00B4763B" w:rsidP="00C85C81">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Administração poderá realizar diligências para aferir a exequibilidade das propostas ou exigir dos licitantes que ela seja demonstrada. </w:t>
      </w:r>
    </w:p>
    <w:p w14:paraId="0AE5AD09" w14:textId="77777777" w:rsidR="009671BE" w:rsidRPr="00CA35FE" w:rsidRDefault="009671BE" w:rsidP="009671BE">
      <w:pPr>
        <w:pBdr>
          <w:top w:val="nil"/>
          <w:left w:val="nil"/>
          <w:bottom w:val="nil"/>
          <w:right w:val="nil"/>
          <w:between w:val="nil"/>
        </w:pBdr>
        <w:tabs>
          <w:tab w:val="left" w:pos="1110"/>
        </w:tabs>
        <w:jc w:val="both"/>
        <w:rPr>
          <w:sz w:val="24"/>
          <w:szCs w:val="24"/>
        </w:rPr>
      </w:pPr>
    </w:p>
    <w:p w14:paraId="001BC441" w14:textId="77777777" w:rsidR="00B12718" w:rsidRPr="00513E5D" w:rsidRDefault="00B4763B" w:rsidP="00C85C8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 </w:t>
      </w:r>
    </w:p>
    <w:p w14:paraId="51119CDA"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2" w14:textId="77777777" w:rsidR="00B12718" w:rsidRPr="00513E5D" w:rsidRDefault="00B4763B" w:rsidP="00C85C81">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Definido o resultado do julgamento, a Administração poderá negociar condições mais vantajosas com o primeiro colocado.</w:t>
      </w:r>
    </w:p>
    <w:p w14:paraId="4ED7D5A4"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3" w14:textId="77777777" w:rsidR="00B12718" w:rsidRPr="00CA35FE" w:rsidRDefault="00B4763B" w:rsidP="00C85C81">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01BC444" w14:textId="77777777" w:rsidR="00B12718" w:rsidRPr="00CA35FE" w:rsidRDefault="00B12718" w:rsidP="00FE4A4B">
      <w:pPr>
        <w:pBdr>
          <w:top w:val="nil"/>
          <w:left w:val="nil"/>
          <w:bottom w:val="nil"/>
          <w:right w:val="nil"/>
          <w:between w:val="nil"/>
        </w:pBdr>
        <w:jc w:val="both"/>
        <w:rPr>
          <w:color w:val="000000"/>
          <w:sz w:val="24"/>
          <w:szCs w:val="24"/>
        </w:rPr>
      </w:pPr>
    </w:p>
    <w:p w14:paraId="001BC445" w14:textId="26EBEF70" w:rsidR="00B12718" w:rsidRPr="00CA35FE" w:rsidRDefault="00513E5D" w:rsidP="00C85C81">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65408" behindDoc="0" locked="0" layoutInCell="1" hidden="0" allowOverlap="1" wp14:anchorId="17F3E575" wp14:editId="4BD7261B">
                <wp:simplePos x="0" y="0"/>
                <wp:positionH relativeFrom="column">
                  <wp:posOffset>0</wp:posOffset>
                </wp:positionH>
                <wp:positionV relativeFrom="paragraph">
                  <wp:posOffset>266866</wp:posOffset>
                </wp:positionV>
                <wp:extent cx="5807710" cy="27940"/>
                <wp:effectExtent l="0" t="0" r="0" b="0"/>
                <wp:wrapTopAndBottom distT="0" distB="0"/>
                <wp:docPr id="46" name="Retângulo 4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2784B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7F3E575" id="Retângulo 46" o:spid="_x0000_s1037" style="position:absolute;left:0;text-align:left;margin-left:0;margin-top:21pt;width:457.3pt;height:2.2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" fillcolor="black" stroked="f">
                <v:textbox inset="2.53958mm,2.53958mm,2.53958mm,2.53958mm">
                  <w:txbxContent>
                    <w:p w14:paraId="6B2784B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FASE DE JULGAMENTO </w:t>
      </w:r>
    </w:p>
    <w:p w14:paraId="2FE8717A" w14:textId="77777777" w:rsidR="00513E5D" w:rsidRPr="00513E5D" w:rsidRDefault="00513E5D" w:rsidP="00513E5D">
      <w:pPr>
        <w:pBdr>
          <w:top w:val="nil"/>
          <w:left w:val="nil"/>
          <w:bottom w:val="nil"/>
          <w:right w:val="nil"/>
          <w:between w:val="nil"/>
        </w:pBdr>
        <w:tabs>
          <w:tab w:val="left" w:pos="1110"/>
        </w:tabs>
        <w:jc w:val="both"/>
        <w:rPr>
          <w:sz w:val="24"/>
          <w:szCs w:val="24"/>
        </w:rPr>
      </w:pPr>
    </w:p>
    <w:p w14:paraId="001BC446" w14:textId="17DDB7FF"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4.7 do edital, especialmente quanto à existência de sanção que impeça a participação no certame ou a futura contratação, mediante a consulta ao seguinte cadastro: </w:t>
      </w:r>
    </w:p>
    <w:p w14:paraId="001BC447" w14:textId="77777777" w:rsidR="00B12718" w:rsidRPr="00CA35FE" w:rsidRDefault="00B4763B" w:rsidP="00513E5D">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CADICON, mantidos pelo Tribunal de Contas da União - TCU; Para a consulta de licitantes pessoa jurídica poderá haver a substituição das consultas das alíneas acima pela Consulta Consolidada de Pessoa Jurídica do TCU (</w:t>
      </w:r>
      <w:hyperlink r:id="rId15">
        <w:r w:rsidRPr="00CA35FE">
          <w:rPr>
            <w:color w:val="0000FF"/>
            <w:sz w:val="24"/>
            <w:szCs w:val="24"/>
            <w:u w:val="single"/>
          </w:rPr>
          <w:t>https://portal.tcu.gov.br/certidoes/</w:t>
        </w:r>
      </w:hyperlink>
      <w:r w:rsidRPr="00CA35FE">
        <w:rPr>
          <w:color w:val="000000"/>
          <w:sz w:val="24"/>
          <w:szCs w:val="24"/>
        </w:rPr>
        <w:t xml:space="preserve">) </w:t>
      </w:r>
    </w:p>
    <w:p w14:paraId="5F6B77A4" w14:textId="77777777" w:rsidR="00AB1DCB" w:rsidRPr="00AB1DCB" w:rsidRDefault="00AB1DCB" w:rsidP="00513E5D">
      <w:pPr>
        <w:pBdr>
          <w:top w:val="nil"/>
          <w:left w:val="nil"/>
          <w:bottom w:val="nil"/>
          <w:right w:val="nil"/>
          <w:between w:val="nil"/>
        </w:pBdr>
        <w:jc w:val="both"/>
        <w:rPr>
          <w:sz w:val="24"/>
          <w:szCs w:val="24"/>
        </w:rPr>
      </w:pPr>
    </w:p>
    <w:p w14:paraId="001BC448" w14:textId="3D8982CB"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u w:val="single"/>
        </w:rPr>
        <w:t>A consulta aos cadastros será realizada em nome da empresa licitante e também de seu sócio majoritário</w:t>
      </w:r>
      <w:r w:rsidRPr="00CA35FE">
        <w:rPr>
          <w:color w:val="000000"/>
          <w:sz w:val="24"/>
          <w:szCs w:val="24"/>
        </w:rPr>
        <w:t xml:space="preserve">, por força da vedação de que trata o artigo 12 da Lei n° 8.429, de 1992. </w:t>
      </w:r>
    </w:p>
    <w:p w14:paraId="142F9F3D" w14:textId="77777777" w:rsidR="00AB1DCB" w:rsidRPr="00CA35FE" w:rsidRDefault="00AB1DCB" w:rsidP="00513E5D">
      <w:pPr>
        <w:pBdr>
          <w:top w:val="nil"/>
          <w:left w:val="nil"/>
          <w:bottom w:val="nil"/>
          <w:right w:val="nil"/>
          <w:between w:val="nil"/>
        </w:pBdr>
        <w:jc w:val="both"/>
        <w:rPr>
          <w:sz w:val="24"/>
          <w:szCs w:val="24"/>
        </w:rPr>
      </w:pPr>
    </w:p>
    <w:p w14:paraId="001BC449" w14:textId="77777777"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Caso conste na Consulta de Situação do licitante a existência de Ocorrências Impeditivas Indiretas, o Pregoeiro diligenciará para verificar a tipificação da penalidade, se de ambito geral ou somente no órgão sancionador. </w:t>
      </w:r>
    </w:p>
    <w:p w14:paraId="5693A50B" w14:textId="77777777" w:rsidR="00AB1DCB" w:rsidRPr="00CA35FE" w:rsidRDefault="00AB1DCB" w:rsidP="00513E5D">
      <w:pPr>
        <w:pBdr>
          <w:top w:val="nil"/>
          <w:left w:val="nil"/>
          <w:bottom w:val="nil"/>
          <w:right w:val="nil"/>
          <w:between w:val="nil"/>
        </w:pBdr>
        <w:jc w:val="both"/>
        <w:rPr>
          <w:sz w:val="24"/>
          <w:szCs w:val="24"/>
        </w:rPr>
      </w:pPr>
    </w:p>
    <w:p w14:paraId="1B3F5336" w14:textId="77777777" w:rsidR="009847A7" w:rsidRPr="009847A7"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Constatada a existência de sanção e o ambito de sua aplicabilidade, conforme o caso, constará em ata, e o licitante será reputado inabilitado, por falta de condição de participação.</w:t>
      </w:r>
    </w:p>
    <w:p w14:paraId="001BC44A" w14:textId="15709636" w:rsidR="00B12718" w:rsidRPr="00CA35FE" w:rsidRDefault="00B4763B" w:rsidP="00513E5D">
      <w:pPr>
        <w:pBdr>
          <w:top w:val="nil"/>
          <w:left w:val="nil"/>
          <w:bottom w:val="nil"/>
          <w:right w:val="nil"/>
          <w:between w:val="nil"/>
        </w:pBdr>
        <w:jc w:val="both"/>
        <w:rPr>
          <w:sz w:val="24"/>
          <w:szCs w:val="24"/>
        </w:rPr>
      </w:pPr>
      <w:r w:rsidRPr="00CA35FE">
        <w:rPr>
          <w:color w:val="000000"/>
          <w:sz w:val="24"/>
          <w:szCs w:val="24"/>
        </w:rPr>
        <w:t xml:space="preserve"> </w:t>
      </w:r>
    </w:p>
    <w:p w14:paraId="001BC44B" w14:textId="77777777"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Encerrado a fase de julgamento, com a classificação da empresa classificada em primeiro lugar, conforme critério de julgamento, prosseguirá com a fase de análise dos documentos de habilitação.</w:t>
      </w:r>
    </w:p>
    <w:p w14:paraId="001BC44C" w14:textId="77777777" w:rsidR="00B12718" w:rsidRPr="00CA35FE" w:rsidRDefault="00B12718" w:rsidP="00FE4A4B">
      <w:pPr>
        <w:pBdr>
          <w:top w:val="nil"/>
          <w:left w:val="nil"/>
          <w:bottom w:val="nil"/>
          <w:right w:val="nil"/>
          <w:between w:val="nil"/>
        </w:pBdr>
        <w:rPr>
          <w:color w:val="000000"/>
          <w:sz w:val="24"/>
          <w:szCs w:val="24"/>
        </w:rPr>
      </w:pPr>
    </w:p>
    <w:p w14:paraId="001BC44D" w14:textId="4643832D" w:rsidR="00B12718" w:rsidRPr="00CA35FE" w:rsidRDefault="00CF3424" w:rsidP="00FE4A4B">
      <w:pPr>
        <w:pStyle w:val="Ttulo1"/>
        <w:numPr>
          <w:ilvl w:val="0"/>
          <w:numId w:val="17"/>
        </w:numPr>
        <w:tabs>
          <w:tab w:val="left" w:pos="748"/>
        </w:tabs>
        <w:ind w:left="0" w:firstLine="0"/>
        <w:rPr>
          <w:sz w:val="24"/>
          <w:szCs w:val="24"/>
        </w:rPr>
      </w:pPr>
      <w:r w:rsidRPr="00CA35FE">
        <w:rPr>
          <w:noProof/>
          <w:sz w:val="24"/>
          <w:szCs w:val="24"/>
        </w:rPr>
        <mc:AlternateContent>
          <mc:Choice Requires="wps">
            <w:drawing>
              <wp:anchor distT="0" distB="0" distL="0" distR="0" simplePos="0" relativeHeight="251667456" behindDoc="0" locked="0" layoutInCell="1" hidden="0" allowOverlap="1" wp14:anchorId="6BC697F0" wp14:editId="17ED7B83">
                <wp:simplePos x="0" y="0"/>
                <wp:positionH relativeFrom="column">
                  <wp:posOffset>0</wp:posOffset>
                </wp:positionH>
                <wp:positionV relativeFrom="paragraph">
                  <wp:posOffset>175369</wp:posOffset>
                </wp:positionV>
                <wp:extent cx="5807710" cy="27940"/>
                <wp:effectExtent l="0" t="0" r="0" b="0"/>
                <wp:wrapTopAndBottom distT="0" distB="0"/>
                <wp:docPr id="49" name="Retângulo 4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41F131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BC697F0" id="Retângulo 49" o:spid="_x0000_s1038" style="position:absolute;left:0;text-align:left;margin-left:0;margin-top:13.8pt;width:457.3pt;height:2.2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msdVueEBAACpAwAADgAAAAAAAAAAAAAAAAAuAgAAZHJzL2Uyb0RvYy54bWxQSwECLQAU&#10;AAYACAAAACEAai/US94AAAAGAQAADwAAAAAAAAAAAAAAAAA7BAAAZHJzL2Rvd25yZXYueG1sUEsF&#10;BgAAAAAEAAQA8wAAAEYFAAAAAA==&#10;" fillcolor="black" stroked="f">
                <v:textbox inset="2.53958mm,2.53958mm,2.53958mm,2.53958mm">
                  <w:txbxContent>
                    <w:p w14:paraId="341F1318" w14:textId="77777777" w:rsidR="00CF3424" w:rsidRDefault="00CF3424" w:rsidP="00CF3424">
                      <w:pPr>
                        <w:textDirection w:val="btLr"/>
                      </w:pPr>
                    </w:p>
                  </w:txbxContent>
                </v:textbox>
                <w10:wrap type="topAndBottom"/>
              </v:rect>
            </w:pict>
          </mc:Fallback>
        </mc:AlternateContent>
      </w:r>
      <w:r w:rsidR="00B4763B" w:rsidRPr="00CA35FE">
        <w:rPr>
          <w:sz w:val="24"/>
          <w:szCs w:val="24"/>
        </w:rPr>
        <w:t>DO ENVELOPE “DOCUMENTOS DE HABILITAÇÃO”</w:t>
      </w:r>
    </w:p>
    <w:p w14:paraId="0205D092" w14:textId="408B9798" w:rsidR="00CF3424" w:rsidRPr="00CA35FE" w:rsidRDefault="00CF3424" w:rsidP="00FE4A4B">
      <w:pPr>
        <w:rPr>
          <w:sz w:val="24"/>
          <w:szCs w:val="24"/>
        </w:rPr>
      </w:pPr>
    </w:p>
    <w:p w14:paraId="001BC44E" w14:textId="77777777" w:rsidR="00B12718" w:rsidRPr="00CA35FE" w:rsidRDefault="00B4763B" w:rsidP="00513E5D">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licitante deverá apresentar dentro do ENVELOPE DOCUMENTAÇÃO, os documentos relacionados a seguir. Os documentos exigidos deverão ser apresentados em original ou publicação em órgão da imprensa oficial, por qualquer processo de cópia simples, desde que devidamente LEGÍVEL, ressaltado o direito da comissão em solicitar o original para comparação.</w:t>
      </w:r>
    </w:p>
    <w:p w14:paraId="001BC44F" w14:textId="77777777" w:rsidR="00B12718" w:rsidRPr="00CA35FE" w:rsidRDefault="00B12718" w:rsidP="00FE4A4B">
      <w:pPr>
        <w:pBdr>
          <w:top w:val="nil"/>
          <w:left w:val="nil"/>
          <w:bottom w:val="nil"/>
          <w:right w:val="nil"/>
          <w:between w:val="nil"/>
        </w:pBdr>
        <w:rPr>
          <w:color w:val="000000"/>
          <w:sz w:val="24"/>
          <w:szCs w:val="24"/>
        </w:rPr>
      </w:pPr>
    </w:p>
    <w:p w14:paraId="001BC450" w14:textId="77777777" w:rsidR="00B12718" w:rsidRDefault="00B4763B" w:rsidP="00C85C81">
      <w:pPr>
        <w:pStyle w:val="Ttulo1"/>
        <w:numPr>
          <w:ilvl w:val="1"/>
          <w:numId w:val="17"/>
        </w:numPr>
        <w:ind w:left="0" w:firstLine="0"/>
        <w:rPr>
          <w:sz w:val="24"/>
          <w:szCs w:val="24"/>
        </w:rPr>
      </w:pPr>
      <w:r w:rsidRPr="00CA35FE">
        <w:rPr>
          <w:sz w:val="24"/>
          <w:szCs w:val="24"/>
        </w:rPr>
        <w:t>REGULARIDADE JURÍDICA</w:t>
      </w:r>
    </w:p>
    <w:p w14:paraId="66FE8D12" w14:textId="77777777" w:rsidR="00C85C81" w:rsidRPr="00C85C81" w:rsidRDefault="00C85C81" w:rsidP="00C85C81"/>
    <w:p w14:paraId="001BC451" w14:textId="77777777" w:rsidR="00B12718" w:rsidRPr="00CA35FE" w:rsidRDefault="00B4763B" w:rsidP="00C85C81">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Conforme Termo de referência nos itens 8.3 ao 8.13. Os documentos de regularidade jurídica não precisarão constar do Envelope 02 - “Documentos de Habilitação", por já terem sido apresentados para o credenciamento neste Pregão.</w:t>
      </w:r>
    </w:p>
    <w:p w14:paraId="001BC452" w14:textId="77777777" w:rsidR="00B12718" w:rsidRPr="00CA35FE" w:rsidRDefault="00B12718" w:rsidP="00FE4A4B">
      <w:pPr>
        <w:pBdr>
          <w:top w:val="nil"/>
          <w:left w:val="nil"/>
          <w:bottom w:val="nil"/>
          <w:right w:val="nil"/>
          <w:between w:val="nil"/>
        </w:pBdr>
        <w:rPr>
          <w:color w:val="000000"/>
          <w:sz w:val="24"/>
          <w:szCs w:val="24"/>
        </w:rPr>
      </w:pPr>
    </w:p>
    <w:p w14:paraId="001BC453" w14:textId="77777777" w:rsidR="00B12718" w:rsidRPr="00CA35FE" w:rsidRDefault="00B4763B" w:rsidP="00C85C81">
      <w:pPr>
        <w:pStyle w:val="Ttulo1"/>
        <w:numPr>
          <w:ilvl w:val="1"/>
          <w:numId w:val="17"/>
        </w:numPr>
        <w:tabs>
          <w:tab w:val="left" w:pos="0"/>
        </w:tabs>
        <w:ind w:left="0" w:firstLine="0"/>
        <w:rPr>
          <w:sz w:val="24"/>
          <w:szCs w:val="24"/>
        </w:rPr>
      </w:pPr>
      <w:r w:rsidRPr="00CA35FE">
        <w:rPr>
          <w:sz w:val="24"/>
          <w:szCs w:val="24"/>
        </w:rPr>
        <w:lastRenderedPageBreak/>
        <w:t>REGULARIDADES FISCAL, SOCIAL E TRABALHISTA</w:t>
      </w:r>
    </w:p>
    <w:p w14:paraId="001BC454" w14:textId="77777777" w:rsidR="00B12718" w:rsidRPr="00CA35FE" w:rsidRDefault="00B12718" w:rsidP="00FE4A4B">
      <w:pPr>
        <w:pStyle w:val="Ttulo1"/>
        <w:tabs>
          <w:tab w:val="left" w:pos="1109"/>
          <w:tab w:val="left" w:pos="1110"/>
        </w:tabs>
        <w:ind w:left="0"/>
        <w:rPr>
          <w:sz w:val="24"/>
          <w:szCs w:val="24"/>
        </w:rPr>
      </w:pPr>
    </w:p>
    <w:p w14:paraId="001BC455"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inscrição no Cadastro Nacional de Pessoas Jurídicas ou no Cadastro de Pessoas Físicas, conforme o caso;</w:t>
      </w:r>
    </w:p>
    <w:p w14:paraId="001BC456"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01BC457"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regularidade com o Fundo de Garantia do Tempo de Serviço (FGTS);</w:t>
      </w:r>
    </w:p>
    <w:p w14:paraId="001BC458" w14:textId="4CD5F51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1BC459"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Prova de inscrição no cadastro de contribuintes Estadual/Distrital ou Municipal/Distrital relativo ao domicílio ou sede do fornecedor, pertinente ao seu ramo de atividade e compatível com o objeto contratual – MEI está dispensado dessa exigência;</w:t>
      </w:r>
    </w:p>
    <w:p w14:paraId="001BC45A" w14:textId="4728500B"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CND estadual;</w:t>
      </w:r>
    </w:p>
    <w:p w14:paraId="001BC45B"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01BC45D" w14:textId="77777777" w:rsidR="00B12718" w:rsidRPr="00CA35FE" w:rsidRDefault="00B12718" w:rsidP="00FE4A4B">
      <w:pPr>
        <w:pBdr>
          <w:top w:val="nil"/>
          <w:left w:val="nil"/>
          <w:bottom w:val="nil"/>
          <w:right w:val="nil"/>
          <w:between w:val="nil"/>
        </w:pBdr>
        <w:jc w:val="both"/>
        <w:rPr>
          <w:color w:val="000000"/>
          <w:sz w:val="24"/>
          <w:szCs w:val="24"/>
        </w:rPr>
      </w:pPr>
    </w:p>
    <w:p w14:paraId="001BC45E" w14:textId="77777777" w:rsidR="00B12718" w:rsidRPr="00CA35FE" w:rsidRDefault="00B4763B" w:rsidP="00FE4A4B">
      <w:pPr>
        <w:pStyle w:val="Ttulo1"/>
        <w:numPr>
          <w:ilvl w:val="1"/>
          <w:numId w:val="17"/>
        </w:numPr>
        <w:ind w:left="0" w:firstLine="0"/>
        <w:jc w:val="both"/>
        <w:rPr>
          <w:sz w:val="24"/>
          <w:szCs w:val="24"/>
        </w:rPr>
      </w:pPr>
      <w:r w:rsidRPr="00CA35FE">
        <w:rPr>
          <w:sz w:val="24"/>
          <w:szCs w:val="24"/>
        </w:rPr>
        <w:t>QUALIFICAÇÃO ECONÔMICA</w:t>
      </w:r>
    </w:p>
    <w:p w14:paraId="4364216A" w14:textId="77777777" w:rsidR="00E62D33" w:rsidRPr="00CA35FE" w:rsidRDefault="00E62D33" w:rsidP="00FE4A4B">
      <w:pPr>
        <w:ind w:left="-284" w:firstLine="284"/>
        <w:jc w:val="both"/>
        <w:rPr>
          <w:color w:val="000000"/>
          <w:sz w:val="24"/>
          <w:szCs w:val="24"/>
        </w:rPr>
      </w:pPr>
    </w:p>
    <w:p w14:paraId="4BB0B75D" w14:textId="77777777" w:rsidR="0031301A" w:rsidRPr="00CA35FE" w:rsidRDefault="0031301A" w:rsidP="00FE4A4B">
      <w:pPr>
        <w:pStyle w:val="Corpodetexto"/>
        <w:suppressAutoHyphens/>
        <w:spacing w:line="100" w:lineRule="atLeast"/>
        <w:rPr>
          <w:rFonts w:ascii="Arial" w:hAnsi="Arial" w:cs="Arial"/>
          <w:lang w:val="pt-BR"/>
        </w:rPr>
      </w:pPr>
      <w:r w:rsidRPr="00CA35FE">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w:t>
      </w:r>
      <w:r w:rsidRPr="00CA35FE">
        <w:rPr>
          <w:rFonts w:ascii="Arial" w:hAnsi="Arial" w:cs="Arial"/>
          <w:lang w:val="pt-BR"/>
        </w:rPr>
        <w:t>ípio sede do licitante);</w:t>
      </w:r>
    </w:p>
    <w:p w14:paraId="001BC482" w14:textId="77777777" w:rsidR="00B12718" w:rsidRPr="00CA35FE" w:rsidRDefault="00B12718" w:rsidP="00FE4A4B">
      <w:pPr>
        <w:pBdr>
          <w:top w:val="nil"/>
          <w:left w:val="nil"/>
          <w:bottom w:val="nil"/>
          <w:right w:val="nil"/>
          <w:between w:val="nil"/>
        </w:pBdr>
        <w:rPr>
          <w:color w:val="000000"/>
          <w:sz w:val="24"/>
          <w:szCs w:val="24"/>
        </w:rPr>
      </w:pPr>
    </w:p>
    <w:p w14:paraId="001BC48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rPr>
        <w:t xml:space="preserve">QUALIFICAÇÃO </w:t>
      </w:r>
      <w:r w:rsidRPr="00CA35FE">
        <w:rPr>
          <w:b/>
          <w:sz w:val="24"/>
          <w:szCs w:val="24"/>
        </w:rPr>
        <w:t>TÉCNICA</w:t>
      </w:r>
      <w:r w:rsidRPr="00CA35FE">
        <w:rPr>
          <w:b/>
          <w:color w:val="000000"/>
          <w:sz w:val="24"/>
          <w:szCs w:val="24"/>
        </w:rPr>
        <w:t>:</w:t>
      </w:r>
    </w:p>
    <w:p w14:paraId="001BC484" w14:textId="77777777" w:rsidR="00B12718" w:rsidRPr="00CA35FE" w:rsidRDefault="00B12718" w:rsidP="00FE4A4B">
      <w:pPr>
        <w:pBdr>
          <w:top w:val="nil"/>
          <w:left w:val="nil"/>
          <w:bottom w:val="nil"/>
          <w:right w:val="nil"/>
          <w:between w:val="nil"/>
        </w:pBdr>
        <w:jc w:val="both"/>
        <w:rPr>
          <w:b/>
          <w:color w:val="000000"/>
          <w:sz w:val="24"/>
          <w:szCs w:val="24"/>
        </w:rPr>
      </w:pPr>
    </w:p>
    <w:p w14:paraId="001BC485" w14:textId="77777777" w:rsidR="00B12718" w:rsidRPr="00CA35FE" w:rsidRDefault="00B4763B" w:rsidP="00FE4A4B">
      <w:pPr>
        <w:numPr>
          <w:ilvl w:val="0"/>
          <w:numId w:val="1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001BC491" w14:textId="77777777" w:rsidR="00B12718" w:rsidRPr="00CA35FE" w:rsidRDefault="00B12718" w:rsidP="00FE4A4B">
      <w:pPr>
        <w:pBdr>
          <w:top w:val="nil"/>
          <w:left w:val="nil"/>
          <w:bottom w:val="nil"/>
          <w:right w:val="nil"/>
          <w:between w:val="nil"/>
        </w:pBdr>
        <w:jc w:val="both"/>
        <w:rPr>
          <w:color w:val="000000"/>
          <w:sz w:val="24"/>
          <w:szCs w:val="24"/>
        </w:rPr>
      </w:pPr>
    </w:p>
    <w:p w14:paraId="776C12E2" w14:textId="64CF29DE" w:rsidR="00C85C81" w:rsidRDefault="00B4763B" w:rsidP="00C85C81">
      <w:pPr>
        <w:pStyle w:val="Ttulo1"/>
        <w:numPr>
          <w:ilvl w:val="1"/>
          <w:numId w:val="17"/>
        </w:numPr>
        <w:tabs>
          <w:tab w:val="left" w:pos="0"/>
        </w:tabs>
        <w:ind w:left="0" w:firstLine="0"/>
        <w:rPr>
          <w:sz w:val="24"/>
          <w:szCs w:val="24"/>
        </w:rPr>
      </w:pPr>
      <w:r w:rsidRPr="00CA35FE">
        <w:rPr>
          <w:sz w:val="24"/>
          <w:szCs w:val="24"/>
        </w:rPr>
        <w:t>OUTROS DOCUMENTOS</w:t>
      </w:r>
    </w:p>
    <w:p w14:paraId="03D81D75" w14:textId="77777777" w:rsidR="006C3E9B" w:rsidRPr="006C3E9B" w:rsidRDefault="006C3E9B" w:rsidP="006C3E9B"/>
    <w:p w14:paraId="001BC493" w14:textId="77777777" w:rsidR="00B12718" w:rsidRPr="00CA35FE" w:rsidRDefault="00B4763B" w:rsidP="00FE4A4B">
      <w:pPr>
        <w:numPr>
          <w:ilvl w:val="0"/>
          <w:numId w:val="14"/>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Declaração Unificada, conforme modelo Anexo V do edital.</w:t>
      </w:r>
    </w:p>
    <w:p w14:paraId="001BC494" w14:textId="77777777" w:rsidR="00B12718" w:rsidRPr="00CA35FE" w:rsidRDefault="00B12718" w:rsidP="00FE4A4B">
      <w:pPr>
        <w:pBdr>
          <w:top w:val="nil"/>
          <w:left w:val="nil"/>
          <w:bottom w:val="nil"/>
          <w:right w:val="nil"/>
          <w:between w:val="nil"/>
        </w:pBdr>
        <w:rPr>
          <w:b/>
          <w:color w:val="000000"/>
          <w:sz w:val="24"/>
          <w:szCs w:val="24"/>
          <w:highlight w:val="yellow"/>
        </w:rPr>
      </w:pPr>
    </w:p>
    <w:p w14:paraId="001BC495" w14:textId="77777777" w:rsidR="00B12718" w:rsidRPr="00CA35FE" w:rsidRDefault="00B4763B" w:rsidP="001327AC">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emitidos por via INTERNET poderão ter seus dados conferidos pela Equipe de Apoio perante o site correspondente.</w:t>
      </w:r>
    </w:p>
    <w:p w14:paraId="001BC496" w14:textId="77777777" w:rsidR="00B12718" w:rsidRPr="00CA35FE" w:rsidRDefault="00B12718" w:rsidP="001327AC">
      <w:pPr>
        <w:pBdr>
          <w:top w:val="nil"/>
          <w:left w:val="nil"/>
          <w:bottom w:val="nil"/>
          <w:right w:val="nil"/>
          <w:between w:val="nil"/>
        </w:pBdr>
        <w:rPr>
          <w:color w:val="000000"/>
          <w:sz w:val="24"/>
          <w:szCs w:val="24"/>
        </w:rPr>
      </w:pPr>
    </w:p>
    <w:p w14:paraId="001BC497" w14:textId="77777777" w:rsidR="00B12718" w:rsidRPr="00CA35FE" w:rsidRDefault="00B4763B" w:rsidP="001327AC">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Não serão aceitos protocolos de entrega ou solicitação de documento em substituição aos documentos requeridos no presente Edital e seus Anexos.</w:t>
      </w:r>
    </w:p>
    <w:p w14:paraId="001BC498" w14:textId="77777777" w:rsidR="00B12718" w:rsidRPr="00CA35FE" w:rsidRDefault="00B12718" w:rsidP="001327AC">
      <w:pPr>
        <w:pBdr>
          <w:top w:val="nil"/>
          <w:left w:val="nil"/>
          <w:bottom w:val="nil"/>
          <w:right w:val="nil"/>
          <w:between w:val="nil"/>
        </w:pBdr>
        <w:rPr>
          <w:color w:val="000000"/>
          <w:sz w:val="24"/>
          <w:szCs w:val="24"/>
        </w:rPr>
      </w:pPr>
    </w:p>
    <w:p w14:paraId="001BC499" w14:textId="77777777" w:rsidR="00B12718" w:rsidRPr="00CA35FE" w:rsidRDefault="00B4763B" w:rsidP="001327AC">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a documentação de habilitação não estiver de acordo com as exigências do edital ou contrariar qualquer dispositivo deste Edital e seus Anexos e desde que insanável através de diligência nos termos do Art. 64 da Lei 14.133/2021, o pregoeiro </w:t>
      </w:r>
      <w:r w:rsidRPr="00CA35FE">
        <w:rPr>
          <w:color w:val="000000"/>
          <w:sz w:val="24"/>
          <w:szCs w:val="24"/>
        </w:rPr>
        <w:lastRenderedPageBreak/>
        <w:t>considerará a Proponente inabilitada.</w:t>
      </w:r>
    </w:p>
    <w:p w14:paraId="001BC49A" w14:textId="77777777" w:rsidR="00B12718" w:rsidRPr="00CA35FE" w:rsidRDefault="00B12718" w:rsidP="00FE4A4B">
      <w:pPr>
        <w:pBdr>
          <w:top w:val="nil"/>
          <w:left w:val="nil"/>
          <w:bottom w:val="nil"/>
          <w:right w:val="nil"/>
          <w:between w:val="nil"/>
        </w:pBdr>
        <w:rPr>
          <w:color w:val="000000"/>
          <w:sz w:val="24"/>
          <w:szCs w:val="24"/>
        </w:rPr>
      </w:pPr>
    </w:p>
    <w:p w14:paraId="001BC49B" w14:textId="77777777" w:rsidR="00B12718" w:rsidRPr="00CA35FE" w:rsidRDefault="00B4763B" w:rsidP="001327AC">
      <w:pPr>
        <w:pStyle w:val="Ttulo1"/>
        <w:numPr>
          <w:ilvl w:val="1"/>
          <w:numId w:val="17"/>
        </w:numPr>
        <w:ind w:left="0" w:firstLine="0"/>
        <w:jc w:val="both"/>
        <w:rPr>
          <w:sz w:val="24"/>
          <w:szCs w:val="24"/>
        </w:rPr>
      </w:pPr>
      <w:r w:rsidRPr="00CA35FE">
        <w:rPr>
          <w:sz w:val="24"/>
          <w:szCs w:val="24"/>
        </w:rPr>
        <w:t>Os Documentos apresentados com a validade expirada acarretarão a inabilitação do Proponente, desde que inviável a verificação pela Comissão, conforme dispuser em ata. As certidões que não possuírem prazo de validade, somente serão aceitas com data de emissão não superior a 60 (sessenta) dias, não se aplicando aos documentos em que a validade já esteja determinada neste Edital.</w:t>
      </w:r>
    </w:p>
    <w:p w14:paraId="001BC49C" w14:textId="77777777" w:rsidR="00B12718" w:rsidRPr="00CA35FE" w:rsidRDefault="00B12718" w:rsidP="00FE4A4B">
      <w:pPr>
        <w:pBdr>
          <w:top w:val="nil"/>
          <w:left w:val="nil"/>
          <w:bottom w:val="nil"/>
          <w:right w:val="nil"/>
          <w:between w:val="nil"/>
        </w:pBdr>
        <w:jc w:val="both"/>
        <w:rPr>
          <w:color w:val="000000"/>
          <w:sz w:val="24"/>
          <w:szCs w:val="24"/>
        </w:rPr>
      </w:pPr>
    </w:p>
    <w:p w14:paraId="001BC49D" w14:textId="00F0610C" w:rsidR="00B12718" w:rsidRPr="00CA35FE" w:rsidRDefault="00CF3424" w:rsidP="001327AC">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66432" behindDoc="0" locked="0" layoutInCell="1" hidden="0" allowOverlap="1" wp14:anchorId="6619D390" wp14:editId="177C7467">
                <wp:simplePos x="0" y="0"/>
                <wp:positionH relativeFrom="column">
                  <wp:posOffset>0</wp:posOffset>
                </wp:positionH>
                <wp:positionV relativeFrom="paragraph">
                  <wp:posOffset>191244</wp:posOffset>
                </wp:positionV>
                <wp:extent cx="5807710" cy="27940"/>
                <wp:effectExtent l="0" t="0" r="0" b="0"/>
                <wp:wrapTopAndBottom distT="0" distB="0"/>
                <wp:docPr id="48" name="Retângulo 4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E1D1EFA"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619D390" id="Retângulo 48" o:spid="_x0000_s1039" style="position:absolute;left:0;text-align:left;margin-left:0;margin-top:15.05pt;width:457.3pt;height:2.2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" fillcolor="black" stroked="f">
                <v:textbox inset="2.53958mm,2.53958mm,2.53958mm,2.53958mm">
                  <w:txbxContent>
                    <w:p w14:paraId="0E1D1EFA" w14:textId="77777777" w:rsidR="00CF3424" w:rsidRDefault="00CF3424" w:rsidP="00CF3424">
                      <w:pPr>
                        <w:textDirection w:val="btLr"/>
                      </w:pPr>
                    </w:p>
                  </w:txbxContent>
                </v:textbox>
                <w10:wrap type="topAndBottom"/>
              </v:rect>
            </w:pict>
          </mc:Fallback>
        </mc:AlternateContent>
      </w:r>
      <w:r w:rsidR="00B4763B" w:rsidRPr="00CA35FE">
        <w:rPr>
          <w:sz w:val="24"/>
          <w:szCs w:val="24"/>
        </w:rPr>
        <w:t xml:space="preserve">DO ENCERRAMENTO DA LICITAÇÃO </w:t>
      </w:r>
    </w:p>
    <w:p w14:paraId="3D70092F" w14:textId="42278399" w:rsidR="00CF3424" w:rsidRPr="00CA35FE" w:rsidRDefault="00CF3424" w:rsidP="00FE4A4B">
      <w:pPr>
        <w:rPr>
          <w:sz w:val="24"/>
          <w:szCs w:val="24"/>
        </w:rPr>
      </w:pPr>
    </w:p>
    <w:p w14:paraId="001BC49E" w14:textId="77777777" w:rsidR="00B12718" w:rsidRPr="00CA35FE" w:rsidRDefault="00B4763B" w:rsidP="001327AC">
      <w:pPr>
        <w:pStyle w:val="Ttulo1"/>
        <w:numPr>
          <w:ilvl w:val="1"/>
          <w:numId w:val="17"/>
        </w:numPr>
        <w:ind w:left="0" w:firstLine="0"/>
        <w:jc w:val="both"/>
        <w:rPr>
          <w:sz w:val="24"/>
          <w:szCs w:val="24"/>
        </w:rPr>
      </w:pPr>
      <w:r w:rsidRPr="00CA35FE">
        <w:rPr>
          <w:b w:val="0"/>
          <w:sz w:val="24"/>
          <w:szCs w:val="24"/>
        </w:rPr>
        <w:t xml:space="preserve">Encerradas as fases de julgamento e habilitação, e exauridos os recursos administrativos, o processo licitatório será encaminhado à autoridade superior, que poderá: </w:t>
      </w:r>
    </w:p>
    <w:p w14:paraId="001BC49F" w14:textId="77777777" w:rsidR="00B12718" w:rsidRPr="00CA35FE" w:rsidRDefault="00B12718" w:rsidP="00FE4A4B">
      <w:pPr>
        <w:pStyle w:val="Ttulo1"/>
        <w:tabs>
          <w:tab w:val="left" w:pos="1110"/>
        </w:tabs>
        <w:ind w:left="0"/>
        <w:jc w:val="both"/>
        <w:rPr>
          <w:b w:val="0"/>
          <w:sz w:val="24"/>
          <w:szCs w:val="24"/>
        </w:rPr>
      </w:pPr>
    </w:p>
    <w:p w14:paraId="001BC4A0"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 - determinar o retorno dos autos para saneamento de irregularidades; </w:t>
      </w:r>
    </w:p>
    <w:p w14:paraId="001BC4A1"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II - revogar a licitação por motivo de conveniência e oportunidade; </w:t>
      </w:r>
    </w:p>
    <w:p w14:paraId="001BC4A2"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III - proceder à anulação da licitação, de ofício ou mediante provocação de terceiros, sempre que presente ilegalidade insanável; </w:t>
      </w:r>
    </w:p>
    <w:p w14:paraId="001BC4A3"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IV - adjudicar o objeto e homologar a licitação. </w:t>
      </w:r>
    </w:p>
    <w:p w14:paraId="001BC4A4"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001BC4A5"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 2º O motivo determinante para a revogação do processo licitatório deverá ser resultante de fato superveniente devidamente comprovado. </w:t>
      </w:r>
    </w:p>
    <w:p w14:paraId="001BC4A6"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3º Nos casos de anulação e revogação, deverá ser assegurada a prévia manifestação dos interessados.</w:t>
      </w:r>
    </w:p>
    <w:p w14:paraId="001BC4A7" w14:textId="77777777" w:rsidR="00B12718" w:rsidRPr="00CA35FE" w:rsidRDefault="00B12718" w:rsidP="00FE4A4B">
      <w:pPr>
        <w:tabs>
          <w:tab w:val="left" w:pos="686"/>
        </w:tabs>
        <w:rPr>
          <w:b/>
          <w:sz w:val="24"/>
          <w:szCs w:val="24"/>
        </w:rPr>
      </w:pPr>
    </w:p>
    <w:p w14:paraId="001BC4A8" w14:textId="10B0FF3A" w:rsidR="00B12718" w:rsidRPr="00CA35FE" w:rsidRDefault="00CF3424" w:rsidP="001327AC">
      <w:pPr>
        <w:pStyle w:val="Ttulo1"/>
        <w:numPr>
          <w:ilvl w:val="0"/>
          <w:numId w:val="17"/>
        </w:numPr>
        <w:tabs>
          <w:tab w:val="left" w:pos="0"/>
        </w:tabs>
        <w:ind w:left="0" w:firstLine="0"/>
        <w:jc w:val="both"/>
        <w:rPr>
          <w:sz w:val="24"/>
          <w:szCs w:val="24"/>
        </w:rPr>
      </w:pPr>
      <w:r w:rsidRPr="00CA35FE">
        <w:rPr>
          <w:noProof/>
          <w:sz w:val="24"/>
          <w:szCs w:val="24"/>
        </w:rPr>
        <mc:AlternateContent>
          <mc:Choice Requires="wps">
            <w:drawing>
              <wp:anchor distT="0" distB="0" distL="0" distR="0" simplePos="0" relativeHeight="251668480" behindDoc="0" locked="0" layoutInCell="1" hidden="0" allowOverlap="1" wp14:anchorId="1C293119" wp14:editId="3C78F2DF">
                <wp:simplePos x="0" y="0"/>
                <wp:positionH relativeFrom="column">
                  <wp:posOffset>0</wp:posOffset>
                </wp:positionH>
                <wp:positionV relativeFrom="paragraph">
                  <wp:posOffset>175369</wp:posOffset>
                </wp:positionV>
                <wp:extent cx="5807710" cy="27940"/>
                <wp:effectExtent l="0" t="0" r="0" b="0"/>
                <wp:wrapTopAndBottom distT="0" distB="0"/>
                <wp:docPr id="50" name="Retângulo 5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A8134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1C293119" id="Retângulo 50" o:spid="_x0000_s1040" style="position:absolute;left:0;text-align:left;margin-left:0;margin-top:13.8pt;width:457.3pt;height:2.2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8wrhW4AEAAKkDAAAOAAAAAAAAAAAAAAAAAC4CAABkcnMvZTJvRG9jLnhtbFBLAQItABQA&#10;BgAIAAAAIQBqL9RL3gAAAAYBAAAPAAAAAAAAAAAAAAAAADoEAABkcnMvZG93bnJldi54bWxQSwUG&#10;AAAAAAQABADzAAAARQUAAAAA&#10;" fillcolor="black" stroked="f">
                <v:textbox inset="2.53958mm,2.53958mm,2.53958mm,2.53958mm">
                  <w:txbxContent>
                    <w:p w14:paraId="0CA81348" w14:textId="77777777" w:rsidR="00CF3424" w:rsidRDefault="00CF3424" w:rsidP="00CF3424">
                      <w:pPr>
                        <w:textDirection w:val="btLr"/>
                      </w:pPr>
                    </w:p>
                  </w:txbxContent>
                </v:textbox>
                <w10:wrap type="topAndBottom"/>
              </v:rect>
            </w:pict>
          </mc:Fallback>
        </mc:AlternateContent>
      </w:r>
      <w:r w:rsidR="00B4763B" w:rsidRPr="00CA35FE">
        <w:rPr>
          <w:sz w:val="24"/>
          <w:szCs w:val="24"/>
        </w:rPr>
        <w:t>DA ATA DE REGISTRO DE PREÇOS:</w:t>
      </w:r>
    </w:p>
    <w:p w14:paraId="001BC4A9" w14:textId="6B394FA3" w:rsidR="00B12718" w:rsidRPr="00CA35FE" w:rsidRDefault="00B12718" w:rsidP="00FE4A4B">
      <w:pPr>
        <w:pStyle w:val="Ttulo1"/>
        <w:tabs>
          <w:tab w:val="left" w:pos="1110"/>
        </w:tabs>
        <w:ind w:left="0"/>
        <w:jc w:val="both"/>
        <w:rPr>
          <w:sz w:val="24"/>
          <w:szCs w:val="24"/>
        </w:rPr>
      </w:pPr>
    </w:p>
    <w:p w14:paraId="606992FE" w14:textId="25039ECA" w:rsidR="00493F56" w:rsidRDefault="00B4763B" w:rsidP="00513E5D">
      <w:pPr>
        <w:pStyle w:val="Ttulo1"/>
        <w:numPr>
          <w:ilvl w:val="1"/>
          <w:numId w:val="17"/>
        </w:numPr>
        <w:ind w:left="0" w:firstLine="0"/>
        <w:jc w:val="both"/>
        <w:rPr>
          <w:b w:val="0"/>
          <w:sz w:val="24"/>
          <w:szCs w:val="24"/>
        </w:rPr>
      </w:pPr>
      <w:r w:rsidRPr="00CA35FE">
        <w:rPr>
          <w:b w:val="0"/>
          <w:sz w:val="24"/>
          <w:szCs w:val="24"/>
        </w:rPr>
        <w:t xml:space="preserve">Homologado o resultado da licitação, o licitante mais bem classificado terá o prazo de 03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7AFF6E18" w14:textId="77777777" w:rsidR="00493F56" w:rsidRPr="00493F56" w:rsidRDefault="00493F56" w:rsidP="00513E5D"/>
    <w:p w14:paraId="001BC4AB" w14:textId="77777777" w:rsidR="00B12718" w:rsidRPr="00CA35FE" w:rsidRDefault="00B4763B" w:rsidP="00513E5D">
      <w:pPr>
        <w:pStyle w:val="Ttulo1"/>
        <w:numPr>
          <w:ilvl w:val="1"/>
          <w:numId w:val="17"/>
        </w:numPr>
        <w:ind w:left="0" w:firstLine="0"/>
        <w:jc w:val="both"/>
        <w:rPr>
          <w:sz w:val="24"/>
          <w:szCs w:val="24"/>
        </w:rPr>
      </w:pPr>
      <w:r w:rsidRPr="00CA35FE">
        <w:rPr>
          <w:b w:val="0"/>
          <w:sz w:val="24"/>
          <w:szCs w:val="24"/>
        </w:rPr>
        <w:t>O prazo de convocação poderá ser prorrogado uma vez, por igual período, mediante solicitação do licitante mais bem classificado ou do fornecedor convocado, desde que:</w:t>
      </w:r>
    </w:p>
    <w:p w14:paraId="001BC4AC" w14:textId="77777777" w:rsidR="00B12718" w:rsidRPr="00CA35FE" w:rsidRDefault="00B12718" w:rsidP="00513E5D">
      <w:pPr>
        <w:pStyle w:val="Ttulo1"/>
        <w:ind w:left="0"/>
        <w:jc w:val="both"/>
        <w:rPr>
          <w:b w:val="0"/>
          <w:sz w:val="24"/>
          <w:szCs w:val="24"/>
        </w:rPr>
      </w:pPr>
    </w:p>
    <w:p w14:paraId="001BC4AD" w14:textId="77777777" w:rsidR="00B12718" w:rsidRPr="00CA35FE" w:rsidRDefault="00B4763B" w:rsidP="00513E5D">
      <w:pPr>
        <w:pStyle w:val="Ttulo1"/>
        <w:ind w:left="0"/>
        <w:jc w:val="both"/>
        <w:rPr>
          <w:b w:val="0"/>
          <w:sz w:val="24"/>
          <w:szCs w:val="24"/>
        </w:rPr>
      </w:pPr>
      <w:r w:rsidRPr="00CA35FE">
        <w:rPr>
          <w:b w:val="0"/>
          <w:sz w:val="24"/>
          <w:szCs w:val="24"/>
        </w:rPr>
        <w:t>(a) a solicitação seja devidamente justificada e apresentada dentro do prazo; e</w:t>
      </w:r>
    </w:p>
    <w:p w14:paraId="001BC4AE" w14:textId="77777777" w:rsidR="00B12718" w:rsidRPr="00CA35FE" w:rsidRDefault="00B4763B" w:rsidP="00513E5D">
      <w:pPr>
        <w:pStyle w:val="Ttulo1"/>
        <w:ind w:left="0"/>
        <w:jc w:val="both"/>
        <w:rPr>
          <w:b w:val="0"/>
          <w:sz w:val="24"/>
          <w:szCs w:val="24"/>
        </w:rPr>
      </w:pPr>
      <w:r w:rsidRPr="00CA35FE">
        <w:rPr>
          <w:b w:val="0"/>
          <w:sz w:val="24"/>
          <w:szCs w:val="24"/>
        </w:rPr>
        <w:t>(b) a justificativa apresentada seja aceita pela Administração.</w:t>
      </w:r>
    </w:p>
    <w:p w14:paraId="001BC4AF" w14:textId="77777777" w:rsidR="00B12718" w:rsidRPr="00CA35FE" w:rsidRDefault="00B12718" w:rsidP="00513E5D">
      <w:pPr>
        <w:pStyle w:val="Ttulo1"/>
        <w:ind w:left="0"/>
        <w:jc w:val="both"/>
        <w:rPr>
          <w:b w:val="0"/>
          <w:sz w:val="24"/>
          <w:szCs w:val="24"/>
        </w:rPr>
      </w:pPr>
    </w:p>
    <w:p w14:paraId="207F1A6A" w14:textId="2F522252" w:rsidR="00493F56" w:rsidRDefault="00B4763B" w:rsidP="00513E5D">
      <w:pPr>
        <w:pStyle w:val="Ttulo1"/>
        <w:numPr>
          <w:ilvl w:val="1"/>
          <w:numId w:val="17"/>
        </w:numPr>
        <w:ind w:left="0" w:firstLine="0"/>
        <w:jc w:val="both"/>
        <w:rPr>
          <w:b w:val="0"/>
          <w:sz w:val="24"/>
          <w:szCs w:val="24"/>
        </w:rPr>
      </w:pPr>
      <w:r w:rsidRPr="00CA35FE">
        <w:rPr>
          <w:b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6B07F6D" w14:textId="77777777" w:rsidR="00493F56" w:rsidRPr="00493F56" w:rsidRDefault="00493F56" w:rsidP="00513E5D"/>
    <w:p w14:paraId="001BC4B1"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O preço registrado, com a indicação dos fornecedores, será divulgado no PNCP e disponibilizado durante a vigência da ata de registro de preços.</w:t>
      </w:r>
    </w:p>
    <w:p w14:paraId="6C1C00EC" w14:textId="77777777" w:rsidR="00493F56" w:rsidRPr="00493F56" w:rsidRDefault="00493F56" w:rsidP="00513E5D"/>
    <w:p w14:paraId="001BC4B2"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 xml:space="preserve">A existência de preços registrados implicará compromisso de fornecimento nas </w:t>
      </w:r>
      <w:r w:rsidRPr="00CA35FE">
        <w:rPr>
          <w:b w:val="0"/>
          <w:sz w:val="24"/>
          <w:szCs w:val="24"/>
        </w:rPr>
        <w:lastRenderedPageBreak/>
        <w:t>condições estabelecidas, mas não obrigará a Administração a contratar, facultada a realização de licitação específica para a aquisição pretendida, desde que devidamente justificada.</w:t>
      </w:r>
    </w:p>
    <w:p w14:paraId="34FD2F6C" w14:textId="77777777" w:rsidR="00493F56" w:rsidRPr="00493F56" w:rsidRDefault="00493F56" w:rsidP="00FE4A4B"/>
    <w:p w14:paraId="001BC4B3" w14:textId="77777777" w:rsidR="00B12718" w:rsidRPr="00CA35FE" w:rsidRDefault="00B4763B" w:rsidP="00E04B2F">
      <w:pPr>
        <w:pStyle w:val="Ttulo1"/>
        <w:numPr>
          <w:ilvl w:val="1"/>
          <w:numId w:val="17"/>
        </w:numPr>
        <w:tabs>
          <w:tab w:val="left" w:pos="0"/>
        </w:tabs>
        <w:ind w:left="0" w:firstLine="0"/>
        <w:jc w:val="both"/>
        <w:rPr>
          <w:sz w:val="24"/>
          <w:szCs w:val="24"/>
        </w:rPr>
      </w:pPr>
      <w:r w:rsidRPr="00CA35FE">
        <w:rPr>
          <w:b w:val="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01BC4B4" w14:textId="77777777" w:rsidR="00B12718" w:rsidRPr="00CA35FE" w:rsidRDefault="00B12718" w:rsidP="00FE4A4B">
      <w:pPr>
        <w:pStyle w:val="Ttulo1"/>
        <w:tabs>
          <w:tab w:val="left" w:pos="1110"/>
        </w:tabs>
        <w:ind w:left="0"/>
        <w:jc w:val="both"/>
        <w:rPr>
          <w:b w:val="0"/>
          <w:sz w:val="24"/>
          <w:szCs w:val="24"/>
        </w:rPr>
      </w:pPr>
    </w:p>
    <w:p w14:paraId="001BC4B5" w14:textId="18EC5304" w:rsidR="00B12718" w:rsidRPr="00CA35FE" w:rsidRDefault="00E04B2F" w:rsidP="00FE4A4B">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69504" behindDoc="0" locked="0" layoutInCell="1" hidden="0" allowOverlap="1" wp14:anchorId="3C02F2DF" wp14:editId="63689D5E">
                <wp:simplePos x="0" y="0"/>
                <wp:positionH relativeFrom="column">
                  <wp:posOffset>0</wp:posOffset>
                </wp:positionH>
                <wp:positionV relativeFrom="paragraph">
                  <wp:posOffset>206375</wp:posOffset>
                </wp:positionV>
                <wp:extent cx="5807710" cy="27940"/>
                <wp:effectExtent l="0" t="0" r="0" b="0"/>
                <wp:wrapTopAndBottom distT="0" distB="0"/>
                <wp:docPr id="51" name="Retângulo 5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68B572"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3C02F2DF" id="Retângulo 51" o:spid="_x0000_s1041" style="position:absolute;left:0;text-align:left;margin-left:0;margin-top:16.25pt;width:457.3pt;height:2.2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" fillcolor="black" stroked="f">
                <v:textbox inset="2.53958mm,2.53958mm,2.53958mm,2.53958mm">
                  <w:txbxContent>
                    <w:p w14:paraId="0C68B572" w14:textId="77777777" w:rsidR="00CF3424" w:rsidRDefault="00CF3424" w:rsidP="00CF3424">
                      <w:pPr>
                        <w:textDirection w:val="btLr"/>
                      </w:pPr>
                    </w:p>
                  </w:txbxContent>
                </v:textbox>
                <w10:wrap type="topAndBottom"/>
              </v:rect>
            </w:pict>
          </mc:Fallback>
        </mc:AlternateContent>
      </w:r>
      <w:r w:rsidR="00B4763B" w:rsidRPr="00CA35FE">
        <w:rPr>
          <w:sz w:val="24"/>
          <w:szCs w:val="24"/>
        </w:rPr>
        <w:t>DA FORMAÇÃO DO CADASTRO DE RESERVA</w:t>
      </w:r>
    </w:p>
    <w:p w14:paraId="2BBCFDFE" w14:textId="74847794" w:rsidR="00CF3424" w:rsidRPr="00CA35FE" w:rsidRDefault="00CF3424" w:rsidP="00FE4A4B">
      <w:pPr>
        <w:rPr>
          <w:sz w:val="24"/>
          <w:szCs w:val="24"/>
        </w:rPr>
      </w:pPr>
    </w:p>
    <w:p w14:paraId="001BC4B6"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Após a homologação da licitação, será incluído na ata, na forma de anexo, o registro:</w:t>
      </w:r>
    </w:p>
    <w:p w14:paraId="001BC4B7"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dos licitantes que aceitarem cotar o objeto com preço igual ao do adjudicatário, observada a classificação na licitação; e </w:t>
      </w:r>
    </w:p>
    <w:p w14:paraId="001BC4B8" w14:textId="0ACDE84A" w:rsidR="00B12718" w:rsidRDefault="00B4763B" w:rsidP="00E04B2F">
      <w:pPr>
        <w:pStyle w:val="Ttulo1"/>
        <w:numPr>
          <w:ilvl w:val="2"/>
          <w:numId w:val="17"/>
        </w:numPr>
        <w:ind w:left="0" w:firstLine="0"/>
        <w:jc w:val="both"/>
        <w:rPr>
          <w:b w:val="0"/>
          <w:sz w:val="24"/>
          <w:szCs w:val="24"/>
        </w:rPr>
      </w:pPr>
      <w:r w:rsidRPr="00CA35FE">
        <w:rPr>
          <w:b w:val="0"/>
          <w:sz w:val="24"/>
          <w:szCs w:val="24"/>
        </w:rPr>
        <w:t>dos licitantes que mantiverem sua proposta original</w:t>
      </w:r>
      <w:r w:rsidR="001D744E">
        <w:rPr>
          <w:b w:val="0"/>
          <w:sz w:val="24"/>
          <w:szCs w:val="24"/>
        </w:rPr>
        <w:t>.</w:t>
      </w:r>
    </w:p>
    <w:p w14:paraId="15BEE1CA" w14:textId="77777777" w:rsidR="001D744E" w:rsidRPr="001D744E" w:rsidRDefault="001D744E" w:rsidP="00E04B2F"/>
    <w:p w14:paraId="001BC4B9"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Será respeitada, nas contratações, a ordem de classificação dos licitantes ou fornecedores registrados na ata. </w:t>
      </w:r>
    </w:p>
    <w:p w14:paraId="3C63FEC1" w14:textId="77777777" w:rsidR="001D744E" w:rsidRPr="001D744E" w:rsidRDefault="001D744E" w:rsidP="00E04B2F"/>
    <w:p w14:paraId="001BC4BA"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A apresentação de novas propostas na forma deste item não prejudicará o resultado do certame em relação ao licitante mais bem classificado. </w:t>
      </w:r>
    </w:p>
    <w:p w14:paraId="692EDDA2" w14:textId="77777777" w:rsidR="001D744E" w:rsidRPr="001D744E" w:rsidRDefault="001D744E" w:rsidP="00E04B2F"/>
    <w:p w14:paraId="001BC4BB"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Para fins da ordem de classificação, os licitantes ou fornecedores que aceitarem cotar o objeto com preço igual ao do adjudicatário antecederão aqueles que mantiverem sua proposta original. </w:t>
      </w:r>
    </w:p>
    <w:p w14:paraId="0F4C7AF7" w14:textId="77777777" w:rsidR="001D744E" w:rsidRPr="001D744E" w:rsidRDefault="001D744E" w:rsidP="00E04B2F"/>
    <w:p w14:paraId="001BC4BC"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A habilitação dos licitantes que comporão o cadastro de reserva será efetuada quando houver necessidade de contratação dos licitantes remanescentes, nas seguintes hipóteses: </w:t>
      </w:r>
    </w:p>
    <w:p w14:paraId="001BC4BD"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quando o licitante vencedor não assinar a ata de registro de preços no prazo e nas condições estabelecidos no edital; ou </w:t>
      </w:r>
    </w:p>
    <w:p w14:paraId="001BC4BE" w14:textId="0415FF18" w:rsidR="00B12718" w:rsidRDefault="00B4763B" w:rsidP="00E04B2F">
      <w:pPr>
        <w:pStyle w:val="Ttulo1"/>
        <w:numPr>
          <w:ilvl w:val="2"/>
          <w:numId w:val="17"/>
        </w:numPr>
        <w:ind w:left="0" w:firstLine="0"/>
        <w:jc w:val="both"/>
        <w:rPr>
          <w:b w:val="0"/>
          <w:sz w:val="24"/>
          <w:szCs w:val="24"/>
        </w:rPr>
      </w:pPr>
      <w:r w:rsidRPr="00CA35FE">
        <w:rPr>
          <w:b w:val="0"/>
          <w:sz w:val="24"/>
          <w:szCs w:val="24"/>
        </w:rPr>
        <w:t>quando houver o cancelamento do registro do fornecedor ou do registro de preços</w:t>
      </w:r>
      <w:r w:rsidR="001D744E">
        <w:rPr>
          <w:b w:val="0"/>
          <w:sz w:val="24"/>
          <w:szCs w:val="24"/>
        </w:rPr>
        <w:t>.</w:t>
      </w:r>
    </w:p>
    <w:p w14:paraId="10571140" w14:textId="77777777" w:rsidR="001D744E" w:rsidRPr="001D744E" w:rsidRDefault="001D744E" w:rsidP="00E04B2F"/>
    <w:p w14:paraId="001BC4BF"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001BC4C0"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convocar os licitantes que mantiveram sua proposta original para negociação, na ordem de classificação, com vistas à obtenção de preço melhor, mesmo que acima do preço do adjudicatário; ou </w:t>
      </w:r>
    </w:p>
    <w:p w14:paraId="001BC4C1"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adjudicar e firmar o contrato nas condições ofertadas pelos licitantes remanescentes, observada a ordem de classificação, quando frustrada a negociação de melhor condição.</w:t>
      </w:r>
    </w:p>
    <w:p w14:paraId="001BC4C2" w14:textId="77777777" w:rsidR="00B12718" w:rsidRPr="00CA35FE" w:rsidRDefault="00B12718" w:rsidP="00E04B2F">
      <w:pPr>
        <w:pStyle w:val="Ttulo1"/>
        <w:ind w:left="0"/>
        <w:jc w:val="both"/>
        <w:rPr>
          <w:sz w:val="24"/>
          <w:szCs w:val="24"/>
        </w:rPr>
      </w:pPr>
    </w:p>
    <w:p w14:paraId="001BC4C3" w14:textId="4AB834CE" w:rsidR="00B12718" w:rsidRPr="00CA35FE" w:rsidRDefault="000123BB"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70528" behindDoc="0" locked="0" layoutInCell="1" hidden="0" allowOverlap="1" wp14:anchorId="666B5068" wp14:editId="607A3FA4">
                <wp:simplePos x="0" y="0"/>
                <wp:positionH relativeFrom="column">
                  <wp:posOffset>0</wp:posOffset>
                </wp:positionH>
                <wp:positionV relativeFrom="paragraph">
                  <wp:posOffset>191244</wp:posOffset>
                </wp:positionV>
                <wp:extent cx="5807710" cy="27940"/>
                <wp:effectExtent l="0" t="0" r="0" b="0"/>
                <wp:wrapTopAndBottom distT="0" distB="0"/>
                <wp:docPr id="3" name="Retângulo 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7F284D6F"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6B5068" id="Retângulo 3" o:spid="_x0000_s1042" style="position:absolute;left:0;text-align:left;margin-left:0;margin-top:15.05pt;width:457.3pt;height:2.2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NgJu2/gAQAApwMAAA4AAAAAAAAAAAAAAAAALgIAAGRycy9lMm9Eb2MueG1sUEsBAi0AFAAG&#10;AAgAAAAhAFGIdxTdAAAABgEAAA8AAAAAAAAAAAAAAAAAOgQAAGRycy9kb3ducmV2LnhtbFBLBQYA&#10;AAAABAAEAPMAAABEBQAAAAA=&#10;" fillcolor="black" stroked="f">
                <v:textbox inset="2.53958mm,2.53958mm,2.53958mm,2.53958mm">
                  <w:txbxContent>
                    <w:p w14:paraId="7F284D6F" w14:textId="77777777" w:rsidR="000123BB" w:rsidRDefault="000123BB" w:rsidP="000123BB">
                      <w:pPr>
                        <w:textDirection w:val="btLr"/>
                      </w:pPr>
                    </w:p>
                  </w:txbxContent>
                </v:textbox>
                <w10:wrap type="topAndBottom"/>
              </v:rect>
            </w:pict>
          </mc:Fallback>
        </mc:AlternateContent>
      </w:r>
      <w:r w:rsidR="00B4763B" w:rsidRPr="00CA35FE">
        <w:rPr>
          <w:sz w:val="24"/>
          <w:szCs w:val="24"/>
        </w:rPr>
        <w:t>DO RECURSO, DA ADJUDICAÇÃO E DA HOMOLOGAÇÃO</w:t>
      </w:r>
    </w:p>
    <w:p w14:paraId="44D01E54" w14:textId="7E6A2FC9" w:rsidR="000123BB" w:rsidRPr="00CA35FE" w:rsidRDefault="000123BB" w:rsidP="00FE4A4B">
      <w:pPr>
        <w:rPr>
          <w:sz w:val="24"/>
          <w:szCs w:val="24"/>
        </w:rPr>
      </w:pPr>
    </w:p>
    <w:p w14:paraId="001BC4C4"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A interposição de recurso referente ao julgamento das propostas, à habilitação ou inabilitação de licitantes, à anulação ou revogação da licitação, observará o disposto no art. 165 da Lei nº 14.133, de 2021.</w:t>
      </w:r>
    </w:p>
    <w:p w14:paraId="0E549328" w14:textId="77777777" w:rsidR="001D744E" w:rsidRPr="001D744E" w:rsidRDefault="001D744E" w:rsidP="001310D9"/>
    <w:p w14:paraId="001BC4C5"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lastRenderedPageBreak/>
        <w:t xml:space="preserve">O prazo recursal é de 3 (três) dias úteis, contados da data de intimação ou de lavratura da ata. </w:t>
      </w:r>
    </w:p>
    <w:p w14:paraId="160CA993" w14:textId="77777777" w:rsidR="001D744E" w:rsidRPr="001D744E" w:rsidRDefault="001D744E" w:rsidP="001310D9"/>
    <w:p w14:paraId="001BC4C6"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a intenção de recorrer deverá ser manifestada imediatamente, sob pena de preclusão; </w:t>
      </w:r>
    </w:p>
    <w:p w14:paraId="5D1B180C" w14:textId="77777777" w:rsidR="001D744E" w:rsidRPr="001D744E" w:rsidRDefault="001D744E" w:rsidP="001310D9"/>
    <w:p w14:paraId="001BC4C7"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das razões recursais será iniciado na data de intimação ou de lavratura da ata de habilitação ou inabilitação; </w:t>
      </w:r>
    </w:p>
    <w:p w14:paraId="22CE70BF" w14:textId="77777777" w:rsidR="001D744E" w:rsidRPr="001D744E" w:rsidRDefault="001D744E" w:rsidP="001310D9"/>
    <w:p w14:paraId="001BC4C8"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6D4CEE77" w14:textId="77777777" w:rsidR="001D744E" w:rsidRPr="001D744E" w:rsidRDefault="001D744E" w:rsidP="001310D9"/>
    <w:p w14:paraId="001BC4C9" w14:textId="7D766835"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Os recursos deverão ser encaminhados pelo e-mail: </w:t>
      </w:r>
      <w:hyperlink r:id="rId16" w:history="1">
        <w:r w:rsidR="001D744E" w:rsidRPr="004F7575">
          <w:rPr>
            <w:rStyle w:val="Hyperlink"/>
            <w:sz w:val="24"/>
            <w:szCs w:val="24"/>
          </w:rPr>
          <w:t>licitacao@douradina.ms.gov</w:t>
        </w:r>
      </w:hyperlink>
      <w:r w:rsidRPr="00CA35FE">
        <w:rPr>
          <w:b w:val="0"/>
          <w:sz w:val="24"/>
          <w:szCs w:val="24"/>
        </w:rPr>
        <w:t>.</w:t>
      </w:r>
    </w:p>
    <w:p w14:paraId="35990F44" w14:textId="77777777" w:rsidR="001D744E" w:rsidRPr="001D744E" w:rsidRDefault="001D744E" w:rsidP="001310D9"/>
    <w:p w14:paraId="001BC4CA"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01BC4CB"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Os recursos interpostos fora do prazo não serão conhecidos.</w:t>
      </w:r>
    </w:p>
    <w:p w14:paraId="2DB02A8A" w14:textId="77777777" w:rsidR="001D744E" w:rsidRPr="001D744E" w:rsidRDefault="001D744E" w:rsidP="001310D9"/>
    <w:p w14:paraId="001BC4CC"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30FD1253" w14:textId="77777777" w:rsidR="001D744E" w:rsidRPr="001D744E" w:rsidRDefault="001D744E" w:rsidP="001310D9"/>
    <w:p w14:paraId="001BC4CD"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e o pedido de reconsideração terão efeito suspensivo do ato ou da decisão recorrida até que sobrevenha decisão final da autoridade competente. </w:t>
      </w:r>
    </w:p>
    <w:p w14:paraId="6E7211BD" w14:textId="77777777" w:rsidR="001D744E" w:rsidRPr="001D744E" w:rsidRDefault="001D744E" w:rsidP="001310D9"/>
    <w:p w14:paraId="001BC4CE"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 acolhimento do recurso invalida tão somente os atos insuscetíveis de aproveitamento.</w:t>
      </w:r>
    </w:p>
    <w:p w14:paraId="346E4197" w14:textId="77777777" w:rsidR="001D744E" w:rsidRPr="001D744E" w:rsidRDefault="001D744E" w:rsidP="001310D9"/>
    <w:p w14:paraId="001BC4CF" w14:textId="77777777" w:rsidR="00B12718" w:rsidRDefault="00B4763B" w:rsidP="001310D9">
      <w:pPr>
        <w:pStyle w:val="Ttulo1"/>
        <w:numPr>
          <w:ilvl w:val="1"/>
          <w:numId w:val="17"/>
        </w:numPr>
        <w:ind w:left="0" w:firstLine="0"/>
        <w:rPr>
          <w:b w:val="0"/>
          <w:sz w:val="24"/>
          <w:szCs w:val="24"/>
        </w:rPr>
      </w:pPr>
      <w:r w:rsidRPr="00CA35FE">
        <w:rPr>
          <w:b w:val="0"/>
          <w:sz w:val="24"/>
          <w:szCs w:val="24"/>
        </w:rPr>
        <w:t>Os autos do processo permanecerão com vista franqueada aos interessados in loco ou ainda, será disponibilizado mediante solicitação por e-mail as peças processuais que for de interesse do licitante.</w:t>
      </w:r>
    </w:p>
    <w:p w14:paraId="33220AAA" w14:textId="77777777" w:rsidR="001310D9" w:rsidRPr="001310D9" w:rsidRDefault="001310D9" w:rsidP="001310D9"/>
    <w:p w14:paraId="001BC4D0" w14:textId="4C3A75B1" w:rsidR="00B12718" w:rsidRPr="00CA35FE" w:rsidRDefault="001310D9"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71552" behindDoc="0" locked="0" layoutInCell="1" hidden="0" allowOverlap="1" wp14:anchorId="41E4055C" wp14:editId="5CD353F6">
                <wp:simplePos x="0" y="0"/>
                <wp:positionH relativeFrom="column">
                  <wp:posOffset>31805</wp:posOffset>
                </wp:positionH>
                <wp:positionV relativeFrom="paragraph">
                  <wp:posOffset>202565</wp:posOffset>
                </wp:positionV>
                <wp:extent cx="5807710" cy="27940"/>
                <wp:effectExtent l="0" t="0" r="0" b="0"/>
                <wp:wrapTopAndBottom distT="0" distB="0"/>
                <wp:docPr id="52" name="Retângulo 5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16411242"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41E4055C" id="Retângulo 52" o:spid="_x0000_s1043" style="position:absolute;left:0;text-align:left;margin-left:2.5pt;margin-top:15.95pt;width:457.3pt;height:2.2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SI4QEAAKkDAAAOAAAAZHJzL2Uyb0RvYy54bWysU1tu2zAQ/C/QOxD8r/VAXC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" fillcolor="black" stroked="f">
                <v:textbox inset="2.53958mm,2.53958mm,2.53958mm,2.53958mm">
                  <w:txbxContent>
                    <w:p w14:paraId="16411242" w14:textId="77777777" w:rsidR="000123BB" w:rsidRDefault="000123BB" w:rsidP="000123BB">
                      <w:pPr>
                        <w:textDirection w:val="btLr"/>
                      </w:pPr>
                    </w:p>
                  </w:txbxContent>
                </v:textbox>
                <w10:wrap type="topAndBottom"/>
              </v:rect>
            </w:pict>
          </mc:Fallback>
        </mc:AlternateContent>
      </w:r>
      <w:r w:rsidR="00B4763B" w:rsidRPr="00CA35FE">
        <w:rPr>
          <w:sz w:val="24"/>
          <w:szCs w:val="24"/>
        </w:rPr>
        <w:t>DA DIVULGAÇÃO DO RESULTADO FINAL DO PREGÃO</w:t>
      </w:r>
    </w:p>
    <w:p w14:paraId="001BC4D1" w14:textId="64B9F009" w:rsidR="00B12718" w:rsidRPr="00CA35FE" w:rsidRDefault="00B12718" w:rsidP="00FE4A4B">
      <w:pPr>
        <w:pBdr>
          <w:top w:val="nil"/>
          <w:left w:val="nil"/>
          <w:bottom w:val="nil"/>
          <w:right w:val="nil"/>
          <w:between w:val="nil"/>
        </w:pBdr>
        <w:rPr>
          <w:color w:val="000000"/>
          <w:sz w:val="24"/>
          <w:szCs w:val="24"/>
        </w:rPr>
      </w:pPr>
    </w:p>
    <w:p w14:paraId="001BC4D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resultado final do PREGÃO será publicado no quadro de avisos (Mural) do Município de DOURADINA-MS, no site oficial da Prefeitura, Portal Nacional de Contratações Públicas (PNCP) e em Jornal Diário de Grande Circulação.</w:t>
      </w:r>
    </w:p>
    <w:p w14:paraId="001BC4D3" w14:textId="77777777" w:rsidR="00B12718" w:rsidRPr="00CA35FE" w:rsidRDefault="00B12718" w:rsidP="00FE4A4B">
      <w:pPr>
        <w:pBdr>
          <w:top w:val="nil"/>
          <w:left w:val="nil"/>
          <w:bottom w:val="nil"/>
          <w:right w:val="nil"/>
          <w:between w:val="nil"/>
        </w:pBdr>
        <w:rPr>
          <w:color w:val="000000"/>
          <w:sz w:val="24"/>
          <w:szCs w:val="24"/>
        </w:rPr>
      </w:pPr>
    </w:p>
    <w:p w14:paraId="001BC4D4" w14:textId="2B2B2C99" w:rsidR="00B12718" w:rsidRPr="00CA35FE" w:rsidRDefault="000123BB"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72576" behindDoc="0" locked="0" layoutInCell="1" hidden="0" allowOverlap="1" wp14:anchorId="66A6050B" wp14:editId="67C37301">
                <wp:simplePos x="0" y="0"/>
                <wp:positionH relativeFrom="column">
                  <wp:posOffset>0</wp:posOffset>
                </wp:positionH>
                <wp:positionV relativeFrom="paragraph">
                  <wp:posOffset>175369</wp:posOffset>
                </wp:positionV>
                <wp:extent cx="5807710" cy="27940"/>
                <wp:effectExtent l="0" t="0" r="0" b="0"/>
                <wp:wrapTopAndBottom distT="0" distB="0"/>
                <wp:docPr id="53" name="Retângulo 5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5117EB28"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A6050B" id="Retângulo 53" o:spid="_x0000_s1044" style="position:absolute;left:0;text-align:left;margin-left:0;margin-top:13.8pt;width:457.3pt;height:2.2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SU4ykOEBAACpAwAADgAAAAAAAAAAAAAAAAAuAgAAZHJzL2Uyb0RvYy54bWxQSwECLQAU&#10;AAYACAAAACEAai/US94AAAAGAQAADwAAAAAAAAAAAAAAAAA7BAAAZHJzL2Rvd25yZXYueG1sUEsF&#10;BgAAAAAEAAQA8wAAAEYFAAAAAA==&#10;" fillcolor="black" stroked="f">
                <v:textbox inset="2.53958mm,2.53958mm,2.53958mm,2.53958mm">
                  <w:txbxContent>
                    <w:p w14:paraId="5117EB28" w14:textId="77777777" w:rsidR="000123BB" w:rsidRDefault="000123BB" w:rsidP="000123BB">
                      <w:pPr>
                        <w:textDirection w:val="btLr"/>
                      </w:pPr>
                    </w:p>
                  </w:txbxContent>
                </v:textbox>
                <w10:wrap type="topAndBottom"/>
              </v:rect>
            </w:pict>
          </mc:Fallback>
        </mc:AlternateContent>
      </w:r>
      <w:r w:rsidR="00B4763B" w:rsidRPr="00CA35FE">
        <w:rPr>
          <w:sz w:val="24"/>
          <w:szCs w:val="24"/>
        </w:rPr>
        <w:t>DA ADJUDICAÇÃO E HOMOLOGAÇÃO</w:t>
      </w:r>
    </w:p>
    <w:p w14:paraId="001BC4D5" w14:textId="6D10737B" w:rsidR="00B12718" w:rsidRPr="00CA35FE" w:rsidRDefault="00B12718" w:rsidP="00FE4A4B">
      <w:pPr>
        <w:pBdr>
          <w:top w:val="nil"/>
          <w:left w:val="nil"/>
          <w:bottom w:val="nil"/>
          <w:right w:val="nil"/>
          <w:between w:val="nil"/>
        </w:pBdr>
        <w:rPr>
          <w:color w:val="000000"/>
          <w:sz w:val="24"/>
          <w:szCs w:val="24"/>
        </w:rPr>
      </w:pPr>
    </w:p>
    <w:p w14:paraId="001BC4D6"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falta de manifestação imediata e motivada da intenção de interpor recurso, por parte da(s) proponente(s), importará na decadência do direito de recurso, competindo o pregoeiro adjudicar o objeto do certame à proponente vencedora;</w:t>
      </w:r>
    </w:p>
    <w:p w14:paraId="4B9C7B91" w14:textId="77777777" w:rsidR="001D744E" w:rsidRPr="00CA35FE" w:rsidRDefault="001D744E" w:rsidP="00FE4A4B">
      <w:pPr>
        <w:pBdr>
          <w:top w:val="nil"/>
          <w:left w:val="nil"/>
          <w:bottom w:val="nil"/>
          <w:right w:val="nil"/>
          <w:between w:val="nil"/>
        </w:pBdr>
        <w:jc w:val="both"/>
        <w:rPr>
          <w:sz w:val="24"/>
          <w:szCs w:val="24"/>
        </w:rPr>
      </w:pPr>
    </w:p>
    <w:p w14:paraId="001BC4D7"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Existindo recurso(s) e constatada a regularidade dos atos praticados e após a decisão do(s) mesmo(s), a autoridade competente deve praticar o ato de adjudicação do objeto do certame à proponente vencedora;</w:t>
      </w:r>
    </w:p>
    <w:p w14:paraId="406B469C" w14:textId="77777777" w:rsidR="001D744E" w:rsidRPr="00CA35FE" w:rsidRDefault="001D744E" w:rsidP="00FE4A4B">
      <w:pPr>
        <w:pBdr>
          <w:top w:val="nil"/>
          <w:left w:val="nil"/>
          <w:bottom w:val="nil"/>
          <w:right w:val="nil"/>
          <w:between w:val="nil"/>
        </w:pBdr>
        <w:jc w:val="both"/>
        <w:rPr>
          <w:sz w:val="24"/>
          <w:szCs w:val="24"/>
        </w:rPr>
      </w:pPr>
    </w:p>
    <w:p w14:paraId="001BC4D8"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Compete à autoridade competente adjudicar e homologar o PREGÃO (Art. 71 da Lei 14.133/2021);</w:t>
      </w:r>
    </w:p>
    <w:p w14:paraId="001BC4D9" w14:textId="77777777" w:rsidR="00B12718" w:rsidRPr="00CA35FE" w:rsidRDefault="00B12718" w:rsidP="00FE4A4B">
      <w:pPr>
        <w:pBdr>
          <w:top w:val="nil"/>
          <w:left w:val="nil"/>
          <w:bottom w:val="nil"/>
          <w:right w:val="nil"/>
          <w:between w:val="nil"/>
        </w:pBdr>
        <w:rPr>
          <w:color w:val="000000"/>
          <w:sz w:val="24"/>
          <w:szCs w:val="24"/>
        </w:rPr>
      </w:pPr>
    </w:p>
    <w:p w14:paraId="742D6BBF" w14:textId="6DEBBFE1" w:rsidR="00336E53" w:rsidRPr="00CA35FE" w:rsidRDefault="00336E53"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0048" behindDoc="0" locked="0" layoutInCell="1" hidden="0" allowOverlap="1" wp14:anchorId="001BCF93" wp14:editId="442AD69D">
                <wp:simplePos x="0" y="0"/>
                <wp:positionH relativeFrom="column">
                  <wp:posOffset>22334</wp:posOffset>
                </wp:positionH>
                <wp:positionV relativeFrom="paragraph">
                  <wp:posOffset>182880</wp:posOffset>
                </wp:positionV>
                <wp:extent cx="5807710" cy="27940"/>
                <wp:effectExtent l="0" t="0" r="0" b="0"/>
                <wp:wrapTopAndBottom distT="0" distB="0"/>
                <wp:docPr id="8" name="Retângulo 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7"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3" id="Retângulo 8" o:spid="_x0000_s1045" style="position:absolute;left:0;text-align:left;margin-left:1.75pt;margin-top:14.4pt;width:457.3pt;height:2.2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N55ofTfAQAApwMAAA4AAAAAAAAAAAAAAAAALgIAAGRycy9lMm9Eb2MueG1sUEsBAi0AFAAG&#10;AAgAAAAhAJ9vYOjeAAAABwEAAA8AAAAAAAAAAAAAAAAAOQQAAGRycy9kb3ducmV2LnhtbFBLBQYA&#10;AAAABAAEAPMAAABEBQAAAAA=&#10;" fillcolor="black" stroked="f">
                <v:textbox inset="2.53958mm,2.53958mm,2.53958mm,2.53958mm">
                  <w:txbxContent>
                    <w:p w14:paraId="001BCFC7" w14:textId="77777777" w:rsidR="00B12718" w:rsidRDefault="00B12718">
                      <w:pPr>
                        <w:textDirection w:val="btLr"/>
                      </w:pPr>
                    </w:p>
                  </w:txbxContent>
                </v:textbox>
                <w10:wrap type="topAndBottom"/>
              </v:rect>
            </w:pict>
          </mc:Fallback>
        </mc:AlternateContent>
      </w:r>
      <w:r w:rsidR="00B4763B" w:rsidRPr="00CA35FE">
        <w:rPr>
          <w:sz w:val="24"/>
          <w:szCs w:val="24"/>
        </w:rPr>
        <w:t>DA FORMA DE EXECUÇÃO</w:t>
      </w:r>
    </w:p>
    <w:p w14:paraId="001BC4DA" w14:textId="6230319A" w:rsidR="00B12718" w:rsidRPr="00CA35FE" w:rsidRDefault="00B12718" w:rsidP="00FE4A4B">
      <w:pPr>
        <w:pStyle w:val="Ttulo1"/>
        <w:tabs>
          <w:tab w:val="left" w:pos="1109"/>
          <w:tab w:val="left" w:pos="1110"/>
        </w:tabs>
        <w:ind w:left="0"/>
        <w:rPr>
          <w:sz w:val="24"/>
          <w:szCs w:val="24"/>
        </w:rPr>
      </w:pPr>
    </w:p>
    <w:p w14:paraId="001BC4DB"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Executar o objeto contratado obedecendo às especificações discriminadas no Termo de Referência, de acordo com o cronograma disponibilizado pela Gerência demandante;</w:t>
      </w:r>
    </w:p>
    <w:p w14:paraId="1B62E890" w14:textId="77777777" w:rsidR="001D744E" w:rsidRPr="00CA35FE" w:rsidRDefault="001D744E" w:rsidP="00FE4A4B">
      <w:pPr>
        <w:pBdr>
          <w:top w:val="nil"/>
          <w:left w:val="nil"/>
          <w:bottom w:val="nil"/>
          <w:right w:val="nil"/>
          <w:between w:val="nil"/>
        </w:pBdr>
        <w:jc w:val="both"/>
        <w:rPr>
          <w:sz w:val="24"/>
          <w:szCs w:val="24"/>
        </w:rPr>
      </w:pPr>
    </w:p>
    <w:p w14:paraId="001BC4DC"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inerentes direta ou indiretamente ao fornecimentos dos materiais , tais como: fornecimento dos materiais, transporte de pessoal e materiais, as despesas com encargos sociais e trabalhistas, impostos, licenças, emolumentos fiscais e outras despesas, inclusive lucros, além de outros não citados, necessários ao perfeito fornecimento contratado, será de total responsabilidade da contratada;</w:t>
      </w:r>
    </w:p>
    <w:p w14:paraId="2AF68B9C" w14:textId="77777777" w:rsidR="001D744E" w:rsidRPr="00CA35FE" w:rsidRDefault="001D744E" w:rsidP="00FE4A4B">
      <w:pPr>
        <w:pBdr>
          <w:top w:val="nil"/>
          <w:left w:val="nil"/>
          <w:bottom w:val="nil"/>
          <w:right w:val="nil"/>
          <w:between w:val="nil"/>
        </w:pBdr>
        <w:jc w:val="both"/>
        <w:rPr>
          <w:sz w:val="24"/>
          <w:szCs w:val="24"/>
        </w:rPr>
      </w:pPr>
    </w:p>
    <w:p w14:paraId="001BC4DD"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em questão deverão ser entregues de acordo com as especificações técnicas de cada  item, com fiel observância aos critérios de qualidade, bem como dentro do prazo estabelecido.</w:t>
      </w:r>
    </w:p>
    <w:p w14:paraId="702E311E" w14:textId="77777777" w:rsidR="001D744E" w:rsidRPr="00CA35FE" w:rsidRDefault="001D744E" w:rsidP="00FE4A4B">
      <w:pPr>
        <w:pBdr>
          <w:top w:val="nil"/>
          <w:left w:val="nil"/>
          <w:bottom w:val="nil"/>
          <w:right w:val="nil"/>
          <w:between w:val="nil"/>
        </w:pBdr>
        <w:jc w:val="both"/>
        <w:rPr>
          <w:sz w:val="24"/>
          <w:szCs w:val="24"/>
        </w:rPr>
      </w:pPr>
    </w:p>
    <w:p w14:paraId="001BC4DE"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Não haverá quantidade mínima de entregas a serem realizados. </w:t>
      </w:r>
    </w:p>
    <w:p w14:paraId="53534955" w14:textId="77777777" w:rsidR="00FE4A4B" w:rsidRPr="00CA35FE" w:rsidRDefault="00FE4A4B" w:rsidP="00FE4A4B">
      <w:pPr>
        <w:pBdr>
          <w:top w:val="nil"/>
          <w:left w:val="nil"/>
          <w:bottom w:val="nil"/>
          <w:right w:val="nil"/>
          <w:between w:val="nil"/>
        </w:pBdr>
        <w:jc w:val="both"/>
        <w:rPr>
          <w:sz w:val="24"/>
          <w:szCs w:val="24"/>
        </w:rPr>
      </w:pPr>
    </w:p>
    <w:p w14:paraId="001BC4DF"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itens serão solicitados de acordo com a necessidade da gerência demandante e serão pagos somente os quantitativos efetivamente realizados ao longo da vigência da ata.</w:t>
      </w:r>
    </w:p>
    <w:p w14:paraId="51AED307" w14:textId="77777777" w:rsidR="00FE4A4B" w:rsidRPr="00CA35FE" w:rsidRDefault="00FE4A4B" w:rsidP="00FE4A4B">
      <w:pPr>
        <w:pBdr>
          <w:top w:val="nil"/>
          <w:left w:val="nil"/>
          <w:bottom w:val="nil"/>
          <w:right w:val="nil"/>
          <w:between w:val="nil"/>
        </w:pBdr>
        <w:jc w:val="both"/>
        <w:rPr>
          <w:sz w:val="24"/>
          <w:szCs w:val="24"/>
        </w:rPr>
      </w:pPr>
    </w:p>
    <w:p w14:paraId="001BC4E0"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e custos diretos e indiretos necessários ao fornecimento, será de total responsabilidade da detentora da ATA e/ou CONTRATADA;</w:t>
      </w:r>
    </w:p>
    <w:p w14:paraId="51EA6B03" w14:textId="77777777" w:rsidR="00FE4A4B" w:rsidRPr="00CA35FE" w:rsidRDefault="00FE4A4B" w:rsidP="00FE4A4B">
      <w:pPr>
        <w:pBdr>
          <w:top w:val="nil"/>
          <w:left w:val="nil"/>
          <w:bottom w:val="nil"/>
          <w:right w:val="nil"/>
          <w:between w:val="nil"/>
        </w:pBdr>
        <w:jc w:val="both"/>
        <w:rPr>
          <w:sz w:val="24"/>
          <w:szCs w:val="24"/>
        </w:rPr>
      </w:pPr>
    </w:p>
    <w:p w14:paraId="263F67C6" w14:textId="77777777" w:rsidR="00FE4A4B" w:rsidRDefault="00B4763B" w:rsidP="002104A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Manter, durante toda a execução da ata, em compatibilidade com as obrigações  por ela assumidas, todas as condições de habilitação e qualificação exigidas na licitação.</w:t>
      </w:r>
    </w:p>
    <w:p w14:paraId="0B15937E" w14:textId="77777777" w:rsidR="00FE4A4B" w:rsidRPr="00FE4A4B" w:rsidRDefault="00FE4A4B" w:rsidP="00FE4A4B">
      <w:pPr>
        <w:pBdr>
          <w:top w:val="nil"/>
          <w:left w:val="nil"/>
          <w:bottom w:val="nil"/>
          <w:right w:val="nil"/>
          <w:between w:val="nil"/>
        </w:pBdr>
        <w:tabs>
          <w:tab w:val="left" w:pos="1173"/>
        </w:tabs>
        <w:jc w:val="both"/>
        <w:rPr>
          <w:sz w:val="24"/>
          <w:szCs w:val="24"/>
        </w:rPr>
      </w:pPr>
    </w:p>
    <w:p w14:paraId="001BC4E2" w14:textId="3EDEF97A" w:rsidR="00B12718" w:rsidRPr="004E4180" w:rsidRDefault="00B4763B" w:rsidP="002104AD">
      <w:pPr>
        <w:numPr>
          <w:ilvl w:val="1"/>
          <w:numId w:val="17"/>
        </w:numPr>
        <w:pBdr>
          <w:top w:val="nil"/>
          <w:left w:val="nil"/>
          <w:bottom w:val="nil"/>
          <w:right w:val="nil"/>
          <w:between w:val="nil"/>
        </w:pBdr>
        <w:ind w:left="0" w:firstLine="0"/>
        <w:jc w:val="both"/>
        <w:rPr>
          <w:sz w:val="24"/>
          <w:szCs w:val="24"/>
        </w:rPr>
      </w:pPr>
      <w:r w:rsidRPr="00FE4A4B">
        <w:rPr>
          <w:color w:val="000000"/>
          <w:sz w:val="24"/>
          <w:szCs w:val="24"/>
        </w:rPr>
        <w:t>O Município de DOURADINA-MS através do Departamento de Compras adotará o seguinte critério de procedimento:</w:t>
      </w:r>
    </w:p>
    <w:p w14:paraId="001BC4E3" w14:textId="77777777" w:rsidR="00B12718" w:rsidRPr="00CA35FE" w:rsidRDefault="00B4763B" w:rsidP="00FE4A4B">
      <w:pPr>
        <w:numPr>
          <w:ilvl w:val="0"/>
          <w:numId w:val="11"/>
        </w:numPr>
        <w:pBdr>
          <w:top w:val="nil"/>
          <w:left w:val="nil"/>
          <w:bottom w:val="nil"/>
          <w:right w:val="nil"/>
          <w:between w:val="nil"/>
        </w:pBdr>
        <w:tabs>
          <w:tab w:val="left" w:pos="688"/>
        </w:tabs>
        <w:ind w:left="0" w:firstLine="0"/>
        <w:jc w:val="both"/>
        <w:rPr>
          <w:color w:val="000000"/>
          <w:sz w:val="24"/>
          <w:szCs w:val="24"/>
        </w:rPr>
      </w:pPr>
      <w:r w:rsidRPr="00CA35FE">
        <w:rPr>
          <w:color w:val="000000"/>
          <w:sz w:val="24"/>
          <w:szCs w:val="24"/>
        </w:rPr>
        <w:t>Emitirá Autorização de Fornecimento para aquisição dos produtos e/ou serviços solicitados, onde constará a quantidade, o produto, incluindo o responsável pelo recebimento e data da emissão.</w:t>
      </w:r>
    </w:p>
    <w:p w14:paraId="001BC4E4" w14:textId="77777777" w:rsidR="00B12718" w:rsidRPr="00CA35FE" w:rsidRDefault="00B4763B" w:rsidP="00FE4A4B">
      <w:pPr>
        <w:numPr>
          <w:ilvl w:val="0"/>
          <w:numId w:val="11"/>
        </w:numPr>
        <w:pBdr>
          <w:top w:val="nil"/>
          <w:left w:val="nil"/>
          <w:bottom w:val="nil"/>
          <w:right w:val="nil"/>
          <w:between w:val="nil"/>
        </w:pBdr>
        <w:tabs>
          <w:tab w:val="left" w:pos="702"/>
        </w:tabs>
        <w:ind w:left="0" w:firstLine="0"/>
        <w:jc w:val="both"/>
        <w:rPr>
          <w:color w:val="000000"/>
          <w:sz w:val="24"/>
          <w:szCs w:val="24"/>
        </w:rPr>
      </w:pPr>
      <w:r w:rsidRPr="00CA35FE">
        <w:rPr>
          <w:color w:val="000000"/>
          <w:sz w:val="24"/>
          <w:szCs w:val="24"/>
        </w:rPr>
        <w:t>Cópia da Autorização de Fornecimento será remetida ao Setor requisitante para acompanhar o fornecimento dos produtos e/ou serviços dentro dos prazos contratados.</w:t>
      </w:r>
    </w:p>
    <w:p w14:paraId="001BC4E5" w14:textId="77777777" w:rsidR="00B12718" w:rsidRPr="00CA35FE" w:rsidRDefault="00B4763B" w:rsidP="00FE4A4B">
      <w:pPr>
        <w:numPr>
          <w:ilvl w:val="0"/>
          <w:numId w:val="11"/>
        </w:numPr>
        <w:pBdr>
          <w:top w:val="nil"/>
          <w:left w:val="nil"/>
          <w:bottom w:val="nil"/>
          <w:right w:val="nil"/>
          <w:between w:val="nil"/>
        </w:pBdr>
        <w:tabs>
          <w:tab w:val="left" w:pos="633"/>
        </w:tabs>
        <w:ind w:left="0" w:firstLine="0"/>
        <w:jc w:val="both"/>
        <w:rPr>
          <w:color w:val="000000"/>
          <w:sz w:val="24"/>
          <w:szCs w:val="24"/>
        </w:rPr>
      </w:pPr>
      <w:r w:rsidRPr="00CA35FE">
        <w:rPr>
          <w:color w:val="000000"/>
          <w:sz w:val="24"/>
          <w:szCs w:val="24"/>
        </w:rPr>
        <w:t>O Setor requisitante emitirá a certificação de aceite das encomendas solicitadas. Este aceite será parte do ajuste a ser feito quando do pagamento da fatura.</w:t>
      </w:r>
    </w:p>
    <w:p w14:paraId="001BC4E6" w14:textId="77777777" w:rsidR="00B12718" w:rsidRPr="00CA35FE" w:rsidRDefault="00B4763B" w:rsidP="00FE4A4B">
      <w:pPr>
        <w:numPr>
          <w:ilvl w:val="0"/>
          <w:numId w:val="11"/>
        </w:numPr>
        <w:pBdr>
          <w:top w:val="nil"/>
          <w:left w:val="nil"/>
          <w:bottom w:val="nil"/>
          <w:right w:val="nil"/>
          <w:between w:val="nil"/>
        </w:pBdr>
        <w:tabs>
          <w:tab w:val="left" w:pos="695"/>
        </w:tabs>
        <w:ind w:left="0" w:firstLine="0"/>
        <w:jc w:val="both"/>
        <w:rPr>
          <w:color w:val="000000"/>
          <w:sz w:val="24"/>
          <w:szCs w:val="24"/>
        </w:rPr>
      </w:pPr>
      <w:r w:rsidRPr="00CA35FE">
        <w:rPr>
          <w:color w:val="000000"/>
          <w:sz w:val="24"/>
          <w:szCs w:val="24"/>
        </w:rPr>
        <w:t>Caso ocorram irregularidades no fornecimento, serão adotados os seguintes procedimentos:</w:t>
      </w:r>
    </w:p>
    <w:p w14:paraId="001BC4E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d.1). Será emitido na Ordem de Compra o motivo da irregularidade apresentada pelo fornecedor.</w:t>
      </w:r>
    </w:p>
    <w:p w14:paraId="5B3C766E" w14:textId="77777777" w:rsidR="00FE4A4B" w:rsidRDefault="00B4763B" w:rsidP="00FE4A4B">
      <w:pPr>
        <w:pBdr>
          <w:top w:val="nil"/>
          <w:left w:val="nil"/>
          <w:bottom w:val="nil"/>
          <w:right w:val="nil"/>
          <w:between w:val="nil"/>
        </w:pBdr>
        <w:jc w:val="both"/>
        <w:rPr>
          <w:color w:val="000000"/>
          <w:sz w:val="24"/>
          <w:szCs w:val="24"/>
        </w:rPr>
      </w:pPr>
      <w:r w:rsidRPr="00CA35FE">
        <w:rPr>
          <w:color w:val="000000"/>
          <w:sz w:val="24"/>
          <w:szCs w:val="24"/>
        </w:rPr>
        <w:t>d.2). Caso ocorram 5 (cinco) irregularidades durante a vigência da Ata e/ou Contrato, o Município notificará o fornecedor sobre os fatos decorrentes e apontados pela Gerência Requisitante.</w:t>
      </w:r>
    </w:p>
    <w:p w14:paraId="1F19505F" w14:textId="77777777" w:rsidR="00FE4A4B" w:rsidRDefault="00FE4A4B" w:rsidP="00FE4A4B">
      <w:pPr>
        <w:pBdr>
          <w:top w:val="nil"/>
          <w:left w:val="nil"/>
          <w:bottom w:val="nil"/>
          <w:right w:val="nil"/>
          <w:between w:val="nil"/>
        </w:pBdr>
        <w:jc w:val="both"/>
        <w:rPr>
          <w:color w:val="000000"/>
          <w:sz w:val="24"/>
          <w:szCs w:val="24"/>
        </w:rPr>
      </w:pPr>
    </w:p>
    <w:p w14:paraId="001BC4E9" w14:textId="3BE722A0" w:rsidR="00B12718" w:rsidRPr="00CA35FE" w:rsidRDefault="00FE4A4B" w:rsidP="00FE4A4B">
      <w:pPr>
        <w:pBdr>
          <w:top w:val="nil"/>
          <w:left w:val="nil"/>
          <w:bottom w:val="nil"/>
          <w:right w:val="nil"/>
          <w:between w:val="nil"/>
        </w:pBdr>
        <w:jc w:val="both"/>
        <w:rPr>
          <w:color w:val="000000"/>
          <w:sz w:val="24"/>
          <w:szCs w:val="24"/>
        </w:rPr>
      </w:pPr>
      <w:r w:rsidRPr="00FE4A4B">
        <w:rPr>
          <w:b/>
          <w:bCs/>
          <w:color w:val="000000"/>
          <w:sz w:val="24"/>
          <w:szCs w:val="24"/>
        </w:rPr>
        <w:t>20.9.</w:t>
      </w:r>
      <w:r>
        <w:rPr>
          <w:color w:val="000000"/>
          <w:sz w:val="24"/>
          <w:szCs w:val="24"/>
        </w:rPr>
        <w:t xml:space="preserve">   </w:t>
      </w:r>
      <w:r w:rsidR="00B4763B" w:rsidRPr="00CA35FE">
        <w:rPr>
          <w:color w:val="000000"/>
          <w:sz w:val="24"/>
          <w:szCs w:val="24"/>
        </w:rPr>
        <w:t xml:space="preserve">Sem prejuízo da plena responsabilidade do Contratado, o fornecimento será   </w:t>
      </w:r>
      <w:r w:rsidR="00B4763B" w:rsidRPr="00CA35FE">
        <w:rPr>
          <w:color w:val="000000"/>
          <w:sz w:val="24"/>
          <w:szCs w:val="24"/>
        </w:rPr>
        <w:lastRenderedPageBreak/>
        <w:t>fiscalizado pelo Município, através de servidor designado para tal função, a qualquer hora, dentro dos padrões determinados pela Lei Federal n°. 14.133/21.</w:t>
      </w:r>
    </w:p>
    <w:p w14:paraId="001BC4EA" w14:textId="77777777" w:rsidR="00B12718" w:rsidRPr="00CA35FE" w:rsidRDefault="00B12718" w:rsidP="00FE4A4B">
      <w:pPr>
        <w:pBdr>
          <w:top w:val="nil"/>
          <w:left w:val="nil"/>
          <w:bottom w:val="nil"/>
          <w:right w:val="nil"/>
          <w:between w:val="nil"/>
        </w:pBdr>
        <w:rPr>
          <w:color w:val="000000"/>
          <w:sz w:val="24"/>
          <w:szCs w:val="24"/>
        </w:rPr>
      </w:pPr>
    </w:p>
    <w:p w14:paraId="001BC4EB" w14:textId="48B69E12" w:rsidR="00B12718" w:rsidRPr="00CA35FE" w:rsidRDefault="00336E53" w:rsidP="002104AD">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1072" behindDoc="0" locked="0" layoutInCell="1" hidden="0" allowOverlap="1" wp14:anchorId="001BCF95" wp14:editId="0C7E243E">
                <wp:simplePos x="0" y="0"/>
                <wp:positionH relativeFrom="column">
                  <wp:posOffset>22334</wp:posOffset>
                </wp:positionH>
                <wp:positionV relativeFrom="paragraph">
                  <wp:posOffset>195580</wp:posOffset>
                </wp:positionV>
                <wp:extent cx="5807710" cy="27940"/>
                <wp:effectExtent l="0" t="0" r="0" b="0"/>
                <wp:wrapTopAndBottom distT="0" distB="0"/>
                <wp:docPr id="4" name="Retângulo 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8"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5" id="Retângulo 4" o:spid="_x0000_s1046" style="position:absolute;left:0;text-align:left;margin-left:1.75pt;margin-top:15.4pt;width:457.3pt;height:2.2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" fillcolor="black" stroked="f">
                <v:textbox inset="2.53958mm,2.53958mm,2.53958mm,2.53958mm">
                  <w:txbxContent>
                    <w:p w14:paraId="001BCFC8" w14:textId="77777777" w:rsidR="00B12718" w:rsidRDefault="00B12718">
                      <w:pPr>
                        <w:textDirection w:val="btLr"/>
                      </w:pPr>
                    </w:p>
                  </w:txbxContent>
                </v:textbox>
                <w10:wrap type="topAndBottom"/>
              </v:rect>
            </w:pict>
          </mc:Fallback>
        </mc:AlternateContent>
      </w:r>
      <w:r w:rsidR="00B4763B" w:rsidRPr="00CA35FE">
        <w:rPr>
          <w:sz w:val="24"/>
          <w:szCs w:val="24"/>
        </w:rPr>
        <w:t>DOS RECURSOS FINANCEIROS E DA DOTAÇÃO ORÇAMENTÁRIA</w:t>
      </w:r>
    </w:p>
    <w:p w14:paraId="001BC4EC" w14:textId="77777777" w:rsidR="00B12718" w:rsidRPr="00CA35FE" w:rsidRDefault="00B12718" w:rsidP="00FE4A4B">
      <w:pPr>
        <w:tabs>
          <w:tab w:val="left" w:pos="3210"/>
        </w:tabs>
        <w:rPr>
          <w:b/>
          <w:sz w:val="24"/>
          <w:szCs w:val="24"/>
        </w:rPr>
      </w:pPr>
    </w:p>
    <w:p w14:paraId="001BC4ED"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Considerando que para a presente contratação será aplicado o </w:t>
      </w:r>
      <w:r w:rsidRPr="00CA35FE">
        <w:rPr>
          <w:b/>
          <w:color w:val="000000"/>
          <w:sz w:val="24"/>
          <w:szCs w:val="24"/>
          <w:u w:val="single"/>
        </w:rPr>
        <w:t>Sistema de Registro de Preços</w:t>
      </w:r>
      <w:r w:rsidRPr="00CA35FE">
        <w:rPr>
          <w:color w:val="000000"/>
          <w:sz w:val="24"/>
          <w:szCs w:val="24"/>
        </w:rPr>
        <w:t xml:space="preserve"> e em atenção ao Art. 83 da Lei 14.133, de 1º de abril de 2021, que afirma que </w:t>
      </w:r>
      <w:r w:rsidRPr="00CA35FE">
        <w:rPr>
          <w:b/>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7AD11EE1" w14:textId="77777777" w:rsidR="00FE4A4B" w:rsidRPr="00CA35FE" w:rsidRDefault="00FE4A4B" w:rsidP="00FE4A4B">
      <w:pPr>
        <w:pBdr>
          <w:top w:val="nil"/>
          <w:left w:val="nil"/>
          <w:bottom w:val="nil"/>
          <w:right w:val="nil"/>
          <w:between w:val="nil"/>
        </w:pBdr>
        <w:jc w:val="both"/>
        <w:rPr>
          <w:sz w:val="24"/>
          <w:szCs w:val="24"/>
        </w:rPr>
      </w:pPr>
    </w:p>
    <w:p w14:paraId="001BC4E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4F7" w14:textId="3F874082" w:rsidR="00B12718" w:rsidRPr="00CA35FE" w:rsidRDefault="00B12718" w:rsidP="00FE4A4B">
      <w:pPr>
        <w:pBdr>
          <w:top w:val="nil"/>
          <w:left w:val="nil"/>
          <w:bottom w:val="nil"/>
          <w:right w:val="nil"/>
          <w:between w:val="nil"/>
        </w:pBdr>
        <w:rPr>
          <w:color w:val="000000"/>
          <w:sz w:val="24"/>
          <w:szCs w:val="24"/>
        </w:rPr>
      </w:pPr>
    </w:p>
    <w:p w14:paraId="2DC6A33B" w14:textId="42C28DB9" w:rsidR="00336E53" w:rsidRPr="00CA35FE" w:rsidRDefault="00432985" w:rsidP="00FE4A4B">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52096" behindDoc="0" locked="0" layoutInCell="1" hidden="0" allowOverlap="1" wp14:anchorId="001BCF97" wp14:editId="31F27F90">
                <wp:simplePos x="0" y="0"/>
                <wp:positionH relativeFrom="column">
                  <wp:posOffset>20955</wp:posOffset>
                </wp:positionH>
                <wp:positionV relativeFrom="paragraph">
                  <wp:posOffset>199060</wp:posOffset>
                </wp:positionV>
                <wp:extent cx="5807710" cy="27940"/>
                <wp:effectExtent l="0" t="0" r="0" b="8255"/>
                <wp:wrapTopAndBottom distT="0" distB="0"/>
                <wp:docPr id="19" name="Retângulo 1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7" id="Retângulo 19" o:spid="_x0000_s1047" style="position:absolute;left:0;text-align:left;margin-left:1.65pt;margin-top:15.65pt;width:457.3pt;height:2.2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" fillcolor="black" stroked="f">
                <v:textbox inset="2.53958mm,2.53958mm,2.53958mm,2.53958mm">
                  <w:txbxContent>
                    <w:p w14:paraId="001BCFC9" w14:textId="77777777" w:rsidR="00B12718" w:rsidRDefault="00B12718">
                      <w:pPr>
                        <w:textDirection w:val="btLr"/>
                      </w:pPr>
                    </w:p>
                  </w:txbxContent>
                </v:textbox>
                <w10:wrap type="topAndBottom"/>
              </v:rect>
            </w:pict>
          </mc:Fallback>
        </mc:AlternateContent>
      </w:r>
      <w:r w:rsidR="00B4763B" w:rsidRPr="00CA35FE">
        <w:rPr>
          <w:sz w:val="24"/>
          <w:szCs w:val="24"/>
        </w:rPr>
        <w:t>DA FORMA DE PAGAMENTO</w:t>
      </w:r>
    </w:p>
    <w:p w14:paraId="001BC4F8" w14:textId="103BE8C0" w:rsidR="00B12718" w:rsidRPr="00CA35FE" w:rsidRDefault="00B12718" w:rsidP="00FE4A4B">
      <w:pPr>
        <w:pStyle w:val="Ttulo1"/>
        <w:tabs>
          <w:tab w:val="left" w:pos="0"/>
        </w:tabs>
        <w:ind w:left="0"/>
        <w:rPr>
          <w:sz w:val="24"/>
          <w:szCs w:val="24"/>
        </w:rPr>
      </w:pPr>
    </w:p>
    <w:p w14:paraId="001BC4F9"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 pagamento será efetuado, sem atualização financeira, pelo Município, de acordo com as condicionantes apresentadas no ANEXO I – TERMO DE REFERÊNCIA.</w:t>
      </w:r>
    </w:p>
    <w:p w14:paraId="0067AD5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A"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estar incluídas, no preço dos materiais  todas as despesas, sem quaisquer ônus para a Administração, tais como frete, materiais, mão de obra, carga e descarga, tributos, e quaisquer outros que incidam sobre a avença.</w:t>
      </w:r>
    </w:p>
    <w:p w14:paraId="34E511D0"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B"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 Município reserva-se ao direito de reter o pagamento se, no ato da verificação da entrega dos materiais  e os mesmos não estiverem em perfeitas condições ou de acordo com as especificações exigidas no ANEXO I – TERMO DE REFERÊNCIA, e as especificações apresentadas na Autorização de Fornecimento.</w:t>
      </w:r>
    </w:p>
    <w:p w14:paraId="2D968B5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179723C" w14:textId="0E269614" w:rsid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eventualidade de aplicação de multa, será assegurada a ampla defesa na forma da lei.</w:t>
      </w:r>
    </w:p>
    <w:p w14:paraId="4A101B24" w14:textId="77777777" w:rsidR="00FE4A4B" w:rsidRPr="00FE4A4B" w:rsidRDefault="00FE4A4B" w:rsidP="00FE4A4B">
      <w:pPr>
        <w:pBdr>
          <w:top w:val="nil"/>
          <w:left w:val="nil"/>
          <w:bottom w:val="nil"/>
          <w:right w:val="nil"/>
          <w:between w:val="nil"/>
        </w:pBdr>
        <w:tabs>
          <w:tab w:val="left" w:pos="0"/>
        </w:tabs>
        <w:jc w:val="both"/>
        <w:rPr>
          <w:sz w:val="24"/>
          <w:szCs w:val="24"/>
        </w:rPr>
      </w:pPr>
    </w:p>
    <w:p w14:paraId="001BC4FD"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Nota Fiscal – emitida obrigatoriamente com o número de inscrição do CNPJ apresentado para a Habilitação – só será liberada quando a execução dos serviços contratados estiver em total conformidade com as especificações constantes do ANEXO I – TERMO DE REFERÊNCIA.</w:t>
      </w:r>
    </w:p>
    <w:p w14:paraId="44C8FF3A"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E"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Em caso de irregularidade na emissão dos documentos fiscais, o Município comunicará à CONTRATADA para que regularize a situação.</w:t>
      </w:r>
    </w:p>
    <w:p w14:paraId="63149D1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F"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hipótese prevista no subitem 22.6, o prazo de pagamento será contado a partir de sua reapresentação, devidamente regularizado.</w:t>
      </w:r>
    </w:p>
    <w:p w14:paraId="3846E68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500"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ser pagos somente o objeto efetivamente entregues e aceitos pela fiscalização do Município.</w:t>
      </w:r>
    </w:p>
    <w:p w14:paraId="001BC501" w14:textId="77777777" w:rsidR="00B12718" w:rsidRPr="00CA35FE" w:rsidRDefault="00B12718" w:rsidP="00FE4A4B">
      <w:pPr>
        <w:pBdr>
          <w:top w:val="nil"/>
          <w:left w:val="nil"/>
          <w:bottom w:val="nil"/>
          <w:right w:val="nil"/>
          <w:between w:val="nil"/>
        </w:pBdr>
        <w:rPr>
          <w:color w:val="000000"/>
          <w:sz w:val="24"/>
          <w:szCs w:val="24"/>
        </w:rPr>
      </w:pPr>
    </w:p>
    <w:p w14:paraId="02BB0BE6" w14:textId="2BEA2941" w:rsidR="00336E53" w:rsidRPr="00CA35FE" w:rsidRDefault="00336E53" w:rsidP="008B6157">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3120" behindDoc="0" locked="0" layoutInCell="1" hidden="0" allowOverlap="1" wp14:anchorId="001BCF99" wp14:editId="7F480E63">
                <wp:simplePos x="0" y="0"/>
                <wp:positionH relativeFrom="column">
                  <wp:posOffset>38100</wp:posOffset>
                </wp:positionH>
                <wp:positionV relativeFrom="paragraph">
                  <wp:posOffset>182989</wp:posOffset>
                </wp:positionV>
                <wp:extent cx="5807710" cy="27940"/>
                <wp:effectExtent l="0" t="0" r="0" b="0"/>
                <wp:wrapTopAndBottom distT="0" distB="0"/>
                <wp:docPr id="6" name="Retângulo 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9" id="Retângulo 6" o:spid="_x0000_s1048" style="position:absolute;left:0;text-align:left;margin-left:3pt;margin-top:14.4pt;width:457.3pt;height:2.2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" fillcolor="black" stroked="f">
                <v:textbox inset="2.53958mm,2.53958mm,2.53958mm,2.53958mm">
                  <w:txbxContent>
                    <w:p w14:paraId="001BCFCA" w14:textId="77777777" w:rsidR="00B12718" w:rsidRDefault="00B12718">
                      <w:pPr>
                        <w:textDirection w:val="btLr"/>
                      </w:pPr>
                    </w:p>
                  </w:txbxContent>
                </v:textbox>
                <w10:wrap type="topAndBottom"/>
              </v:rect>
            </w:pict>
          </mc:Fallback>
        </mc:AlternateContent>
      </w:r>
      <w:r w:rsidR="00B4763B" w:rsidRPr="00CA35FE">
        <w:rPr>
          <w:sz w:val="24"/>
          <w:szCs w:val="24"/>
        </w:rPr>
        <w:t>DAS OBRIGAÇÕES DAS PARTES</w:t>
      </w:r>
    </w:p>
    <w:p w14:paraId="001BC502" w14:textId="0CB236BA" w:rsidR="00B12718" w:rsidRPr="00CA35FE" w:rsidRDefault="00B12718" w:rsidP="00FE4A4B">
      <w:pPr>
        <w:pStyle w:val="Ttulo1"/>
        <w:tabs>
          <w:tab w:val="left" w:pos="1109"/>
          <w:tab w:val="left" w:pos="1110"/>
        </w:tabs>
        <w:ind w:left="0"/>
        <w:rPr>
          <w:sz w:val="24"/>
          <w:szCs w:val="24"/>
        </w:rPr>
      </w:pPr>
    </w:p>
    <w:p w14:paraId="001BC503" w14:textId="77777777" w:rsidR="00B12718" w:rsidRPr="00432985" w:rsidRDefault="00B4763B" w:rsidP="00432985">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São obrigações das PARTES àquelas expressas no ANEXO I – TERMO DE </w:t>
      </w:r>
      <w:r w:rsidRPr="00CA35FE">
        <w:rPr>
          <w:color w:val="000000"/>
          <w:sz w:val="24"/>
          <w:szCs w:val="24"/>
        </w:rPr>
        <w:lastRenderedPageBreak/>
        <w:t xml:space="preserve">REFERÊNCIA, anexo ao edital. </w:t>
      </w:r>
    </w:p>
    <w:p w14:paraId="001BC504" w14:textId="77777777" w:rsidR="00B12718" w:rsidRPr="00CA35FE" w:rsidRDefault="00B12718" w:rsidP="00FE4A4B">
      <w:pPr>
        <w:pBdr>
          <w:top w:val="nil"/>
          <w:left w:val="nil"/>
          <w:bottom w:val="nil"/>
          <w:right w:val="nil"/>
          <w:between w:val="nil"/>
        </w:pBdr>
        <w:rPr>
          <w:color w:val="000000"/>
          <w:sz w:val="24"/>
          <w:szCs w:val="24"/>
        </w:rPr>
      </w:pPr>
    </w:p>
    <w:p w14:paraId="29D73FA1" w14:textId="3DB0F603" w:rsidR="00336E53" w:rsidRPr="00CA35FE" w:rsidRDefault="00336E53" w:rsidP="008B6157">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54144" behindDoc="0" locked="0" layoutInCell="1" hidden="0" allowOverlap="1" wp14:anchorId="001BCF9B" wp14:editId="2E71350E">
                <wp:simplePos x="0" y="0"/>
                <wp:positionH relativeFrom="column">
                  <wp:posOffset>22225</wp:posOffset>
                </wp:positionH>
                <wp:positionV relativeFrom="paragraph">
                  <wp:posOffset>182989</wp:posOffset>
                </wp:positionV>
                <wp:extent cx="5807710" cy="27940"/>
                <wp:effectExtent l="0" t="0" r="0" b="0"/>
                <wp:wrapTopAndBottom distT="0" distB="0"/>
                <wp:docPr id="13" name="Retângulo 1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B"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B" id="Retângulo 13" o:spid="_x0000_s1049" style="position:absolute;left:0;text-align:left;margin-left:1.75pt;margin-top:14.4pt;width:457.3pt;height:2.2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Ix8Sq7fAQAAqQMAAA4AAAAAAAAAAAAAAAAALgIAAGRycy9lMm9Eb2MueG1sUEsBAi0AFAAG&#10;AAgAAAAhAJ9vYOjeAAAABwEAAA8AAAAAAAAAAAAAAAAAOQQAAGRycy9kb3ducmV2LnhtbFBLBQYA&#10;AAAABAAEAPMAAABEBQAAAAA=&#10;" fillcolor="black" stroked="f">
                <v:textbox inset="2.53958mm,2.53958mm,2.53958mm,2.53958mm">
                  <w:txbxContent>
                    <w:p w14:paraId="001BCFCB" w14:textId="77777777" w:rsidR="00B12718" w:rsidRDefault="00B12718">
                      <w:pPr>
                        <w:textDirection w:val="btLr"/>
                      </w:pPr>
                    </w:p>
                  </w:txbxContent>
                </v:textbox>
                <w10:wrap type="topAndBottom"/>
              </v:rect>
            </w:pict>
          </mc:Fallback>
        </mc:AlternateContent>
      </w:r>
      <w:r w:rsidR="00B4763B" w:rsidRPr="00CA35FE">
        <w:rPr>
          <w:sz w:val="24"/>
          <w:szCs w:val="24"/>
        </w:rPr>
        <w:t>DAS PRERROGATIVAS E OBRIGAÇÕES DO MUNICÍPIO</w:t>
      </w:r>
    </w:p>
    <w:p w14:paraId="001BC505" w14:textId="43A21FF6" w:rsidR="00B12718" w:rsidRPr="00CA35FE" w:rsidRDefault="00B12718" w:rsidP="00FE4A4B">
      <w:pPr>
        <w:pStyle w:val="Ttulo1"/>
        <w:tabs>
          <w:tab w:val="left" w:pos="1110"/>
        </w:tabs>
        <w:ind w:left="0"/>
        <w:jc w:val="both"/>
        <w:rPr>
          <w:sz w:val="24"/>
          <w:szCs w:val="24"/>
        </w:rPr>
      </w:pPr>
    </w:p>
    <w:p w14:paraId="001BC506" w14:textId="77777777" w:rsidR="00B12718" w:rsidRPr="00CA35FE" w:rsidRDefault="00B4763B" w:rsidP="008B6157">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CONTRATADA constantes também do Termo de Referência;</w:t>
      </w:r>
    </w:p>
    <w:p w14:paraId="001BC507" w14:textId="77777777" w:rsidR="00B12718" w:rsidRPr="00CA35FE" w:rsidRDefault="00B12718" w:rsidP="00FE4A4B">
      <w:pPr>
        <w:pBdr>
          <w:top w:val="nil"/>
          <w:left w:val="nil"/>
          <w:bottom w:val="nil"/>
          <w:right w:val="nil"/>
          <w:between w:val="nil"/>
        </w:pBdr>
        <w:jc w:val="both"/>
        <w:rPr>
          <w:color w:val="000000"/>
          <w:sz w:val="24"/>
          <w:szCs w:val="24"/>
        </w:rPr>
      </w:pPr>
    </w:p>
    <w:p w14:paraId="001BC508" w14:textId="77777777" w:rsidR="00B12718" w:rsidRPr="00CA35FE" w:rsidRDefault="00B4763B" w:rsidP="008B6157">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Compete ainda ao Município:</w:t>
      </w:r>
    </w:p>
    <w:p w14:paraId="001BC509"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Quitar o cumprimento financeiro assumido com a(s) licitante(s) vencedora(s), desde que não haja impedimento legal para o fato;</w:t>
      </w:r>
    </w:p>
    <w:p w14:paraId="001BC50A"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formal e tempestivamente a Detentora sobre as irregularidades observadas no cumprimento da Ata;</w:t>
      </w:r>
    </w:p>
    <w:p w14:paraId="001BC50B"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a(s) licitante(s) vencedora(s) por escrito e com antecedência, sobre multas, penalidades e quaisquer débitos de sua responsabilidade;</w:t>
      </w:r>
    </w:p>
    <w:p w14:paraId="001BC50C"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Aplicar as sanções administrativas contratuais pertinentes, em caso de inadimplemento;</w:t>
      </w:r>
    </w:p>
    <w:p w14:paraId="001BC50D"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Prestar à contratada todos os esclarecimentos necessários à execução dos serviços;</w:t>
      </w:r>
    </w:p>
    <w:p w14:paraId="001BC50E"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Todas as demais obrigações constantes do ANEXO I – TERMO DE REFERÊNCIA.</w:t>
      </w:r>
    </w:p>
    <w:p w14:paraId="001BC50F" w14:textId="77777777" w:rsidR="00B12718" w:rsidRPr="00CA35FE" w:rsidRDefault="00B12718" w:rsidP="00FE4A4B">
      <w:pPr>
        <w:pBdr>
          <w:top w:val="nil"/>
          <w:left w:val="nil"/>
          <w:bottom w:val="nil"/>
          <w:right w:val="nil"/>
          <w:between w:val="nil"/>
        </w:pBdr>
        <w:rPr>
          <w:color w:val="000000"/>
          <w:sz w:val="24"/>
          <w:szCs w:val="24"/>
        </w:rPr>
      </w:pPr>
    </w:p>
    <w:p w14:paraId="3B09F9BD" w14:textId="1D80832F"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5168" behindDoc="0" locked="0" layoutInCell="1" hidden="0" allowOverlap="1" wp14:anchorId="001BCF9D" wp14:editId="18163DED">
                <wp:simplePos x="0" y="0"/>
                <wp:positionH relativeFrom="column">
                  <wp:posOffset>6350</wp:posOffset>
                </wp:positionH>
                <wp:positionV relativeFrom="paragraph">
                  <wp:posOffset>198864</wp:posOffset>
                </wp:positionV>
                <wp:extent cx="5807710" cy="27940"/>
                <wp:effectExtent l="0" t="0" r="0" b="0"/>
                <wp:wrapTopAndBottom distT="0" distB="0"/>
                <wp:docPr id="21" name="Retângulo 2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C"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D" id="Retângulo 21" o:spid="_x0000_s1050" style="position:absolute;left:0;text-align:left;margin-left:.5pt;margin-top:15.65pt;width:457.3pt;height:2.2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bT4AEAAKkDAAAOAAAAZHJzL2Uyb0RvYy54bWysU1tu2zAQ/C/QOxD8r/WAUy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" fillcolor="black" stroked="f">
                <v:textbox inset="2.53958mm,2.53958mm,2.53958mm,2.53958mm">
                  <w:txbxContent>
                    <w:p w14:paraId="001BCFCC" w14:textId="77777777" w:rsidR="00B12718" w:rsidRDefault="00B12718">
                      <w:pPr>
                        <w:textDirection w:val="btLr"/>
                      </w:pPr>
                    </w:p>
                  </w:txbxContent>
                </v:textbox>
                <w10:wrap type="topAndBottom"/>
              </v:rect>
            </w:pict>
          </mc:Fallback>
        </mc:AlternateContent>
      </w:r>
      <w:r w:rsidR="00B4763B" w:rsidRPr="00CA35FE">
        <w:rPr>
          <w:sz w:val="24"/>
          <w:szCs w:val="24"/>
        </w:rPr>
        <w:t>DO PRAZO DE EXECUÇÃO</w:t>
      </w:r>
    </w:p>
    <w:p w14:paraId="001BC511" w14:textId="07D1FA6B" w:rsidR="00B12718" w:rsidRPr="00CA35FE" w:rsidRDefault="00B12718" w:rsidP="00626E80">
      <w:pPr>
        <w:pStyle w:val="Ttulo1"/>
        <w:ind w:left="0"/>
        <w:rPr>
          <w:sz w:val="24"/>
          <w:szCs w:val="24"/>
        </w:rPr>
      </w:pPr>
    </w:p>
    <w:p w14:paraId="001BC512" w14:textId="77777777"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materiais  serão solicitados conforme a necessidade do Município, e apresentação de requisição/solicitação devidamente assinada, com identificação do respectivo servidor competente.</w:t>
      </w:r>
    </w:p>
    <w:p w14:paraId="5ED4F2F1"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3" w14:textId="7C35609E"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Os materiais , objeto desta Licitação, deverão ser entregues em perfeita condição de utilização e normas descritas no ANEXO I – TERMO DE REFERÊNCIA </w:t>
      </w:r>
      <w:r w:rsidR="008E779B" w:rsidRPr="00CA35FE">
        <w:rPr>
          <w:color w:val="000000"/>
          <w:sz w:val="24"/>
          <w:szCs w:val="24"/>
        </w:rPr>
        <w:t xml:space="preserve">no </w:t>
      </w:r>
      <w:r w:rsidR="00205A59" w:rsidRPr="00CA35FE">
        <w:rPr>
          <w:color w:val="000000"/>
          <w:sz w:val="24"/>
          <w:szCs w:val="24"/>
        </w:rPr>
        <w:t>item 5</w:t>
      </w:r>
      <w:r w:rsidR="008E779B" w:rsidRPr="00CA35FE">
        <w:rPr>
          <w:color w:val="000000"/>
          <w:sz w:val="24"/>
          <w:szCs w:val="24"/>
        </w:rPr>
        <w:t xml:space="preserve">, </w:t>
      </w:r>
      <w:r w:rsidRPr="00CA35FE">
        <w:rPr>
          <w:color w:val="000000"/>
          <w:sz w:val="24"/>
          <w:szCs w:val="24"/>
        </w:rPr>
        <w:t>deste Edital;</w:t>
      </w:r>
    </w:p>
    <w:p w14:paraId="7BD89A92"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4" w14:textId="77777777" w:rsidR="00B12718" w:rsidRPr="00CA35FE"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não execução do objeto será motivo de aplicação das penalidades previstas neste edital, bem como nas sanções elencadas no Instrumento Convocatório do Pregão, e ainda  conforme rege a Lei n.º 14.133/2021.</w:t>
      </w:r>
    </w:p>
    <w:p w14:paraId="001BC515" w14:textId="77777777" w:rsidR="00B12718" w:rsidRPr="00CA35FE" w:rsidRDefault="00B12718" w:rsidP="00FE4A4B">
      <w:pPr>
        <w:pBdr>
          <w:top w:val="nil"/>
          <w:left w:val="nil"/>
          <w:bottom w:val="nil"/>
          <w:right w:val="nil"/>
          <w:between w:val="nil"/>
        </w:pBdr>
        <w:tabs>
          <w:tab w:val="left" w:pos="1110"/>
        </w:tabs>
        <w:jc w:val="both"/>
        <w:rPr>
          <w:color w:val="FF0000"/>
          <w:sz w:val="24"/>
          <w:szCs w:val="24"/>
        </w:rPr>
      </w:pPr>
    </w:p>
    <w:p w14:paraId="7B0ABC2D" w14:textId="602731CF"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56192" behindDoc="0" locked="0" layoutInCell="1" hidden="0" allowOverlap="1" wp14:anchorId="001BCF9F" wp14:editId="242A1851">
                <wp:simplePos x="0" y="0"/>
                <wp:positionH relativeFrom="column">
                  <wp:posOffset>6876</wp:posOffset>
                </wp:positionH>
                <wp:positionV relativeFrom="paragraph">
                  <wp:posOffset>198755</wp:posOffset>
                </wp:positionV>
                <wp:extent cx="5807710" cy="27940"/>
                <wp:effectExtent l="0" t="0" r="0" b="0"/>
                <wp:wrapTopAndBottom distT="0" distB="0"/>
                <wp:docPr id="15" name="Retângulo 1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D"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F" id="Retângulo 15" o:spid="_x0000_s1051" style="position:absolute;left:0;text-align:left;margin-left:.55pt;margin-top:15.65pt;width:457.3pt;height:2.2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" fillcolor="black" stroked="f">
                <v:textbox inset="2.53958mm,2.53958mm,2.53958mm,2.53958mm">
                  <w:txbxContent>
                    <w:p w14:paraId="001BCFCD" w14:textId="77777777" w:rsidR="00B12718" w:rsidRDefault="00B12718">
                      <w:pPr>
                        <w:textDirection w:val="btLr"/>
                      </w:pPr>
                    </w:p>
                  </w:txbxContent>
                </v:textbox>
                <w10:wrap type="topAndBottom"/>
              </v:rect>
            </w:pict>
          </mc:Fallback>
        </mc:AlternateContent>
      </w:r>
      <w:r w:rsidR="00B4763B" w:rsidRPr="00CA35FE">
        <w:rPr>
          <w:sz w:val="24"/>
          <w:szCs w:val="24"/>
        </w:rPr>
        <w:t>DO RECEBIMENTO DO OBJETO DO CONTRATO</w:t>
      </w:r>
    </w:p>
    <w:p w14:paraId="001BC516" w14:textId="489390CF" w:rsidR="00B12718" w:rsidRPr="00CA35FE" w:rsidRDefault="00B12718" w:rsidP="00FE4A4B">
      <w:pPr>
        <w:pStyle w:val="Ttulo1"/>
        <w:tabs>
          <w:tab w:val="left" w:pos="1109"/>
          <w:tab w:val="left" w:pos="1110"/>
        </w:tabs>
        <w:ind w:left="0"/>
        <w:rPr>
          <w:sz w:val="24"/>
          <w:szCs w:val="24"/>
        </w:rPr>
      </w:pPr>
    </w:p>
    <w:p w14:paraId="001BC517" w14:textId="77777777" w:rsidR="00B12718" w:rsidRPr="00CA35FE" w:rsidRDefault="00B4763B" w:rsidP="00626E80">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do contrato será recebido de forma provisória e definitiva, as quais serão realizados na forma do inciso I, art. 140, da Lei n.º 14.133/2021, observadas as demais condições previstas em procedimento interno para o recebimento dos serviços do contrato:</w:t>
      </w:r>
    </w:p>
    <w:p w14:paraId="001BC518"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t>Provisoriamente</w:t>
      </w:r>
      <w:r w:rsidRPr="00CA35FE">
        <w:rPr>
          <w:color w:val="000000"/>
          <w:sz w:val="24"/>
          <w:szCs w:val="24"/>
        </w:rPr>
        <w:t>, mediante termo circunstanciado/recibo, assinado pelas partes em até 3 (três) dias úteis, da comunicação escrita à CONTRATADA, para efeito de posterior verificação da conformidade com as especificações;</w:t>
      </w:r>
    </w:p>
    <w:p w14:paraId="001BC519"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t>Definitivamente</w:t>
      </w:r>
      <w:r w:rsidRPr="00CA35FE">
        <w:rPr>
          <w:color w:val="000000"/>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001BC51B"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lastRenderedPageBreak/>
        <w:t>O prazo para recebimento definitivo poderá ser excepcionalmente prorrogado, de forma justificada, por igual período, quando houver necessidade de diligências para a aferição do atendimento das exigências contratuais.</w:t>
      </w:r>
    </w:p>
    <w:p w14:paraId="001BC51D"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01BC51F"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01BC521"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recebimento provisório ou definitivo não excluirá a responsabilidade civil pela solidez e pela segurança do material nem a responsabilidade ético-profissional pela perfeita execução ao Contrato.</w:t>
      </w:r>
    </w:p>
    <w:p w14:paraId="001BC523"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Quando o objeto for de pronto pagamento, de baixa complexidade e de baixa vultuosidade e de fácil conferência de quantidade e de qualidade, devidamente atestado no Termo de Recebimento, o recebimento provisório se dará também de forma definitiva.</w:t>
      </w:r>
    </w:p>
    <w:p w14:paraId="001BC525"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Os bens/serviços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01BC526"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527" w14:textId="59A94930" w:rsidR="00B12718"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73600" behindDoc="0" locked="0" layoutInCell="1" hidden="0" allowOverlap="1" wp14:anchorId="1316F322" wp14:editId="62CD167E">
                <wp:simplePos x="0" y="0"/>
                <wp:positionH relativeFrom="column">
                  <wp:posOffset>0</wp:posOffset>
                </wp:positionH>
                <wp:positionV relativeFrom="paragraph">
                  <wp:posOffset>207119</wp:posOffset>
                </wp:positionV>
                <wp:extent cx="5807710" cy="27940"/>
                <wp:effectExtent l="0" t="0" r="0" b="0"/>
                <wp:wrapTopAndBottom distT="0" distB="0"/>
                <wp:docPr id="54" name="Retângulo 5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DD1897" w14:textId="77777777" w:rsidR="00336E53" w:rsidRDefault="00336E53" w:rsidP="00336E53">
                            <w:pPr>
                              <w:textDirection w:val="btLr"/>
                            </w:pPr>
                          </w:p>
                        </w:txbxContent>
                      </wps:txbx>
                      <wps:bodyPr spcFirstLastPara="1" wrap="square" lIns="91425" tIns="91425" rIns="91425" bIns="91425" anchor="ctr" anchorCtr="0">
                        <a:noAutofit/>
                      </wps:bodyPr>
                    </wps:wsp>
                  </a:graphicData>
                </a:graphic>
              </wp:anchor>
            </w:drawing>
          </mc:Choice>
          <mc:Fallback>
            <w:pict>
              <v:rect w14:anchorId="1316F322" id="Retângulo 54" o:spid="_x0000_s1052" style="position:absolute;left:0;text-align:left;margin-left:0;margin-top:16.3pt;width:457.3pt;height:2.2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" fillcolor="black" stroked="f">
                <v:textbox inset="2.53958mm,2.53958mm,2.53958mm,2.53958mm">
                  <w:txbxContent>
                    <w:p w14:paraId="6BDD1897" w14:textId="77777777" w:rsidR="00336E53" w:rsidRDefault="00336E53" w:rsidP="00336E53">
                      <w:pPr>
                        <w:textDirection w:val="btLr"/>
                      </w:pPr>
                    </w:p>
                  </w:txbxContent>
                </v:textbox>
                <w10:wrap type="topAndBottom"/>
              </v:rect>
            </w:pict>
          </mc:Fallback>
        </mc:AlternateContent>
      </w:r>
      <w:r w:rsidR="00B4763B" w:rsidRPr="00CA35FE">
        <w:rPr>
          <w:sz w:val="24"/>
          <w:szCs w:val="24"/>
        </w:rPr>
        <w:t>DAS CONDIÇÕES ESPECIAIS</w:t>
      </w:r>
    </w:p>
    <w:p w14:paraId="001BC528" w14:textId="1ECA8050" w:rsidR="00B12718" w:rsidRPr="00CA35FE" w:rsidRDefault="00B12718" w:rsidP="00FE4A4B">
      <w:pPr>
        <w:pBdr>
          <w:top w:val="nil"/>
          <w:left w:val="nil"/>
          <w:bottom w:val="nil"/>
          <w:right w:val="nil"/>
          <w:between w:val="nil"/>
        </w:pBdr>
        <w:rPr>
          <w:color w:val="000000"/>
          <w:sz w:val="24"/>
          <w:szCs w:val="24"/>
        </w:rPr>
      </w:pPr>
    </w:p>
    <w:p w14:paraId="001BC529"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A contratada obriga-se a entregar o objeto licitado em perfeita harmonia e concordância com as normas adotadas pelo Município, este responsável pela emissão das requisições, com especial observância dos termos deste Instrumento Convocatório e da Ata de Registro de Preços/Contrato/Nota de empenho.</w:t>
      </w:r>
    </w:p>
    <w:p w14:paraId="001BC52A"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12CB580A" w14:textId="7E0E3D7E"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7216" behindDoc="0" locked="0" layoutInCell="1" hidden="0" allowOverlap="1" wp14:anchorId="001BCFA3" wp14:editId="01ECA3E1">
                <wp:simplePos x="0" y="0"/>
                <wp:positionH relativeFrom="column">
                  <wp:posOffset>6350</wp:posOffset>
                </wp:positionH>
                <wp:positionV relativeFrom="paragraph">
                  <wp:posOffset>230614</wp:posOffset>
                </wp:positionV>
                <wp:extent cx="5807710" cy="27940"/>
                <wp:effectExtent l="0" t="0" r="0" b="0"/>
                <wp:wrapTopAndBottom distT="0" distB="0"/>
                <wp:docPr id="11" name="Retângulo 1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3" id="Retângulo 11" o:spid="_x0000_s1053" style="position:absolute;left:0;text-align:left;margin-left:.5pt;margin-top:18.15pt;width:457.3pt;height:2.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" fillcolor="black" stroked="f">
                <v:textbox inset="2.53958mm,2.53958mm,2.53958mm,2.53958mm">
                  <w:txbxContent>
                    <w:p w14:paraId="001BCFD0" w14:textId="77777777" w:rsidR="00B12718" w:rsidRDefault="00B12718">
                      <w:pPr>
                        <w:textDirection w:val="btLr"/>
                      </w:pPr>
                    </w:p>
                  </w:txbxContent>
                </v:textbox>
                <w10:wrap type="topAndBottom"/>
              </v:rect>
            </w:pict>
          </mc:Fallback>
        </mc:AlternateContent>
      </w:r>
      <w:r w:rsidR="00B4763B" w:rsidRPr="00CA35FE">
        <w:rPr>
          <w:sz w:val="24"/>
          <w:szCs w:val="24"/>
        </w:rPr>
        <w:t>DAS SANÇÕES ADMINISTRATIVAS</w:t>
      </w:r>
    </w:p>
    <w:p w14:paraId="001BC52C" w14:textId="7418FF7C" w:rsidR="00B12718" w:rsidRPr="00CA35FE" w:rsidRDefault="00B12718" w:rsidP="00FE4A4B">
      <w:pPr>
        <w:pStyle w:val="Ttulo1"/>
        <w:tabs>
          <w:tab w:val="left" w:pos="1109"/>
          <w:tab w:val="left" w:pos="1110"/>
        </w:tabs>
        <w:ind w:left="0"/>
        <w:rPr>
          <w:sz w:val="24"/>
          <w:szCs w:val="24"/>
        </w:rPr>
      </w:pPr>
    </w:p>
    <w:p w14:paraId="001BC52D"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52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2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530" w14:textId="77777777" w:rsidR="00B12718" w:rsidRPr="00CA35FE" w:rsidRDefault="00B12718" w:rsidP="00626E80">
      <w:pPr>
        <w:pBdr>
          <w:top w:val="nil"/>
          <w:left w:val="nil"/>
          <w:bottom w:val="nil"/>
          <w:right w:val="nil"/>
          <w:between w:val="nil"/>
        </w:pBdr>
        <w:ind w:firstLine="4"/>
        <w:jc w:val="both"/>
        <w:rPr>
          <w:b/>
          <w:color w:val="000000"/>
          <w:sz w:val="24"/>
          <w:szCs w:val="24"/>
        </w:rPr>
      </w:pPr>
    </w:p>
    <w:p w14:paraId="001BC531"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53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53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53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lastRenderedPageBreak/>
        <w:t>c) sempre que for verificada alguma falha de pequeno porte, assim entendida pela fiscalização, e não disciplinada de forma diversa neste Termo de Referência.</w:t>
      </w:r>
    </w:p>
    <w:p w14:paraId="001BC53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MULTA</w:t>
      </w:r>
      <w:r w:rsidRPr="00CA35FE">
        <w:rPr>
          <w:color w:val="000000"/>
          <w:sz w:val="24"/>
          <w:szCs w:val="24"/>
        </w:rPr>
        <w:t>:</w:t>
      </w:r>
    </w:p>
    <w:p w14:paraId="001BC53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53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53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53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53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53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E"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O CONTRATANTE poderá efetuar a retenção do valor da multa moratória presumida, até o limite de 20% (vinte por cento), dos pagamentos devidos à contratada.</w:t>
      </w:r>
    </w:p>
    <w:p w14:paraId="001BC53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0"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A retenção perdurará até a finalização do procedimento administrativo instaurado para a apuração das falhas contratuais e o valor será restituído à contratada, em caso de não aplicação da penalidade de multa.</w:t>
      </w:r>
    </w:p>
    <w:p w14:paraId="001BC54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2"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Caso o valor da multa aplicada extrapolar o valor retido, serão adotadas as providências previstas nos subitens 16.3.2 e 16.3.3 abaixo;</w:t>
      </w:r>
    </w:p>
    <w:p w14:paraId="001BC54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a CONTRATADA será notificada para recolher o valor da multa, em prazo não inferior a 15 (quinze) dias úteis, contados do recebimento da notificação;</w:t>
      </w:r>
    </w:p>
    <w:p w14:paraId="001BC54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6"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não haja recolhimento, a multa:</w:t>
      </w:r>
    </w:p>
    <w:p w14:paraId="001BC54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poderá ser compensada por créditos da contratada relativos ao mesmo contrato;</w:t>
      </w:r>
    </w:p>
    <w:p w14:paraId="001BC54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54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54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B"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o valor da garantia seja utilizado no todo ou em parte para o pagamento da multa, esta deve ser complementada no prazo de até 10 (dez) dias úteis, contado da notificação do CONTRATANTE.</w:t>
      </w:r>
    </w:p>
    <w:p w14:paraId="001BC54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D"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penalidade de multa poderá ser aplicada cumulativamente às demais sanções previstas neste instrumento.</w:t>
      </w:r>
    </w:p>
    <w:p w14:paraId="001BC54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F"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Em caso de reincidência, a multa poderá ser majorada até o dobro.</w:t>
      </w:r>
    </w:p>
    <w:p w14:paraId="001BC550"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1"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Para determinar a reincidência, serão considerados os antecedentes da contratada nos últimos cinco anos, contados da primeira decisão administrativa definitiva de aplicação de penalidade perante o CONTRATANTE.</w:t>
      </w:r>
    </w:p>
    <w:p w14:paraId="001BC552"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3"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554"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5"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556"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der causa à inexecução total da contratação;</w:t>
      </w:r>
    </w:p>
    <w:p w14:paraId="001BC55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ensejar o retardamento da execução ou da entrega do objeto da contratação sem motivo justificado;</w:t>
      </w:r>
    </w:p>
    <w:p w14:paraId="001BC558"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9"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55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prestar declaração falsa durante a execução da contratação;</w:t>
      </w:r>
    </w:p>
    <w:p w14:paraId="001BC55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fraudar a licitação ou praticar ato fraudulento na execução da contratação;</w:t>
      </w:r>
    </w:p>
    <w:p w14:paraId="001BC55D"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comportar-se de modo inidôneo ou cometer fraude de qualquer natureza;</w:t>
      </w:r>
    </w:p>
    <w:p w14:paraId="001BC55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praticar ato lesivo previsto no art. 5º da Lei nº 12.846, de 1º de agosto de 2013.</w:t>
      </w:r>
    </w:p>
    <w:p w14:paraId="001BC55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0"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Também será aplicada a penalidade de DECLARAÇÃO DE INIDONEIDADE, nas hipóteses previstas no item 16.4, quando justifiquem a imposição de penalidade mais grave.</w:t>
      </w:r>
    </w:p>
    <w:p w14:paraId="001BC56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2"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de DECLARAÇÃO DE INIDONEIDADE, o contratado estará impedido de licitar ou contratar no âmbito da Administração Pública Municipal, direta e indireta, pelo prazo mínimo de 3 (três) anos e máximo de 6 (seis) anos.</w:t>
      </w:r>
    </w:p>
    <w:p w14:paraId="001BC56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aplicação da penalidade de DECLARAÇÃO DE INIDONEIDADE é de competência exclusiva da autoridade máxima do órgão Contratante.</w:t>
      </w:r>
    </w:p>
    <w:p w14:paraId="001BC56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56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8"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56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A"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Serão indeferidas pela comissão, mediante decisão fundamentada, provas ilícitas, impertinentes, desnecessárias, protelatórias ou intempestivas.</w:t>
      </w:r>
    </w:p>
    <w:p w14:paraId="001BC56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C"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prescrição ocorrerá em 5 (cinco) anos, contados da ciência da infração pela Administração, e será:</w:t>
      </w:r>
    </w:p>
    <w:p w14:paraId="001BC56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Interrompida pela instauração do processo de responsabilização a que se refere o caput deste artigo;</w:t>
      </w:r>
    </w:p>
    <w:p w14:paraId="001BC56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Suspensa pela celebração de acordo de leniência previsto na Lei nº 12.846, de 1º de agosto de 2013;</w:t>
      </w:r>
    </w:p>
    <w:p w14:paraId="001BC57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suspensa por decisão judicial que inviabilize a conclusão da apuração administrativa.</w:t>
      </w:r>
    </w:p>
    <w:p w14:paraId="001BC57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57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4"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aplicação das sanções previstas neste Termo de Referência não exclui, em hipótese alguma, a obrigação de reparação integral do dano causado ao Contratante.</w:t>
      </w:r>
    </w:p>
    <w:p w14:paraId="001BC57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Na aplicação das sanções serão considerados:</w:t>
      </w:r>
    </w:p>
    <w:p w14:paraId="001BC57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a natureza e a gravidade da infração cometida;</w:t>
      </w:r>
    </w:p>
    <w:p w14:paraId="001BC57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as peculiaridades do caso concreto;</w:t>
      </w:r>
    </w:p>
    <w:p w14:paraId="001BC57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as circunstâncias agravantes ou atenuantes;</w:t>
      </w:r>
    </w:p>
    <w:p w14:paraId="001BC57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os danos que dela provierem para o Contratante;</w:t>
      </w:r>
    </w:p>
    <w:p w14:paraId="001BC57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57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D" w14:textId="77777777" w:rsidR="00B12718" w:rsidRPr="00955FAB"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5905D5" w14:textId="77777777" w:rsidR="00955FAB" w:rsidRPr="00CA35FE" w:rsidRDefault="00955FAB" w:rsidP="00955FAB">
      <w:pPr>
        <w:pBdr>
          <w:top w:val="nil"/>
          <w:left w:val="nil"/>
          <w:bottom w:val="nil"/>
          <w:right w:val="nil"/>
          <w:between w:val="nil"/>
        </w:pBdr>
        <w:ind w:left="4"/>
        <w:jc w:val="both"/>
        <w:rPr>
          <w:sz w:val="24"/>
          <w:szCs w:val="24"/>
        </w:rPr>
      </w:pPr>
    </w:p>
    <w:p w14:paraId="001BC57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57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Reparação integral do dano causado à Administração Pública;</w:t>
      </w:r>
    </w:p>
    <w:p w14:paraId="001BC58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Pagamento da multa;</w:t>
      </w:r>
    </w:p>
    <w:p w14:paraId="001BC581"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58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IV - Cumprimento das condições de reabilitação definidas no ato punitivo;</w:t>
      </w:r>
    </w:p>
    <w:p w14:paraId="001BC58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58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58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58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8" w14:textId="75481724"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58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A"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58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C"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 recurso e o pedido de reconsideração terão efeito suspensivo do ato ou da decisão recorrida até que sobrevenha decisão final da autoridade competente.</w:t>
      </w:r>
    </w:p>
    <w:p w14:paraId="001BC58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penalidades serão registradas no Sistema de Cadastramento de Fornecedores — da municipalidade. </w:t>
      </w:r>
    </w:p>
    <w:p w14:paraId="001BC58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0"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Antes da aplicação das sanções previstas neste Capítulo, a contratada será notificada para apresentar defesa, no prazo de 15 (quinze) dias úteis, contado da data de sua intimação.</w:t>
      </w:r>
    </w:p>
    <w:p w14:paraId="001BC59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001BC59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4" w14:textId="734D372D"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59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59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4C13EF8E" w14:textId="1E7F06CC" w:rsidR="00336E53" w:rsidRPr="00CA35FE" w:rsidRDefault="00336E53" w:rsidP="008466FA">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8240" behindDoc="0" locked="0" layoutInCell="1" hidden="0" allowOverlap="1" wp14:anchorId="001BCFA5" wp14:editId="51B95238">
                <wp:simplePos x="0" y="0"/>
                <wp:positionH relativeFrom="column">
                  <wp:posOffset>22334</wp:posOffset>
                </wp:positionH>
                <wp:positionV relativeFrom="paragraph">
                  <wp:posOffset>210820</wp:posOffset>
                </wp:positionV>
                <wp:extent cx="5807710" cy="27940"/>
                <wp:effectExtent l="0" t="0" r="0" b="0"/>
                <wp:wrapTopAndBottom distT="0" distB="0"/>
                <wp:docPr id="23" name="Retângulo 2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1"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5" id="Retângulo 23" o:spid="_x0000_s1054" style="position:absolute;left:0;text-align:left;margin-left:1.75pt;margin-top:16.6pt;width:457.3pt;height:2.2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" fillcolor="black" stroked="f">
                <v:textbox inset="2.53958mm,2.53958mm,2.53958mm,2.53958mm">
                  <w:txbxContent>
                    <w:p w14:paraId="001BCFD1" w14:textId="77777777" w:rsidR="00B12718" w:rsidRDefault="00B12718">
                      <w:pPr>
                        <w:textDirection w:val="btLr"/>
                      </w:pPr>
                    </w:p>
                  </w:txbxContent>
                </v:textbox>
                <w10:wrap type="topAndBottom"/>
              </v:rect>
            </w:pict>
          </mc:Fallback>
        </mc:AlternateContent>
      </w:r>
      <w:r w:rsidR="00B4763B" w:rsidRPr="00CA35FE">
        <w:rPr>
          <w:sz w:val="24"/>
          <w:szCs w:val="24"/>
        </w:rPr>
        <w:t>DAS REVISÕES DE PREÇOS</w:t>
      </w:r>
    </w:p>
    <w:p w14:paraId="19853031" w14:textId="77777777" w:rsidR="00336E53" w:rsidRPr="00CA35FE" w:rsidRDefault="00336E53" w:rsidP="00FE4A4B">
      <w:pPr>
        <w:rPr>
          <w:sz w:val="24"/>
          <w:szCs w:val="24"/>
        </w:rPr>
      </w:pPr>
    </w:p>
    <w:p w14:paraId="001BC599" w14:textId="77777777" w:rsidR="00B12718" w:rsidRPr="008466F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valor registrado vigente poderá ser revisto, por solicitação formal do Signatário Detentor, somente para que seja mantido o equilíbrio econômico-financeiro.</w:t>
      </w:r>
    </w:p>
    <w:p w14:paraId="36468699" w14:textId="77777777" w:rsidR="008466FA" w:rsidRPr="00CA35FE" w:rsidRDefault="008466FA" w:rsidP="008466FA">
      <w:pPr>
        <w:pBdr>
          <w:top w:val="nil"/>
          <w:left w:val="nil"/>
          <w:bottom w:val="nil"/>
          <w:right w:val="nil"/>
          <w:between w:val="nil"/>
        </w:pBdr>
        <w:jc w:val="both"/>
        <w:rPr>
          <w:sz w:val="24"/>
          <w:szCs w:val="24"/>
        </w:rPr>
      </w:pPr>
    </w:p>
    <w:p w14:paraId="001BC59A" w14:textId="77777777" w:rsidR="00B12718" w:rsidRPr="008466F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pedido deverá ser enviado ao Gestor de Contrato, através do protocolo geral do Município no horário de expediente.</w:t>
      </w:r>
    </w:p>
    <w:p w14:paraId="6FD697B0" w14:textId="77777777" w:rsidR="008466FA" w:rsidRPr="00CA35FE" w:rsidRDefault="008466FA" w:rsidP="008466FA">
      <w:pPr>
        <w:pBdr>
          <w:top w:val="nil"/>
          <w:left w:val="nil"/>
          <w:bottom w:val="nil"/>
          <w:right w:val="nil"/>
          <w:between w:val="nil"/>
        </w:pBdr>
        <w:jc w:val="both"/>
        <w:rPr>
          <w:sz w:val="24"/>
          <w:szCs w:val="24"/>
        </w:rPr>
      </w:pPr>
    </w:p>
    <w:p w14:paraId="001BC59B" w14:textId="77777777" w:rsidR="00B12718" w:rsidRPr="008466F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solicitação de revisão de preço(s) deverá ser devidamente justificada e acompanhada de documentos comprobatórios da sua necessidade, originais ou cópias autenticadas.</w:t>
      </w:r>
    </w:p>
    <w:p w14:paraId="41FF8BFF" w14:textId="77777777" w:rsidR="008466FA" w:rsidRPr="00CA35FE" w:rsidRDefault="008466FA" w:rsidP="008466FA">
      <w:pPr>
        <w:pBdr>
          <w:top w:val="nil"/>
          <w:left w:val="nil"/>
          <w:bottom w:val="nil"/>
          <w:right w:val="nil"/>
          <w:between w:val="nil"/>
        </w:pBdr>
        <w:jc w:val="both"/>
        <w:rPr>
          <w:sz w:val="24"/>
          <w:szCs w:val="24"/>
        </w:rPr>
      </w:pPr>
    </w:p>
    <w:p w14:paraId="001BC59C" w14:textId="77777777" w:rsidR="00B12718" w:rsidRPr="008466FA"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a solicitação de revisão de preço(s), o Signatário Detentor terá que apresentar planilha atualizada da composição de preços do(s) produto(s), considerando todos os itens constantes na proposta anterior apresentada, quando da apresentação da proposta.</w:t>
      </w:r>
    </w:p>
    <w:p w14:paraId="1261E807" w14:textId="77777777" w:rsidR="008466FA" w:rsidRPr="00CA35FE" w:rsidRDefault="008466FA" w:rsidP="008466FA">
      <w:pPr>
        <w:pBdr>
          <w:top w:val="nil"/>
          <w:left w:val="nil"/>
          <w:bottom w:val="nil"/>
          <w:right w:val="nil"/>
          <w:between w:val="nil"/>
        </w:pBdr>
        <w:jc w:val="both"/>
        <w:rPr>
          <w:sz w:val="24"/>
          <w:szCs w:val="24"/>
        </w:rPr>
      </w:pPr>
    </w:p>
    <w:p w14:paraId="001BC59D"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análise para deferimento total ou parcial ou ainda indeferimento da revisão solicitada deverá ser instruída com justificativa e memória dos respectivos cálculos, para deliberação pela Assessoria Jurídica e pelo Gestor, em aproximadamente 10 (dez)        dias úteis, contados a partir da entrega da documentação completa pelo Contratado.</w:t>
      </w:r>
    </w:p>
    <w:p w14:paraId="001BC59E" w14:textId="77777777" w:rsidR="00B12718" w:rsidRPr="00CA35FE" w:rsidRDefault="00B12718" w:rsidP="00FE4A4B">
      <w:pPr>
        <w:pBdr>
          <w:top w:val="nil"/>
          <w:left w:val="nil"/>
          <w:bottom w:val="nil"/>
          <w:right w:val="nil"/>
          <w:between w:val="nil"/>
        </w:pBdr>
        <w:rPr>
          <w:color w:val="000000"/>
          <w:sz w:val="24"/>
          <w:szCs w:val="24"/>
        </w:rPr>
      </w:pPr>
    </w:p>
    <w:p w14:paraId="001BC59F" w14:textId="51382CB2" w:rsidR="00B12718" w:rsidRPr="00CA35FE" w:rsidRDefault="00336E53" w:rsidP="008466FA">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59264" behindDoc="0" locked="0" layoutInCell="1" hidden="0" allowOverlap="1" wp14:anchorId="001BCFA7" wp14:editId="290A6AB0">
                <wp:simplePos x="0" y="0"/>
                <wp:positionH relativeFrom="column">
                  <wp:posOffset>6459</wp:posOffset>
                </wp:positionH>
                <wp:positionV relativeFrom="paragraph">
                  <wp:posOffset>195580</wp:posOffset>
                </wp:positionV>
                <wp:extent cx="5807710" cy="27940"/>
                <wp:effectExtent l="0" t="0" r="0" b="0"/>
                <wp:wrapTopAndBottom distT="0" distB="0"/>
                <wp:docPr id="16" name="Retângulo 1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2"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7" id="Retângulo 16" o:spid="_x0000_s1055" style="position:absolute;left:0;text-align:left;margin-left:.5pt;margin-top:15.4pt;width:457.3pt;height:2.2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" fillcolor="black" stroked="f">
                <v:textbox inset="2.53958mm,2.53958mm,2.53958mm,2.53958mm">
                  <w:txbxContent>
                    <w:p w14:paraId="001BCFD2" w14:textId="77777777" w:rsidR="00B12718" w:rsidRDefault="00B12718">
                      <w:pPr>
                        <w:textDirection w:val="btLr"/>
                      </w:pPr>
                    </w:p>
                  </w:txbxContent>
                </v:textbox>
                <w10:wrap type="topAndBottom"/>
              </v:rect>
            </w:pict>
          </mc:Fallback>
        </mc:AlternateContent>
      </w:r>
      <w:r w:rsidR="00B4763B" w:rsidRPr="00CA35FE">
        <w:rPr>
          <w:sz w:val="24"/>
          <w:szCs w:val="24"/>
        </w:rPr>
        <w:t>DAS DISPOSIÇÕES FINAIS</w:t>
      </w:r>
    </w:p>
    <w:p w14:paraId="001BC5A0" w14:textId="77777777" w:rsidR="00B12718" w:rsidRPr="00CA35FE" w:rsidRDefault="00B12718" w:rsidP="00FE4A4B">
      <w:pPr>
        <w:pBdr>
          <w:top w:val="nil"/>
          <w:left w:val="nil"/>
          <w:bottom w:val="nil"/>
          <w:right w:val="nil"/>
          <w:between w:val="nil"/>
        </w:pBdr>
        <w:jc w:val="both"/>
        <w:rPr>
          <w:color w:val="000000"/>
          <w:sz w:val="24"/>
          <w:szCs w:val="24"/>
        </w:rPr>
      </w:pPr>
    </w:p>
    <w:p w14:paraId="001BC5A2"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presente licitação não importa necessariamente em contratação, podendo o Município de Douradina -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61817C41" w14:textId="77777777" w:rsidR="007F6ED6" w:rsidRPr="00CA35FE" w:rsidRDefault="007F6ED6" w:rsidP="007F6ED6">
      <w:pPr>
        <w:pBdr>
          <w:top w:val="nil"/>
          <w:left w:val="nil"/>
          <w:bottom w:val="nil"/>
          <w:right w:val="nil"/>
          <w:between w:val="nil"/>
        </w:pBdr>
        <w:jc w:val="both"/>
        <w:rPr>
          <w:sz w:val="24"/>
          <w:szCs w:val="24"/>
        </w:rPr>
      </w:pPr>
    </w:p>
    <w:p w14:paraId="001BC5A3"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assumem todos os custos de preparação e apresentação de suas propostas e o Município de Douradina - MS não será, em nenhum caso, responsável por esses custos, independentemente da condução ou do resultado do processo licitatório. </w:t>
      </w:r>
    </w:p>
    <w:p w14:paraId="7A6345C0" w14:textId="77777777" w:rsidR="007F6ED6" w:rsidRPr="00CA35FE" w:rsidRDefault="007F6ED6" w:rsidP="007F6ED6">
      <w:pPr>
        <w:pBdr>
          <w:top w:val="nil"/>
          <w:left w:val="nil"/>
          <w:bottom w:val="nil"/>
          <w:right w:val="nil"/>
          <w:between w:val="nil"/>
        </w:pBdr>
        <w:jc w:val="both"/>
        <w:rPr>
          <w:sz w:val="24"/>
          <w:szCs w:val="24"/>
        </w:rPr>
      </w:pPr>
    </w:p>
    <w:p w14:paraId="001BC5A4"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p>
    <w:p w14:paraId="6AC2AC92" w14:textId="77777777" w:rsidR="007F6ED6" w:rsidRPr="00CA35FE" w:rsidRDefault="007F6ED6" w:rsidP="007F6ED6">
      <w:pPr>
        <w:pBdr>
          <w:top w:val="nil"/>
          <w:left w:val="nil"/>
          <w:bottom w:val="nil"/>
          <w:right w:val="nil"/>
          <w:between w:val="nil"/>
        </w:pBdr>
        <w:jc w:val="both"/>
        <w:rPr>
          <w:sz w:val="24"/>
          <w:szCs w:val="24"/>
        </w:rPr>
      </w:pPr>
    </w:p>
    <w:p w14:paraId="001BC5A5"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Contagem dos prazos estabelecidos neste Edital e seus Anexos, excluir-se-á o dia do início e incluir-se-á o do vencimento. </w:t>
      </w:r>
    </w:p>
    <w:p w14:paraId="79907F84" w14:textId="77777777" w:rsidR="007F6ED6" w:rsidRPr="00CA35FE" w:rsidRDefault="007F6ED6" w:rsidP="007F6ED6">
      <w:pPr>
        <w:pBdr>
          <w:top w:val="nil"/>
          <w:left w:val="nil"/>
          <w:bottom w:val="nil"/>
          <w:right w:val="nil"/>
          <w:between w:val="nil"/>
        </w:pBdr>
        <w:jc w:val="both"/>
        <w:rPr>
          <w:sz w:val="24"/>
          <w:szCs w:val="24"/>
        </w:rPr>
      </w:pPr>
    </w:p>
    <w:p w14:paraId="001BC5A6"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45947E2" w14:textId="77777777" w:rsidR="007F6ED6" w:rsidRPr="00CA35FE" w:rsidRDefault="007F6ED6" w:rsidP="007F6ED6">
      <w:pPr>
        <w:pBdr>
          <w:top w:val="nil"/>
          <w:left w:val="nil"/>
          <w:bottom w:val="nil"/>
          <w:right w:val="nil"/>
          <w:between w:val="nil"/>
        </w:pBdr>
        <w:jc w:val="both"/>
        <w:rPr>
          <w:sz w:val="24"/>
          <w:szCs w:val="24"/>
        </w:rPr>
      </w:pPr>
    </w:p>
    <w:p w14:paraId="001BC5A7"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intimadas para prestar quaisquer esclarecimentos adicionais deverão fazê-lo no prazo determinado pelo Pregoeiro, sob pena de desclassificação/inabilitação. </w:t>
      </w:r>
    </w:p>
    <w:p w14:paraId="04A2A1AA" w14:textId="77777777" w:rsidR="0004345D" w:rsidRPr="00CA35FE" w:rsidRDefault="0004345D" w:rsidP="0004345D">
      <w:pPr>
        <w:pBdr>
          <w:top w:val="nil"/>
          <w:left w:val="nil"/>
          <w:bottom w:val="nil"/>
          <w:right w:val="nil"/>
          <w:between w:val="nil"/>
        </w:pBdr>
        <w:jc w:val="both"/>
        <w:rPr>
          <w:sz w:val="24"/>
          <w:szCs w:val="24"/>
        </w:rPr>
      </w:pPr>
    </w:p>
    <w:p w14:paraId="001BC5A8"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0EF42A41" w14:textId="77777777" w:rsidR="0004345D" w:rsidRPr="00CA35FE" w:rsidRDefault="0004345D" w:rsidP="0004345D">
      <w:pPr>
        <w:pBdr>
          <w:top w:val="nil"/>
          <w:left w:val="nil"/>
          <w:bottom w:val="nil"/>
          <w:right w:val="nil"/>
          <w:between w:val="nil"/>
        </w:pBdr>
        <w:jc w:val="both"/>
        <w:rPr>
          <w:sz w:val="24"/>
          <w:szCs w:val="24"/>
        </w:rPr>
      </w:pPr>
    </w:p>
    <w:p w14:paraId="001BC5A9"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participação da proponente nesta licitação implica no conhecimento e na aceitação de todos os termos deste Edital e seus Anexos.</w:t>
      </w:r>
    </w:p>
    <w:p w14:paraId="3BB5AC8E" w14:textId="77777777" w:rsidR="0004345D" w:rsidRPr="00CA35FE" w:rsidRDefault="0004345D" w:rsidP="0004345D">
      <w:pPr>
        <w:pBdr>
          <w:top w:val="nil"/>
          <w:left w:val="nil"/>
          <w:bottom w:val="nil"/>
          <w:right w:val="nil"/>
          <w:between w:val="nil"/>
        </w:pBdr>
        <w:jc w:val="both"/>
        <w:rPr>
          <w:sz w:val="24"/>
          <w:szCs w:val="24"/>
        </w:rPr>
      </w:pPr>
    </w:p>
    <w:p w14:paraId="001BC5AA" w14:textId="05D5BB9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dirimir, na esfera judicial, as questões oriundas do presente Edital, será competente o juízo da Comarca de Itaporã (MS).</w:t>
      </w:r>
    </w:p>
    <w:p w14:paraId="001BC5AB" w14:textId="7AF98502" w:rsidR="00B12718" w:rsidRPr="00CA35FE" w:rsidRDefault="00B12718" w:rsidP="00FE4A4B">
      <w:pPr>
        <w:pBdr>
          <w:top w:val="nil"/>
          <w:left w:val="nil"/>
          <w:bottom w:val="nil"/>
          <w:right w:val="nil"/>
          <w:between w:val="nil"/>
        </w:pBdr>
        <w:jc w:val="both"/>
        <w:rPr>
          <w:color w:val="000000"/>
          <w:sz w:val="24"/>
          <w:szCs w:val="24"/>
        </w:rPr>
      </w:pPr>
    </w:p>
    <w:p w14:paraId="001BC5AC" w14:textId="2012E83B" w:rsidR="00B12718" w:rsidRPr="00CA35FE" w:rsidRDefault="00B12718" w:rsidP="00FE4A4B">
      <w:pPr>
        <w:pBdr>
          <w:top w:val="nil"/>
          <w:left w:val="nil"/>
          <w:bottom w:val="nil"/>
          <w:right w:val="nil"/>
          <w:between w:val="nil"/>
        </w:pBdr>
        <w:jc w:val="both"/>
        <w:rPr>
          <w:color w:val="000000"/>
          <w:sz w:val="24"/>
          <w:szCs w:val="24"/>
        </w:rPr>
      </w:pPr>
    </w:p>
    <w:p w14:paraId="001BC5AD" w14:textId="474E82BD"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Douradina -MS, </w:t>
      </w:r>
      <w:r w:rsidR="00BF03A0">
        <w:rPr>
          <w:color w:val="000000"/>
          <w:sz w:val="24"/>
          <w:szCs w:val="24"/>
        </w:rPr>
        <w:t>23 de Setembro de</w:t>
      </w:r>
      <w:r w:rsidRPr="00CA35FE">
        <w:rPr>
          <w:color w:val="000000"/>
          <w:sz w:val="24"/>
          <w:szCs w:val="24"/>
        </w:rPr>
        <w:t xml:space="preserve"> 2025.</w:t>
      </w:r>
    </w:p>
    <w:p w14:paraId="001BC5AE" w14:textId="53CDB144" w:rsidR="00B12718" w:rsidRDefault="00B12718" w:rsidP="00FE4A4B">
      <w:pPr>
        <w:pBdr>
          <w:top w:val="nil"/>
          <w:left w:val="nil"/>
          <w:bottom w:val="nil"/>
          <w:right w:val="nil"/>
          <w:between w:val="nil"/>
        </w:pBdr>
        <w:jc w:val="both"/>
        <w:rPr>
          <w:color w:val="000000"/>
          <w:sz w:val="24"/>
          <w:szCs w:val="24"/>
        </w:rPr>
      </w:pPr>
    </w:p>
    <w:p w14:paraId="4C714F59" w14:textId="77777777" w:rsidR="008A33EA" w:rsidRDefault="008A33EA" w:rsidP="00FE4A4B">
      <w:pPr>
        <w:pBdr>
          <w:top w:val="nil"/>
          <w:left w:val="nil"/>
          <w:bottom w:val="nil"/>
          <w:right w:val="nil"/>
          <w:between w:val="nil"/>
        </w:pBdr>
        <w:jc w:val="both"/>
        <w:rPr>
          <w:color w:val="000000"/>
          <w:sz w:val="24"/>
          <w:szCs w:val="24"/>
        </w:rPr>
      </w:pPr>
    </w:p>
    <w:p w14:paraId="1852DFB4" w14:textId="77777777" w:rsidR="008A33EA" w:rsidRDefault="008A33EA" w:rsidP="00FE4A4B">
      <w:pPr>
        <w:pBdr>
          <w:top w:val="nil"/>
          <w:left w:val="nil"/>
          <w:bottom w:val="nil"/>
          <w:right w:val="nil"/>
          <w:between w:val="nil"/>
        </w:pBdr>
        <w:jc w:val="both"/>
        <w:rPr>
          <w:color w:val="000000"/>
          <w:sz w:val="24"/>
          <w:szCs w:val="24"/>
        </w:rPr>
      </w:pPr>
    </w:p>
    <w:p w14:paraId="3802F015" w14:textId="77777777" w:rsidR="008A33EA" w:rsidRDefault="008A33EA" w:rsidP="00FE4A4B">
      <w:pPr>
        <w:pBdr>
          <w:top w:val="nil"/>
          <w:left w:val="nil"/>
          <w:bottom w:val="nil"/>
          <w:right w:val="nil"/>
          <w:between w:val="nil"/>
        </w:pBdr>
        <w:jc w:val="both"/>
        <w:rPr>
          <w:color w:val="000000"/>
          <w:sz w:val="24"/>
          <w:szCs w:val="24"/>
        </w:rPr>
      </w:pPr>
    </w:p>
    <w:p w14:paraId="0AB17366" w14:textId="77777777" w:rsidR="008A33EA" w:rsidRDefault="008A33EA" w:rsidP="00FE4A4B">
      <w:pPr>
        <w:pBdr>
          <w:top w:val="nil"/>
          <w:left w:val="nil"/>
          <w:bottom w:val="nil"/>
          <w:right w:val="nil"/>
          <w:between w:val="nil"/>
        </w:pBdr>
        <w:jc w:val="both"/>
        <w:rPr>
          <w:color w:val="000000"/>
          <w:sz w:val="24"/>
          <w:szCs w:val="24"/>
        </w:rPr>
      </w:pPr>
    </w:p>
    <w:p w14:paraId="492A0703" w14:textId="77777777" w:rsidR="008A33EA" w:rsidRPr="00CD36EE" w:rsidRDefault="008A33EA" w:rsidP="008A33EA">
      <w:pPr>
        <w:snapToGrid w:val="0"/>
        <w:jc w:val="center"/>
        <w:rPr>
          <w:lang w:eastAsia="ar-SA"/>
        </w:rPr>
      </w:pPr>
      <w:bookmarkStart w:id="2" w:name="_Hlk208236527"/>
      <w:r w:rsidRPr="00CD36EE">
        <w:rPr>
          <w:lang w:eastAsia="ar-SA"/>
        </w:rPr>
        <w:t>________________________________________</w:t>
      </w:r>
    </w:p>
    <w:p w14:paraId="6C5BE304" w14:textId="77777777" w:rsidR="008A33EA" w:rsidRPr="00CD36EE" w:rsidRDefault="008A33EA" w:rsidP="008A33EA">
      <w:pPr>
        <w:snapToGrid w:val="0"/>
        <w:jc w:val="center"/>
        <w:rPr>
          <w:rFonts w:eastAsia="SimSun"/>
          <w:kern w:val="3"/>
          <w:lang w:eastAsia="hi-IN" w:bidi="hi-IN"/>
        </w:rPr>
      </w:pPr>
      <w:r w:rsidRPr="00CD36EE">
        <w:t>Itamar Almeida de Jesus</w:t>
      </w:r>
    </w:p>
    <w:p w14:paraId="1C2103FF" w14:textId="77777777" w:rsidR="008A33EA" w:rsidRPr="00CD36EE" w:rsidRDefault="008A33EA" w:rsidP="008A33EA">
      <w:pPr>
        <w:pStyle w:val="TableContents"/>
        <w:jc w:val="center"/>
        <w:rPr>
          <w:rFonts w:ascii="Arial" w:hAnsi="Arial" w:cs="Arial"/>
          <w:bCs/>
          <w:color w:val="000000" w:themeColor="text1"/>
          <w:sz w:val="22"/>
          <w:szCs w:val="22"/>
        </w:rPr>
      </w:pPr>
      <w:r w:rsidRPr="00CD36EE">
        <w:rPr>
          <w:rFonts w:ascii="Arial" w:hAnsi="Arial" w:cs="Arial"/>
          <w:sz w:val="22"/>
          <w:szCs w:val="22"/>
        </w:rPr>
        <w:t>Secretário(a) Municipal de Saúde</w:t>
      </w:r>
    </w:p>
    <w:bookmarkEnd w:id="2"/>
    <w:p w14:paraId="73882616" w14:textId="77777777" w:rsidR="008A33EA" w:rsidRPr="00CA35FE" w:rsidRDefault="008A33EA" w:rsidP="00FE4A4B">
      <w:pPr>
        <w:pBdr>
          <w:top w:val="nil"/>
          <w:left w:val="nil"/>
          <w:bottom w:val="nil"/>
          <w:right w:val="nil"/>
          <w:between w:val="nil"/>
        </w:pBdr>
        <w:jc w:val="both"/>
        <w:rPr>
          <w:color w:val="000000"/>
          <w:sz w:val="24"/>
          <w:szCs w:val="24"/>
        </w:rPr>
      </w:pPr>
    </w:p>
    <w:p w14:paraId="001BC5AF" w14:textId="77777777" w:rsidR="00B12718" w:rsidRPr="00CA35FE" w:rsidRDefault="00B12718" w:rsidP="00FE4A4B">
      <w:pPr>
        <w:pBdr>
          <w:top w:val="nil"/>
          <w:left w:val="nil"/>
          <w:bottom w:val="nil"/>
          <w:right w:val="nil"/>
          <w:between w:val="nil"/>
        </w:pBdr>
        <w:rPr>
          <w:color w:val="000000"/>
          <w:sz w:val="24"/>
          <w:szCs w:val="24"/>
        </w:rPr>
      </w:pPr>
    </w:p>
    <w:p w14:paraId="001BC5B0" w14:textId="3D8CA96C" w:rsidR="00B12718" w:rsidRPr="00CA35FE" w:rsidRDefault="00B12718" w:rsidP="00FE4A4B">
      <w:pPr>
        <w:pBdr>
          <w:top w:val="nil"/>
          <w:left w:val="nil"/>
          <w:bottom w:val="nil"/>
          <w:right w:val="nil"/>
          <w:between w:val="nil"/>
        </w:pBdr>
        <w:jc w:val="center"/>
        <w:rPr>
          <w:color w:val="000000"/>
          <w:sz w:val="24"/>
          <w:szCs w:val="24"/>
        </w:rPr>
      </w:pPr>
    </w:p>
    <w:p w14:paraId="001BC5B1" w14:textId="430AAE62" w:rsidR="00B12718" w:rsidRPr="00CA35FE" w:rsidRDefault="00B12718" w:rsidP="00FE4A4B">
      <w:pPr>
        <w:pBdr>
          <w:top w:val="nil"/>
          <w:left w:val="nil"/>
          <w:bottom w:val="nil"/>
          <w:right w:val="nil"/>
          <w:between w:val="nil"/>
        </w:pBdr>
        <w:jc w:val="center"/>
        <w:rPr>
          <w:color w:val="000000"/>
          <w:sz w:val="24"/>
          <w:szCs w:val="24"/>
        </w:rPr>
      </w:pPr>
    </w:p>
    <w:p w14:paraId="2C5F94A3" w14:textId="70896B29" w:rsidR="00B12718" w:rsidRPr="00CA35FE" w:rsidRDefault="00B12718" w:rsidP="00FE4A4B">
      <w:pPr>
        <w:pStyle w:val="Ttulo1"/>
        <w:ind w:left="0"/>
        <w:jc w:val="center"/>
        <w:rPr>
          <w:sz w:val="24"/>
          <w:szCs w:val="24"/>
          <w:lang w:val="pt-BR"/>
        </w:rPr>
      </w:pPr>
    </w:p>
    <w:p w14:paraId="5053CDB6" w14:textId="77777777" w:rsidR="007918B7" w:rsidRPr="00CA35FE" w:rsidRDefault="007918B7" w:rsidP="00FE4A4B">
      <w:pPr>
        <w:rPr>
          <w:b/>
          <w:sz w:val="24"/>
          <w:szCs w:val="24"/>
          <w:lang w:val="pt-BR"/>
        </w:rPr>
      </w:pPr>
    </w:p>
    <w:p w14:paraId="6F0AAB70" w14:textId="77777777" w:rsidR="00AA6C08" w:rsidRDefault="007918B7" w:rsidP="00CC60CF">
      <w:pPr>
        <w:jc w:val="center"/>
        <w:rPr>
          <w:b/>
          <w:sz w:val="24"/>
          <w:szCs w:val="24"/>
          <w:lang w:val="pt-BR"/>
        </w:rPr>
      </w:pPr>
      <w:r w:rsidRPr="00CA35FE">
        <w:rPr>
          <w:b/>
          <w:sz w:val="24"/>
          <w:szCs w:val="24"/>
          <w:lang w:val="pt-BR"/>
        </w:rPr>
        <w:tab/>
      </w:r>
    </w:p>
    <w:p w14:paraId="03A67AB8" w14:textId="77777777" w:rsidR="00AA6C08" w:rsidRDefault="00AA6C08">
      <w:pPr>
        <w:rPr>
          <w:b/>
          <w:sz w:val="24"/>
          <w:szCs w:val="24"/>
          <w:lang w:val="pt-BR"/>
        </w:rPr>
      </w:pPr>
      <w:r>
        <w:rPr>
          <w:b/>
          <w:sz w:val="24"/>
          <w:szCs w:val="24"/>
          <w:lang w:val="pt-BR"/>
        </w:rPr>
        <w:br w:type="page"/>
      </w:r>
    </w:p>
    <w:p w14:paraId="2EBDDBDD" w14:textId="77777777" w:rsidR="004F6C8B" w:rsidRPr="00CD36EE" w:rsidRDefault="004F6C8B" w:rsidP="004F6C8B">
      <w:pPr>
        <w:jc w:val="center"/>
        <w:rPr>
          <w:b/>
          <w:bCs/>
        </w:rPr>
      </w:pPr>
      <w:bookmarkStart w:id="3" w:name="_Hlk208236613"/>
      <w:r w:rsidRPr="00CD36EE">
        <w:rPr>
          <w:b/>
          <w:bCs/>
        </w:rPr>
        <w:lastRenderedPageBreak/>
        <w:t>TERMO DE REFERÊNCIA</w:t>
      </w:r>
    </w:p>
    <w:p w14:paraId="44A869D4" w14:textId="77777777" w:rsidR="004F6C8B" w:rsidRPr="00CD36EE" w:rsidRDefault="004F6C8B" w:rsidP="004F6C8B">
      <w:pPr>
        <w:jc w:val="center"/>
        <w:rPr>
          <w:b/>
          <w:bCs/>
        </w:rPr>
      </w:pPr>
      <w:r w:rsidRPr="00CD36EE">
        <w:rPr>
          <w:b/>
          <w:bCs/>
        </w:rPr>
        <w:t>(Inciso XXII, art. 6º da Lei Federal nº 14.133/2021)</w:t>
      </w:r>
    </w:p>
    <w:p w14:paraId="0BF0BADE" w14:textId="77777777" w:rsidR="004F6C8B" w:rsidRPr="00CD36EE" w:rsidRDefault="004F6C8B" w:rsidP="004F6C8B">
      <w:pPr>
        <w:jc w:val="center"/>
        <w:rPr>
          <w:b/>
          <w:bCs/>
        </w:rPr>
      </w:pPr>
      <w:r w:rsidRPr="00CD36EE">
        <w:t>(SISTEMA DE REGISTRO DE PREÇOS – Arts. 82 a 86 da Lei Federal nº 14.133/2021)</w:t>
      </w:r>
    </w:p>
    <w:p w14:paraId="2D3D89C0" w14:textId="77777777" w:rsidR="004F6C8B" w:rsidRPr="00CD36EE" w:rsidRDefault="004F6C8B" w:rsidP="004F6C8B">
      <w:pPr>
        <w:pStyle w:val="NormalWeb"/>
        <w:spacing w:before="0" w:beforeAutospacing="0" w:after="0" w:afterAutospacing="0"/>
        <w:jc w:val="center"/>
        <w:rPr>
          <w:rStyle w:val="Forte"/>
          <w:rFonts w:ascii="Arial" w:hAnsi="Arial" w:cs="Arial"/>
          <w:color w:val="000000"/>
          <w:sz w:val="22"/>
          <w:szCs w:val="22"/>
        </w:rPr>
      </w:pPr>
    </w:p>
    <w:p w14:paraId="509F8E8B"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bookmarkStart w:id="4" w:name="art6xxiiic"/>
      <w:bookmarkStart w:id="5" w:name="art6xxiiid"/>
      <w:bookmarkStart w:id="6" w:name="art6xxiiie"/>
      <w:bookmarkStart w:id="7" w:name="art6xxiiif"/>
      <w:bookmarkStart w:id="8" w:name="art6xxiiih"/>
      <w:bookmarkStart w:id="9" w:name="art6xxiii.i"/>
      <w:bookmarkStart w:id="10" w:name="art6xxiiij"/>
      <w:bookmarkEnd w:id="4"/>
      <w:bookmarkEnd w:id="5"/>
      <w:bookmarkEnd w:id="6"/>
      <w:bookmarkEnd w:id="7"/>
      <w:bookmarkEnd w:id="8"/>
      <w:bookmarkEnd w:id="9"/>
      <w:bookmarkEnd w:id="10"/>
      <w:r w:rsidRPr="00CD36EE">
        <w:rPr>
          <w:rStyle w:val="Forte"/>
          <w:rFonts w:ascii="Arial" w:hAnsi="Arial" w:cs="Arial"/>
          <w:color w:val="000000"/>
          <w:sz w:val="22"/>
          <w:szCs w:val="22"/>
        </w:rPr>
        <w:t>1.DESCRIÇÃO DO OBJETO</w:t>
      </w:r>
    </w:p>
    <w:p w14:paraId="142C5D37" w14:textId="77777777" w:rsidR="004F6C8B" w:rsidRPr="00CD36EE" w:rsidRDefault="004F6C8B" w:rsidP="004F6C8B">
      <w:pPr>
        <w:pStyle w:val="NormalWeb"/>
        <w:tabs>
          <w:tab w:val="left" w:pos="840"/>
        </w:tabs>
        <w:spacing w:before="0" w:beforeAutospacing="0" w:after="0" w:afterAutospacing="0"/>
        <w:jc w:val="both"/>
        <w:rPr>
          <w:rFonts w:ascii="Arial" w:hAnsi="Arial" w:cs="Arial"/>
          <w:color w:val="000000"/>
          <w:sz w:val="22"/>
          <w:szCs w:val="22"/>
        </w:rPr>
      </w:pPr>
      <w:r w:rsidRPr="00CD36EE">
        <w:rPr>
          <w:rStyle w:val="Forte"/>
          <w:rFonts w:ascii="Arial" w:hAnsi="Arial" w:cs="Arial"/>
          <w:color w:val="000000"/>
          <w:sz w:val="22"/>
          <w:szCs w:val="22"/>
        </w:rPr>
        <w:t xml:space="preserve">1.1. </w:t>
      </w:r>
      <w:r w:rsidRPr="00CD36EE">
        <w:rPr>
          <w:rFonts w:ascii="Arial" w:hAnsi="Arial" w:cs="Arial"/>
          <w:color w:val="000000"/>
          <w:sz w:val="22"/>
          <w:szCs w:val="22"/>
        </w:rPr>
        <w:t>CONTRATAÇÃO DE EMPRESA ESPECIALIZADA EM PRÓTESE DENTARIA (LRPD) A FIM DE SUPRIR O PROGRAMA BRASIL SORRIDENTE EM ATENÇÃO À SECRETARIA MUNICIPAL DE SAÚDE DO MUNICÍPIO DE DOURADINA/MS.</w:t>
      </w:r>
    </w:p>
    <w:p w14:paraId="0500BDFB" w14:textId="77777777" w:rsidR="004F6C8B" w:rsidRPr="00CD36EE" w:rsidRDefault="004F6C8B" w:rsidP="004F6C8B">
      <w:pPr>
        <w:pStyle w:val="NormalWeb"/>
        <w:tabs>
          <w:tab w:val="left" w:pos="840"/>
        </w:tabs>
        <w:spacing w:before="0" w:beforeAutospacing="0" w:after="0" w:afterAutospacing="0"/>
        <w:jc w:val="both"/>
        <w:rPr>
          <w:rFonts w:ascii="Arial" w:hAnsi="Arial" w:cs="Arial"/>
          <w:color w:val="000000"/>
          <w:sz w:val="22"/>
          <w:szCs w:val="22"/>
        </w:rPr>
      </w:pPr>
    </w:p>
    <w:p w14:paraId="7247C498" w14:textId="77777777" w:rsidR="004F6C8B" w:rsidRPr="00CD36EE" w:rsidRDefault="004F6C8B" w:rsidP="004F6C8B">
      <w:pPr>
        <w:pStyle w:val="NormalWeb"/>
        <w:spacing w:before="0" w:beforeAutospacing="0" w:after="0" w:afterAutospacing="0"/>
        <w:jc w:val="both"/>
        <w:rPr>
          <w:rFonts w:ascii="Arial" w:hAnsi="Arial" w:cs="Arial"/>
          <w:b/>
          <w:bCs/>
          <w:color w:val="FFFFFF" w:themeColor="background1"/>
          <w:sz w:val="22"/>
          <w:szCs w:val="22"/>
        </w:rPr>
      </w:pPr>
      <w:r w:rsidRPr="00CD36EE">
        <w:rPr>
          <w:rFonts w:ascii="Arial" w:hAnsi="Arial" w:cs="Arial"/>
          <w:b/>
          <w:bCs/>
          <w:color w:val="000000" w:themeColor="text1"/>
          <w:sz w:val="22"/>
          <w:szCs w:val="22"/>
        </w:rPr>
        <w:t xml:space="preserve">DFD(s) nº: </w:t>
      </w:r>
      <w:r w:rsidRPr="00CD36EE">
        <w:rPr>
          <w:rFonts w:ascii="Arial" w:hAnsi="Arial" w:cs="Arial"/>
          <w:b/>
          <w:bCs/>
          <w:sz w:val="22"/>
          <w:szCs w:val="22"/>
          <w:shd w:val="clear" w:color="auto" w:fill="FFFFFF" w:themeFill="background1"/>
        </w:rPr>
        <w:t>227/2025</w:t>
      </w:r>
      <w:r w:rsidRPr="00CD36EE">
        <w:rPr>
          <w:rFonts w:ascii="Arial" w:hAnsi="Arial" w:cs="Arial"/>
          <w:b/>
          <w:bCs/>
          <w:color w:val="FFFFFF" w:themeColor="background1"/>
          <w:sz w:val="22"/>
          <w:szCs w:val="22"/>
        </w:rPr>
        <w:t>/</w:t>
      </w:r>
    </w:p>
    <w:p w14:paraId="464E016A" w14:textId="77777777" w:rsidR="004F6C8B" w:rsidRPr="00CD36EE" w:rsidRDefault="004F6C8B" w:rsidP="004F6C8B">
      <w:pPr>
        <w:pStyle w:val="NormalWeb"/>
        <w:spacing w:before="0" w:beforeAutospacing="0" w:after="0" w:afterAutospacing="0"/>
        <w:jc w:val="both"/>
        <w:rPr>
          <w:rFonts w:ascii="Arial" w:hAnsi="Arial" w:cs="Arial"/>
          <w:i/>
          <w:color w:val="FF0000"/>
          <w:sz w:val="22"/>
          <w:szCs w:val="22"/>
        </w:rPr>
      </w:pPr>
    </w:p>
    <w:p w14:paraId="399925A3" w14:textId="77777777" w:rsidR="004F6C8B" w:rsidRPr="00CD36EE" w:rsidRDefault="004F6C8B" w:rsidP="004F6C8B">
      <w:pPr>
        <w:jc w:val="both"/>
        <w:rPr>
          <w:rStyle w:val="Forte"/>
          <w:color w:val="000000"/>
        </w:rPr>
      </w:pPr>
      <w:r w:rsidRPr="00CD36EE">
        <w:rPr>
          <w:rStyle w:val="Forte"/>
          <w:color w:val="000000"/>
        </w:rPr>
        <w:t>1.2 NATUREZA</w:t>
      </w:r>
    </w:p>
    <w:p w14:paraId="4345A7CB"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Fonts w:ascii="Arial" w:hAnsi="Arial" w:cs="Arial"/>
        </w:rPr>
        <w:t>Aplica-se a Modalidade prevista no Art. 82 e seguintes – Sistema de Registro de Preços pois o objeto pretendido possui padrões de desempenho e qualidade que podem ser objetivamente definidos pelo edital, por meio de especificações usuais de mercado.</w:t>
      </w:r>
    </w:p>
    <w:p w14:paraId="6242FED2" w14:textId="77777777" w:rsidR="004F6C8B" w:rsidRPr="00CD36EE" w:rsidRDefault="004F6C8B" w:rsidP="004F6C8B">
      <w:pPr>
        <w:pStyle w:val="PargrafodaLista"/>
        <w:spacing w:after="0" w:line="240" w:lineRule="auto"/>
        <w:ind w:left="0"/>
        <w:jc w:val="both"/>
        <w:rPr>
          <w:rFonts w:ascii="Arial" w:hAnsi="Arial" w:cs="Arial"/>
          <w:color w:val="000000"/>
        </w:rPr>
      </w:pPr>
    </w:p>
    <w:p w14:paraId="3F36A398" w14:textId="77777777" w:rsidR="004F6C8B" w:rsidRPr="00CD36EE" w:rsidRDefault="004F6C8B" w:rsidP="004F6C8B">
      <w:pPr>
        <w:autoSpaceDE w:val="0"/>
        <w:autoSpaceDN w:val="0"/>
        <w:adjustRightInd w:val="0"/>
        <w:jc w:val="both"/>
      </w:pPr>
      <w:r w:rsidRPr="00CD36EE">
        <w:t xml:space="preserve">O objeto desta contratação não se enquadra como sendo de bem de luxo, conforme Decreto n.º 10.818, de 27 de setembro de 2021. </w:t>
      </w:r>
    </w:p>
    <w:p w14:paraId="2E2EC7E0" w14:textId="77777777" w:rsidR="004F6C8B" w:rsidRPr="00CD36EE" w:rsidRDefault="004F6C8B" w:rsidP="004F6C8B">
      <w:pPr>
        <w:pStyle w:val="PargrafodaLista"/>
        <w:spacing w:after="0" w:line="240" w:lineRule="auto"/>
        <w:ind w:left="0"/>
        <w:jc w:val="both"/>
        <w:rPr>
          <w:rStyle w:val="Forte"/>
          <w:rFonts w:ascii="Arial" w:hAnsi="Arial" w:cs="Arial"/>
          <w:color w:val="000000"/>
        </w:rPr>
      </w:pPr>
    </w:p>
    <w:p w14:paraId="53B6A50E" w14:textId="77777777" w:rsidR="004F6C8B" w:rsidRPr="00CD36EE" w:rsidRDefault="004F6C8B" w:rsidP="004F6C8B">
      <w:pPr>
        <w:jc w:val="both"/>
        <w:rPr>
          <w:rStyle w:val="Forte"/>
          <w:color w:val="000000"/>
        </w:rPr>
      </w:pPr>
      <w:r w:rsidRPr="00CD36EE">
        <w:rPr>
          <w:rStyle w:val="Forte"/>
          <w:color w:val="000000"/>
        </w:rPr>
        <w:t>1.3 QUANTITATIVOS, DETALHAMENTO, ESPECIFICAÇÕES</w:t>
      </w:r>
    </w:p>
    <w:p w14:paraId="20E6EB45" w14:textId="77777777" w:rsidR="004F6C8B" w:rsidRPr="00CD36EE" w:rsidRDefault="004F6C8B" w:rsidP="004F6C8B">
      <w:pPr>
        <w:autoSpaceDE w:val="0"/>
        <w:autoSpaceDN w:val="0"/>
        <w:adjustRightInd w:val="0"/>
        <w:jc w:val="both"/>
      </w:pPr>
      <w:r w:rsidRPr="00CD36EE">
        <w:t>A projeção da quantidade a ser adquirida foi calculada com base no desempenho das atividades da secretaria que será beneficiada com a contratação, bem como o histórico de consumo do último processo realizado.</w:t>
      </w:r>
    </w:p>
    <w:p w14:paraId="072B043F" w14:textId="77777777" w:rsidR="004F6C8B" w:rsidRPr="00CD36EE" w:rsidRDefault="004F6C8B" w:rsidP="004F6C8B">
      <w:pPr>
        <w:jc w:val="both"/>
      </w:pPr>
    </w:p>
    <w:p w14:paraId="184E8B1A"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Os itens da contratação de compra do presente Termo estão relacionados abaixo:</w:t>
      </w:r>
    </w:p>
    <w:p w14:paraId="183B305A" w14:textId="77777777" w:rsidR="004F6C8B" w:rsidRPr="00CD36EE" w:rsidRDefault="004F6C8B" w:rsidP="004F6C8B">
      <w:pPr>
        <w:pStyle w:val="PargrafodaLista"/>
        <w:spacing w:after="0" w:line="240" w:lineRule="auto"/>
        <w:ind w:left="0"/>
        <w:jc w:val="both"/>
        <w:rPr>
          <w:rFonts w:ascii="Arial" w:hAnsi="Arial" w:cs="Arial"/>
        </w:rPr>
      </w:pPr>
    </w:p>
    <w:tbl>
      <w:tblPr>
        <w:tblW w:w="9356" w:type="dxa"/>
        <w:tblInd w:w="-6" w:type="dxa"/>
        <w:tblLayout w:type="fixed"/>
        <w:tblCellMar>
          <w:left w:w="0" w:type="dxa"/>
          <w:right w:w="0" w:type="dxa"/>
        </w:tblCellMar>
        <w:tblLook w:val="04A0" w:firstRow="1" w:lastRow="0" w:firstColumn="1" w:lastColumn="0" w:noHBand="0" w:noVBand="1"/>
      </w:tblPr>
      <w:tblGrid>
        <w:gridCol w:w="1017"/>
        <w:gridCol w:w="4228"/>
        <w:gridCol w:w="851"/>
        <w:gridCol w:w="992"/>
        <w:gridCol w:w="992"/>
        <w:gridCol w:w="1276"/>
      </w:tblGrid>
      <w:tr w:rsidR="004F6C8B" w:rsidRPr="00CD36EE" w14:paraId="7608E223" w14:textId="77777777" w:rsidTr="005644A6">
        <w:trPr>
          <w:trHeight w:hRule="exact" w:val="737"/>
        </w:trPr>
        <w:tc>
          <w:tcPr>
            <w:tcW w:w="1017"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1BAA03F" w14:textId="77777777" w:rsidR="004F6C8B" w:rsidRPr="00CD36EE" w:rsidRDefault="004F6C8B" w:rsidP="00285523">
            <w:pPr>
              <w:jc w:val="both"/>
              <w:rPr>
                <w:b/>
                <w:color w:val="000000"/>
                <w:spacing w:val="-2"/>
                <w:kern w:val="2"/>
                <w14:ligatures w14:val="standardContextual"/>
              </w:rPr>
            </w:pPr>
            <w:bookmarkStart w:id="11" w:name="_Hlk193694051"/>
            <w:r w:rsidRPr="00CD36EE">
              <w:rPr>
                <w:b/>
                <w:color w:val="000000"/>
                <w:spacing w:val="-2"/>
                <w:kern w:val="2"/>
                <w14:ligatures w14:val="standardContextual"/>
              </w:rPr>
              <w:t>Código</w:t>
            </w:r>
          </w:p>
        </w:tc>
        <w:tc>
          <w:tcPr>
            <w:tcW w:w="422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FA26986"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Descrição:</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4B7354F"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Un</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3850CAA" w14:textId="77777777" w:rsidR="004F6C8B" w:rsidRPr="00CD36EE" w:rsidRDefault="004F6C8B" w:rsidP="00285523">
            <w:pPr>
              <w:jc w:val="both"/>
              <w:rPr>
                <w:b/>
                <w:color w:val="FF0000"/>
                <w:spacing w:val="-2"/>
                <w:kern w:val="2"/>
                <w14:ligatures w14:val="standardContextual"/>
              </w:rPr>
            </w:pPr>
            <w:r w:rsidRPr="00CD36EE">
              <w:rPr>
                <w:b/>
                <w:spacing w:val="-2"/>
                <w:kern w:val="2"/>
                <w14:ligatures w14:val="standardContextual"/>
              </w:rPr>
              <w:t>Quant</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2439E11"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Valor  unitario</w:t>
            </w:r>
          </w:p>
        </w:tc>
        <w:tc>
          <w:tcPr>
            <w:tcW w:w="1276" w:type="dxa"/>
            <w:tcBorders>
              <w:top w:val="single" w:sz="5" w:space="0" w:color="000000"/>
              <w:left w:val="single" w:sz="5" w:space="0" w:color="000000"/>
              <w:bottom w:val="single" w:sz="5" w:space="0" w:color="000000"/>
              <w:right w:val="single" w:sz="5" w:space="0" w:color="000000"/>
            </w:tcBorders>
          </w:tcPr>
          <w:p w14:paraId="4713B084"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Valor </w:t>
            </w:r>
          </w:p>
          <w:p w14:paraId="59679696"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Total</w:t>
            </w:r>
          </w:p>
        </w:tc>
      </w:tr>
      <w:tr w:rsidR="004F6C8B" w:rsidRPr="00CD36EE" w14:paraId="1860CD8F" w14:textId="77777777" w:rsidTr="005644A6">
        <w:trPr>
          <w:trHeight w:hRule="exact" w:val="1026"/>
        </w:trPr>
        <w:tc>
          <w:tcPr>
            <w:tcW w:w="101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DD85D43"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17975</w:t>
            </w:r>
          </w:p>
        </w:tc>
        <w:tc>
          <w:tcPr>
            <w:tcW w:w="42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07EB99F"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07.01.07.009-9 PRÓTESE PARCIAL MANDIBULAR REMOVÍVEL · 07.01.07.010-2 PRÓTESE PARCIAL MAXILAR REMOVÍVEL </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8A3B9EB"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un</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C2025D7" w14:textId="77777777" w:rsidR="004F6C8B" w:rsidRPr="00CD36EE" w:rsidRDefault="004F6C8B" w:rsidP="00285523">
            <w:pPr>
              <w:jc w:val="both"/>
              <w:rPr>
                <w:spacing w:val="-2"/>
                <w:kern w:val="2"/>
                <w14:ligatures w14:val="standardContextual"/>
              </w:rPr>
            </w:pPr>
            <w:r w:rsidRPr="00CD36EE">
              <w:rPr>
                <w:spacing w:val="-2"/>
                <w:kern w:val="2"/>
                <w14:ligatures w14:val="standardContextual"/>
              </w:rPr>
              <w:t>360,00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8589AA8" w14:textId="77777777" w:rsidR="004F6C8B" w:rsidRPr="00CD36EE" w:rsidRDefault="004F6C8B" w:rsidP="00285523">
            <w:pPr>
              <w:jc w:val="both"/>
              <w:rPr>
                <w:color w:val="000000"/>
                <w:spacing w:val="-2"/>
                <w:kern w:val="2"/>
                <w14:ligatures w14:val="standardContextual"/>
              </w:rPr>
            </w:pPr>
            <w:r w:rsidRPr="00CD36EE">
              <w:rPr>
                <w:color w:val="000000"/>
                <w:spacing w:val="-2"/>
                <w:kern w:val="2"/>
                <w14:ligatures w14:val="standardContextual"/>
              </w:rPr>
              <w:t xml:space="preserve"> 541,00</w:t>
            </w:r>
          </w:p>
        </w:tc>
        <w:tc>
          <w:tcPr>
            <w:tcW w:w="1276" w:type="dxa"/>
            <w:tcBorders>
              <w:top w:val="single" w:sz="5" w:space="0" w:color="000000"/>
              <w:left w:val="single" w:sz="5" w:space="0" w:color="000000"/>
              <w:bottom w:val="single" w:sz="5" w:space="0" w:color="000000"/>
              <w:right w:val="single" w:sz="5" w:space="0" w:color="000000"/>
            </w:tcBorders>
          </w:tcPr>
          <w:p w14:paraId="5A32169E" w14:textId="77777777" w:rsidR="004F6C8B" w:rsidRPr="00CD36EE" w:rsidRDefault="004F6C8B" w:rsidP="00285523">
            <w:pPr>
              <w:jc w:val="both"/>
              <w:rPr>
                <w:color w:val="000000"/>
                <w:spacing w:val="-2"/>
                <w:kern w:val="2"/>
                <w14:ligatures w14:val="standardContextual"/>
              </w:rPr>
            </w:pPr>
          </w:p>
          <w:p w14:paraId="4E9A8157" w14:textId="77777777" w:rsidR="004F6C8B" w:rsidRPr="00CD36EE" w:rsidRDefault="004F6C8B" w:rsidP="00285523">
            <w:pPr>
              <w:jc w:val="both"/>
              <w:rPr>
                <w:color w:val="000000"/>
                <w:spacing w:val="-2"/>
                <w:kern w:val="2"/>
                <w14:ligatures w14:val="standardContextual"/>
              </w:rPr>
            </w:pPr>
            <w:r>
              <w:rPr>
                <w:color w:val="000000"/>
                <w:spacing w:val="-2"/>
                <w:kern w:val="2"/>
                <w14:ligatures w14:val="standardContextual"/>
              </w:rPr>
              <w:t>194</w:t>
            </w:r>
            <w:r w:rsidRPr="00CD36EE">
              <w:rPr>
                <w:color w:val="000000"/>
                <w:spacing w:val="-2"/>
                <w:kern w:val="2"/>
                <w14:ligatures w14:val="standardContextual"/>
              </w:rPr>
              <w:t>.760,00</w:t>
            </w:r>
          </w:p>
        </w:tc>
      </w:tr>
      <w:tr w:rsidR="004F6C8B" w:rsidRPr="00CD36EE" w14:paraId="30AD7CA2" w14:textId="77777777" w:rsidTr="005644A6">
        <w:trPr>
          <w:trHeight w:hRule="exact" w:val="901"/>
        </w:trPr>
        <w:tc>
          <w:tcPr>
            <w:tcW w:w="101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4BAB074"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17974</w:t>
            </w:r>
          </w:p>
        </w:tc>
        <w:tc>
          <w:tcPr>
            <w:tcW w:w="42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9103340"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07.01.07.012-9 PRÓTESE TOTAL MANDIBULAR · 07.01.07.013-7 PRÓTESE TOTAL MAXILAR </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8AE150" w14:textId="77777777" w:rsidR="004F6C8B" w:rsidRPr="00CD36EE" w:rsidRDefault="004F6C8B" w:rsidP="00285523">
            <w:pPr>
              <w:jc w:val="both"/>
              <w:rPr>
                <w:b/>
                <w:color w:val="000000"/>
                <w:spacing w:val="-2"/>
                <w:kern w:val="2"/>
                <w14:ligatures w14:val="standardContextual"/>
              </w:rPr>
            </w:pPr>
            <w:r w:rsidRPr="00CD36EE">
              <w:rPr>
                <w:b/>
                <w:color w:val="000000"/>
                <w:spacing w:val="-2"/>
                <w:kern w:val="2"/>
                <w14:ligatures w14:val="standardContextual"/>
              </w:rPr>
              <w:t xml:space="preserve"> un</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3F28357" w14:textId="77777777" w:rsidR="004F6C8B" w:rsidRPr="00CD36EE" w:rsidRDefault="004F6C8B" w:rsidP="00285523">
            <w:pPr>
              <w:jc w:val="both"/>
              <w:rPr>
                <w:spacing w:val="-2"/>
                <w:kern w:val="2"/>
                <w14:ligatures w14:val="standardContextual"/>
              </w:rPr>
            </w:pPr>
            <w:r w:rsidRPr="00CD36EE">
              <w:rPr>
                <w:spacing w:val="-2"/>
                <w:kern w:val="2"/>
                <w14:ligatures w14:val="standardContextual"/>
              </w:rPr>
              <w:t>360,00</w:t>
            </w:r>
          </w:p>
        </w:tc>
        <w:tc>
          <w:tcPr>
            <w:tcW w:w="992" w:type="dxa"/>
            <w:tcBorders>
              <w:top w:val="single" w:sz="5" w:space="0" w:color="000000"/>
              <w:left w:val="single" w:sz="5" w:space="0" w:color="000000"/>
              <w:bottom w:val="single" w:sz="5" w:space="0" w:color="000000"/>
              <w:right w:val="single" w:sz="5" w:space="0" w:color="000000"/>
            </w:tcBorders>
          </w:tcPr>
          <w:p w14:paraId="39A5932C" w14:textId="77777777" w:rsidR="004F6C8B" w:rsidRPr="00CD36EE" w:rsidRDefault="004F6C8B" w:rsidP="00285523">
            <w:pPr>
              <w:jc w:val="both"/>
              <w:rPr>
                <w:color w:val="000000"/>
                <w:spacing w:val="-2"/>
                <w:kern w:val="2"/>
                <w14:ligatures w14:val="standardContextual"/>
              </w:rPr>
            </w:pPr>
          </w:p>
          <w:p w14:paraId="200BCE7C" w14:textId="77777777" w:rsidR="004F6C8B" w:rsidRPr="00CD36EE" w:rsidRDefault="004F6C8B" w:rsidP="00285523">
            <w:pPr>
              <w:jc w:val="both"/>
              <w:rPr>
                <w:color w:val="000000"/>
                <w:spacing w:val="-2"/>
                <w:kern w:val="2"/>
                <w14:ligatures w14:val="standardContextual"/>
              </w:rPr>
            </w:pPr>
            <w:r w:rsidRPr="00CD36EE">
              <w:rPr>
                <w:color w:val="000000"/>
                <w:spacing w:val="-2"/>
                <w:kern w:val="2"/>
                <w14:ligatures w14:val="standardContextual"/>
              </w:rPr>
              <w:t xml:space="preserve">  351,36</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FFD3A2B" w14:textId="77777777" w:rsidR="004F6C8B" w:rsidRPr="00CD36EE" w:rsidRDefault="004F6C8B" w:rsidP="00285523">
            <w:pPr>
              <w:jc w:val="both"/>
              <w:rPr>
                <w:color w:val="000000"/>
                <w:spacing w:val="-2"/>
                <w:kern w:val="2"/>
                <w14:ligatures w14:val="standardContextual"/>
              </w:rPr>
            </w:pPr>
            <w:r w:rsidRPr="00CD36EE">
              <w:rPr>
                <w:color w:val="000000"/>
                <w:spacing w:val="-2"/>
                <w:kern w:val="2"/>
                <w14:ligatures w14:val="standardContextual"/>
              </w:rPr>
              <w:t>126,489,60</w:t>
            </w:r>
          </w:p>
        </w:tc>
      </w:tr>
      <w:bookmarkEnd w:id="11"/>
    </w:tbl>
    <w:p w14:paraId="0A9313D1" w14:textId="77777777" w:rsidR="004F6C8B" w:rsidRPr="00CD36EE" w:rsidRDefault="004F6C8B" w:rsidP="004F6C8B">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476BFEE9" w14:textId="77777777" w:rsidR="004F6C8B" w:rsidRPr="00CD36EE" w:rsidRDefault="004F6C8B" w:rsidP="004F6C8B">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CD36EE">
        <w:rPr>
          <w:rFonts w:ascii="Arial" w:hAnsi="Arial" w:cs="Arial"/>
          <w:sz w:val="22"/>
          <w:szCs w:val="22"/>
        </w:rPr>
        <w:t>Contratação Anterior</w:t>
      </w:r>
    </w:p>
    <w:p w14:paraId="151EFD26" w14:textId="77777777" w:rsidR="004F6C8B" w:rsidRPr="00CD36EE" w:rsidRDefault="004F6C8B" w:rsidP="004F6C8B">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60E25FBD" w14:textId="77777777" w:rsidR="004F6C8B" w:rsidRPr="00CD36EE" w:rsidRDefault="004F6C8B" w:rsidP="004F6C8B">
      <w:pPr>
        <w:pStyle w:val="TableContents"/>
        <w:jc w:val="both"/>
        <w:textAlignment w:val="auto"/>
        <w:rPr>
          <w:rFonts w:ascii="Arial" w:hAnsi="Arial" w:cs="Arial"/>
          <w:sz w:val="22"/>
          <w:szCs w:val="22"/>
        </w:rPr>
      </w:pPr>
      <w:r w:rsidRPr="00CD36EE">
        <w:rPr>
          <w:rFonts w:ascii="Arial" w:hAnsi="Arial" w:cs="Arial"/>
          <w:sz w:val="22"/>
          <w:szCs w:val="22"/>
        </w:rPr>
        <w:t>ATA: 62/2021</w:t>
      </w:r>
    </w:p>
    <w:p w14:paraId="677FB3B1" w14:textId="77777777" w:rsidR="004F6C8B" w:rsidRPr="00CD36EE" w:rsidRDefault="004F6C8B" w:rsidP="004F6C8B">
      <w:pPr>
        <w:pStyle w:val="TableContents"/>
        <w:jc w:val="both"/>
        <w:textAlignment w:val="auto"/>
        <w:rPr>
          <w:rFonts w:ascii="Arial" w:hAnsi="Arial" w:cs="Arial"/>
          <w:sz w:val="22"/>
          <w:szCs w:val="22"/>
        </w:rPr>
      </w:pPr>
      <w:r w:rsidRPr="00CD36EE">
        <w:rPr>
          <w:rFonts w:ascii="Arial" w:hAnsi="Arial" w:cs="Arial"/>
          <w:sz w:val="22"/>
          <w:szCs w:val="22"/>
        </w:rPr>
        <w:t>CONTRATO:66/2021</w:t>
      </w:r>
    </w:p>
    <w:p w14:paraId="291D8BEE" w14:textId="77777777" w:rsidR="004F6C8B" w:rsidRPr="00CD36EE" w:rsidRDefault="004F6C8B" w:rsidP="004F6C8B">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tbl>
      <w:tblPr>
        <w:tblpPr w:leftFromText="141" w:rightFromText="141" w:vertAnchor="text" w:horzAnchor="margin" w:tblpY="38"/>
        <w:tblW w:w="9351" w:type="dxa"/>
        <w:tblLayout w:type="fixed"/>
        <w:tblCellMar>
          <w:left w:w="70" w:type="dxa"/>
          <w:right w:w="70" w:type="dxa"/>
        </w:tblCellMar>
        <w:tblLook w:val="04A0" w:firstRow="1" w:lastRow="0" w:firstColumn="1" w:lastColumn="0" w:noHBand="0" w:noVBand="1"/>
      </w:tblPr>
      <w:tblGrid>
        <w:gridCol w:w="1271"/>
        <w:gridCol w:w="4904"/>
        <w:gridCol w:w="1484"/>
        <w:gridCol w:w="1692"/>
      </w:tblGrid>
      <w:tr w:rsidR="004F6C8B" w:rsidRPr="00CD36EE" w14:paraId="12D21158" w14:textId="77777777" w:rsidTr="00181212">
        <w:trPr>
          <w:trHeight w:val="315"/>
        </w:trPr>
        <w:tc>
          <w:tcPr>
            <w:tcW w:w="1271" w:type="dxa"/>
            <w:tcBorders>
              <w:top w:val="single" w:sz="4" w:space="0" w:color="auto"/>
              <w:left w:val="single" w:sz="4" w:space="0" w:color="auto"/>
              <w:bottom w:val="single" w:sz="4" w:space="0" w:color="000000"/>
              <w:right w:val="single" w:sz="4" w:space="0" w:color="auto"/>
            </w:tcBorders>
            <w:shd w:val="clear" w:color="auto" w:fill="auto"/>
            <w:vAlign w:val="center"/>
          </w:tcPr>
          <w:p w14:paraId="6D8E0240" w14:textId="77777777" w:rsidR="004F6C8B" w:rsidRPr="00CD36EE" w:rsidRDefault="004F6C8B" w:rsidP="00285523">
            <w:pPr>
              <w:jc w:val="both"/>
              <w:rPr>
                <w:b/>
                <w:bCs/>
              </w:rPr>
            </w:pPr>
            <w:bookmarkStart w:id="12" w:name="_Hlk193694064"/>
            <w:r w:rsidRPr="00CD36EE">
              <w:rPr>
                <w:b/>
                <w:bCs/>
              </w:rPr>
              <w:t>CONTRATO N°</w:t>
            </w:r>
          </w:p>
        </w:tc>
        <w:tc>
          <w:tcPr>
            <w:tcW w:w="4904" w:type="dxa"/>
            <w:tcBorders>
              <w:top w:val="single" w:sz="4" w:space="0" w:color="auto"/>
              <w:left w:val="nil"/>
              <w:bottom w:val="single" w:sz="4" w:space="0" w:color="auto"/>
              <w:right w:val="single" w:sz="4" w:space="0" w:color="auto"/>
            </w:tcBorders>
            <w:shd w:val="clear" w:color="auto" w:fill="auto"/>
            <w:noWrap/>
            <w:vAlign w:val="bottom"/>
          </w:tcPr>
          <w:p w14:paraId="7BF93474" w14:textId="77777777" w:rsidR="004F6C8B" w:rsidRPr="00CD36EE" w:rsidRDefault="004F6C8B" w:rsidP="00285523">
            <w:pPr>
              <w:jc w:val="both"/>
              <w:rPr>
                <w:b/>
              </w:rPr>
            </w:pPr>
            <w:r w:rsidRPr="00CD36EE">
              <w:rPr>
                <w:b/>
              </w:rPr>
              <w:t>FORNECEDOR</w:t>
            </w:r>
          </w:p>
        </w:tc>
        <w:tc>
          <w:tcPr>
            <w:tcW w:w="3176" w:type="dxa"/>
            <w:gridSpan w:val="2"/>
            <w:tcBorders>
              <w:top w:val="single" w:sz="4" w:space="0" w:color="auto"/>
              <w:left w:val="nil"/>
              <w:bottom w:val="single" w:sz="4" w:space="0" w:color="auto"/>
              <w:right w:val="single" w:sz="4" w:space="0" w:color="auto"/>
            </w:tcBorders>
            <w:shd w:val="clear" w:color="auto" w:fill="auto"/>
            <w:noWrap/>
            <w:vAlign w:val="bottom"/>
          </w:tcPr>
          <w:p w14:paraId="225E32DD" w14:textId="77777777" w:rsidR="004F6C8B" w:rsidRPr="00CD36EE" w:rsidRDefault="004F6C8B" w:rsidP="00285523">
            <w:pPr>
              <w:jc w:val="both"/>
              <w:rPr>
                <w:b/>
                <w:bCs/>
              </w:rPr>
            </w:pPr>
            <w:r w:rsidRPr="00CD36EE">
              <w:rPr>
                <w:b/>
                <w:bCs/>
              </w:rPr>
              <w:t>VIGENCIA</w:t>
            </w:r>
          </w:p>
        </w:tc>
      </w:tr>
      <w:tr w:rsidR="004F6C8B" w:rsidRPr="00CD36EE" w14:paraId="133A8197" w14:textId="77777777" w:rsidTr="00181212">
        <w:trPr>
          <w:trHeight w:val="315"/>
        </w:trPr>
        <w:tc>
          <w:tcPr>
            <w:tcW w:w="1271" w:type="dxa"/>
            <w:tcBorders>
              <w:top w:val="single" w:sz="4" w:space="0" w:color="auto"/>
              <w:left w:val="single" w:sz="4" w:space="0" w:color="auto"/>
              <w:bottom w:val="single" w:sz="4" w:space="0" w:color="000000"/>
              <w:right w:val="single" w:sz="4" w:space="0" w:color="auto"/>
            </w:tcBorders>
            <w:vAlign w:val="center"/>
            <w:hideMark/>
          </w:tcPr>
          <w:p w14:paraId="1FF01445" w14:textId="77777777" w:rsidR="004F6C8B" w:rsidRPr="00CD36EE" w:rsidRDefault="004F6C8B" w:rsidP="00285523">
            <w:pPr>
              <w:jc w:val="both"/>
              <w:rPr>
                <w:b/>
                <w:bCs/>
              </w:rPr>
            </w:pPr>
            <w:r w:rsidRPr="00CD36EE">
              <w:rPr>
                <w:b/>
                <w:bCs/>
              </w:rPr>
              <w:t>66/2021</w:t>
            </w:r>
          </w:p>
        </w:tc>
        <w:tc>
          <w:tcPr>
            <w:tcW w:w="4904" w:type="dxa"/>
            <w:tcBorders>
              <w:top w:val="nil"/>
              <w:left w:val="nil"/>
              <w:bottom w:val="single" w:sz="4" w:space="0" w:color="auto"/>
              <w:right w:val="single" w:sz="4" w:space="0" w:color="auto"/>
            </w:tcBorders>
            <w:shd w:val="clear" w:color="auto" w:fill="auto"/>
            <w:noWrap/>
            <w:vAlign w:val="bottom"/>
          </w:tcPr>
          <w:p w14:paraId="5846507D" w14:textId="77777777" w:rsidR="004F6C8B" w:rsidRPr="00CD36EE" w:rsidRDefault="004F6C8B" w:rsidP="00285523">
            <w:pPr>
              <w:jc w:val="both"/>
            </w:pPr>
            <w:r w:rsidRPr="00CD36EE">
              <w:t>Wilson Gusmão Goncalez</w:t>
            </w:r>
          </w:p>
        </w:tc>
        <w:tc>
          <w:tcPr>
            <w:tcW w:w="1484" w:type="dxa"/>
            <w:tcBorders>
              <w:top w:val="nil"/>
              <w:left w:val="nil"/>
              <w:bottom w:val="single" w:sz="4" w:space="0" w:color="auto"/>
              <w:right w:val="single" w:sz="4" w:space="0" w:color="auto"/>
            </w:tcBorders>
            <w:shd w:val="clear" w:color="auto" w:fill="auto"/>
            <w:noWrap/>
            <w:vAlign w:val="center"/>
          </w:tcPr>
          <w:p w14:paraId="1C8AB8CF" w14:textId="77777777" w:rsidR="004F6C8B" w:rsidRPr="00CD36EE" w:rsidRDefault="004F6C8B" w:rsidP="00285523">
            <w:pPr>
              <w:jc w:val="both"/>
              <w:rPr>
                <w:b/>
                <w:bCs/>
              </w:rPr>
            </w:pPr>
            <w:r w:rsidRPr="00CD36EE">
              <w:rPr>
                <w:b/>
                <w:bCs/>
              </w:rPr>
              <w:t>13/09/2021</w:t>
            </w:r>
          </w:p>
        </w:tc>
        <w:tc>
          <w:tcPr>
            <w:tcW w:w="1692" w:type="dxa"/>
            <w:tcBorders>
              <w:top w:val="nil"/>
              <w:left w:val="nil"/>
              <w:bottom w:val="single" w:sz="4" w:space="0" w:color="auto"/>
              <w:right w:val="single" w:sz="4" w:space="0" w:color="auto"/>
            </w:tcBorders>
            <w:shd w:val="clear" w:color="auto" w:fill="auto"/>
            <w:noWrap/>
            <w:vAlign w:val="bottom"/>
          </w:tcPr>
          <w:p w14:paraId="10E0982C" w14:textId="77777777" w:rsidR="004F6C8B" w:rsidRPr="00CD36EE" w:rsidRDefault="004F6C8B" w:rsidP="00285523">
            <w:pPr>
              <w:jc w:val="both"/>
              <w:rPr>
                <w:b/>
                <w:bCs/>
              </w:rPr>
            </w:pPr>
            <w:r w:rsidRPr="00CD36EE">
              <w:rPr>
                <w:b/>
                <w:bCs/>
              </w:rPr>
              <w:t>13/09/2022</w:t>
            </w:r>
          </w:p>
        </w:tc>
      </w:tr>
      <w:bookmarkEnd w:id="12"/>
    </w:tbl>
    <w:p w14:paraId="468A3AC6" w14:textId="77777777" w:rsidR="004F6C8B" w:rsidRPr="00CD36EE" w:rsidRDefault="004F6C8B" w:rsidP="004F6C8B">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3FFD8B42" w14:textId="77777777" w:rsidR="004F6C8B" w:rsidRPr="00CD36EE" w:rsidRDefault="004F6C8B" w:rsidP="004F6C8B">
      <w:pPr>
        <w:pStyle w:val="PargrafodaLista"/>
        <w:spacing w:after="0" w:line="240" w:lineRule="auto"/>
        <w:ind w:left="0"/>
        <w:jc w:val="both"/>
        <w:rPr>
          <w:rStyle w:val="Forte"/>
          <w:rFonts w:ascii="Arial" w:hAnsi="Arial" w:cs="Arial"/>
          <w:color w:val="000000"/>
        </w:rPr>
      </w:pPr>
      <w:r w:rsidRPr="00CD36EE">
        <w:rPr>
          <w:rStyle w:val="Forte"/>
          <w:rFonts w:ascii="Arial" w:hAnsi="Arial" w:cs="Arial"/>
          <w:color w:val="000000"/>
        </w:rPr>
        <w:t>1.4. VIGÊNCIA</w:t>
      </w:r>
    </w:p>
    <w:p w14:paraId="7CD427D5"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O prazo de vigência </w:t>
      </w:r>
      <w:r>
        <w:rPr>
          <w:rFonts w:ascii="Arial" w:hAnsi="Arial" w:cs="Arial"/>
        </w:rPr>
        <w:t>da ata de registro de preço</w:t>
      </w:r>
      <w:r w:rsidRPr="00CD36EE">
        <w:rPr>
          <w:rFonts w:ascii="Arial" w:hAnsi="Arial" w:cs="Arial"/>
        </w:rPr>
        <w:t xml:space="preserve"> será de </w:t>
      </w:r>
      <w:r w:rsidRPr="00CD36EE">
        <w:rPr>
          <w:rFonts w:ascii="Arial" w:hAnsi="Arial" w:cs="Arial"/>
          <w:b/>
          <w:bCs/>
        </w:rPr>
        <w:t>doze (12) meses</w:t>
      </w:r>
      <w:r w:rsidRPr="00CD36EE">
        <w:rPr>
          <w:rFonts w:ascii="Arial" w:hAnsi="Arial" w:cs="Arial"/>
        </w:rPr>
        <w:t xml:space="preserve"> e poderá ser prorrogado, desde que comprovado o preço vantajoso. </w:t>
      </w:r>
    </w:p>
    <w:p w14:paraId="720913CE" w14:textId="77777777" w:rsidR="004F6C8B" w:rsidRPr="00CD36EE" w:rsidRDefault="004F6C8B" w:rsidP="004F6C8B">
      <w:pPr>
        <w:pStyle w:val="PargrafodaLista"/>
        <w:spacing w:after="0" w:line="240" w:lineRule="auto"/>
        <w:ind w:left="0"/>
        <w:jc w:val="both"/>
        <w:rPr>
          <w:rFonts w:ascii="Arial" w:hAnsi="Arial" w:cs="Arial"/>
        </w:rPr>
      </w:pPr>
    </w:p>
    <w:p w14:paraId="6149C8BC"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A minuta do contrato oferece maior detalhamento das regras que serão aplicadas em relação à vigência da contratação.</w:t>
      </w:r>
    </w:p>
    <w:p w14:paraId="66A6BAB9" w14:textId="77777777" w:rsidR="004F6C8B" w:rsidRPr="00CD36EE" w:rsidRDefault="004F6C8B" w:rsidP="004F6C8B">
      <w:pPr>
        <w:pStyle w:val="PargrafodaLista"/>
        <w:spacing w:after="0" w:line="240" w:lineRule="auto"/>
        <w:ind w:left="0"/>
        <w:jc w:val="both"/>
        <w:rPr>
          <w:rFonts w:ascii="Arial" w:hAnsi="Arial" w:cs="Arial"/>
          <w:color w:val="000000"/>
        </w:rPr>
      </w:pPr>
    </w:p>
    <w:p w14:paraId="255630A9"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r w:rsidRPr="00CD36EE">
        <w:rPr>
          <w:rStyle w:val="Forte"/>
          <w:rFonts w:ascii="Arial" w:hAnsi="Arial" w:cs="Arial"/>
          <w:color w:val="000000"/>
          <w:sz w:val="22"/>
          <w:szCs w:val="22"/>
        </w:rPr>
        <w:t>2. JUSTIFICATIVA e FUNDAMENTAÇÃO DA CONTRATAÇÃO</w:t>
      </w:r>
    </w:p>
    <w:p w14:paraId="76959AFC" w14:textId="77777777" w:rsidR="004F6C8B" w:rsidRPr="00CD36EE" w:rsidRDefault="004F6C8B" w:rsidP="004F6C8B">
      <w:pPr>
        <w:jc w:val="both"/>
      </w:pPr>
      <w:r w:rsidRPr="00CD36EE">
        <w:t xml:space="preserve">2.1.A presente contratação tem por objetivo a </w:t>
      </w:r>
      <w:r w:rsidRPr="00CD36EE">
        <w:rPr>
          <w:rStyle w:val="Forte"/>
        </w:rPr>
        <w:t>prestação de serviços especializados em Prótese Dentária</w:t>
      </w:r>
      <w:r w:rsidRPr="00CD36EE">
        <w:rPr>
          <w:b/>
          <w:bCs/>
        </w:rPr>
        <w:t xml:space="preserve">, </w:t>
      </w:r>
      <w:r w:rsidRPr="00CD36EE">
        <w:t>com a finalidade de</w:t>
      </w:r>
      <w:r w:rsidRPr="00CD36EE">
        <w:rPr>
          <w:b/>
          <w:bCs/>
        </w:rPr>
        <w:t xml:space="preserve"> </w:t>
      </w:r>
      <w:r w:rsidRPr="00CD36EE">
        <w:rPr>
          <w:rStyle w:val="Forte"/>
        </w:rPr>
        <w:t xml:space="preserve">atender à demanda da Secretaria Municipal de </w:t>
      </w:r>
      <w:r w:rsidRPr="00CD36EE">
        <w:rPr>
          <w:rStyle w:val="Forte"/>
        </w:rPr>
        <w:lastRenderedPageBreak/>
        <w:t>Saúde de Douradina/MS</w:t>
      </w:r>
      <w:r w:rsidRPr="00CD36EE">
        <w:rPr>
          <w:b/>
          <w:bCs/>
        </w:rPr>
        <w:t xml:space="preserve">, </w:t>
      </w:r>
      <w:r w:rsidRPr="00CD36EE">
        <w:t>no âmbito do</w:t>
      </w:r>
      <w:r w:rsidRPr="00CD36EE">
        <w:rPr>
          <w:b/>
          <w:bCs/>
        </w:rPr>
        <w:t xml:space="preserve"> </w:t>
      </w:r>
      <w:r w:rsidRPr="00CD36EE">
        <w:rPr>
          <w:rStyle w:val="Forte"/>
        </w:rPr>
        <w:t>Programa Brasil Sorridente</w:t>
      </w:r>
      <w:r w:rsidRPr="00CD36EE">
        <w:t>, iniciativa do Governo Federal vinculada à Política Nacional de Saúde Bucal.</w:t>
      </w:r>
    </w:p>
    <w:p w14:paraId="64679C59" w14:textId="77777777" w:rsidR="004F6C8B" w:rsidRPr="00CD36EE" w:rsidRDefault="004F6C8B" w:rsidP="004F6C8B">
      <w:pPr>
        <w:jc w:val="both"/>
      </w:pPr>
    </w:p>
    <w:p w14:paraId="75E5E443" w14:textId="77EA5CD2" w:rsidR="004F6C8B" w:rsidRPr="00CD36EE" w:rsidRDefault="004F6C8B" w:rsidP="004F6C8B">
      <w:pPr>
        <w:jc w:val="both"/>
      </w:pPr>
      <w:r w:rsidRPr="00CD36EE">
        <w:t>2.2.</w:t>
      </w:r>
      <w:r w:rsidR="00FC01C1">
        <w:t xml:space="preserve"> </w:t>
      </w:r>
      <w:r w:rsidRPr="00CD36EE">
        <w:t xml:space="preserve">O Programa Brasil Sorridente visa à ampliação do acesso da população brasileira aos serviços odontológicos no Sistema Único de Saúde (SUS), com foco na promoção, prevenção, recuperação e reabilitação da saúde bucal. Dentre as ações contempladas, destaca-se a oferta de </w:t>
      </w:r>
      <w:r w:rsidRPr="00CD36EE">
        <w:rPr>
          <w:rStyle w:val="Forte"/>
        </w:rPr>
        <w:t>próteses dentárias totais e parciais removíveis</w:t>
      </w:r>
      <w:r w:rsidRPr="00CD36EE">
        <w:t xml:space="preserve"> à população em situação de vulnerabilidade socioeconômica.</w:t>
      </w:r>
    </w:p>
    <w:p w14:paraId="0F72C7B1" w14:textId="77777777" w:rsidR="004F6C8B" w:rsidRPr="00CD36EE" w:rsidRDefault="004F6C8B" w:rsidP="004F6C8B">
      <w:pPr>
        <w:jc w:val="both"/>
      </w:pPr>
    </w:p>
    <w:p w14:paraId="416393C3" w14:textId="20F1D0F7" w:rsidR="004F6C8B" w:rsidRPr="00CD36EE" w:rsidRDefault="004F6C8B" w:rsidP="004F6C8B">
      <w:pPr>
        <w:jc w:val="both"/>
      </w:pPr>
      <w:r w:rsidRPr="00CD36EE">
        <w:t>2.3.</w:t>
      </w:r>
      <w:r w:rsidR="00FC01C1">
        <w:t xml:space="preserve"> </w:t>
      </w:r>
      <w:r w:rsidRPr="00CD36EE">
        <w:t xml:space="preserve">A contratação do serviço justifica-se pela </w:t>
      </w:r>
      <w:r w:rsidRPr="00CD36EE">
        <w:rPr>
          <w:rStyle w:val="Forte"/>
        </w:rPr>
        <w:t>inexistência, na estrutura da Secretaria Municipal de Saúde, de laboratório próprio e equipe técnica habilitada</w:t>
      </w:r>
      <w:r w:rsidRPr="00CD36EE">
        <w:t xml:space="preserve"> para a confecção das próteses dentárias com a qualidade, agilidade e segurança necessárias. A execução direta pelo município demandaria investimentos consideráveis em infraestrutura física, aquisição de equipamentos específicos, insumos odontológicos e contratação de profissionais especializados, o que tornaria o processo ineficiente e oneroso, além de atrasar a prestação do serviço.</w:t>
      </w:r>
    </w:p>
    <w:p w14:paraId="24287E1A" w14:textId="77777777" w:rsidR="004F6C8B" w:rsidRPr="00CD36EE" w:rsidRDefault="004F6C8B" w:rsidP="004F6C8B">
      <w:pPr>
        <w:jc w:val="both"/>
      </w:pPr>
    </w:p>
    <w:p w14:paraId="407A7241" w14:textId="2654DEBD" w:rsidR="004F6C8B" w:rsidRPr="00CD36EE" w:rsidRDefault="004F6C8B" w:rsidP="004F6C8B">
      <w:pPr>
        <w:jc w:val="both"/>
      </w:pPr>
      <w:r w:rsidRPr="00CD36EE">
        <w:t>2.4.</w:t>
      </w:r>
      <w:r w:rsidR="00FC01C1">
        <w:t xml:space="preserve"> </w:t>
      </w:r>
      <w:r w:rsidRPr="00CD36EE">
        <w:t xml:space="preserve">A demanda local por próteses dentárias é expressiva, especialmente entre a população idosa e de baixa renda, que depende exclusivamente do SUS para acesso a tratamentos reabilitadores. Portanto, a contratação visa assegurar a continuidade e a efetividade das ações de saúde bucal no município, promovendo </w:t>
      </w:r>
      <w:r w:rsidRPr="00CD36EE">
        <w:rPr>
          <w:rStyle w:val="Forte"/>
        </w:rPr>
        <w:t>melhoria da qualidade de vida, autoestima e inclusão social dos beneficiários</w:t>
      </w:r>
      <w:r w:rsidRPr="00CD36EE">
        <w:rPr>
          <w:b/>
          <w:bCs/>
        </w:rPr>
        <w:t>,</w:t>
      </w:r>
      <w:r w:rsidRPr="00CD36EE">
        <w:t xml:space="preserve"> configurando-se como medida de claro </w:t>
      </w:r>
      <w:r w:rsidRPr="00CD36EE">
        <w:rPr>
          <w:rStyle w:val="Forte"/>
        </w:rPr>
        <w:t>interesse público</w:t>
      </w:r>
      <w:r w:rsidRPr="00CD36EE">
        <w:t>.</w:t>
      </w:r>
    </w:p>
    <w:p w14:paraId="347DF40B" w14:textId="77777777" w:rsidR="004F6C8B" w:rsidRPr="00CD36EE" w:rsidRDefault="004F6C8B" w:rsidP="004F6C8B">
      <w:pPr>
        <w:jc w:val="both"/>
      </w:pPr>
    </w:p>
    <w:p w14:paraId="5F0807F6" w14:textId="1BE7CA9E" w:rsidR="004F6C8B" w:rsidRPr="00CD36EE" w:rsidRDefault="004F6C8B" w:rsidP="004F6C8B">
      <w:pPr>
        <w:jc w:val="both"/>
      </w:pPr>
      <w:r w:rsidRPr="00CD36EE">
        <w:t>2.5.</w:t>
      </w:r>
      <w:r w:rsidR="00FC01C1">
        <w:t xml:space="preserve"> </w:t>
      </w:r>
      <w:r w:rsidRPr="00CD36EE">
        <w:t xml:space="preserve">Além disso, a licitação se faz necessária para garantir </w:t>
      </w:r>
      <w:r w:rsidRPr="00CD36EE">
        <w:rPr>
          <w:rStyle w:val="Forte"/>
        </w:rPr>
        <w:t>a seleção da proposta mais vantajosa para a administração pública</w:t>
      </w:r>
      <w:r w:rsidRPr="00CD36EE">
        <w:t xml:space="preserve">, com base nos princípios constitucionais da legalidade, impessoalidade, moralidade, publicidade e eficiência (art. 37 da Constituição Federal), bem como em conformidade com a </w:t>
      </w:r>
      <w:r w:rsidRPr="00CD36EE">
        <w:rPr>
          <w:rStyle w:val="Forte"/>
        </w:rPr>
        <w:t>Lei nº 14.133/2021 (Nova Lei de Licitações e Contratos Administrativos)</w:t>
      </w:r>
      <w:r w:rsidRPr="00CD36EE">
        <w:rPr>
          <w:b/>
          <w:bCs/>
        </w:rPr>
        <w:t xml:space="preserve">, </w:t>
      </w:r>
      <w:r w:rsidRPr="00CD36EE">
        <w:t>assegurando a</w:t>
      </w:r>
      <w:r w:rsidRPr="00CD36EE">
        <w:rPr>
          <w:b/>
          <w:bCs/>
        </w:rPr>
        <w:t xml:space="preserve"> </w:t>
      </w:r>
      <w:r w:rsidRPr="00CD36EE">
        <w:rPr>
          <w:rStyle w:val="Forte"/>
        </w:rPr>
        <w:t>transparência e economicidade</w:t>
      </w:r>
      <w:r w:rsidRPr="00CD36EE">
        <w:t xml:space="preserve"> no uso dos recursos públicos.</w:t>
      </w:r>
    </w:p>
    <w:p w14:paraId="52264A86" w14:textId="77777777" w:rsidR="004F6C8B" w:rsidRPr="00CD36EE" w:rsidRDefault="004F6C8B" w:rsidP="004F6C8B">
      <w:pPr>
        <w:jc w:val="both"/>
      </w:pPr>
    </w:p>
    <w:p w14:paraId="2205CE93" w14:textId="09EB1DED" w:rsidR="004F6C8B" w:rsidRPr="00CD36EE" w:rsidRDefault="004F6C8B" w:rsidP="004F6C8B">
      <w:pPr>
        <w:jc w:val="both"/>
      </w:pPr>
      <w:r w:rsidRPr="00CD36EE">
        <w:t>2.6.</w:t>
      </w:r>
      <w:r w:rsidR="00FC01C1">
        <w:t xml:space="preserve"> </w:t>
      </w:r>
      <w:r w:rsidRPr="00CD36EE">
        <w:t>Dessa forma, a contratação de empresa especializada é medida essencial, estratégica e devidamente justificada, em consonância com as diretrizes do SUS, as metas pactuadas no âmbito da Política Nacional de Saúde Bucal, e o compromisso da gestão municipal com o acesso universal e integral à saúde da população de Douradina/MS.</w:t>
      </w:r>
    </w:p>
    <w:p w14:paraId="53D2935A"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p>
    <w:p w14:paraId="506BB524" w14:textId="77777777" w:rsidR="004F6C8B" w:rsidRPr="00CD36EE" w:rsidRDefault="004F6C8B" w:rsidP="004F6C8B">
      <w:pPr>
        <w:pStyle w:val="Nivel1"/>
        <w:numPr>
          <w:ilvl w:val="0"/>
          <w:numId w:val="0"/>
        </w:numPr>
        <w:spacing w:before="0" w:after="0" w:line="240" w:lineRule="auto"/>
        <w:outlineLvl w:val="9"/>
        <w:rPr>
          <w:sz w:val="22"/>
          <w:szCs w:val="22"/>
        </w:rPr>
      </w:pPr>
      <w:r w:rsidRPr="00CD36EE">
        <w:rPr>
          <w:sz w:val="22"/>
          <w:szCs w:val="22"/>
        </w:rPr>
        <w:t>3. DESCRIÇÃO DA SOLUÇÃO COMO UM TODO:</w:t>
      </w:r>
    </w:p>
    <w:p w14:paraId="4F1110ED"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sz w:val="22"/>
          <w:szCs w:val="22"/>
        </w:rPr>
        <w:t>A presente contratação visa suprir a necessidade da população de Douradina/MS no que se refere à reabilitação oral por meio da confecção e entrega de próteses dentárias totais e parciais removíveis, dentro dos parâmetros estabelecidos pelo Programa Brasil Sorridente, do Ministério da Saúde. Para garantir eficiência, qualidade e economicidade, a solução está estruturada nos seguintes componentes:</w:t>
      </w:r>
    </w:p>
    <w:p w14:paraId="5CC32EAF" w14:textId="77777777" w:rsidR="004F6C8B" w:rsidRPr="00CD36EE" w:rsidRDefault="004F6C8B" w:rsidP="00AA021C">
      <w:pPr>
        <w:pStyle w:val="NormalWeb"/>
        <w:numPr>
          <w:ilvl w:val="0"/>
          <w:numId w:val="22"/>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eastAsiaTheme="majorEastAsia" w:hAnsi="Arial" w:cs="Arial"/>
          <w:sz w:val="22"/>
          <w:szCs w:val="22"/>
        </w:rPr>
        <w:t>Abrangência dos Serviços</w:t>
      </w:r>
    </w:p>
    <w:p w14:paraId="46E2E091" w14:textId="77777777" w:rsidR="004F6C8B" w:rsidRPr="00CD36EE" w:rsidRDefault="004F6C8B" w:rsidP="00AA021C">
      <w:pPr>
        <w:pStyle w:val="NormalWeb"/>
        <w:numPr>
          <w:ilvl w:val="0"/>
          <w:numId w:val="34"/>
        </w:numPr>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Atendimento à população encaminhada pelas Equipes de Saúde Bucal da Atenção Primária;</w:t>
      </w:r>
    </w:p>
    <w:p w14:paraId="08CDF139" w14:textId="77777777" w:rsidR="004F6C8B" w:rsidRPr="00CD36EE" w:rsidRDefault="004F6C8B" w:rsidP="00AA021C">
      <w:pPr>
        <w:pStyle w:val="NormalWeb"/>
        <w:numPr>
          <w:ilvl w:val="0"/>
          <w:numId w:val="23"/>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Avaliação clínica, encaminhamento e coleta de moldes;</w:t>
      </w:r>
    </w:p>
    <w:p w14:paraId="5FABC350" w14:textId="77777777" w:rsidR="004F6C8B" w:rsidRPr="00CD36EE" w:rsidRDefault="004F6C8B" w:rsidP="00AA021C">
      <w:pPr>
        <w:pStyle w:val="NormalWeb"/>
        <w:numPr>
          <w:ilvl w:val="0"/>
          <w:numId w:val="23"/>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Confecção laboratorial das próteses dentárias;</w:t>
      </w:r>
    </w:p>
    <w:p w14:paraId="5B70C953" w14:textId="77777777" w:rsidR="004F6C8B" w:rsidRPr="00CD36EE" w:rsidRDefault="004F6C8B" w:rsidP="00AA021C">
      <w:pPr>
        <w:pStyle w:val="NormalWeb"/>
        <w:numPr>
          <w:ilvl w:val="0"/>
          <w:numId w:val="23"/>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Entrega, ajustes e controle de qualidade dos dispositivos;</w:t>
      </w:r>
    </w:p>
    <w:p w14:paraId="10E85942" w14:textId="77777777" w:rsidR="004F6C8B" w:rsidRPr="00CD36EE" w:rsidRDefault="004F6C8B" w:rsidP="00AA021C">
      <w:pPr>
        <w:pStyle w:val="NormalWeb"/>
        <w:numPr>
          <w:ilvl w:val="0"/>
          <w:numId w:val="23"/>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Registro e acompanhamento conforme protocolo clínico.</w:t>
      </w:r>
    </w:p>
    <w:p w14:paraId="3CB5063A" w14:textId="77777777" w:rsidR="004F6C8B" w:rsidRPr="00CD36EE" w:rsidRDefault="004F6C8B" w:rsidP="00AA021C">
      <w:pPr>
        <w:pStyle w:val="NormalWeb"/>
        <w:numPr>
          <w:ilvl w:val="0"/>
          <w:numId w:val="24"/>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eastAsiaTheme="majorEastAsia" w:hAnsi="Arial" w:cs="Arial"/>
          <w:sz w:val="22"/>
          <w:szCs w:val="22"/>
        </w:rPr>
        <w:t>Processo de Confecção</w:t>
      </w:r>
    </w:p>
    <w:p w14:paraId="07BCC354" w14:textId="77777777" w:rsidR="004F6C8B" w:rsidRPr="00CD36EE" w:rsidRDefault="004F6C8B" w:rsidP="00AA021C">
      <w:pPr>
        <w:pStyle w:val="NormalWeb"/>
        <w:numPr>
          <w:ilvl w:val="0"/>
          <w:numId w:val="25"/>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Recebimento dos moldes e fichas clínicas dos pacientes;</w:t>
      </w:r>
    </w:p>
    <w:p w14:paraId="6F9E2256" w14:textId="77777777" w:rsidR="004F6C8B" w:rsidRPr="00CD36EE" w:rsidRDefault="004F6C8B" w:rsidP="00AA021C">
      <w:pPr>
        <w:pStyle w:val="NormalWeb"/>
        <w:numPr>
          <w:ilvl w:val="0"/>
          <w:numId w:val="25"/>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Confecção das provas (cera, dentes, estrutura metálica – quando aplicável);</w:t>
      </w:r>
    </w:p>
    <w:p w14:paraId="20983F9F" w14:textId="77777777" w:rsidR="004F6C8B" w:rsidRPr="00CD36EE" w:rsidRDefault="004F6C8B" w:rsidP="00AA021C">
      <w:pPr>
        <w:pStyle w:val="NormalWeb"/>
        <w:numPr>
          <w:ilvl w:val="0"/>
          <w:numId w:val="25"/>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Finalização das próteses;</w:t>
      </w:r>
    </w:p>
    <w:p w14:paraId="0BCD6C57" w14:textId="77777777" w:rsidR="004F6C8B" w:rsidRPr="00CD36EE" w:rsidRDefault="004F6C8B" w:rsidP="00AA021C">
      <w:pPr>
        <w:pStyle w:val="NormalWeb"/>
        <w:numPr>
          <w:ilvl w:val="0"/>
          <w:numId w:val="25"/>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Entrega e ajustes necessários;</w:t>
      </w:r>
    </w:p>
    <w:p w14:paraId="62C1F436" w14:textId="77777777" w:rsidR="004F6C8B" w:rsidRPr="00CD36EE" w:rsidRDefault="004F6C8B" w:rsidP="00AA021C">
      <w:pPr>
        <w:pStyle w:val="NormalWeb"/>
        <w:numPr>
          <w:ilvl w:val="0"/>
          <w:numId w:val="25"/>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Garantia da rastreabilidade e integridade das peças confeccionadas.</w:t>
      </w:r>
    </w:p>
    <w:p w14:paraId="45C294B5" w14:textId="77777777" w:rsidR="004F6C8B" w:rsidRPr="00CD36EE" w:rsidRDefault="004F6C8B" w:rsidP="00AA021C">
      <w:pPr>
        <w:pStyle w:val="NormalWeb"/>
        <w:numPr>
          <w:ilvl w:val="0"/>
          <w:numId w:val="26"/>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eastAsiaTheme="majorEastAsia" w:hAnsi="Arial" w:cs="Arial"/>
          <w:sz w:val="22"/>
          <w:szCs w:val="22"/>
        </w:rPr>
        <w:t>Infraestrutura e Capacitação</w:t>
      </w:r>
    </w:p>
    <w:p w14:paraId="54CFBC78" w14:textId="77777777" w:rsidR="004F6C8B" w:rsidRPr="00CD36EE" w:rsidRDefault="004F6C8B" w:rsidP="00AA021C">
      <w:pPr>
        <w:pStyle w:val="NormalWeb"/>
        <w:numPr>
          <w:ilvl w:val="0"/>
          <w:numId w:val="27"/>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Laboratório odontológico com estrutura física adequada;</w:t>
      </w:r>
    </w:p>
    <w:p w14:paraId="407E23D5" w14:textId="77777777" w:rsidR="004F6C8B" w:rsidRPr="00CD36EE" w:rsidRDefault="004F6C8B" w:rsidP="00AA021C">
      <w:pPr>
        <w:pStyle w:val="NormalWeb"/>
        <w:numPr>
          <w:ilvl w:val="0"/>
          <w:numId w:val="27"/>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lastRenderedPageBreak/>
        <w:t>Equipamentos, instrumentos e insumos em conformidade com normas da Vigilância Sanitária;</w:t>
      </w:r>
    </w:p>
    <w:p w14:paraId="42316CDC" w14:textId="77777777" w:rsidR="004F6C8B" w:rsidRPr="00CD36EE" w:rsidRDefault="004F6C8B" w:rsidP="00AA021C">
      <w:pPr>
        <w:pStyle w:val="NormalWeb"/>
        <w:numPr>
          <w:ilvl w:val="0"/>
          <w:numId w:val="27"/>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Equipe técnica composta por cirurgião-dentista responsável técnico, técnicos em prótese dentária e auxiliares.</w:t>
      </w:r>
    </w:p>
    <w:p w14:paraId="7D29FC86" w14:textId="77777777" w:rsidR="004F6C8B" w:rsidRPr="00CD36EE" w:rsidRDefault="004F6C8B" w:rsidP="00AA021C">
      <w:pPr>
        <w:pStyle w:val="NormalWeb"/>
        <w:numPr>
          <w:ilvl w:val="0"/>
          <w:numId w:val="28"/>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eastAsiaTheme="majorEastAsia" w:hAnsi="Arial" w:cs="Arial"/>
          <w:sz w:val="22"/>
          <w:szCs w:val="22"/>
        </w:rPr>
        <w:t>Prazos e Quantitativos</w:t>
      </w:r>
    </w:p>
    <w:p w14:paraId="4EC9A142" w14:textId="77777777" w:rsidR="004F6C8B" w:rsidRPr="00CD36EE" w:rsidRDefault="004F6C8B" w:rsidP="00AA021C">
      <w:pPr>
        <w:pStyle w:val="NormalWeb"/>
        <w:numPr>
          <w:ilvl w:val="0"/>
          <w:numId w:val="29"/>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Estimativa inicial: aproximadamente 360 próteses ao longo de 12 meses, podendo variar conforme pactuação e disponibilidade orçamentária;</w:t>
      </w:r>
    </w:p>
    <w:p w14:paraId="283C2F21" w14:textId="77777777" w:rsidR="004F6C8B" w:rsidRPr="00CD36EE" w:rsidRDefault="004F6C8B" w:rsidP="00AA021C">
      <w:pPr>
        <w:pStyle w:val="NormalWeb"/>
        <w:numPr>
          <w:ilvl w:val="0"/>
          <w:numId w:val="29"/>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Prazos máximos de entrega: até 10 dias úteis para prótese total e até 20 dias úteis para prótese parcial removível com estrutura metálica;</w:t>
      </w:r>
    </w:p>
    <w:p w14:paraId="27E8C9C6" w14:textId="77777777" w:rsidR="004F6C8B" w:rsidRPr="00CD36EE" w:rsidRDefault="004F6C8B" w:rsidP="00AA021C">
      <w:pPr>
        <w:pStyle w:val="NormalWeb"/>
        <w:numPr>
          <w:ilvl w:val="0"/>
          <w:numId w:val="29"/>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Ajustes em até 7 dias corridos após solicitação da unidade de saúde.</w:t>
      </w:r>
    </w:p>
    <w:p w14:paraId="28918108" w14:textId="77777777" w:rsidR="004F6C8B" w:rsidRPr="00CD36EE" w:rsidRDefault="004F6C8B" w:rsidP="00AA021C">
      <w:pPr>
        <w:pStyle w:val="NormalWeb"/>
        <w:numPr>
          <w:ilvl w:val="0"/>
          <w:numId w:val="30"/>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eastAsiaTheme="majorEastAsia" w:hAnsi="Arial" w:cs="Arial"/>
          <w:sz w:val="22"/>
          <w:szCs w:val="22"/>
        </w:rPr>
        <w:t>Critérios de Qualidade e Controle</w:t>
      </w:r>
    </w:p>
    <w:p w14:paraId="710FCA0C" w14:textId="77777777" w:rsidR="004F6C8B" w:rsidRPr="00CD36EE" w:rsidRDefault="004F6C8B" w:rsidP="00AA021C">
      <w:pPr>
        <w:pStyle w:val="NormalWeb"/>
        <w:numPr>
          <w:ilvl w:val="0"/>
          <w:numId w:val="31"/>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Acompanhamento pela Coordenação Municipal de Saúde Bucal;</w:t>
      </w:r>
    </w:p>
    <w:p w14:paraId="05C72CC4" w14:textId="77777777" w:rsidR="004F6C8B" w:rsidRPr="00CD36EE" w:rsidRDefault="004F6C8B" w:rsidP="00AA021C">
      <w:pPr>
        <w:pStyle w:val="NormalWeb"/>
        <w:numPr>
          <w:ilvl w:val="0"/>
          <w:numId w:val="31"/>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Vistoria da Vigilância Sanitária, se necessária;</w:t>
      </w:r>
    </w:p>
    <w:p w14:paraId="450D1F2A" w14:textId="77777777" w:rsidR="004F6C8B" w:rsidRPr="00CD36EE" w:rsidRDefault="004F6C8B" w:rsidP="00AA021C">
      <w:pPr>
        <w:pStyle w:val="NormalWeb"/>
        <w:numPr>
          <w:ilvl w:val="0"/>
          <w:numId w:val="31"/>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Controle de satisfação dos usuários e profissionais;</w:t>
      </w:r>
    </w:p>
    <w:p w14:paraId="23715E6F" w14:textId="77777777" w:rsidR="004F6C8B" w:rsidRPr="00CD36EE" w:rsidRDefault="004F6C8B" w:rsidP="00AA021C">
      <w:pPr>
        <w:pStyle w:val="NormalWeb"/>
        <w:numPr>
          <w:ilvl w:val="0"/>
          <w:numId w:val="31"/>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Substituição sem ônus de próteses mal adaptadas ou com defeito de fabricação;</w:t>
      </w:r>
    </w:p>
    <w:p w14:paraId="4F408970" w14:textId="77777777" w:rsidR="004F6C8B" w:rsidRPr="00CD36EE" w:rsidRDefault="004F6C8B" w:rsidP="00AA021C">
      <w:pPr>
        <w:pStyle w:val="NormalWeb"/>
        <w:numPr>
          <w:ilvl w:val="0"/>
          <w:numId w:val="31"/>
        </w:numPr>
        <w:tabs>
          <w:tab w:val="clear" w:pos="72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Relatórios mensais com dados de produção, tipos de prótese, pacientes atendidos e profissionais solicitantes.</w:t>
      </w:r>
    </w:p>
    <w:p w14:paraId="79E5619B" w14:textId="77777777" w:rsidR="004F6C8B" w:rsidRPr="00CD36EE" w:rsidRDefault="004F6C8B" w:rsidP="004F6C8B">
      <w:pPr>
        <w:pStyle w:val="NormalWeb"/>
        <w:spacing w:before="0" w:beforeAutospacing="0" w:after="0" w:afterAutospacing="0"/>
        <w:ind w:left="720"/>
        <w:jc w:val="both"/>
        <w:rPr>
          <w:rFonts w:ascii="Arial" w:hAnsi="Arial" w:cs="Arial"/>
          <w:sz w:val="22"/>
          <w:szCs w:val="22"/>
        </w:rPr>
      </w:pPr>
    </w:p>
    <w:p w14:paraId="6FDE61EE" w14:textId="1C9DAECB" w:rsidR="004F6C8B" w:rsidRDefault="004F6C8B" w:rsidP="00331CE1">
      <w:pPr>
        <w:pStyle w:val="PargrafodaLista"/>
        <w:numPr>
          <w:ilvl w:val="0"/>
          <w:numId w:val="26"/>
        </w:numPr>
        <w:tabs>
          <w:tab w:val="clear" w:pos="720"/>
        </w:tabs>
        <w:spacing w:after="0" w:line="240" w:lineRule="auto"/>
        <w:ind w:left="0" w:firstLine="0"/>
        <w:jc w:val="both"/>
        <w:rPr>
          <w:rFonts w:ascii="Arial" w:hAnsi="Arial" w:cs="Arial"/>
          <w:b/>
          <w:bCs/>
        </w:rPr>
      </w:pPr>
      <w:r w:rsidRPr="00CD36EE">
        <w:rPr>
          <w:rFonts w:ascii="Arial" w:hAnsi="Arial" w:cs="Arial"/>
          <w:b/>
          <w:bCs/>
        </w:rPr>
        <w:t>DOS REQUISITOS DA CONTRATAÇÃO</w:t>
      </w:r>
    </w:p>
    <w:p w14:paraId="45C473DD" w14:textId="77777777" w:rsidR="00AA021C" w:rsidRPr="00CD36EE" w:rsidRDefault="00AA021C" w:rsidP="00AA021C">
      <w:pPr>
        <w:pStyle w:val="PargrafodaLista"/>
        <w:spacing w:after="0" w:line="240" w:lineRule="auto"/>
        <w:jc w:val="both"/>
        <w:rPr>
          <w:rFonts w:ascii="Arial" w:hAnsi="Arial" w:cs="Arial"/>
          <w:b/>
          <w:bCs/>
        </w:rPr>
      </w:pPr>
    </w:p>
    <w:p w14:paraId="415FD395" w14:textId="77777777" w:rsidR="004F6C8B" w:rsidRPr="00CD36EE" w:rsidRDefault="004F6C8B" w:rsidP="004F6C8B">
      <w:pPr>
        <w:autoSpaceDE w:val="0"/>
        <w:autoSpaceDN w:val="0"/>
        <w:adjustRightInd w:val="0"/>
        <w:jc w:val="both"/>
        <w:rPr>
          <w:b/>
          <w:bCs/>
        </w:rPr>
      </w:pPr>
      <w:r w:rsidRPr="00CD36EE">
        <w:rPr>
          <w:b/>
          <w:bCs/>
        </w:rPr>
        <w:t>4.1.Sustentabilidade:</w:t>
      </w:r>
      <w:bookmarkStart w:id="13" w:name="_Hlk143700318"/>
    </w:p>
    <w:bookmarkEnd w:id="13"/>
    <w:p w14:paraId="1444D92B" w14:textId="77777777" w:rsidR="004F6C8B" w:rsidRPr="00CD36EE" w:rsidRDefault="004F6C8B" w:rsidP="004F6C8B">
      <w:pPr>
        <w:autoSpaceDE w:val="0"/>
        <w:autoSpaceDN w:val="0"/>
        <w:adjustRightInd w:val="0"/>
        <w:jc w:val="both"/>
        <w:rPr>
          <w:rStyle w:val="Forte"/>
          <w:b w:val="0"/>
          <w:bCs w:val="0"/>
        </w:rPr>
      </w:pPr>
      <w:r w:rsidRPr="00CD36EE">
        <w:rPr>
          <w:rStyle w:val="relative"/>
        </w:rPr>
        <w:t>A contratação de serviços para a confecção de próteses dentárias, especialmente no âmbito público, exige o cumprimento de requisitos legais e normativos específicos para garantir a qualidade do atendimento e a correta aplicação dos recursos públicos.</w:t>
      </w:r>
      <w:r w:rsidRPr="00CD36EE">
        <w:t xml:space="preserve"> A seguir, destacam-se os principais requisitos a serem observados:​ Documentação Necessária, Infraestrutura e Equipamentos, Qualificação Profissional, Procedimentos e Serviços Oferecidos, Condições de Atendimento,</w:t>
      </w:r>
      <w:r w:rsidRPr="00CD36EE">
        <w:rPr>
          <w:rStyle w:val="Ttulo2Char"/>
        </w:rPr>
        <w:t xml:space="preserve"> </w:t>
      </w:r>
      <w:r w:rsidRPr="00CD36EE">
        <w:rPr>
          <w:rStyle w:val="Forte"/>
        </w:rPr>
        <w:t>Garantias e Prazos.</w:t>
      </w:r>
    </w:p>
    <w:p w14:paraId="304BF886" w14:textId="77777777" w:rsidR="004F6C8B" w:rsidRPr="00CD36EE" w:rsidRDefault="004F6C8B" w:rsidP="004F6C8B">
      <w:pPr>
        <w:autoSpaceDE w:val="0"/>
        <w:autoSpaceDN w:val="0"/>
        <w:adjustRightInd w:val="0"/>
        <w:jc w:val="both"/>
        <w:rPr>
          <w:b/>
          <w:bCs/>
        </w:rPr>
      </w:pPr>
    </w:p>
    <w:p w14:paraId="6D8A0578" w14:textId="77777777" w:rsidR="004F6C8B" w:rsidRPr="00CD36EE" w:rsidRDefault="004F6C8B" w:rsidP="004F6C8B">
      <w:pPr>
        <w:autoSpaceDE w:val="0"/>
        <w:autoSpaceDN w:val="0"/>
        <w:adjustRightInd w:val="0"/>
        <w:jc w:val="both"/>
      </w:pPr>
      <w:r w:rsidRPr="00CD36EE">
        <w:rPr>
          <w:b/>
          <w:bCs/>
        </w:rPr>
        <w:t xml:space="preserve">4.2.Indicação de marcas ou modelos </w:t>
      </w:r>
      <w:r w:rsidRPr="00CD36EE">
        <w:t>(Art. 41, inciso I, da Lei nº 14.133, de 2021):</w:t>
      </w:r>
    </w:p>
    <w:p w14:paraId="6300AFCC" w14:textId="77777777" w:rsidR="004F6C8B" w:rsidRPr="00CD36EE" w:rsidRDefault="004F6C8B" w:rsidP="004F6C8B">
      <w:pPr>
        <w:autoSpaceDE w:val="0"/>
        <w:autoSpaceDN w:val="0"/>
        <w:adjustRightInd w:val="0"/>
        <w:jc w:val="both"/>
      </w:pPr>
      <w:r w:rsidRPr="00CD36EE">
        <w:t>Na presente contratação não haverá indicação de marcas, características ou modelos.</w:t>
      </w:r>
    </w:p>
    <w:p w14:paraId="2C6511D5" w14:textId="77777777" w:rsidR="004F6C8B" w:rsidRPr="00CD36EE" w:rsidRDefault="004F6C8B" w:rsidP="004F6C8B">
      <w:pPr>
        <w:autoSpaceDE w:val="0"/>
        <w:autoSpaceDN w:val="0"/>
        <w:adjustRightInd w:val="0"/>
        <w:jc w:val="both"/>
        <w:rPr>
          <w:color w:val="FF0000"/>
        </w:rPr>
      </w:pPr>
    </w:p>
    <w:p w14:paraId="3C69E15C" w14:textId="77777777" w:rsidR="004F6C8B" w:rsidRPr="00CD36EE" w:rsidRDefault="004F6C8B" w:rsidP="004F6C8B">
      <w:pPr>
        <w:autoSpaceDE w:val="0"/>
        <w:autoSpaceDN w:val="0"/>
        <w:adjustRightInd w:val="0"/>
        <w:jc w:val="both"/>
        <w:rPr>
          <w:b/>
          <w:bCs/>
        </w:rPr>
      </w:pPr>
      <w:r w:rsidRPr="00CD36EE">
        <w:rPr>
          <w:b/>
          <w:bCs/>
        </w:rPr>
        <w:t>4.3.Da vedação de utilização de marca/produto na execução do serviço</w:t>
      </w:r>
    </w:p>
    <w:p w14:paraId="44F75D1D" w14:textId="77777777" w:rsidR="004F6C8B" w:rsidRPr="00CD36EE" w:rsidRDefault="004F6C8B" w:rsidP="004F6C8B">
      <w:pPr>
        <w:autoSpaceDE w:val="0"/>
        <w:autoSpaceDN w:val="0"/>
        <w:adjustRightInd w:val="0"/>
        <w:jc w:val="both"/>
      </w:pPr>
      <w:r w:rsidRPr="00CD36EE">
        <w:t xml:space="preserve"> Na presente contratação não haverá necessidade de vedação de produtos/marcas.</w:t>
      </w:r>
    </w:p>
    <w:p w14:paraId="60BC0171" w14:textId="77777777" w:rsidR="004F6C8B" w:rsidRPr="00CD36EE" w:rsidRDefault="004F6C8B" w:rsidP="004F6C8B">
      <w:pPr>
        <w:autoSpaceDE w:val="0"/>
        <w:autoSpaceDN w:val="0"/>
        <w:adjustRightInd w:val="0"/>
        <w:jc w:val="both"/>
        <w:rPr>
          <w:color w:val="FF0000"/>
        </w:rPr>
      </w:pPr>
    </w:p>
    <w:p w14:paraId="27903913" w14:textId="77777777" w:rsidR="004F6C8B" w:rsidRPr="00CD36EE" w:rsidRDefault="004F6C8B" w:rsidP="004F6C8B">
      <w:pPr>
        <w:autoSpaceDE w:val="0"/>
        <w:autoSpaceDN w:val="0"/>
        <w:adjustRightInd w:val="0"/>
        <w:jc w:val="both"/>
        <w:rPr>
          <w:b/>
          <w:bCs/>
        </w:rPr>
      </w:pPr>
      <w:r w:rsidRPr="00CD36EE">
        <w:rPr>
          <w:b/>
          <w:bCs/>
        </w:rPr>
        <w:t>4.6.Da exigência de carta de solidariedade</w:t>
      </w:r>
    </w:p>
    <w:p w14:paraId="62EA4C64" w14:textId="77777777" w:rsidR="004F6C8B" w:rsidRPr="00CD36EE" w:rsidRDefault="004F6C8B" w:rsidP="004F6C8B">
      <w:pPr>
        <w:autoSpaceDE w:val="0"/>
        <w:autoSpaceDN w:val="0"/>
        <w:adjustRightInd w:val="0"/>
        <w:jc w:val="both"/>
      </w:pPr>
      <w:r w:rsidRPr="00CD36EE">
        <w:t>Não será exigida carta de solidariedade no presente processo.</w:t>
      </w:r>
    </w:p>
    <w:p w14:paraId="518184E6" w14:textId="77777777" w:rsidR="004F6C8B" w:rsidRPr="00CD36EE" w:rsidRDefault="004F6C8B" w:rsidP="004F6C8B">
      <w:pPr>
        <w:jc w:val="both"/>
        <w:outlineLvl w:val="2"/>
        <w:rPr>
          <w:b/>
          <w:bCs/>
        </w:rPr>
      </w:pPr>
      <w:r w:rsidRPr="00CD36EE">
        <w:rPr>
          <w:b/>
          <w:bCs/>
        </w:rPr>
        <w:t>4.5. Da exigência de amostra.</w:t>
      </w:r>
    </w:p>
    <w:p w14:paraId="70D44CF5" w14:textId="77777777" w:rsidR="004F6C8B" w:rsidRPr="00CD36EE" w:rsidRDefault="004F6C8B" w:rsidP="004F6C8B">
      <w:pPr>
        <w:jc w:val="both"/>
      </w:pPr>
      <w:r w:rsidRPr="00CD36EE">
        <w:t>Havendo o aceite da proposta quanto ao valor, a licitante classificada provisoriamente em primeiro lugar deverá apresentar amostras de cada tipo de prótese dentária ofertada (uma unidade de cada item, em qualquer tamanho ou formato), no prazo de 10 (dez) dias úteis, contados da convocação.</w:t>
      </w:r>
    </w:p>
    <w:p w14:paraId="1B99584E" w14:textId="77777777" w:rsidR="004F6C8B" w:rsidRPr="00CD36EE" w:rsidRDefault="004F6C8B" w:rsidP="004F6C8B">
      <w:pPr>
        <w:jc w:val="both"/>
      </w:pPr>
      <w:r w:rsidRPr="00CD36EE">
        <w:t>A Administração poderá, se necessário, solicitar relatórios ou documentos técnicos complementares que comprovem a qualidade e conformidade das próteses, somente da empresa vencedora, antes da assinatura do contrato.</w:t>
      </w:r>
    </w:p>
    <w:p w14:paraId="64DD6134" w14:textId="77777777" w:rsidR="004F6C8B" w:rsidRPr="00CD36EE" w:rsidRDefault="004F6C8B" w:rsidP="004F6C8B">
      <w:pPr>
        <w:jc w:val="both"/>
      </w:pPr>
      <w:r w:rsidRPr="00CD36EE">
        <w:t>A apresentação de amostras justifica-se pelo interesse público em garantir que os produtos atendam às condições de resistência, acabamento, conforto e segurança exigidas, evitando prejuízos à Administração e assegurando qualidade e segurança aos usuários.</w:t>
      </w:r>
    </w:p>
    <w:p w14:paraId="1BE702ED" w14:textId="77777777" w:rsidR="004F6C8B" w:rsidRPr="00CD36EE" w:rsidRDefault="004F6C8B" w:rsidP="004F6C8B">
      <w:pPr>
        <w:jc w:val="both"/>
      </w:pPr>
      <w:r w:rsidRPr="00CD36EE">
        <w:t>A exigência de amostra, prova de conceito ou teste de conformidade é excepcional e deve ser ponderada pela Administração conforme o caso concreto, considerando o histórico de contratações anteriores, a complexidade técnica do objeto e o risco de aquisição de produtos de baixa qualidade. A previsão desta etapa está em conformidade com os artigos 17, §3º; 41, II; 42, §2º da Lei nº 14.133/2021 e artigo 29, §1º da Instrução Normativa SEGES/ME nº 73/2022, garantindo critérios objetivos para a avaliação das amostras.</w:t>
      </w:r>
    </w:p>
    <w:p w14:paraId="0867FB51" w14:textId="77777777" w:rsidR="004F6C8B" w:rsidRPr="00CD36EE" w:rsidRDefault="004F6C8B" w:rsidP="004F6C8B">
      <w:pPr>
        <w:autoSpaceDE w:val="0"/>
        <w:autoSpaceDN w:val="0"/>
        <w:adjustRightInd w:val="0"/>
        <w:jc w:val="both"/>
        <w:rPr>
          <w:b/>
          <w:bCs/>
        </w:rPr>
      </w:pPr>
      <w:r w:rsidRPr="00CD36EE">
        <w:rPr>
          <w:b/>
          <w:bCs/>
        </w:rPr>
        <w:t>4.7.Subcontratação</w:t>
      </w:r>
    </w:p>
    <w:p w14:paraId="18211544" w14:textId="77777777" w:rsidR="004F6C8B" w:rsidRPr="00CD36EE" w:rsidRDefault="004F6C8B" w:rsidP="004F6C8B">
      <w:pPr>
        <w:autoSpaceDE w:val="0"/>
        <w:autoSpaceDN w:val="0"/>
        <w:adjustRightInd w:val="0"/>
        <w:jc w:val="both"/>
      </w:pPr>
      <w:r w:rsidRPr="00CD36EE">
        <w:t>Não é admitida a subcontratação do objeto contratual.</w:t>
      </w:r>
    </w:p>
    <w:p w14:paraId="48398614" w14:textId="77777777" w:rsidR="004F6C8B" w:rsidRPr="00CD36EE" w:rsidRDefault="004F6C8B" w:rsidP="004F6C8B">
      <w:pPr>
        <w:autoSpaceDE w:val="0"/>
        <w:autoSpaceDN w:val="0"/>
        <w:adjustRightInd w:val="0"/>
        <w:jc w:val="both"/>
      </w:pPr>
    </w:p>
    <w:p w14:paraId="61D985D4" w14:textId="77777777" w:rsidR="004F6C8B" w:rsidRPr="00CD36EE" w:rsidRDefault="004F6C8B" w:rsidP="004F6C8B">
      <w:pPr>
        <w:autoSpaceDE w:val="0"/>
        <w:autoSpaceDN w:val="0"/>
        <w:adjustRightInd w:val="0"/>
        <w:jc w:val="both"/>
        <w:rPr>
          <w:b/>
          <w:bCs/>
        </w:rPr>
      </w:pPr>
      <w:r w:rsidRPr="00CD36EE">
        <w:rPr>
          <w:b/>
          <w:bCs/>
        </w:rPr>
        <w:t>4.8.Garantia da contratação</w:t>
      </w:r>
    </w:p>
    <w:p w14:paraId="70F00AAD" w14:textId="77777777" w:rsidR="004F6C8B" w:rsidRPr="00CD36EE" w:rsidRDefault="004F6C8B" w:rsidP="004F6C8B">
      <w:pPr>
        <w:autoSpaceDE w:val="0"/>
        <w:autoSpaceDN w:val="0"/>
        <w:adjustRightInd w:val="0"/>
        <w:jc w:val="both"/>
        <w:rPr>
          <w:color w:val="FF0000"/>
        </w:rPr>
      </w:pPr>
      <w:r w:rsidRPr="00CD36EE">
        <w:lastRenderedPageBreak/>
        <w:t>Não haverá exigência da garantia da contratação dos artigos 96 e seguintes da Lei nº 14.133, de 2021.</w:t>
      </w:r>
    </w:p>
    <w:p w14:paraId="43D687EF" w14:textId="77777777" w:rsidR="004F6C8B" w:rsidRPr="00CD36EE" w:rsidRDefault="004F6C8B" w:rsidP="004F6C8B">
      <w:pPr>
        <w:pStyle w:val="PargrafodaLista"/>
        <w:spacing w:after="0" w:line="240" w:lineRule="auto"/>
        <w:ind w:left="0"/>
        <w:jc w:val="both"/>
        <w:rPr>
          <w:rFonts w:ascii="Arial" w:hAnsi="Arial" w:cs="Arial"/>
        </w:rPr>
      </w:pPr>
    </w:p>
    <w:p w14:paraId="1829A3AF" w14:textId="77777777" w:rsidR="004F6C8B" w:rsidRPr="00CD36EE" w:rsidRDefault="004F6C8B" w:rsidP="004F6C8B">
      <w:pPr>
        <w:autoSpaceDE w:val="0"/>
        <w:autoSpaceDN w:val="0"/>
        <w:adjustRightInd w:val="0"/>
        <w:jc w:val="both"/>
        <w:rPr>
          <w:b/>
          <w:bCs/>
          <w:color w:val="000000"/>
        </w:rPr>
      </w:pPr>
      <w:r w:rsidRPr="00CD36EE">
        <w:rPr>
          <w:b/>
          <w:bCs/>
          <w:color w:val="000000"/>
        </w:rPr>
        <w:t>5.MODELO DE EXECUÇÃO DO SERVIÇO</w:t>
      </w:r>
    </w:p>
    <w:p w14:paraId="10792B79"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sz w:val="22"/>
          <w:szCs w:val="22"/>
        </w:rPr>
        <w:t xml:space="preserve">A execução dos serviços será realizada conforme demanda da Secretaria Municipal de Saúde, mediante emissão de </w:t>
      </w:r>
      <w:r w:rsidRPr="00CD36EE">
        <w:rPr>
          <w:rStyle w:val="Forte"/>
          <w:rFonts w:ascii="Arial" w:hAnsi="Arial" w:cs="Arial"/>
          <w:sz w:val="22"/>
          <w:szCs w:val="22"/>
        </w:rPr>
        <w:t>Ordem de Serviço</w:t>
      </w:r>
      <w:r w:rsidRPr="00CD36EE">
        <w:rPr>
          <w:rFonts w:ascii="Arial" w:hAnsi="Arial" w:cs="Arial"/>
          <w:sz w:val="22"/>
          <w:szCs w:val="22"/>
        </w:rPr>
        <w:t>.</w:t>
      </w:r>
    </w:p>
    <w:p w14:paraId="13856B98" w14:textId="77777777" w:rsidR="004F6C8B" w:rsidRPr="00CD36EE" w:rsidRDefault="004F6C8B" w:rsidP="00331CE1">
      <w:pPr>
        <w:pStyle w:val="NormalWeb"/>
        <w:numPr>
          <w:ilvl w:val="0"/>
          <w:numId w:val="33"/>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hAnsi="Arial" w:cs="Arial"/>
          <w:sz w:val="22"/>
          <w:szCs w:val="22"/>
        </w:rPr>
        <w:t>Quantitativo estimado:</w:t>
      </w:r>
      <w:r w:rsidRPr="00CD36EE">
        <w:rPr>
          <w:rFonts w:ascii="Arial" w:hAnsi="Arial" w:cs="Arial"/>
          <w:sz w:val="22"/>
          <w:szCs w:val="22"/>
        </w:rPr>
        <w:t xml:space="preserve"> atendimento de aproximadamente 360 próteses ao longo de 12 meses, podendo variar conforme pactuação e disponibilidade orçamentária.</w:t>
      </w:r>
    </w:p>
    <w:p w14:paraId="007D6743" w14:textId="77777777" w:rsidR="004F6C8B" w:rsidRPr="00CD36EE" w:rsidRDefault="004F6C8B" w:rsidP="00331CE1">
      <w:pPr>
        <w:pStyle w:val="NormalWeb"/>
        <w:spacing w:before="0" w:beforeAutospacing="0" w:after="0" w:afterAutospacing="0"/>
        <w:ind w:hanging="11"/>
        <w:jc w:val="both"/>
        <w:rPr>
          <w:rFonts w:ascii="Arial" w:hAnsi="Arial" w:cs="Arial"/>
          <w:sz w:val="22"/>
          <w:szCs w:val="22"/>
        </w:rPr>
      </w:pPr>
      <w:r w:rsidRPr="00CD36EE">
        <w:rPr>
          <w:rFonts w:ascii="Arial" w:hAnsi="Arial" w:cs="Arial"/>
          <w:sz w:val="22"/>
          <w:szCs w:val="22"/>
        </w:rPr>
        <w:br/>
        <w:t>Esclarece-se que as quantidades previstas neste Termo de Referência correspondem ao quantitativo máximo estimado para registro de preços, não representando obrigação de contratação integral, mas limite para futuras contratações durante a vigência da ata.</w:t>
      </w:r>
    </w:p>
    <w:p w14:paraId="65EF1BED" w14:textId="77777777" w:rsidR="004F6C8B" w:rsidRPr="00CD36EE" w:rsidRDefault="004F6C8B" w:rsidP="00331CE1">
      <w:pPr>
        <w:pStyle w:val="NormalWeb"/>
        <w:numPr>
          <w:ilvl w:val="0"/>
          <w:numId w:val="33"/>
        </w:numPr>
        <w:tabs>
          <w:tab w:val="clear" w:pos="720"/>
        </w:tabs>
        <w:spacing w:before="0" w:beforeAutospacing="0" w:after="0" w:afterAutospacing="0"/>
        <w:ind w:left="0" w:hanging="11"/>
        <w:jc w:val="both"/>
        <w:rPr>
          <w:rFonts w:ascii="Arial" w:hAnsi="Arial" w:cs="Arial"/>
          <w:sz w:val="22"/>
          <w:szCs w:val="22"/>
        </w:rPr>
      </w:pPr>
      <w:r w:rsidRPr="00CD36EE">
        <w:rPr>
          <w:rStyle w:val="Forte"/>
          <w:rFonts w:ascii="Arial" w:hAnsi="Arial" w:cs="Arial"/>
          <w:sz w:val="22"/>
          <w:szCs w:val="22"/>
        </w:rPr>
        <w:t>Prazos máximos para confecção e entrega:</w:t>
      </w:r>
    </w:p>
    <w:p w14:paraId="210F41D8" w14:textId="77777777" w:rsidR="004F6C8B" w:rsidRPr="00CD36EE" w:rsidRDefault="004F6C8B" w:rsidP="00F424B5">
      <w:pPr>
        <w:pStyle w:val="NormalWeb"/>
        <w:numPr>
          <w:ilvl w:val="1"/>
          <w:numId w:val="33"/>
        </w:numPr>
        <w:tabs>
          <w:tab w:val="clear" w:pos="144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Próteses totais: até 10 dias úteis por unidade;</w:t>
      </w:r>
    </w:p>
    <w:p w14:paraId="615DCC3D" w14:textId="77777777" w:rsidR="004F6C8B" w:rsidRPr="00CD36EE" w:rsidRDefault="004F6C8B" w:rsidP="00F424B5">
      <w:pPr>
        <w:pStyle w:val="NormalWeb"/>
        <w:numPr>
          <w:ilvl w:val="1"/>
          <w:numId w:val="33"/>
        </w:numPr>
        <w:tabs>
          <w:tab w:val="clear" w:pos="1440"/>
          <w:tab w:val="num" w:pos="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Próteses parciais removíveis com estrutura metálica: até 20 dias úteis por unidade;</w:t>
      </w:r>
    </w:p>
    <w:p w14:paraId="66713904" w14:textId="77777777" w:rsidR="004F6C8B" w:rsidRPr="00CD36EE" w:rsidRDefault="004F6C8B" w:rsidP="00F424B5">
      <w:pPr>
        <w:pStyle w:val="NormalWeb"/>
        <w:numPr>
          <w:ilvl w:val="1"/>
          <w:numId w:val="33"/>
        </w:numPr>
        <w:tabs>
          <w:tab w:val="clear" w:pos="1440"/>
          <w:tab w:val="num" w:pos="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Ajustes: até 7 dias corridos após devolutiva da unidade solicitante.</w:t>
      </w:r>
    </w:p>
    <w:p w14:paraId="20A54E22" w14:textId="77777777" w:rsidR="004F6C8B" w:rsidRPr="00CD36EE" w:rsidRDefault="004F6C8B" w:rsidP="00F424B5">
      <w:pPr>
        <w:pStyle w:val="NormalWeb"/>
        <w:numPr>
          <w:ilvl w:val="1"/>
          <w:numId w:val="33"/>
        </w:numPr>
        <w:tabs>
          <w:tab w:val="clear" w:pos="1440"/>
          <w:tab w:val="num" w:pos="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Após a instalação da prótese pelo profissional responsável, o paciente terá o prazo de até 30 (trinta) dias para solicitar ajuste ou substituição da prótese, em caso de quebra ou problemas de confecção.</w:t>
      </w:r>
    </w:p>
    <w:p w14:paraId="00B3359D" w14:textId="77777777" w:rsidR="004F6C8B" w:rsidRPr="00CD36EE" w:rsidRDefault="004F6C8B" w:rsidP="00F424B5">
      <w:pPr>
        <w:pStyle w:val="NormalWeb"/>
        <w:numPr>
          <w:ilvl w:val="1"/>
          <w:numId w:val="33"/>
        </w:numPr>
        <w:tabs>
          <w:tab w:val="clear" w:pos="1440"/>
        </w:tabs>
        <w:spacing w:before="0" w:beforeAutospacing="0" w:after="0" w:afterAutospacing="0"/>
        <w:ind w:left="0" w:hanging="11"/>
        <w:jc w:val="both"/>
        <w:rPr>
          <w:rFonts w:ascii="Arial" w:hAnsi="Arial" w:cs="Arial"/>
          <w:sz w:val="22"/>
          <w:szCs w:val="22"/>
        </w:rPr>
      </w:pPr>
      <w:r w:rsidRPr="00CD36EE">
        <w:rPr>
          <w:rFonts w:ascii="Arial" w:hAnsi="Arial" w:cs="Arial"/>
          <w:sz w:val="22"/>
          <w:szCs w:val="22"/>
        </w:rPr>
        <w:t>Este procedimento visa garantir que o serviço prestado atenda plenamente às necessidades do paciente, preservando a funcionalidade e a qualidade da prótese.</w:t>
      </w:r>
    </w:p>
    <w:p w14:paraId="761C718B"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sz w:val="22"/>
          <w:szCs w:val="22"/>
        </w:rPr>
        <w:t>Cada execução deverá ser registrada em relatório de atendimento, assinado pelo responsável da contratada e pelo servidor da Secretaria, para fins de acompanhamento e fiscalização.</w:t>
      </w:r>
    </w:p>
    <w:p w14:paraId="3C3CD377" w14:textId="77777777" w:rsidR="004F6C8B" w:rsidRPr="00CD36EE" w:rsidRDefault="004F6C8B" w:rsidP="004F6C8B">
      <w:pPr>
        <w:pStyle w:val="NormalWeb"/>
        <w:spacing w:before="0" w:beforeAutospacing="0" w:after="0" w:afterAutospacing="0"/>
        <w:jc w:val="both"/>
        <w:rPr>
          <w:rFonts w:ascii="Arial" w:hAnsi="Arial" w:cs="Arial"/>
          <w:sz w:val="22"/>
          <w:szCs w:val="22"/>
        </w:rPr>
      </w:pPr>
    </w:p>
    <w:p w14:paraId="048945E4" w14:textId="77777777" w:rsidR="004F6C8B" w:rsidRPr="00CD36EE" w:rsidRDefault="004F6C8B" w:rsidP="004F6C8B">
      <w:pPr>
        <w:pStyle w:val="Standard"/>
        <w:jc w:val="both"/>
        <w:rPr>
          <w:rStyle w:val="markedcontent"/>
          <w:rFonts w:ascii="Arial" w:hAnsi="Arial" w:cs="Arial"/>
          <w:b/>
          <w:bCs/>
          <w:sz w:val="22"/>
          <w:szCs w:val="22"/>
        </w:rPr>
      </w:pPr>
      <w:r w:rsidRPr="00CD36EE">
        <w:rPr>
          <w:rFonts w:ascii="Arial" w:hAnsi="Arial" w:cs="Arial"/>
          <w:b/>
          <w:bCs/>
          <w:color w:val="000000" w:themeColor="text1"/>
          <w:sz w:val="22"/>
          <w:szCs w:val="22"/>
        </w:rPr>
        <w:t>6.2.</w:t>
      </w:r>
      <w:r w:rsidRPr="00CD36EE">
        <w:rPr>
          <w:rFonts w:ascii="Arial" w:hAnsi="Arial" w:cs="Arial"/>
          <w:color w:val="000000" w:themeColor="text1"/>
          <w:sz w:val="22"/>
          <w:szCs w:val="22"/>
        </w:rPr>
        <w:t xml:space="preserve"> </w:t>
      </w:r>
      <w:r w:rsidRPr="00CD36EE">
        <w:rPr>
          <w:rStyle w:val="markedcontent"/>
          <w:rFonts w:ascii="Arial" w:hAnsi="Arial" w:cs="Arial"/>
          <w:b/>
          <w:bCs/>
          <w:sz w:val="22"/>
          <w:szCs w:val="22"/>
        </w:rPr>
        <w:t>Do prazo e do cronograma de entrega dos serviço(s);</w:t>
      </w:r>
    </w:p>
    <w:p w14:paraId="214ADE26" w14:textId="77777777" w:rsidR="004F6C8B" w:rsidRPr="00CD36EE" w:rsidRDefault="004F6C8B" w:rsidP="004F6C8B">
      <w:pPr>
        <w:pStyle w:val="Standard"/>
        <w:jc w:val="both"/>
        <w:rPr>
          <w:rFonts w:ascii="Arial" w:hAnsi="Arial" w:cs="Arial"/>
          <w:sz w:val="22"/>
          <w:szCs w:val="22"/>
        </w:rPr>
      </w:pPr>
      <w:r w:rsidRPr="00CD36EE">
        <w:rPr>
          <w:rFonts w:ascii="Arial" w:hAnsi="Arial" w:cs="Arial"/>
          <w:sz w:val="22"/>
          <w:szCs w:val="22"/>
        </w:rPr>
        <w:t xml:space="preserve">A execução dos serviços será realizada conforme demanda da Secretaria Municipal de Saúde, mediante </w:t>
      </w:r>
      <w:r w:rsidRPr="00CD36EE">
        <w:rPr>
          <w:rStyle w:val="Forte"/>
          <w:rFonts w:ascii="Arial" w:hAnsi="Arial" w:cs="Arial"/>
          <w:sz w:val="22"/>
          <w:szCs w:val="22"/>
        </w:rPr>
        <w:t>Ordem de Serviço</w:t>
      </w:r>
      <w:r w:rsidRPr="00CD36EE">
        <w:rPr>
          <w:rFonts w:ascii="Arial" w:hAnsi="Arial" w:cs="Arial"/>
          <w:sz w:val="22"/>
          <w:szCs w:val="22"/>
        </w:rPr>
        <w:t>, observando-se os seguintes prazos e condições:</w:t>
      </w:r>
    </w:p>
    <w:p w14:paraId="5039129F" w14:textId="77777777" w:rsidR="004F6C8B" w:rsidRPr="00CD36EE" w:rsidRDefault="004F6C8B" w:rsidP="004F6C8B">
      <w:pPr>
        <w:pStyle w:val="Standard"/>
        <w:jc w:val="both"/>
        <w:rPr>
          <w:rFonts w:ascii="Arial" w:hAnsi="Arial" w:cs="Arial"/>
          <w:sz w:val="22"/>
          <w:szCs w:val="22"/>
        </w:rPr>
      </w:pPr>
    </w:p>
    <w:p w14:paraId="799F19B0"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Style w:val="Forte"/>
          <w:rFonts w:ascii="Arial" w:hAnsi="Arial" w:cs="Arial"/>
        </w:rPr>
        <w:t>Local de entrega da prótese depois de confeccionada:</w:t>
      </w:r>
      <w:r w:rsidRPr="00CD36EE">
        <w:rPr>
          <w:rFonts w:ascii="Arial" w:hAnsi="Arial" w:cs="Arial"/>
        </w:rPr>
        <w:t xml:space="preserve"> nas dependências da secretaria de saúde, Rua; </w:t>
      </w:r>
      <w:r w:rsidRPr="00CD36EE">
        <w:rPr>
          <w:rFonts w:ascii="Arial" w:hAnsi="Arial" w:cs="Arial"/>
          <w:color w:val="000000"/>
        </w:rPr>
        <w:t>Domingos da Silva nº 1.179, no expediente compreendido entre 07:00h às 11:00h e das 13:00h às 17:00h, em dias úteis.</w:t>
      </w:r>
    </w:p>
    <w:p w14:paraId="67A967E0" w14:textId="77777777" w:rsidR="004F6C8B" w:rsidRPr="00CD36EE" w:rsidRDefault="004F6C8B" w:rsidP="004F6C8B">
      <w:pPr>
        <w:tabs>
          <w:tab w:val="left" w:pos="840"/>
        </w:tabs>
        <w:ind w:right="-1"/>
        <w:jc w:val="both"/>
        <w:rPr>
          <w:iCs/>
        </w:rPr>
      </w:pPr>
      <w:r w:rsidRPr="00CD36EE">
        <w:rPr>
          <w:iCs/>
        </w:rPr>
        <w:t>Caso não seja possível a entrega na data assinalada, a contratada deverá comunicar as suas razões,</w:t>
      </w:r>
      <w:r w:rsidRPr="00CD36EE">
        <w:t xml:space="preserve"> com a devida comprovação</w:t>
      </w:r>
      <w:r w:rsidRPr="00CD36EE">
        <w:rPr>
          <w:iCs/>
        </w:rPr>
        <w:t>, com pelo menos 48 horas de antecedência</w:t>
      </w:r>
      <w:r w:rsidRPr="00CD36EE">
        <w:t>,</w:t>
      </w:r>
      <w:r w:rsidRPr="00CD36EE">
        <w:rPr>
          <w:iCs/>
        </w:rPr>
        <w:t xml:space="preserve"> para que qualquer pleito de prorrogação de prazo seja analisado, ressalvadas as situações de caso fortuito e força maior.</w:t>
      </w:r>
    </w:p>
    <w:p w14:paraId="6902EECA" w14:textId="77777777" w:rsidR="004F6C8B" w:rsidRPr="00CD36EE" w:rsidRDefault="004F6C8B" w:rsidP="004F6C8B">
      <w:pPr>
        <w:tabs>
          <w:tab w:val="left" w:pos="840"/>
        </w:tabs>
        <w:ind w:right="-1"/>
        <w:jc w:val="both"/>
        <w:rPr>
          <w:iCs/>
        </w:rPr>
      </w:pPr>
    </w:p>
    <w:p w14:paraId="308FA33C" w14:textId="77777777" w:rsidR="004F6C8B" w:rsidRPr="00CD36EE" w:rsidRDefault="004F6C8B" w:rsidP="004F6C8B">
      <w:pPr>
        <w:tabs>
          <w:tab w:val="left" w:pos="840"/>
        </w:tabs>
        <w:ind w:right="-1"/>
        <w:jc w:val="both"/>
      </w:pPr>
      <w:r w:rsidRPr="00CD36EE">
        <w:t>A contratada obriga-se a entregar o objeto em conformidade com as especificações descritas na Proposta de Preços, sendo de sua inteira responsabilidade a substituição, caso não esteja em conformidade com as referidas especificações.</w:t>
      </w:r>
    </w:p>
    <w:p w14:paraId="11760533" w14:textId="77777777" w:rsidR="004F6C8B" w:rsidRPr="00CD36EE" w:rsidRDefault="004F6C8B" w:rsidP="004F6C8B">
      <w:pPr>
        <w:tabs>
          <w:tab w:val="left" w:pos="840"/>
        </w:tabs>
        <w:ind w:right="-1"/>
        <w:jc w:val="both"/>
      </w:pPr>
    </w:p>
    <w:p w14:paraId="77B2252E" w14:textId="77777777" w:rsidR="004F6C8B" w:rsidRPr="00CD36EE" w:rsidRDefault="004F6C8B" w:rsidP="004F6C8B">
      <w:pPr>
        <w:tabs>
          <w:tab w:val="left" w:pos="840"/>
        </w:tabs>
        <w:ind w:right="-1"/>
        <w:jc w:val="both"/>
      </w:pPr>
      <w:r w:rsidRPr="00CD36EE">
        <w:t xml:space="preserve">Todas as despesas relativas à entrega e transporte dos objetos licitados, bem como todos os impostos, taxas e demais despesas decorrentes do contrato correrão por conta exclusiva da contratada. </w:t>
      </w:r>
    </w:p>
    <w:p w14:paraId="084943A2" w14:textId="77777777" w:rsidR="004F6C8B" w:rsidRPr="00CD36EE" w:rsidRDefault="004F6C8B" w:rsidP="004F6C8B">
      <w:pPr>
        <w:tabs>
          <w:tab w:val="left" w:pos="840"/>
        </w:tabs>
        <w:ind w:right="-1"/>
        <w:jc w:val="both"/>
      </w:pPr>
    </w:p>
    <w:p w14:paraId="7DB4634F" w14:textId="77777777" w:rsidR="004F6C8B" w:rsidRPr="00CD36EE" w:rsidRDefault="004F6C8B" w:rsidP="004F6C8B">
      <w:pPr>
        <w:tabs>
          <w:tab w:val="left" w:pos="840"/>
        </w:tabs>
        <w:ind w:right="-1"/>
        <w:jc w:val="both"/>
      </w:pPr>
      <w:r w:rsidRPr="00CD36EE">
        <w:t>Os objetos deverão ser entregues embalados, de forma a não serem danificados durante as operações de transporte e descarga no local da entrega.</w:t>
      </w:r>
    </w:p>
    <w:p w14:paraId="0C52B627" w14:textId="77777777" w:rsidR="004F6C8B" w:rsidRPr="00CD36EE" w:rsidRDefault="004F6C8B" w:rsidP="004F6C8B">
      <w:pPr>
        <w:tabs>
          <w:tab w:val="left" w:pos="840"/>
        </w:tabs>
        <w:ind w:right="-1"/>
        <w:jc w:val="both"/>
      </w:pPr>
    </w:p>
    <w:p w14:paraId="5C22B1BC" w14:textId="77777777" w:rsidR="004F6C8B" w:rsidRPr="00CD36EE" w:rsidRDefault="004F6C8B" w:rsidP="004F6C8B">
      <w:pPr>
        <w:tabs>
          <w:tab w:val="left" w:pos="840"/>
        </w:tabs>
        <w:jc w:val="both"/>
        <w:rPr>
          <w:b/>
        </w:rPr>
      </w:pPr>
      <w:r w:rsidRPr="00CD36EE">
        <w:rPr>
          <w:b/>
        </w:rPr>
        <w:t>Do transporte</w:t>
      </w:r>
    </w:p>
    <w:p w14:paraId="3A0962A6" w14:textId="77777777" w:rsidR="004F6C8B" w:rsidRPr="00CD36EE" w:rsidRDefault="004F6C8B" w:rsidP="004F6C8B">
      <w:pPr>
        <w:widowControl/>
        <w:numPr>
          <w:ilvl w:val="0"/>
          <w:numId w:val="32"/>
        </w:numPr>
        <w:tabs>
          <w:tab w:val="clear" w:pos="720"/>
          <w:tab w:val="num" w:pos="567"/>
          <w:tab w:val="left" w:pos="840"/>
        </w:tabs>
        <w:ind w:left="0" w:firstLine="0"/>
        <w:jc w:val="both"/>
      </w:pPr>
      <w:r w:rsidRPr="00CD36EE">
        <w:t xml:space="preserve">é uma etapa crítica no processo de distribuição desses dispositivos, pois deve garantir que as próteses cheguem ao destino em perfeitas condições, sem danos ou contaminação. Aqui estão os principais aspectos e práticas recomendadas para garantir um transporte seguro e eficiente das próteses dentárias: Embalagem adequada para o transporte, Condições de armazenamento e transporte, Transporte interno e distribuição, Segurança e Controle de riscos, Documentação e Regulamentação, Desembalagem e entrega final. </w:t>
      </w:r>
    </w:p>
    <w:p w14:paraId="151A3C9F" w14:textId="77777777" w:rsidR="004F6C8B" w:rsidRPr="00CD36EE" w:rsidRDefault="004F6C8B" w:rsidP="004F6C8B">
      <w:pPr>
        <w:pStyle w:val="PargrafodaLista"/>
        <w:autoSpaceDE w:val="0"/>
        <w:autoSpaceDN w:val="0"/>
        <w:adjustRightInd w:val="0"/>
        <w:spacing w:after="0" w:line="240" w:lineRule="auto"/>
        <w:jc w:val="both"/>
        <w:rPr>
          <w:rFonts w:ascii="Arial" w:hAnsi="Arial" w:cs="Arial"/>
          <w:b/>
          <w:bCs/>
          <w:color w:val="000000"/>
        </w:rPr>
      </w:pPr>
    </w:p>
    <w:p w14:paraId="2A9449B9" w14:textId="77777777" w:rsidR="004F6C8B" w:rsidRPr="00CD36EE" w:rsidRDefault="004F6C8B" w:rsidP="004F6C8B">
      <w:pPr>
        <w:autoSpaceDE w:val="0"/>
        <w:autoSpaceDN w:val="0"/>
        <w:adjustRightInd w:val="0"/>
        <w:jc w:val="both"/>
        <w:rPr>
          <w:b/>
          <w:bCs/>
          <w:color w:val="000000"/>
        </w:rPr>
      </w:pPr>
      <w:r w:rsidRPr="00CD36EE">
        <w:rPr>
          <w:b/>
          <w:bCs/>
          <w:color w:val="000000"/>
        </w:rPr>
        <w:t>5.5.Garantia, manutenção e assistência técnica</w:t>
      </w:r>
    </w:p>
    <w:p w14:paraId="15DD0D42" w14:textId="77777777" w:rsidR="004F6C8B" w:rsidRPr="00CD36EE" w:rsidRDefault="004F6C8B" w:rsidP="004F6C8B">
      <w:pPr>
        <w:autoSpaceDE w:val="0"/>
        <w:autoSpaceDN w:val="0"/>
        <w:adjustRightInd w:val="0"/>
        <w:jc w:val="both"/>
        <w:rPr>
          <w:color w:val="00000A"/>
        </w:rPr>
      </w:pPr>
    </w:p>
    <w:p w14:paraId="5C5268A7" w14:textId="77777777" w:rsidR="004F6C8B" w:rsidRPr="00CD36EE" w:rsidRDefault="004F6C8B" w:rsidP="004F6C8B">
      <w:pPr>
        <w:autoSpaceDE w:val="0"/>
        <w:autoSpaceDN w:val="0"/>
        <w:adjustRightInd w:val="0"/>
        <w:jc w:val="both"/>
        <w:rPr>
          <w:color w:val="000000"/>
        </w:rPr>
      </w:pPr>
      <w:r w:rsidRPr="00CD36EE">
        <w:rPr>
          <w:color w:val="000000"/>
        </w:rPr>
        <w:lastRenderedPageBreak/>
        <w:t>O prazo de garantia é aquele estabelecido na Lei nº 8.078, de 11 de setembro de 1990 (Código de Defesa do Consumidor).</w:t>
      </w:r>
    </w:p>
    <w:p w14:paraId="6085BA0A" w14:textId="77777777" w:rsidR="004F6C8B" w:rsidRPr="00CD36EE" w:rsidRDefault="004F6C8B" w:rsidP="004F6C8B">
      <w:pPr>
        <w:autoSpaceDE w:val="0"/>
        <w:autoSpaceDN w:val="0"/>
        <w:adjustRightInd w:val="0"/>
        <w:jc w:val="both"/>
        <w:rPr>
          <w:color w:val="000000"/>
        </w:rPr>
      </w:pPr>
    </w:p>
    <w:p w14:paraId="053EF6A4" w14:textId="77777777" w:rsidR="004F6C8B" w:rsidRPr="00CD36EE" w:rsidRDefault="004F6C8B" w:rsidP="004F6C8B">
      <w:pPr>
        <w:autoSpaceDE w:val="0"/>
        <w:autoSpaceDN w:val="0"/>
        <w:adjustRightInd w:val="0"/>
        <w:jc w:val="both"/>
        <w:rPr>
          <w:b/>
          <w:bCs/>
          <w:color w:val="000000"/>
        </w:rPr>
      </w:pPr>
      <w:r w:rsidRPr="00CD36EE">
        <w:rPr>
          <w:b/>
          <w:bCs/>
          <w:color w:val="000000"/>
        </w:rPr>
        <w:t>6. MODELO DE GESTÃO DO CONTRATO</w:t>
      </w:r>
    </w:p>
    <w:p w14:paraId="5B889F5C" w14:textId="77777777" w:rsidR="004F6C8B" w:rsidRPr="00CD36EE" w:rsidRDefault="004F6C8B" w:rsidP="004F6C8B">
      <w:pPr>
        <w:autoSpaceDE w:val="0"/>
        <w:autoSpaceDN w:val="0"/>
        <w:adjustRightInd w:val="0"/>
        <w:jc w:val="both"/>
        <w:rPr>
          <w:color w:val="000000"/>
        </w:rPr>
      </w:pPr>
      <w:r w:rsidRPr="00CD36EE">
        <w:rPr>
          <w:color w:val="000000"/>
        </w:rPr>
        <w:t>6.1. O contrato deverá ser executado fielmente pelas partes, de acordo com as cláusulas avençadas e as normas da Lei nº 14.133, de 2021, e cada parte responderá pelas consequências de sua inexecução total ou parcial.</w:t>
      </w:r>
    </w:p>
    <w:p w14:paraId="23566597" w14:textId="77777777" w:rsidR="004F6C8B" w:rsidRPr="00CD36EE" w:rsidRDefault="004F6C8B" w:rsidP="004F6C8B">
      <w:pPr>
        <w:autoSpaceDE w:val="0"/>
        <w:autoSpaceDN w:val="0"/>
        <w:adjustRightInd w:val="0"/>
        <w:jc w:val="both"/>
        <w:rPr>
          <w:color w:val="000000"/>
        </w:rPr>
      </w:pPr>
    </w:p>
    <w:p w14:paraId="44840B2D" w14:textId="77777777" w:rsidR="004F6C8B" w:rsidRPr="00CD36EE" w:rsidRDefault="004F6C8B" w:rsidP="004F6C8B">
      <w:pPr>
        <w:autoSpaceDE w:val="0"/>
        <w:autoSpaceDN w:val="0"/>
        <w:adjustRightInd w:val="0"/>
        <w:jc w:val="both"/>
        <w:rPr>
          <w:color w:val="000000"/>
        </w:rPr>
      </w:pPr>
      <w:r w:rsidRPr="00CD36EE">
        <w:rPr>
          <w:color w:val="000000"/>
        </w:rPr>
        <w:t>6.2. Em caso de impedimento, ordem de paralisação ou suspensão do contrato, deverá ser tomadas as providências de acordo com a OT de fiscalização ou Decreto vigente.</w:t>
      </w:r>
    </w:p>
    <w:p w14:paraId="18AD9577" w14:textId="77777777" w:rsidR="004F6C8B" w:rsidRPr="00CD36EE" w:rsidRDefault="004F6C8B" w:rsidP="004F6C8B">
      <w:pPr>
        <w:autoSpaceDE w:val="0"/>
        <w:autoSpaceDN w:val="0"/>
        <w:adjustRightInd w:val="0"/>
        <w:jc w:val="both"/>
        <w:rPr>
          <w:color w:val="000000"/>
        </w:rPr>
      </w:pPr>
    </w:p>
    <w:p w14:paraId="564BC115" w14:textId="77777777" w:rsidR="004F6C8B" w:rsidRPr="00CD36EE" w:rsidRDefault="004F6C8B" w:rsidP="004F6C8B">
      <w:pPr>
        <w:autoSpaceDE w:val="0"/>
        <w:autoSpaceDN w:val="0"/>
        <w:adjustRightInd w:val="0"/>
        <w:jc w:val="both"/>
        <w:rPr>
          <w:color w:val="000000"/>
        </w:rPr>
      </w:pPr>
      <w:r w:rsidRPr="00CD36EE">
        <w:rPr>
          <w:color w:val="000000"/>
        </w:rPr>
        <w:t>6.3. As comunicações entre o órgão ou entidade e a contratada devem ser realizadas por escrito sempre que o ato exigir tal formalidade, admitindo-se o uso de mensagem eletrônica para esse fim.</w:t>
      </w:r>
    </w:p>
    <w:p w14:paraId="333B2E14" w14:textId="77777777" w:rsidR="004F6C8B" w:rsidRPr="00CD36EE" w:rsidRDefault="004F6C8B" w:rsidP="004F6C8B">
      <w:pPr>
        <w:autoSpaceDE w:val="0"/>
        <w:autoSpaceDN w:val="0"/>
        <w:adjustRightInd w:val="0"/>
        <w:jc w:val="both"/>
        <w:rPr>
          <w:color w:val="000000"/>
        </w:rPr>
      </w:pPr>
    </w:p>
    <w:p w14:paraId="00637AE1" w14:textId="77777777" w:rsidR="004F6C8B" w:rsidRPr="00CD36EE" w:rsidRDefault="004F6C8B" w:rsidP="004F6C8B">
      <w:pPr>
        <w:autoSpaceDE w:val="0"/>
        <w:autoSpaceDN w:val="0"/>
        <w:adjustRightInd w:val="0"/>
        <w:jc w:val="both"/>
        <w:rPr>
          <w:color w:val="000000"/>
        </w:rPr>
      </w:pPr>
      <w:r w:rsidRPr="00CD36EE">
        <w:rPr>
          <w:color w:val="000000"/>
        </w:rPr>
        <w:t>6.4. O órgão ou entidade poderá convocar representante da empresa para adoção de providências que devam ser cumpridas de imediato.</w:t>
      </w:r>
    </w:p>
    <w:p w14:paraId="036DB367" w14:textId="77777777" w:rsidR="004F6C8B" w:rsidRPr="00CD36EE" w:rsidRDefault="004F6C8B" w:rsidP="004F6C8B">
      <w:pPr>
        <w:autoSpaceDE w:val="0"/>
        <w:autoSpaceDN w:val="0"/>
        <w:adjustRightInd w:val="0"/>
        <w:jc w:val="both"/>
        <w:rPr>
          <w:color w:val="000000"/>
        </w:rPr>
      </w:pPr>
    </w:p>
    <w:p w14:paraId="22882999" w14:textId="77777777" w:rsidR="004F6C8B" w:rsidRPr="00CD36EE" w:rsidRDefault="004F6C8B" w:rsidP="004F6C8B">
      <w:pPr>
        <w:autoSpaceDE w:val="0"/>
        <w:autoSpaceDN w:val="0"/>
        <w:adjustRightInd w:val="0"/>
        <w:jc w:val="both"/>
        <w:rPr>
          <w:color w:val="000000"/>
        </w:rPr>
      </w:pPr>
      <w:r w:rsidRPr="00CD36EE">
        <w:rPr>
          <w:color w:val="000000"/>
        </w:rPr>
        <w:t>6.5. A execução do contrato deverá ser acompanhada e fiscalizada pelo(s) fiscal(is) do contrato, ou pelos respectivos substitutos;</w:t>
      </w:r>
    </w:p>
    <w:p w14:paraId="5CB096C0" w14:textId="77777777" w:rsidR="004F6C8B" w:rsidRPr="00CD36EE" w:rsidRDefault="004F6C8B" w:rsidP="004F6C8B">
      <w:pPr>
        <w:autoSpaceDE w:val="0"/>
        <w:autoSpaceDN w:val="0"/>
        <w:adjustRightInd w:val="0"/>
        <w:jc w:val="both"/>
        <w:rPr>
          <w:color w:val="000000"/>
        </w:rPr>
      </w:pPr>
    </w:p>
    <w:p w14:paraId="7D94384C" w14:textId="77777777" w:rsidR="004F6C8B" w:rsidRPr="00CD36EE" w:rsidRDefault="004F6C8B" w:rsidP="004F6C8B">
      <w:pPr>
        <w:autoSpaceDE w:val="0"/>
        <w:autoSpaceDN w:val="0"/>
        <w:adjustRightInd w:val="0"/>
        <w:jc w:val="both"/>
        <w:rPr>
          <w:color w:val="000000"/>
        </w:rPr>
      </w:pPr>
      <w:r w:rsidRPr="00CD36EE">
        <w:rPr>
          <w:color w:val="000000"/>
        </w:rPr>
        <w:t>6.6. O fiscal do contrato acompanhará a execução do contrato, para que sejam cumpridas todas as condições estabelecidas no contrato, de modo a assegurar os melhores resultados para a Administração;</w:t>
      </w:r>
    </w:p>
    <w:p w14:paraId="3A40BD63" w14:textId="77777777" w:rsidR="004F6C8B" w:rsidRPr="00CD36EE" w:rsidRDefault="004F6C8B" w:rsidP="004F6C8B">
      <w:pPr>
        <w:autoSpaceDE w:val="0"/>
        <w:autoSpaceDN w:val="0"/>
        <w:adjustRightInd w:val="0"/>
        <w:jc w:val="both"/>
        <w:rPr>
          <w:color w:val="000000"/>
        </w:rPr>
      </w:pPr>
    </w:p>
    <w:p w14:paraId="60AE4984" w14:textId="77777777" w:rsidR="004F6C8B" w:rsidRPr="00CD36EE" w:rsidRDefault="004F6C8B" w:rsidP="004F6C8B">
      <w:pPr>
        <w:autoSpaceDE w:val="0"/>
        <w:autoSpaceDN w:val="0"/>
        <w:adjustRightInd w:val="0"/>
        <w:jc w:val="both"/>
        <w:rPr>
          <w:color w:val="000081"/>
        </w:rPr>
      </w:pPr>
      <w:r w:rsidRPr="00CD36EE">
        <w:rPr>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194742E5" w14:textId="77777777" w:rsidR="004F6C8B" w:rsidRPr="00CD36EE" w:rsidRDefault="004F6C8B" w:rsidP="004F6C8B">
      <w:pPr>
        <w:pStyle w:val="PargrafodaLista"/>
        <w:spacing w:after="0" w:line="240" w:lineRule="auto"/>
        <w:ind w:left="0"/>
        <w:jc w:val="both"/>
        <w:rPr>
          <w:rFonts w:ascii="Arial" w:hAnsi="Arial" w:cs="Arial"/>
          <w:color w:val="000081"/>
        </w:rPr>
      </w:pPr>
    </w:p>
    <w:p w14:paraId="5DDDFAEB"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6.8. Identificada qualquer inexatidão ou irregularidade, o fiscal do contrato emitirá notificações para a correção da execução do contrato, determinando prazo para a correção;</w:t>
      </w:r>
    </w:p>
    <w:p w14:paraId="27EFFE43" w14:textId="77777777" w:rsidR="004F6C8B" w:rsidRPr="00CD36EE" w:rsidRDefault="004F6C8B" w:rsidP="004F6C8B">
      <w:pPr>
        <w:pStyle w:val="PargrafodaLista"/>
        <w:spacing w:after="0" w:line="240" w:lineRule="auto"/>
        <w:ind w:left="0"/>
        <w:jc w:val="both"/>
        <w:rPr>
          <w:rFonts w:ascii="Arial" w:hAnsi="Arial" w:cs="Arial"/>
        </w:rPr>
      </w:pPr>
    </w:p>
    <w:p w14:paraId="3CFA119A"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608222CD" w14:textId="77777777" w:rsidR="004F6C8B" w:rsidRPr="00CD36EE" w:rsidRDefault="004F6C8B" w:rsidP="004F6C8B">
      <w:pPr>
        <w:pStyle w:val="PargrafodaLista"/>
        <w:spacing w:after="0" w:line="240" w:lineRule="auto"/>
        <w:ind w:left="0"/>
        <w:jc w:val="both"/>
        <w:rPr>
          <w:rFonts w:ascii="Arial" w:hAnsi="Arial" w:cs="Arial"/>
        </w:rPr>
      </w:pPr>
    </w:p>
    <w:p w14:paraId="7B7DF4DA"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2A273BFE" w14:textId="77777777" w:rsidR="004F6C8B" w:rsidRPr="00CD36EE" w:rsidRDefault="004F6C8B" w:rsidP="004F6C8B">
      <w:pPr>
        <w:pStyle w:val="PargrafodaLista"/>
        <w:spacing w:after="0" w:line="240" w:lineRule="auto"/>
        <w:ind w:left="0"/>
        <w:jc w:val="both"/>
        <w:rPr>
          <w:rFonts w:ascii="Arial" w:hAnsi="Arial" w:cs="Arial"/>
        </w:rPr>
      </w:pPr>
    </w:p>
    <w:p w14:paraId="3E354F39"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E2D1048" w14:textId="77777777" w:rsidR="004F6C8B" w:rsidRPr="00CD36EE" w:rsidRDefault="004F6C8B" w:rsidP="004F6C8B">
      <w:pPr>
        <w:pStyle w:val="PargrafodaLista"/>
        <w:spacing w:after="0" w:line="240" w:lineRule="auto"/>
        <w:ind w:left="0"/>
        <w:jc w:val="both"/>
        <w:rPr>
          <w:rFonts w:ascii="Arial" w:hAnsi="Arial" w:cs="Arial"/>
        </w:rPr>
      </w:pPr>
    </w:p>
    <w:p w14:paraId="41D65413"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6644666" w14:textId="77777777" w:rsidR="004F6C8B" w:rsidRPr="00CD36EE" w:rsidRDefault="004F6C8B" w:rsidP="004F6C8B">
      <w:pPr>
        <w:pStyle w:val="PargrafodaLista"/>
        <w:spacing w:after="0" w:line="240" w:lineRule="auto"/>
        <w:ind w:left="0"/>
        <w:jc w:val="both"/>
        <w:rPr>
          <w:rFonts w:ascii="Arial" w:hAnsi="Arial" w:cs="Arial"/>
        </w:rPr>
      </w:pPr>
    </w:p>
    <w:p w14:paraId="5FEDADAA"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b/>
          <w:bCs/>
        </w:rPr>
        <w:t>6.13. DO RECEBIMENTO DO OBJETO:</w:t>
      </w:r>
      <w:r w:rsidRPr="00CD36EE">
        <w:rPr>
          <w:rFonts w:ascii="Arial" w:hAnsi="Arial" w:cs="Arial"/>
        </w:rPr>
        <w:t xml:space="preserve"> </w:t>
      </w:r>
      <w:bookmarkStart w:id="14" w:name="_Hlk143699110"/>
      <w:r w:rsidRPr="00CD36EE">
        <w:rPr>
          <w:rFonts w:ascii="Arial" w:hAnsi="Arial" w:cs="Arial"/>
        </w:rPr>
        <w:t xml:space="preserve">Observado o disposto no artigo 140 da Lei 14.133/2021, o recebimento do objeto desta contratação será realizado da seguinte forma: </w:t>
      </w:r>
    </w:p>
    <w:p w14:paraId="3C2C4134" w14:textId="77777777" w:rsidR="004F6C8B" w:rsidRPr="00CD36EE" w:rsidRDefault="004F6C8B" w:rsidP="004F6C8B">
      <w:pPr>
        <w:pStyle w:val="PargrafodaLista"/>
        <w:spacing w:after="0" w:line="240" w:lineRule="auto"/>
        <w:ind w:left="0"/>
        <w:jc w:val="both"/>
        <w:rPr>
          <w:rFonts w:ascii="Arial" w:hAnsi="Arial" w:cs="Arial"/>
        </w:rPr>
      </w:pPr>
    </w:p>
    <w:p w14:paraId="08CE37B1"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lastRenderedPageBreak/>
        <w:t xml:space="preserve">6.13.1. </w:t>
      </w:r>
      <w:r w:rsidRPr="00CD36EE">
        <w:rPr>
          <w:rFonts w:ascii="Arial" w:hAnsi="Arial" w:cs="Arial"/>
          <w:b/>
          <w:bCs/>
        </w:rPr>
        <w:t>Provisoriamente</w:t>
      </w:r>
      <w:r w:rsidRPr="00CD36EE">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6A3B45EF" w14:textId="77777777" w:rsidR="004F6C8B" w:rsidRPr="00CD36EE" w:rsidRDefault="004F6C8B" w:rsidP="004F6C8B">
      <w:pPr>
        <w:pStyle w:val="PargrafodaLista"/>
        <w:spacing w:after="0" w:line="240" w:lineRule="auto"/>
        <w:ind w:left="0"/>
        <w:jc w:val="both"/>
        <w:rPr>
          <w:rFonts w:ascii="Arial" w:hAnsi="Arial" w:cs="Arial"/>
        </w:rPr>
      </w:pPr>
    </w:p>
    <w:p w14:paraId="7EF6CA58"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6.13.2.</w:t>
      </w:r>
      <w:r w:rsidRPr="00CD36EE">
        <w:rPr>
          <w:rFonts w:ascii="Arial" w:hAnsi="Arial" w:cs="Arial"/>
          <w:b/>
          <w:bCs/>
        </w:rPr>
        <w:t xml:space="preserve"> Definitivamente</w:t>
      </w:r>
      <w:r w:rsidRPr="00CD36EE">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5CBDA115" w14:textId="77777777" w:rsidR="004F6C8B" w:rsidRPr="00CD36EE" w:rsidRDefault="004F6C8B" w:rsidP="004F6C8B">
      <w:pPr>
        <w:pStyle w:val="PargrafodaLista"/>
        <w:spacing w:after="0" w:line="240" w:lineRule="auto"/>
        <w:ind w:left="0"/>
        <w:jc w:val="both"/>
        <w:rPr>
          <w:rFonts w:ascii="Arial" w:hAnsi="Arial" w:cs="Arial"/>
        </w:rPr>
      </w:pPr>
    </w:p>
    <w:p w14:paraId="71D97A11"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3F2CDD68" w14:textId="77777777" w:rsidR="004F6C8B" w:rsidRPr="00CD36EE" w:rsidRDefault="004F6C8B" w:rsidP="004F6C8B">
      <w:pPr>
        <w:pStyle w:val="PargrafodaLista"/>
        <w:spacing w:after="0" w:line="240" w:lineRule="auto"/>
        <w:ind w:left="0"/>
        <w:jc w:val="both"/>
        <w:rPr>
          <w:rFonts w:ascii="Arial" w:hAnsi="Arial" w:cs="Arial"/>
        </w:rPr>
      </w:pPr>
    </w:p>
    <w:p w14:paraId="3736A2BE"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460E2332" w14:textId="77777777" w:rsidR="004F6C8B" w:rsidRPr="00CD36EE" w:rsidRDefault="004F6C8B" w:rsidP="004F6C8B">
      <w:pPr>
        <w:pStyle w:val="PargrafodaLista"/>
        <w:spacing w:after="0" w:line="240" w:lineRule="auto"/>
        <w:ind w:left="0"/>
        <w:jc w:val="both"/>
        <w:rPr>
          <w:rFonts w:ascii="Arial" w:hAnsi="Arial" w:cs="Arial"/>
        </w:rPr>
      </w:pPr>
    </w:p>
    <w:p w14:paraId="27691CA4"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67C9380" w14:textId="77777777" w:rsidR="004F6C8B" w:rsidRPr="00CD36EE" w:rsidRDefault="004F6C8B" w:rsidP="004F6C8B">
      <w:pPr>
        <w:pStyle w:val="PargrafodaLista"/>
        <w:spacing w:after="0" w:line="240" w:lineRule="auto"/>
        <w:ind w:left="0"/>
        <w:jc w:val="both"/>
        <w:rPr>
          <w:rFonts w:ascii="Arial" w:hAnsi="Arial" w:cs="Arial"/>
        </w:rPr>
      </w:pPr>
    </w:p>
    <w:p w14:paraId="743359C2"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71075385" w14:textId="77777777" w:rsidR="004F6C8B" w:rsidRPr="00CD36EE" w:rsidRDefault="004F6C8B" w:rsidP="004F6C8B">
      <w:pPr>
        <w:pStyle w:val="PargrafodaLista"/>
        <w:spacing w:after="0" w:line="240" w:lineRule="auto"/>
        <w:ind w:left="0"/>
        <w:jc w:val="both"/>
        <w:rPr>
          <w:rFonts w:ascii="Arial" w:hAnsi="Arial" w:cs="Arial"/>
        </w:rPr>
      </w:pPr>
    </w:p>
    <w:p w14:paraId="411C12D2"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D0AE5B7" w14:textId="77777777" w:rsidR="004F6C8B" w:rsidRPr="00CD36EE" w:rsidRDefault="004F6C8B" w:rsidP="004F6C8B">
      <w:pPr>
        <w:pStyle w:val="PargrafodaLista"/>
        <w:spacing w:after="0" w:line="240" w:lineRule="auto"/>
        <w:ind w:left="0"/>
        <w:jc w:val="both"/>
        <w:rPr>
          <w:rFonts w:ascii="Arial" w:hAnsi="Arial" w:cs="Arial"/>
        </w:rPr>
      </w:pPr>
    </w:p>
    <w:p w14:paraId="561B9F1B" w14:textId="77777777" w:rsidR="004F6C8B" w:rsidRPr="00CD36EE" w:rsidRDefault="004F6C8B" w:rsidP="004F6C8B">
      <w:pPr>
        <w:jc w:val="both"/>
        <w:rPr>
          <w:bCs/>
          <w:color w:val="000000"/>
        </w:rPr>
      </w:pPr>
      <w:r w:rsidRPr="00CD36EE">
        <w:rPr>
          <w:bCs/>
          <w:color w:val="000000"/>
        </w:rPr>
        <w:t xml:space="preserve">6.13.8. Os </w:t>
      </w:r>
      <w:r w:rsidRPr="00CD36EE">
        <w:rPr>
          <w:bCs/>
          <w:color w:val="000000" w:themeColor="text1"/>
        </w:rPr>
        <w:t xml:space="preserve">bens/serviços </w:t>
      </w:r>
      <w:r w:rsidRPr="00CD36EE">
        <w:rPr>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7CB3B1EF" w14:textId="77777777" w:rsidR="004F6C8B" w:rsidRPr="00CD36EE" w:rsidRDefault="004F6C8B" w:rsidP="004F6C8B">
      <w:pPr>
        <w:jc w:val="both"/>
        <w:rPr>
          <w:bCs/>
          <w:color w:val="000000"/>
        </w:rPr>
      </w:pPr>
    </w:p>
    <w:bookmarkEnd w:id="14"/>
    <w:p w14:paraId="14BE29F1" w14:textId="77777777" w:rsidR="004F6C8B" w:rsidRPr="00CD36EE" w:rsidRDefault="004F6C8B" w:rsidP="004F6C8B">
      <w:pPr>
        <w:autoSpaceDE w:val="0"/>
        <w:autoSpaceDN w:val="0"/>
        <w:adjustRightInd w:val="0"/>
        <w:jc w:val="both"/>
        <w:rPr>
          <w:b/>
          <w:bCs/>
          <w:color w:val="000000"/>
        </w:rPr>
      </w:pPr>
      <w:r w:rsidRPr="00CD36EE">
        <w:rPr>
          <w:b/>
          <w:bCs/>
          <w:color w:val="000000"/>
        </w:rPr>
        <w:t>7. PAGAMENTO</w:t>
      </w:r>
    </w:p>
    <w:p w14:paraId="5E5BCFCD" w14:textId="77777777" w:rsidR="004F6C8B" w:rsidRPr="00CD36EE" w:rsidRDefault="004F6C8B" w:rsidP="004F6C8B">
      <w:pPr>
        <w:autoSpaceDE w:val="0"/>
        <w:autoSpaceDN w:val="0"/>
        <w:adjustRightInd w:val="0"/>
        <w:jc w:val="both"/>
        <w:rPr>
          <w:b/>
          <w:bCs/>
          <w:color w:val="000000"/>
        </w:rPr>
      </w:pPr>
      <w:r w:rsidRPr="00CD36EE">
        <w:rPr>
          <w:b/>
          <w:bCs/>
          <w:color w:val="000000"/>
        </w:rPr>
        <w:t>Prazo de Pagamento</w:t>
      </w:r>
    </w:p>
    <w:p w14:paraId="033FCFBB" w14:textId="77777777" w:rsidR="004F6C8B" w:rsidRPr="00CD36EE" w:rsidRDefault="004F6C8B" w:rsidP="004F6C8B">
      <w:pPr>
        <w:autoSpaceDE w:val="0"/>
        <w:autoSpaceDN w:val="0"/>
        <w:adjustRightInd w:val="0"/>
        <w:jc w:val="both"/>
        <w:rPr>
          <w:color w:val="000000"/>
        </w:rPr>
      </w:pPr>
      <w:r w:rsidRPr="00CD36EE">
        <w:rPr>
          <w:color w:val="000000"/>
        </w:rPr>
        <w:t>7.1. Recebida a Nota Fiscal ou documento de cobrança equivalente, o pagamento ocorrerá no prazo máximo de até 30 (trinta) dias, para fins de liquidação.</w:t>
      </w:r>
    </w:p>
    <w:p w14:paraId="4210EDC2" w14:textId="77777777" w:rsidR="004F6C8B" w:rsidRPr="00CD36EE" w:rsidRDefault="004F6C8B" w:rsidP="004F6C8B">
      <w:pPr>
        <w:autoSpaceDE w:val="0"/>
        <w:autoSpaceDN w:val="0"/>
        <w:adjustRightInd w:val="0"/>
        <w:jc w:val="both"/>
        <w:rPr>
          <w:color w:val="000000"/>
        </w:rPr>
      </w:pPr>
    </w:p>
    <w:p w14:paraId="1E7E077E" w14:textId="77777777" w:rsidR="004F6C8B" w:rsidRPr="00CD36EE" w:rsidRDefault="004F6C8B" w:rsidP="004F6C8B">
      <w:pPr>
        <w:autoSpaceDE w:val="0"/>
        <w:autoSpaceDN w:val="0"/>
        <w:adjustRightInd w:val="0"/>
        <w:jc w:val="both"/>
        <w:rPr>
          <w:color w:val="000000"/>
        </w:rPr>
      </w:pPr>
      <w:r w:rsidRPr="00CD36EE">
        <w:rPr>
          <w:color w:val="000000"/>
        </w:rPr>
        <w:t>7.2. Para fins de liquidação, o setor competente deverá verificar se a nota fiscal ou instrumento de cobrança equivalente apresentado expressa os elementos necessários e essenciais do documento, tais como:</w:t>
      </w:r>
    </w:p>
    <w:p w14:paraId="63F23959" w14:textId="77777777" w:rsidR="004F6C8B" w:rsidRPr="00CD36EE" w:rsidRDefault="004F6C8B" w:rsidP="004F6C8B">
      <w:pPr>
        <w:autoSpaceDE w:val="0"/>
        <w:autoSpaceDN w:val="0"/>
        <w:adjustRightInd w:val="0"/>
        <w:jc w:val="both"/>
        <w:rPr>
          <w:color w:val="000000"/>
        </w:rPr>
      </w:pPr>
    </w:p>
    <w:p w14:paraId="5E8EFD99" w14:textId="77777777" w:rsidR="004F6C8B" w:rsidRPr="00CD36EE" w:rsidRDefault="004F6C8B" w:rsidP="004F6C8B">
      <w:pPr>
        <w:autoSpaceDE w:val="0"/>
        <w:autoSpaceDN w:val="0"/>
        <w:adjustRightInd w:val="0"/>
        <w:jc w:val="both"/>
        <w:rPr>
          <w:color w:val="000000"/>
        </w:rPr>
      </w:pPr>
      <w:r w:rsidRPr="00CD36EE">
        <w:rPr>
          <w:color w:val="000000"/>
        </w:rPr>
        <w:t>a) o prazo de validade;</w:t>
      </w:r>
    </w:p>
    <w:p w14:paraId="2EA3B07F" w14:textId="77777777" w:rsidR="004F6C8B" w:rsidRPr="00CD36EE" w:rsidRDefault="004F6C8B" w:rsidP="004F6C8B">
      <w:pPr>
        <w:autoSpaceDE w:val="0"/>
        <w:autoSpaceDN w:val="0"/>
        <w:adjustRightInd w:val="0"/>
        <w:jc w:val="both"/>
        <w:rPr>
          <w:color w:val="000000"/>
        </w:rPr>
      </w:pPr>
      <w:r w:rsidRPr="00CD36EE">
        <w:rPr>
          <w:color w:val="000000"/>
        </w:rPr>
        <w:t>b) a data da emissão;</w:t>
      </w:r>
    </w:p>
    <w:p w14:paraId="58B6D0C7" w14:textId="77777777" w:rsidR="004F6C8B" w:rsidRPr="00CD36EE" w:rsidRDefault="004F6C8B" w:rsidP="004F6C8B">
      <w:pPr>
        <w:autoSpaceDE w:val="0"/>
        <w:autoSpaceDN w:val="0"/>
        <w:adjustRightInd w:val="0"/>
        <w:jc w:val="both"/>
        <w:rPr>
          <w:color w:val="000000"/>
        </w:rPr>
      </w:pPr>
      <w:r w:rsidRPr="00CD36EE">
        <w:rPr>
          <w:color w:val="000000"/>
        </w:rPr>
        <w:t>c) os dados do contrato e do órgão contratante;</w:t>
      </w:r>
    </w:p>
    <w:p w14:paraId="7874378F" w14:textId="77777777" w:rsidR="004F6C8B" w:rsidRPr="00CD36EE" w:rsidRDefault="004F6C8B" w:rsidP="004F6C8B">
      <w:pPr>
        <w:autoSpaceDE w:val="0"/>
        <w:autoSpaceDN w:val="0"/>
        <w:adjustRightInd w:val="0"/>
        <w:jc w:val="both"/>
        <w:rPr>
          <w:color w:val="000000"/>
        </w:rPr>
      </w:pPr>
      <w:r w:rsidRPr="00CD36EE">
        <w:rPr>
          <w:color w:val="000000"/>
        </w:rPr>
        <w:t>d) o valor a pagar; e</w:t>
      </w:r>
    </w:p>
    <w:p w14:paraId="1D845DEA" w14:textId="77777777" w:rsidR="004F6C8B" w:rsidRPr="00CD36EE" w:rsidRDefault="004F6C8B" w:rsidP="004F6C8B">
      <w:pPr>
        <w:autoSpaceDE w:val="0"/>
        <w:autoSpaceDN w:val="0"/>
        <w:adjustRightInd w:val="0"/>
        <w:jc w:val="both"/>
        <w:rPr>
          <w:color w:val="000000"/>
        </w:rPr>
      </w:pPr>
      <w:r w:rsidRPr="00CD36EE">
        <w:rPr>
          <w:color w:val="000000"/>
        </w:rPr>
        <w:t>e) eventual destaque do valor de retenções tributárias cabíveis.</w:t>
      </w:r>
    </w:p>
    <w:p w14:paraId="7A13A24F" w14:textId="77777777" w:rsidR="004F6C8B" w:rsidRPr="00CD36EE" w:rsidRDefault="004F6C8B" w:rsidP="004F6C8B">
      <w:pPr>
        <w:autoSpaceDE w:val="0"/>
        <w:autoSpaceDN w:val="0"/>
        <w:adjustRightInd w:val="0"/>
        <w:jc w:val="both"/>
        <w:rPr>
          <w:color w:val="000000"/>
        </w:rPr>
      </w:pPr>
    </w:p>
    <w:p w14:paraId="5E46BBC4" w14:textId="77777777" w:rsidR="004F6C8B" w:rsidRPr="00CD36EE" w:rsidRDefault="004F6C8B" w:rsidP="004F6C8B">
      <w:pPr>
        <w:autoSpaceDE w:val="0"/>
        <w:autoSpaceDN w:val="0"/>
        <w:adjustRightInd w:val="0"/>
        <w:jc w:val="both"/>
        <w:rPr>
          <w:color w:val="000000"/>
        </w:rPr>
      </w:pPr>
      <w:r w:rsidRPr="00CD36EE">
        <w:rPr>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A9E2CD6" w14:textId="77777777" w:rsidR="004F6C8B" w:rsidRPr="00CD36EE" w:rsidRDefault="004F6C8B" w:rsidP="004F6C8B">
      <w:pPr>
        <w:autoSpaceDE w:val="0"/>
        <w:autoSpaceDN w:val="0"/>
        <w:adjustRightInd w:val="0"/>
        <w:jc w:val="both"/>
        <w:rPr>
          <w:color w:val="000000"/>
        </w:rPr>
      </w:pPr>
    </w:p>
    <w:p w14:paraId="012AF765" w14:textId="77777777" w:rsidR="004F6C8B" w:rsidRPr="00CD36EE" w:rsidRDefault="004F6C8B" w:rsidP="004F6C8B">
      <w:pPr>
        <w:autoSpaceDE w:val="0"/>
        <w:autoSpaceDN w:val="0"/>
        <w:adjustRightInd w:val="0"/>
        <w:jc w:val="both"/>
        <w:rPr>
          <w:color w:val="000000"/>
        </w:rPr>
      </w:pPr>
      <w:r w:rsidRPr="00CD36EE">
        <w:rPr>
          <w:color w:val="000000"/>
        </w:rPr>
        <w:t xml:space="preserve">7.4. A nota fiscal ou instrumento de cobrança equivalente deverá ser obrigatoriamente </w:t>
      </w:r>
      <w:r w:rsidRPr="00CD36EE">
        <w:rPr>
          <w:color w:val="000000"/>
        </w:rPr>
        <w:lastRenderedPageBreak/>
        <w:t>acompanhado da comprovação da regularidade fiscal e trabalhista.</w:t>
      </w:r>
    </w:p>
    <w:p w14:paraId="68619583" w14:textId="77777777" w:rsidR="004F6C8B" w:rsidRPr="00CD36EE" w:rsidRDefault="004F6C8B" w:rsidP="004F6C8B">
      <w:pPr>
        <w:autoSpaceDE w:val="0"/>
        <w:autoSpaceDN w:val="0"/>
        <w:adjustRightInd w:val="0"/>
        <w:jc w:val="both"/>
        <w:rPr>
          <w:color w:val="000081"/>
        </w:rPr>
      </w:pPr>
    </w:p>
    <w:p w14:paraId="02B1A8CC"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D36EE">
        <w:rPr>
          <w:rFonts w:ascii="Arial" w:hAnsi="Arial" w:cs="Arial"/>
          <w:color w:val="000000"/>
        </w:rPr>
        <w:t>:</w:t>
      </w:r>
    </w:p>
    <w:p w14:paraId="74A54FC1" w14:textId="77777777" w:rsidR="004F6C8B" w:rsidRPr="00CD36EE" w:rsidRDefault="004F6C8B" w:rsidP="004F6C8B">
      <w:pPr>
        <w:pStyle w:val="PargrafodaLista"/>
        <w:spacing w:after="0" w:line="240" w:lineRule="auto"/>
        <w:ind w:left="0"/>
        <w:jc w:val="both"/>
        <w:rPr>
          <w:rFonts w:ascii="Arial" w:hAnsi="Arial" w:cs="Arial"/>
        </w:rPr>
      </w:pPr>
    </w:p>
    <w:p w14:paraId="04F1A16B" w14:textId="77777777" w:rsidR="004F6C8B" w:rsidRPr="00CD36EE" w:rsidRDefault="004F6C8B" w:rsidP="004F6C8B">
      <w:pPr>
        <w:tabs>
          <w:tab w:val="left" w:pos="1701"/>
        </w:tabs>
        <w:jc w:val="both"/>
        <w:rPr>
          <w:color w:val="000000"/>
        </w:rPr>
      </w:pPr>
      <w:r w:rsidRPr="00CD36EE">
        <w:rPr>
          <w:color w:val="000000"/>
        </w:rPr>
        <w:t>EM = I x N x VP, sendo:</w:t>
      </w:r>
    </w:p>
    <w:p w14:paraId="44CA4B7B" w14:textId="77777777" w:rsidR="004F6C8B" w:rsidRPr="00CD36EE" w:rsidRDefault="004F6C8B" w:rsidP="004F6C8B">
      <w:pPr>
        <w:tabs>
          <w:tab w:val="left" w:pos="1701"/>
        </w:tabs>
        <w:jc w:val="both"/>
        <w:rPr>
          <w:snapToGrid w:val="0"/>
          <w:color w:val="000000"/>
        </w:rPr>
      </w:pPr>
      <w:r w:rsidRPr="00CD36EE">
        <w:rPr>
          <w:snapToGrid w:val="0"/>
          <w:color w:val="000000"/>
        </w:rPr>
        <w:t>EM = Encargos moratórios;</w:t>
      </w:r>
    </w:p>
    <w:p w14:paraId="1FBE7DB6" w14:textId="77777777" w:rsidR="004F6C8B" w:rsidRPr="00CD36EE" w:rsidRDefault="004F6C8B" w:rsidP="004F6C8B">
      <w:pPr>
        <w:tabs>
          <w:tab w:val="left" w:pos="1701"/>
        </w:tabs>
        <w:jc w:val="both"/>
        <w:rPr>
          <w:color w:val="000000"/>
        </w:rPr>
      </w:pPr>
      <w:r w:rsidRPr="00CD36EE">
        <w:rPr>
          <w:color w:val="000000"/>
        </w:rPr>
        <w:t>N = Número de dias entre a data prevista para o pagamento e a do efetivo pagamento;</w:t>
      </w:r>
    </w:p>
    <w:p w14:paraId="69E9624A" w14:textId="77777777" w:rsidR="004F6C8B" w:rsidRPr="00CD36EE" w:rsidRDefault="004F6C8B" w:rsidP="004F6C8B">
      <w:pPr>
        <w:tabs>
          <w:tab w:val="left" w:pos="1701"/>
        </w:tabs>
        <w:jc w:val="both"/>
        <w:rPr>
          <w:color w:val="000000"/>
        </w:rPr>
      </w:pPr>
      <w:r w:rsidRPr="00CD36EE">
        <w:rPr>
          <w:color w:val="000000"/>
        </w:rPr>
        <w:t>VP = Valor da parcela a ser paga.</w:t>
      </w:r>
    </w:p>
    <w:p w14:paraId="396CB369" w14:textId="77777777" w:rsidR="004F6C8B" w:rsidRPr="00CD36EE" w:rsidRDefault="004F6C8B" w:rsidP="004F6C8B">
      <w:pPr>
        <w:tabs>
          <w:tab w:val="left" w:pos="1701"/>
        </w:tabs>
        <w:jc w:val="both"/>
        <w:rPr>
          <w:color w:val="000000"/>
        </w:rPr>
      </w:pPr>
      <w:r w:rsidRPr="00CD36EE">
        <w:rPr>
          <w:snapToGrid w:val="0"/>
          <w:color w:val="000000"/>
        </w:rPr>
        <w:t xml:space="preserve">I = Índice de compensação financeira = </w:t>
      </w:r>
      <w:r w:rsidRPr="00CD36EE">
        <w:rPr>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4F6C8B" w:rsidRPr="00CD36EE" w14:paraId="07437830" w14:textId="77777777" w:rsidTr="00285523">
        <w:tc>
          <w:tcPr>
            <w:tcW w:w="2214" w:type="dxa"/>
            <w:shd w:val="clear" w:color="auto" w:fill="auto"/>
            <w:vAlign w:val="center"/>
          </w:tcPr>
          <w:p w14:paraId="1A2B86A8" w14:textId="77777777" w:rsidR="004F6C8B" w:rsidRPr="00CD36EE" w:rsidRDefault="004F6C8B" w:rsidP="00285523">
            <w:pPr>
              <w:tabs>
                <w:tab w:val="left" w:pos="1701"/>
              </w:tabs>
              <w:jc w:val="both"/>
              <w:rPr>
                <w:color w:val="000000"/>
              </w:rPr>
            </w:pPr>
            <w:r w:rsidRPr="00CD36EE">
              <w:rPr>
                <w:color w:val="000000"/>
              </w:rPr>
              <w:t>I = (TX)</w:t>
            </w:r>
          </w:p>
        </w:tc>
        <w:tc>
          <w:tcPr>
            <w:tcW w:w="588" w:type="dxa"/>
            <w:shd w:val="clear" w:color="auto" w:fill="auto"/>
            <w:vAlign w:val="center"/>
          </w:tcPr>
          <w:p w14:paraId="12D9A7C3" w14:textId="77777777" w:rsidR="004F6C8B" w:rsidRPr="00CD36EE" w:rsidRDefault="004F6C8B" w:rsidP="00285523">
            <w:pPr>
              <w:tabs>
                <w:tab w:val="left" w:pos="1701"/>
              </w:tabs>
              <w:jc w:val="both"/>
              <w:rPr>
                <w:color w:val="000000"/>
              </w:rPr>
            </w:pPr>
            <w:r w:rsidRPr="00CD36EE">
              <w:rPr>
                <w:color w:val="000000"/>
              </w:rPr>
              <w:t xml:space="preserve">I = </w:t>
            </w:r>
          </w:p>
        </w:tc>
        <w:tc>
          <w:tcPr>
            <w:tcW w:w="1276" w:type="dxa"/>
            <w:tcBorders>
              <w:bottom w:val="single" w:sz="4" w:space="0" w:color="auto"/>
            </w:tcBorders>
            <w:shd w:val="clear" w:color="auto" w:fill="auto"/>
          </w:tcPr>
          <w:p w14:paraId="43059751" w14:textId="77777777" w:rsidR="004F6C8B" w:rsidRPr="00CD36EE" w:rsidRDefault="004F6C8B" w:rsidP="00285523">
            <w:pPr>
              <w:tabs>
                <w:tab w:val="left" w:pos="1701"/>
              </w:tabs>
              <w:jc w:val="both"/>
              <w:rPr>
                <w:color w:val="000000"/>
              </w:rPr>
            </w:pPr>
            <w:r w:rsidRPr="00CD36EE">
              <w:rPr>
                <w:color w:val="000000"/>
              </w:rPr>
              <w:t>( 6 / 100 )</w:t>
            </w:r>
          </w:p>
        </w:tc>
        <w:tc>
          <w:tcPr>
            <w:tcW w:w="4784" w:type="dxa"/>
            <w:shd w:val="clear" w:color="auto" w:fill="auto"/>
            <w:vAlign w:val="center"/>
          </w:tcPr>
          <w:p w14:paraId="488AD019" w14:textId="77777777" w:rsidR="004F6C8B" w:rsidRPr="00CD36EE" w:rsidRDefault="004F6C8B" w:rsidP="00285523">
            <w:pPr>
              <w:tabs>
                <w:tab w:val="left" w:pos="1701"/>
              </w:tabs>
              <w:jc w:val="both"/>
              <w:rPr>
                <w:color w:val="000000"/>
              </w:rPr>
            </w:pPr>
            <w:r w:rsidRPr="00CD36EE">
              <w:rPr>
                <w:color w:val="000000"/>
              </w:rPr>
              <w:t>I = 0,00016438</w:t>
            </w:r>
          </w:p>
          <w:p w14:paraId="105E287A" w14:textId="77777777" w:rsidR="004F6C8B" w:rsidRPr="00CD36EE" w:rsidRDefault="004F6C8B" w:rsidP="00285523">
            <w:pPr>
              <w:tabs>
                <w:tab w:val="left" w:pos="1701"/>
              </w:tabs>
              <w:jc w:val="both"/>
              <w:rPr>
                <w:color w:val="000000"/>
              </w:rPr>
            </w:pPr>
            <w:r w:rsidRPr="00CD36EE">
              <w:rPr>
                <w:color w:val="000000"/>
              </w:rPr>
              <w:t>TX = Percentual da taxa anual = 6%</w:t>
            </w:r>
          </w:p>
        </w:tc>
      </w:tr>
    </w:tbl>
    <w:p w14:paraId="42666ED4"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sz w:val="22"/>
          <w:szCs w:val="22"/>
        </w:rPr>
        <w:t xml:space="preserve">                                                            365</w:t>
      </w:r>
    </w:p>
    <w:p w14:paraId="6EB686FE" w14:textId="77777777" w:rsidR="004F6C8B" w:rsidRPr="00CD36EE" w:rsidRDefault="004F6C8B" w:rsidP="004F6C8B">
      <w:pPr>
        <w:pStyle w:val="PargrafodaLista"/>
        <w:spacing w:after="0" w:line="240" w:lineRule="auto"/>
        <w:ind w:left="0"/>
        <w:jc w:val="both"/>
        <w:rPr>
          <w:rFonts w:ascii="Arial" w:hAnsi="Arial" w:cs="Arial"/>
        </w:rPr>
      </w:pPr>
    </w:p>
    <w:p w14:paraId="6B659F27"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7.6. A escolha por um dos critérios utilizado para fins de cumprimento do item 7.5, deverá representar o interesse público envolvido.</w:t>
      </w:r>
    </w:p>
    <w:p w14:paraId="34979620" w14:textId="77777777" w:rsidR="004F6C8B" w:rsidRPr="00CD36EE" w:rsidRDefault="004F6C8B" w:rsidP="004F6C8B">
      <w:pPr>
        <w:pStyle w:val="PargrafodaLista"/>
        <w:spacing w:after="0" w:line="240" w:lineRule="auto"/>
        <w:ind w:left="0"/>
        <w:jc w:val="both"/>
        <w:rPr>
          <w:rFonts w:ascii="Arial" w:hAnsi="Arial" w:cs="Arial"/>
        </w:rPr>
      </w:pPr>
    </w:p>
    <w:p w14:paraId="36672650" w14:textId="77777777" w:rsidR="004F6C8B" w:rsidRPr="00CD36EE" w:rsidRDefault="004F6C8B" w:rsidP="004F6C8B">
      <w:pPr>
        <w:jc w:val="both"/>
        <w:rPr>
          <w:b/>
          <w:bCs/>
        </w:rPr>
      </w:pPr>
      <w:r w:rsidRPr="00CD36EE">
        <w:rPr>
          <w:b/>
          <w:bCs/>
        </w:rPr>
        <w:t>Forma de pagamento</w:t>
      </w:r>
    </w:p>
    <w:p w14:paraId="2E3598FD"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7.6. O pagamento será realizado por meio de ordem bancária, para crédito em banco, agência e conta corrente indicado pela CONTRATADA. </w:t>
      </w:r>
    </w:p>
    <w:p w14:paraId="593AF827" w14:textId="77777777" w:rsidR="004F6C8B" w:rsidRPr="00CD36EE" w:rsidRDefault="004F6C8B" w:rsidP="004F6C8B">
      <w:pPr>
        <w:pStyle w:val="PargrafodaLista"/>
        <w:spacing w:after="0" w:line="240" w:lineRule="auto"/>
        <w:ind w:left="0"/>
        <w:jc w:val="both"/>
        <w:rPr>
          <w:rFonts w:ascii="Arial" w:hAnsi="Arial" w:cs="Arial"/>
        </w:rPr>
      </w:pPr>
    </w:p>
    <w:p w14:paraId="464ECCA1"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7.7. Será considerada data do pagamento o dia em que constar como emitida a ordem bancária para pagamento. </w:t>
      </w:r>
    </w:p>
    <w:p w14:paraId="580D1BDF" w14:textId="77777777" w:rsidR="004F6C8B" w:rsidRPr="00CD36EE" w:rsidRDefault="004F6C8B" w:rsidP="004F6C8B">
      <w:pPr>
        <w:pStyle w:val="PargrafodaLista"/>
        <w:spacing w:after="0" w:line="240" w:lineRule="auto"/>
        <w:ind w:left="0"/>
        <w:jc w:val="both"/>
        <w:rPr>
          <w:rFonts w:ascii="Arial" w:hAnsi="Arial" w:cs="Arial"/>
        </w:rPr>
      </w:pPr>
    </w:p>
    <w:p w14:paraId="09F31C9F" w14:textId="77777777" w:rsidR="004F6C8B" w:rsidRPr="00CD36EE" w:rsidRDefault="004F6C8B" w:rsidP="004F6C8B">
      <w:pPr>
        <w:jc w:val="both"/>
      </w:pPr>
      <w:r w:rsidRPr="00CD36EE">
        <w:t>7.8. Quando do pagamento, será efetuada a retenção tributária prevista na legislação aplicável.</w:t>
      </w:r>
    </w:p>
    <w:p w14:paraId="4E9DB4BC" w14:textId="77777777" w:rsidR="004F6C8B" w:rsidRPr="00CD36EE" w:rsidRDefault="004F6C8B" w:rsidP="004F6C8B">
      <w:pPr>
        <w:autoSpaceDE w:val="0"/>
        <w:autoSpaceDN w:val="0"/>
        <w:adjustRightInd w:val="0"/>
        <w:jc w:val="both"/>
        <w:rPr>
          <w:b/>
          <w:bCs/>
          <w:color w:val="000000"/>
        </w:rPr>
      </w:pPr>
    </w:p>
    <w:p w14:paraId="132B7A40" w14:textId="77777777" w:rsidR="004F6C8B" w:rsidRPr="00CD36EE" w:rsidRDefault="004F6C8B" w:rsidP="004F6C8B">
      <w:pPr>
        <w:autoSpaceDE w:val="0"/>
        <w:autoSpaceDN w:val="0"/>
        <w:adjustRightInd w:val="0"/>
        <w:jc w:val="both"/>
        <w:rPr>
          <w:b/>
          <w:bCs/>
          <w:color w:val="000000"/>
        </w:rPr>
      </w:pPr>
      <w:r w:rsidRPr="00CD36EE">
        <w:rPr>
          <w:b/>
          <w:bCs/>
          <w:color w:val="000000"/>
        </w:rPr>
        <w:t>8. FORMA E CRITÉRIOS DE SELEÇÃO DO FORNECEDOR</w:t>
      </w:r>
    </w:p>
    <w:p w14:paraId="05FD9696" w14:textId="77777777" w:rsidR="004F6C8B" w:rsidRPr="00CD36EE" w:rsidRDefault="004F6C8B" w:rsidP="004F6C8B">
      <w:pPr>
        <w:autoSpaceDE w:val="0"/>
        <w:autoSpaceDN w:val="0"/>
        <w:adjustRightInd w:val="0"/>
        <w:jc w:val="both"/>
        <w:rPr>
          <w:b/>
          <w:bCs/>
        </w:rPr>
      </w:pPr>
      <w:r w:rsidRPr="00CD36EE">
        <w:rPr>
          <w:b/>
          <w:bCs/>
        </w:rPr>
        <w:t xml:space="preserve">8.1. Forma de seleção e critério de julgamento da proposta: </w:t>
      </w:r>
    </w:p>
    <w:p w14:paraId="6C86A7D8" w14:textId="77777777" w:rsidR="004F6C8B" w:rsidRPr="00CD36EE" w:rsidRDefault="004F6C8B" w:rsidP="004F6C8B">
      <w:pPr>
        <w:autoSpaceDE w:val="0"/>
        <w:autoSpaceDN w:val="0"/>
        <w:adjustRightInd w:val="0"/>
        <w:jc w:val="both"/>
        <w:rPr>
          <w:b/>
          <w:bCs/>
        </w:rPr>
      </w:pPr>
    </w:p>
    <w:p w14:paraId="04E201E2" w14:textId="77777777" w:rsidR="004F6C8B" w:rsidRPr="00CD36EE" w:rsidRDefault="004F6C8B" w:rsidP="004F6C8B">
      <w:pPr>
        <w:autoSpaceDE w:val="0"/>
        <w:autoSpaceDN w:val="0"/>
        <w:adjustRightInd w:val="0"/>
        <w:jc w:val="both"/>
      </w:pPr>
      <w:r w:rsidRPr="00CD36EE">
        <w:t>8.1.1. MODALIDADE: (x) Pregão Presencial para Registro de Preços, nos termos do art. 28, I e art. 82 da Lei 14.133/2021.</w:t>
      </w:r>
    </w:p>
    <w:p w14:paraId="6D6EEAAE" w14:textId="77777777" w:rsidR="004F6C8B" w:rsidRPr="00CD36EE" w:rsidRDefault="004F6C8B" w:rsidP="004F6C8B">
      <w:pPr>
        <w:autoSpaceDE w:val="0"/>
        <w:autoSpaceDN w:val="0"/>
        <w:adjustRightInd w:val="0"/>
        <w:jc w:val="both"/>
      </w:pPr>
      <w:r w:rsidRPr="00CD36EE">
        <w:t xml:space="preserve">                                    (  ) Presencial – Conforme justificativa constante no ETP, o qual ratificamos.</w:t>
      </w:r>
    </w:p>
    <w:p w14:paraId="532DFC29" w14:textId="77777777" w:rsidR="004F6C8B" w:rsidRPr="00CD36EE" w:rsidRDefault="004F6C8B" w:rsidP="004F6C8B">
      <w:pPr>
        <w:autoSpaceDE w:val="0"/>
        <w:autoSpaceDN w:val="0"/>
        <w:adjustRightInd w:val="0"/>
        <w:jc w:val="both"/>
      </w:pPr>
    </w:p>
    <w:p w14:paraId="262FA0EA" w14:textId="77777777" w:rsidR="004F6C8B" w:rsidRPr="00CD36EE" w:rsidRDefault="004F6C8B" w:rsidP="004F6C8B">
      <w:pPr>
        <w:autoSpaceDE w:val="0"/>
        <w:autoSpaceDN w:val="0"/>
        <w:adjustRightInd w:val="0"/>
        <w:jc w:val="both"/>
      </w:pPr>
      <w:r w:rsidRPr="00CD36EE">
        <w:t>8.1.2. CRITÉRIO DE JULGAMENTO: ( x ) Menor Preço (inciso I, art. 33, Lei 14.133/2021).</w:t>
      </w:r>
    </w:p>
    <w:p w14:paraId="0C3CF9B1" w14:textId="77777777" w:rsidR="004F6C8B" w:rsidRPr="00CD36EE" w:rsidRDefault="004F6C8B" w:rsidP="004F6C8B">
      <w:pPr>
        <w:autoSpaceDE w:val="0"/>
        <w:autoSpaceDN w:val="0"/>
        <w:adjustRightInd w:val="0"/>
        <w:jc w:val="both"/>
      </w:pPr>
      <w:r w:rsidRPr="00CD36EE">
        <w:t xml:space="preserve">                                                             (    ) Maior Desconto (inciso II, art. 33, Lei 14.133/2021).</w:t>
      </w:r>
    </w:p>
    <w:p w14:paraId="1A43B61F" w14:textId="77777777" w:rsidR="004F6C8B" w:rsidRPr="00CD36EE" w:rsidRDefault="004F6C8B" w:rsidP="004F6C8B">
      <w:pPr>
        <w:autoSpaceDE w:val="0"/>
        <w:autoSpaceDN w:val="0"/>
        <w:adjustRightInd w:val="0"/>
        <w:jc w:val="both"/>
      </w:pPr>
    </w:p>
    <w:p w14:paraId="32AE8D4B" w14:textId="77777777" w:rsidR="004F6C8B" w:rsidRPr="00CD36EE" w:rsidRDefault="004F6C8B" w:rsidP="004F6C8B">
      <w:pPr>
        <w:autoSpaceDE w:val="0"/>
        <w:autoSpaceDN w:val="0"/>
        <w:adjustRightInd w:val="0"/>
        <w:jc w:val="both"/>
      </w:pPr>
      <w:r w:rsidRPr="00CD36EE">
        <w:t xml:space="preserve">8.1.3. MODO DE DISPUTA: </w:t>
      </w:r>
    </w:p>
    <w:p w14:paraId="6D6F3B67" w14:textId="77777777" w:rsidR="004F6C8B" w:rsidRPr="00CD36EE" w:rsidRDefault="004F6C8B" w:rsidP="004F6C8B">
      <w:pPr>
        <w:autoSpaceDE w:val="0"/>
        <w:autoSpaceDN w:val="0"/>
        <w:adjustRightInd w:val="0"/>
        <w:jc w:val="both"/>
      </w:pPr>
      <w:r w:rsidRPr="00CD36EE">
        <w:t xml:space="preserve">                                                 (    ) Aberto (inciso I art. 56, Lei 14.133/2021).</w:t>
      </w:r>
    </w:p>
    <w:p w14:paraId="5F46D15B" w14:textId="77777777" w:rsidR="004F6C8B" w:rsidRPr="00CD36EE" w:rsidRDefault="004F6C8B" w:rsidP="004F6C8B">
      <w:pPr>
        <w:autoSpaceDE w:val="0"/>
        <w:autoSpaceDN w:val="0"/>
        <w:adjustRightInd w:val="0"/>
        <w:jc w:val="both"/>
      </w:pPr>
      <w:r w:rsidRPr="00CD36EE">
        <w:t xml:space="preserve">                                                 (    ) Aberto/Fechado (incisos I e II, art. 56, Lei 14.133/2021).</w:t>
      </w:r>
    </w:p>
    <w:p w14:paraId="3ADA827A" w14:textId="77777777" w:rsidR="004F6C8B" w:rsidRPr="00CD36EE" w:rsidRDefault="004F6C8B" w:rsidP="004F6C8B">
      <w:pPr>
        <w:autoSpaceDE w:val="0"/>
        <w:autoSpaceDN w:val="0"/>
        <w:adjustRightInd w:val="0"/>
        <w:jc w:val="both"/>
      </w:pPr>
      <w:r w:rsidRPr="00CD36EE">
        <w:t xml:space="preserve">                                                 ( X  ) Fechado/ aberto </w:t>
      </w:r>
    </w:p>
    <w:p w14:paraId="6BCC43CE" w14:textId="77777777" w:rsidR="004F6C8B" w:rsidRPr="00CD36EE" w:rsidRDefault="004F6C8B" w:rsidP="004F6C8B">
      <w:pPr>
        <w:autoSpaceDE w:val="0"/>
        <w:autoSpaceDN w:val="0"/>
        <w:adjustRightInd w:val="0"/>
        <w:jc w:val="both"/>
      </w:pPr>
    </w:p>
    <w:p w14:paraId="16522C9A" w14:textId="77777777" w:rsidR="004F6C8B" w:rsidRPr="00CD36EE" w:rsidRDefault="004F6C8B" w:rsidP="004F6C8B">
      <w:pPr>
        <w:jc w:val="both"/>
        <w:rPr>
          <w:b/>
          <w:bCs/>
          <w:color w:val="000000"/>
        </w:rPr>
      </w:pPr>
      <w:r w:rsidRPr="00CD36EE">
        <w:rPr>
          <w:b/>
          <w:bCs/>
          <w:color w:val="000000"/>
        </w:rPr>
        <w:t>8.2. Aplica-se Sistema Registro de Preços:</w:t>
      </w:r>
    </w:p>
    <w:p w14:paraId="6985BFAC" w14:textId="77777777" w:rsidR="004F6C8B" w:rsidRPr="00CD36EE" w:rsidRDefault="004F6C8B" w:rsidP="004F6C8B">
      <w:pPr>
        <w:jc w:val="both"/>
        <w:rPr>
          <w:b/>
          <w:bCs/>
          <w:color w:val="000000"/>
        </w:rPr>
      </w:pPr>
      <w:r w:rsidRPr="00CD36EE">
        <w:rPr>
          <w:b/>
          <w:bCs/>
          <w:color w:val="000000"/>
        </w:rPr>
        <w:t>SIM</w:t>
      </w:r>
    </w:p>
    <w:p w14:paraId="4B171E5F" w14:textId="77777777" w:rsidR="004F6C8B" w:rsidRPr="00CD36EE" w:rsidRDefault="004F6C8B" w:rsidP="004F6C8B">
      <w:pPr>
        <w:pStyle w:val="PargrafodaLista"/>
        <w:spacing w:after="0" w:line="240" w:lineRule="auto"/>
        <w:ind w:left="0"/>
        <w:jc w:val="both"/>
        <w:rPr>
          <w:rFonts w:ascii="Arial" w:hAnsi="Arial" w:cs="Arial"/>
          <w:color w:val="000000"/>
        </w:rPr>
      </w:pPr>
    </w:p>
    <w:p w14:paraId="50F50A23" w14:textId="77777777" w:rsidR="004F6C8B" w:rsidRPr="00CD36EE" w:rsidRDefault="004F6C8B" w:rsidP="004F6C8B">
      <w:pPr>
        <w:autoSpaceDE w:val="0"/>
        <w:autoSpaceDN w:val="0"/>
        <w:adjustRightInd w:val="0"/>
        <w:jc w:val="both"/>
        <w:rPr>
          <w:b/>
          <w:bCs/>
          <w:color w:val="000000"/>
        </w:rPr>
      </w:pPr>
      <w:r w:rsidRPr="00CD36EE">
        <w:rPr>
          <w:b/>
          <w:bCs/>
          <w:color w:val="000000"/>
        </w:rPr>
        <w:t>Exigências de habilitação</w:t>
      </w:r>
    </w:p>
    <w:p w14:paraId="6392C292" w14:textId="77777777" w:rsidR="004F6C8B" w:rsidRPr="00CD36EE" w:rsidRDefault="004F6C8B" w:rsidP="004F6C8B">
      <w:pPr>
        <w:autoSpaceDE w:val="0"/>
        <w:autoSpaceDN w:val="0"/>
        <w:adjustRightInd w:val="0"/>
        <w:jc w:val="both"/>
        <w:rPr>
          <w:b/>
          <w:bCs/>
          <w:color w:val="000000"/>
        </w:rPr>
      </w:pPr>
    </w:p>
    <w:p w14:paraId="103F3D6C" w14:textId="77777777" w:rsidR="004F6C8B" w:rsidRPr="00CD36EE" w:rsidRDefault="004F6C8B" w:rsidP="004F6C8B">
      <w:pPr>
        <w:autoSpaceDE w:val="0"/>
        <w:autoSpaceDN w:val="0"/>
        <w:adjustRightInd w:val="0"/>
        <w:jc w:val="both"/>
        <w:rPr>
          <w:b/>
          <w:bCs/>
          <w:color w:val="000000"/>
        </w:rPr>
      </w:pPr>
      <w:r w:rsidRPr="00CD36EE">
        <w:rPr>
          <w:b/>
          <w:bCs/>
          <w:color w:val="000000"/>
        </w:rPr>
        <w:t>Habilitação jurídica</w:t>
      </w:r>
    </w:p>
    <w:p w14:paraId="65241EAA" w14:textId="77777777" w:rsidR="004F6C8B" w:rsidRPr="00CD36EE" w:rsidRDefault="004F6C8B" w:rsidP="004F6C8B">
      <w:pPr>
        <w:autoSpaceDE w:val="0"/>
        <w:autoSpaceDN w:val="0"/>
        <w:adjustRightInd w:val="0"/>
        <w:jc w:val="both"/>
        <w:rPr>
          <w:color w:val="000000"/>
        </w:rPr>
      </w:pPr>
      <w:r w:rsidRPr="00CD36EE">
        <w:rPr>
          <w:color w:val="000000"/>
        </w:rPr>
        <w:t xml:space="preserve">8.3. </w:t>
      </w:r>
      <w:r w:rsidRPr="00CD36EE">
        <w:rPr>
          <w:b/>
          <w:bCs/>
          <w:color w:val="000000"/>
        </w:rPr>
        <w:t xml:space="preserve">Pessoa física: </w:t>
      </w:r>
      <w:r w:rsidRPr="00CD36EE">
        <w:rPr>
          <w:color w:val="000000"/>
        </w:rPr>
        <w:t>cédula de identidade (RG) ou documento equivalente que, por força de lei, tenha validade para fins de identificação em todo o território nacional;</w:t>
      </w:r>
    </w:p>
    <w:p w14:paraId="35B95612" w14:textId="77777777" w:rsidR="004F6C8B" w:rsidRPr="00CD36EE" w:rsidRDefault="004F6C8B" w:rsidP="004F6C8B">
      <w:pPr>
        <w:autoSpaceDE w:val="0"/>
        <w:autoSpaceDN w:val="0"/>
        <w:adjustRightInd w:val="0"/>
        <w:jc w:val="both"/>
        <w:rPr>
          <w:color w:val="000000"/>
        </w:rPr>
      </w:pPr>
      <w:r w:rsidRPr="00CD36EE">
        <w:rPr>
          <w:color w:val="000000"/>
        </w:rPr>
        <w:lastRenderedPageBreak/>
        <w:t xml:space="preserve">8.4. </w:t>
      </w:r>
      <w:r w:rsidRPr="00CD36EE">
        <w:rPr>
          <w:b/>
          <w:bCs/>
          <w:color w:val="000000"/>
        </w:rPr>
        <w:t xml:space="preserve">Empresário individual: </w:t>
      </w:r>
      <w:r w:rsidRPr="00CD36EE">
        <w:rPr>
          <w:color w:val="000000"/>
        </w:rPr>
        <w:t>inscrição no Registro Público de Empresas Mercantis, a cargo da Junta Comercial da respectiva sede;</w:t>
      </w:r>
    </w:p>
    <w:p w14:paraId="2227C31D" w14:textId="77777777" w:rsidR="004F6C8B" w:rsidRPr="00CD36EE" w:rsidRDefault="004F6C8B" w:rsidP="004F6C8B">
      <w:pPr>
        <w:autoSpaceDE w:val="0"/>
        <w:autoSpaceDN w:val="0"/>
        <w:adjustRightInd w:val="0"/>
        <w:jc w:val="both"/>
        <w:rPr>
          <w:color w:val="000000"/>
        </w:rPr>
      </w:pPr>
      <w:r w:rsidRPr="00CD36EE">
        <w:rPr>
          <w:color w:val="000000"/>
        </w:rPr>
        <w:t xml:space="preserve">8.5. </w:t>
      </w:r>
      <w:r w:rsidRPr="00CD36EE">
        <w:rPr>
          <w:b/>
          <w:bCs/>
          <w:color w:val="000000"/>
        </w:rPr>
        <w:t xml:space="preserve">Microempreendedor Individual - MEI: </w:t>
      </w:r>
      <w:r w:rsidRPr="00CD36EE">
        <w:rPr>
          <w:color w:val="000000"/>
        </w:rPr>
        <w:t xml:space="preserve">Certificado da Condição de Microempreendedor Individual - CCMEI, cuja aceitação ficará condicionada à verificação da autenticidade no sítio </w:t>
      </w:r>
      <w:r w:rsidRPr="00CD36EE">
        <w:rPr>
          <w:color w:val="000081"/>
        </w:rPr>
        <w:t>https://www.gov.br/empresas-e-negocios/pt-br/empreendedor</w:t>
      </w:r>
      <w:r w:rsidRPr="00CD36EE">
        <w:rPr>
          <w:color w:val="000000"/>
        </w:rPr>
        <w:t>;</w:t>
      </w:r>
    </w:p>
    <w:p w14:paraId="6A74E974" w14:textId="77777777" w:rsidR="004F6C8B" w:rsidRPr="00CD36EE" w:rsidRDefault="004F6C8B" w:rsidP="004F6C8B">
      <w:pPr>
        <w:autoSpaceDE w:val="0"/>
        <w:autoSpaceDN w:val="0"/>
        <w:adjustRightInd w:val="0"/>
        <w:jc w:val="both"/>
        <w:rPr>
          <w:b/>
          <w:bCs/>
          <w:color w:val="000000"/>
        </w:rPr>
      </w:pPr>
      <w:r w:rsidRPr="00CD36EE">
        <w:rPr>
          <w:color w:val="000000"/>
        </w:rPr>
        <w:t xml:space="preserve">8.6. </w:t>
      </w:r>
      <w:r w:rsidRPr="00CD36EE">
        <w:rPr>
          <w:b/>
          <w:bCs/>
          <w:color w:val="000000"/>
        </w:rPr>
        <w:t>Sociedade empresária, sociedade limitada unipessoal – SLU ou sociedade identificada como empresa individual de responsabilidade limitada - EIRELI:</w:t>
      </w:r>
    </w:p>
    <w:p w14:paraId="222CF0A4" w14:textId="77777777" w:rsidR="004F6C8B" w:rsidRPr="00CD36EE" w:rsidRDefault="004F6C8B" w:rsidP="004F6C8B">
      <w:pPr>
        <w:autoSpaceDE w:val="0"/>
        <w:autoSpaceDN w:val="0"/>
        <w:adjustRightInd w:val="0"/>
        <w:jc w:val="both"/>
        <w:rPr>
          <w:color w:val="000000"/>
        </w:rPr>
      </w:pPr>
      <w:r w:rsidRPr="00CD36EE">
        <w:rPr>
          <w:color w:val="000000"/>
        </w:rPr>
        <w:t>inscrição do ato constitutivo, estatuto ou contrato social no Registro Público de Empresas Mercantis, a cargo da Junta Comercial da respectiva sede, acompanhada de documento comprobatório de seus administradores;</w:t>
      </w:r>
    </w:p>
    <w:p w14:paraId="311893D4" w14:textId="77777777" w:rsidR="004F6C8B" w:rsidRPr="00CD36EE" w:rsidRDefault="004F6C8B" w:rsidP="004F6C8B">
      <w:pPr>
        <w:autoSpaceDE w:val="0"/>
        <w:autoSpaceDN w:val="0"/>
        <w:adjustRightInd w:val="0"/>
        <w:jc w:val="both"/>
        <w:rPr>
          <w:color w:val="000000" w:themeColor="text1"/>
        </w:rPr>
      </w:pPr>
      <w:r w:rsidRPr="00CD36EE">
        <w:rPr>
          <w:color w:val="000000"/>
        </w:rPr>
        <w:t xml:space="preserve">8.7. </w:t>
      </w:r>
      <w:r w:rsidRPr="00CD36EE">
        <w:rPr>
          <w:b/>
          <w:bCs/>
          <w:color w:val="000000"/>
        </w:rPr>
        <w:t xml:space="preserve">Sociedade empresária estrangeira: </w:t>
      </w:r>
      <w:r w:rsidRPr="00CD36EE">
        <w:rPr>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CD36EE">
        <w:rPr>
          <w:color w:val="000000" w:themeColor="text1"/>
        </w:rPr>
        <w:t>.</w:t>
      </w:r>
    </w:p>
    <w:p w14:paraId="16EBF419" w14:textId="77777777" w:rsidR="004F6C8B" w:rsidRPr="00CD36EE" w:rsidRDefault="004F6C8B" w:rsidP="004F6C8B">
      <w:pPr>
        <w:autoSpaceDE w:val="0"/>
        <w:autoSpaceDN w:val="0"/>
        <w:adjustRightInd w:val="0"/>
        <w:jc w:val="both"/>
        <w:rPr>
          <w:color w:val="000000"/>
        </w:rPr>
      </w:pPr>
      <w:r w:rsidRPr="00CD36EE">
        <w:rPr>
          <w:color w:val="000000"/>
        </w:rPr>
        <w:t xml:space="preserve">8.8. </w:t>
      </w:r>
      <w:r w:rsidRPr="00CD36EE">
        <w:rPr>
          <w:b/>
          <w:bCs/>
          <w:color w:val="000000"/>
        </w:rPr>
        <w:t xml:space="preserve">Sociedade simples: </w:t>
      </w:r>
      <w:r w:rsidRPr="00CD36EE">
        <w:rPr>
          <w:color w:val="000000"/>
        </w:rPr>
        <w:t>inscrição do ato constitutivo no Registro Civil de Pessoas Jurídicas do local de sua sede, acompanhada de documento comprobatório de seus administradores;</w:t>
      </w:r>
    </w:p>
    <w:p w14:paraId="750032E1" w14:textId="77777777" w:rsidR="004F6C8B" w:rsidRPr="00CD36EE" w:rsidRDefault="004F6C8B" w:rsidP="004F6C8B">
      <w:pPr>
        <w:autoSpaceDE w:val="0"/>
        <w:autoSpaceDN w:val="0"/>
        <w:adjustRightInd w:val="0"/>
        <w:jc w:val="both"/>
        <w:rPr>
          <w:color w:val="000000"/>
        </w:rPr>
      </w:pPr>
      <w:r w:rsidRPr="00CD36EE">
        <w:rPr>
          <w:color w:val="000000"/>
        </w:rPr>
        <w:t xml:space="preserve">8.9. </w:t>
      </w:r>
      <w:r w:rsidRPr="00CD36EE">
        <w:rPr>
          <w:b/>
          <w:bCs/>
          <w:color w:val="000000"/>
        </w:rPr>
        <w:t xml:space="preserve">Filial, sucursal ou agência de sociedade simples ou empresária: </w:t>
      </w:r>
      <w:r w:rsidRPr="00CD36EE">
        <w:rPr>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3ACCCBD" w14:textId="77777777" w:rsidR="004F6C8B" w:rsidRPr="00CD36EE" w:rsidRDefault="004F6C8B" w:rsidP="004F6C8B">
      <w:pPr>
        <w:autoSpaceDE w:val="0"/>
        <w:autoSpaceDN w:val="0"/>
        <w:adjustRightInd w:val="0"/>
        <w:jc w:val="both"/>
        <w:rPr>
          <w:color w:val="000000" w:themeColor="text1"/>
        </w:rPr>
      </w:pPr>
      <w:r w:rsidRPr="00CD36EE">
        <w:rPr>
          <w:color w:val="000000"/>
        </w:rPr>
        <w:t xml:space="preserve">8.10. </w:t>
      </w:r>
      <w:r w:rsidRPr="00CD36EE">
        <w:rPr>
          <w:b/>
          <w:bCs/>
          <w:color w:val="000000"/>
        </w:rPr>
        <w:t xml:space="preserve">Sociedade cooperativa: </w:t>
      </w:r>
      <w:r w:rsidRPr="00CD36EE">
        <w:rPr>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CD36EE">
        <w:rPr>
          <w:color w:val="000000" w:themeColor="text1"/>
        </w:rPr>
        <w:t>art. 107 da Lei nº 5.764, de 16 de dezembro 1971.</w:t>
      </w:r>
    </w:p>
    <w:p w14:paraId="373730D3" w14:textId="77777777" w:rsidR="004F6C8B" w:rsidRPr="00CD36EE" w:rsidRDefault="004F6C8B" w:rsidP="004F6C8B">
      <w:pPr>
        <w:autoSpaceDE w:val="0"/>
        <w:autoSpaceDN w:val="0"/>
        <w:adjustRightInd w:val="0"/>
        <w:jc w:val="both"/>
        <w:rPr>
          <w:color w:val="000000"/>
        </w:rPr>
      </w:pPr>
      <w:r w:rsidRPr="00CD36EE">
        <w:rPr>
          <w:color w:val="000000"/>
        </w:rPr>
        <w:t>8.13. Os documentos apresentados deverão estar acompanhados de todas as alterações ou da consolidação respectiva.</w:t>
      </w:r>
    </w:p>
    <w:p w14:paraId="5B58D10A" w14:textId="77777777" w:rsidR="004F6C8B" w:rsidRPr="00CD36EE" w:rsidRDefault="004F6C8B" w:rsidP="004F6C8B">
      <w:pPr>
        <w:autoSpaceDE w:val="0"/>
        <w:autoSpaceDN w:val="0"/>
        <w:adjustRightInd w:val="0"/>
        <w:jc w:val="both"/>
        <w:rPr>
          <w:color w:val="000000"/>
        </w:rPr>
      </w:pPr>
    </w:p>
    <w:p w14:paraId="795843EC" w14:textId="77777777" w:rsidR="004F6C8B" w:rsidRPr="00CD36EE" w:rsidRDefault="004F6C8B" w:rsidP="004F6C8B">
      <w:pPr>
        <w:autoSpaceDE w:val="0"/>
        <w:autoSpaceDN w:val="0"/>
        <w:adjustRightInd w:val="0"/>
        <w:jc w:val="both"/>
        <w:rPr>
          <w:b/>
          <w:bCs/>
          <w:color w:val="000000"/>
        </w:rPr>
      </w:pPr>
      <w:r w:rsidRPr="00CD36EE">
        <w:rPr>
          <w:b/>
          <w:bCs/>
          <w:color w:val="000000"/>
        </w:rPr>
        <w:t>Habilitação fiscal, social e trabalhista</w:t>
      </w:r>
    </w:p>
    <w:p w14:paraId="4A32A607" w14:textId="77777777" w:rsidR="004F6C8B" w:rsidRPr="00CD36EE" w:rsidRDefault="004F6C8B" w:rsidP="004F6C8B">
      <w:pPr>
        <w:autoSpaceDE w:val="0"/>
        <w:autoSpaceDN w:val="0"/>
        <w:adjustRightInd w:val="0"/>
        <w:jc w:val="both"/>
        <w:rPr>
          <w:color w:val="000000"/>
        </w:rPr>
      </w:pPr>
      <w:r w:rsidRPr="00CD36EE">
        <w:rPr>
          <w:color w:val="000000"/>
        </w:rPr>
        <w:t>8.14. Prova de inscrição no Cadastro Nacional de Pessoas Jurídicas ou no Cadastro de Pessoas Físicas, conforme o caso;</w:t>
      </w:r>
    </w:p>
    <w:p w14:paraId="14182699" w14:textId="77777777" w:rsidR="004F6C8B" w:rsidRPr="00CD36EE" w:rsidRDefault="004F6C8B" w:rsidP="004F6C8B">
      <w:pPr>
        <w:autoSpaceDE w:val="0"/>
        <w:autoSpaceDN w:val="0"/>
        <w:adjustRightInd w:val="0"/>
        <w:jc w:val="both"/>
        <w:rPr>
          <w:color w:val="000000"/>
        </w:rPr>
      </w:pPr>
      <w:r w:rsidRPr="00CD36EE">
        <w:rPr>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D8D7D11" w14:textId="77777777" w:rsidR="004F6C8B" w:rsidRPr="00CD36EE" w:rsidRDefault="004F6C8B" w:rsidP="004F6C8B">
      <w:pPr>
        <w:autoSpaceDE w:val="0"/>
        <w:autoSpaceDN w:val="0"/>
        <w:adjustRightInd w:val="0"/>
        <w:jc w:val="both"/>
        <w:rPr>
          <w:color w:val="000000"/>
        </w:rPr>
      </w:pPr>
      <w:r w:rsidRPr="00CD36EE">
        <w:rPr>
          <w:color w:val="000000"/>
        </w:rPr>
        <w:t>8.16. Prova de regularidade com o Fundo de Garantia do Tempo de Serviço (FGTS);</w:t>
      </w:r>
    </w:p>
    <w:p w14:paraId="3803EBF0" w14:textId="77777777" w:rsidR="004F6C8B" w:rsidRPr="00CD36EE" w:rsidRDefault="004F6C8B" w:rsidP="004F6C8B">
      <w:pPr>
        <w:autoSpaceDE w:val="0"/>
        <w:autoSpaceDN w:val="0"/>
        <w:adjustRightInd w:val="0"/>
        <w:jc w:val="both"/>
        <w:rPr>
          <w:color w:val="000000"/>
        </w:rPr>
      </w:pPr>
      <w:r w:rsidRPr="00CD36EE">
        <w:rPr>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97F2C49" w14:textId="77777777" w:rsidR="004F6C8B" w:rsidRPr="00CD36EE" w:rsidRDefault="004F6C8B" w:rsidP="004F6C8B">
      <w:pPr>
        <w:autoSpaceDE w:val="0"/>
        <w:autoSpaceDN w:val="0"/>
        <w:adjustRightInd w:val="0"/>
        <w:jc w:val="both"/>
        <w:rPr>
          <w:color w:val="000000"/>
        </w:rPr>
      </w:pPr>
      <w:r w:rsidRPr="00CD36EE">
        <w:rPr>
          <w:color w:val="000000"/>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6ED294AE" w14:textId="77777777" w:rsidR="004F6C8B" w:rsidRPr="00CD36EE" w:rsidRDefault="004F6C8B" w:rsidP="004F6C8B">
      <w:pPr>
        <w:autoSpaceDE w:val="0"/>
        <w:autoSpaceDN w:val="0"/>
        <w:adjustRightInd w:val="0"/>
        <w:jc w:val="both"/>
        <w:rPr>
          <w:color w:val="FF0000"/>
        </w:rPr>
      </w:pPr>
      <w:r w:rsidRPr="00CD36EE">
        <w:rPr>
          <w:color w:val="000000"/>
        </w:rPr>
        <w:t>8.19. CND municipal.</w:t>
      </w:r>
    </w:p>
    <w:p w14:paraId="1F9EBED7" w14:textId="77777777" w:rsidR="004F6C8B" w:rsidRPr="00CD36EE" w:rsidRDefault="004F6C8B" w:rsidP="004F6C8B">
      <w:pPr>
        <w:autoSpaceDE w:val="0"/>
        <w:autoSpaceDN w:val="0"/>
        <w:adjustRightInd w:val="0"/>
        <w:jc w:val="both"/>
        <w:rPr>
          <w:color w:val="000000"/>
        </w:rPr>
      </w:pPr>
    </w:p>
    <w:p w14:paraId="280BF9AD" w14:textId="77777777" w:rsidR="004F6C8B" w:rsidRPr="00CD36EE" w:rsidRDefault="004F6C8B" w:rsidP="004F6C8B">
      <w:pPr>
        <w:autoSpaceDE w:val="0"/>
        <w:autoSpaceDN w:val="0"/>
        <w:adjustRightInd w:val="0"/>
        <w:jc w:val="both"/>
        <w:rPr>
          <w:color w:val="000000"/>
        </w:rPr>
      </w:pPr>
      <w:r w:rsidRPr="00CD36EE">
        <w:rPr>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E7624D5" w14:textId="77777777" w:rsidR="004F6C8B" w:rsidRPr="00CD36EE" w:rsidRDefault="004F6C8B" w:rsidP="004F6C8B">
      <w:pPr>
        <w:jc w:val="both"/>
        <w:rPr>
          <w:rStyle w:val="Forte"/>
          <w:b w:val="0"/>
          <w:bCs w:val="0"/>
        </w:rPr>
      </w:pPr>
      <w:r w:rsidRPr="00CD36EE">
        <w:t xml:space="preserve">c) </w:t>
      </w:r>
      <w:r w:rsidRPr="00CD36EE">
        <w:rPr>
          <w:rStyle w:val="Forte"/>
        </w:rPr>
        <w:t>declaração conforme dispuser o edital;</w:t>
      </w:r>
    </w:p>
    <w:p w14:paraId="456FE80E" w14:textId="77777777" w:rsidR="004F6C8B" w:rsidRPr="00CD36EE" w:rsidRDefault="004F6C8B" w:rsidP="004F6C8B">
      <w:pPr>
        <w:jc w:val="both"/>
        <w:rPr>
          <w:rStyle w:val="Forte"/>
          <w:b w:val="0"/>
          <w:bCs w:val="0"/>
        </w:rPr>
      </w:pPr>
    </w:p>
    <w:p w14:paraId="7126317B" w14:textId="77777777" w:rsidR="004F6C8B" w:rsidRPr="00CD36EE" w:rsidRDefault="004F6C8B" w:rsidP="004F6C8B">
      <w:pPr>
        <w:jc w:val="both"/>
        <w:outlineLvl w:val="2"/>
        <w:rPr>
          <w:b/>
          <w:bCs/>
        </w:rPr>
      </w:pPr>
      <w:r w:rsidRPr="00CD36EE">
        <w:rPr>
          <w:b/>
          <w:bCs/>
        </w:rPr>
        <w:t>9. Qualificação Econômico-Financeira</w:t>
      </w:r>
    </w:p>
    <w:p w14:paraId="61453810" w14:textId="77777777" w:rsidR="004F6C8B" w:rsidRPr="00CD36EE" w:rsidRDefault="004F6C8B" w:rsidP="004F6C8B">
      <w:pPr>
        <w:jc w:val="both"/>
      </w:pPr>
      <w:r w:rsidRPr="00CD36EE">
        <w:t>9.1. A qualificação econômico-financeira tem como finalidade comprovar que a empresa licitante possui saúde financeira e capacidade de assumir os encargos decorrentes do contrato, conforme previsto no art. 69 da Lei nº 14.133/2021.</w:t>
      </w:r>
    </w:p>
    <w:p w14:paraId="3784ABBC" w14:textId="77777777" w:rsidR="004F6C8B" w:rsidRPr="00CD36EE" w:rsidRDefault="004F6C8B" w:rsidP="004F6C8B">
      <w:pPr>
        <w:jc w:val="both"/>
      </w:pPr>
    </w:p>
    <w:p w14:paraId="77BD10AD" w14:textId="77777777" w:rsidR="004F6C8B" w:rsidRDefault="004F6C8B" w:rsidP="004F6C8B">
      <w:pPr>
        <w:jc w:val="both"/>
        <w:outlineLvl w:val="2"/>
        <w:rPr>
          <w:b/>
          <w:bCs/>
        </w:rPr>
      </w:pPr>
      <w:r w:rsidRPr="00CD36EE">
        <w:rPr>
          <w:b/>
          <w:bCs/>
        </w:rPr>
        <w:lastRenderedPageBreak/>
        <w:t>10. Qualificação Técnica</w:t>
      </w:r>
    </w:p>
    <w:p w14:paraId="38B04E46" w14:textId="77777777" w:rsidR="00BD6341" w:rsidRPr="00CD36EE" w:rsidRDefault="00BD6341" w:rsidP="004F6C8B">
      <w:pPr>
        <w:jc w:val="both"/>
        <w:outlineLvl w:val="2"/>
        <w:rPr>
          <w:b/>
          <w:bCs/>
        </w:rPr>
      </w:pPr>
    </w:p>
    <w:p w14:paraId="2B35C4B2" w14:textId="77777777" w:rsidR="004F6C8B" w:rsidRPr="00CD36EE" w:rsidRDefault="004F6C8B" w:rsidP="004F6C8B">
      <w:pPr>
        <w:jc w:val="both"/>
        <w:rPr>
          <w:b/>
          <w:bCs/>
        </w:rPr>
      </w:pPr>
      <w:bookmarkStart w:id="15" w:name="_Hlk208235835"/>
      <w:r w:rsidRPr="00CD36EE">
        <w:t xml:space="preserve">a) </w:t>
      </w:r>
      <w:r w:rsidRPr="00CD36EE">
        <w:rPr>
          <w:b/>
          <w:bCs/>
        </w:rPr>
        <w:t>Alvará de Licença Sanitária</w:t>
      </w:r>
    </w:p>
    <w:p w14:paraId="48C7A047" w14:textId="77777777" w:rsidR="004F6C8B" w:rsidRPr="00CD36EE" w:rsidRDefault="004F6C8B" w:rsidP="004F6C8B">
      <w:pPr>
        <w:jc w:val="both"/>
      </w:pPr>
      <w:r w:rsidRPr="00CD36EE">
        <w:t>Apresentar Alvará de Licença Sanitária em nome da empresa licitante (original ou cópia autenticada), emitido pelo órgão competente da esfera Estadual ou Municipal da sede da licitante, válido e compatível com a atividade de laboratório de prótese dentária ou equivalente, em conformidade com o objeto da licitação.</w:t>
      </w:r>
    </w:p>
    <w:p w14:paraId="2D5CA5CD" w14:textId="77777777" w:rsidR="004F6C8B" w:rsidRPr="00CD36EE" w:rsidRDefault="004F6C8B" w:rsidP="004F6C8B">
      <w:pPr>
        <w:jc w:val="both"/>
        <w:rPr>
          <w:b/>
          <w:bCs/>
        </w:rPr>
      </w:pPr>
    </w:p>
    <w:p w14:paraId="5651736D" w14:textId="77777777" w:rsidR="004F6C8B" w:rsidRPr="00CD36EE" w:rsidRDefault="004F6C8B" w:rsidP="004F6C8B">
      <w:pPr>
        <w:jc w:val="both"/>
        <w:rPr>
          <w:b/>
          <w:bCs/>
        </w:rPr>
      </w:pPr>
      <w:r w:rsidRPr="00CD36EE">
        <w:t xml:space="preserve">b) </w:t>
      </w:r>
      <w:r w:rsidRPr="00CD36EE">
        <w:rPr>
          <w:b/>
          <w:bCs/>
        </w:rPr>
        <w:t>Responsável Técnico</w:t>
      </w:r>
    </w:p>
    <w:p w14:paraId="0DC60128" w14:textId="77777777" w:rsidR="004F6C8B" w:rsidRPr="00CD36EE" w:rsidRDefault="004F6C8B" w:rsidP="004F6C8B">
      <w:pPr>
        <w:jc w:val="both"/>
        <w:rPr>
          <w:b/>
          <w:bCs/>
        </w:rPr>
      </w:pPr>
      <w:r w:rsidRPr="00CD36EE">
        <w:br/>
        <w:t>Apresentação de documentação que comprove a existência de profissional legalmente habilitado como responsável técnico, com inscrição ativa no Conselho Regional de Odontologia (CRO), acompanhado da Anotação de Responsabilidade Técnica (ART) ou documento equivalente emitido pelo conselho de classe competente.</w:t>
      </w:r>
    </w:p>
    <w:p w14:paraId="002705DF" w14:textId="77777777" w:rsidR="004F6C8B" w:rsidRPr="00CD36EE" w:rsidRDefault="004F6C8B" w:rsidP="004F6C8B">
      <w:pPr>
        <w:jc w:val="both"/>
      </w:pPr>
    </w:p>
    <w:p w14:paraId="7418E12C" w14:textId="77777777" w:rsidR="004F6C8B" w:rsidRPr="00CD36EE" w:rsidRDefault="004F6C8B" w:rsidP="004F6C8B">
      <w:pPr>
        <w:jc w:val="both"/>
        <w:rPr>
          <w:b/>
          <w:bCs/>
        </w:rPr>
      </w:pPr>
      <w:r w:rsidRPr="00CD36EE">
        <w:t xml:space="preserve">c) </w:t>
      </w:r>
      <w:r w:rsidRPr="00CD36EE">
        <w:rPr>
          <w:b/>
          <w:bCs/>
        </w:rPr>
        <w:t>Atestado de Capacidade Técnica</w:t>
      </w:r>
    </w:p>
    <w:p w14:paraId="798358C8" w14:textId="77777777" w:rsidR="004F6C8B" w:rsidRPr="00CD36EE" w:rsidRDefault="004F6C8B" w:rsidP="004F6C8B">
      <w:pPr>
        <w:jc w:val="both"/>
        <w:rPr>
          <w:b/>
          <w:bCs/>
        </w:rPr>
      </w:pPr>
    </w:p>
    <w:p w14:paraId="3EF1EC5D" w14:textId="77777777" w:rsidR="004F6C8B" w:rsidRPr="00CD36EE" w:rsidRDefault="004F6C8B" w:rsidP="004F6C8B">
      <w:pPr>
        <w:jc w:val="both"/>
      </w:pPr>
      <w:r w:rsidRPr="00CD36EE">
        <w:t>Apresentação de, no mínimo, um atestado de capacidade técnica emitido por pessoa jurídica de direito público ou privado, que comprove a execução anterior de serviços compatíveis em características com o objeto da contratação.</w:t>
      </w:r>
    </w:p>
    <w:bookmarkEnd w:id="15"/>
    <w:p w14:paraId="6205816D" w14:textId="77777777" w:rsidR="004F6C8B" w:rsidRPr="00CD36EE" w:rsidRDefault="004F6C8B" w:rsidP="004F6C8B">
      <w:pPr>
        <w:jc w:val="both"/>
        <w:rPr>
          <w:b/>
          <w:bCs/>
        </w:rPr>
      </w:pPr>
    </w:p>
    <w:p w14:paraId="0843240B" w14:textId="77777777" w:rsidR="004F6C8B" w:rsidRPr="00CD36EE" w:rsidRDefault="004F6C8B" w:rsidP="004F6C8B">
      <w:pPr>
        <w:jc w:val="both"/>
        <w:rPr>
          <w:b/>
          <w:bCs/>
        </w:rPr>
      </w:pPr>
      <w:r w:rsidRPr="00CD36EE">
        <w:t xml:space="preserve">d) </w:t>
      </w:r>
      <w:r w:rsidRPr="00CD36EE">
        <w:rPr>
          <w:b/>
          <w:bCs/>
        </w:rPr>
        <w:t>Declaração</w:t>
      </w:r>
    </w:p>
    <w:p w14:paraId="12CA6DA0" w14:textId="77777777" w:rsidR="004F6C8B" w:rsidRPr="00CD36EE" w:rsidRDefault="004F6C8B" w:rsidP="004F6C8B">
      <w:pPr>
        <w:jc w:val="both"/>
        <w:rPr>
          <w:b/>
          <w:bCs/>
        </w:rPr>
      </w:pPr>
    </w:p>
    <w:p w14:paraId="7ADC4C5E" w14:textId="77777777" w:rsidR="004F6C8B" w:rsidRPr="00CD36EE" w:rsidRDefault="004F6C8B" w:rsidP="004F6C8B">
      <w:pPr>
        <w:jc w:val="both"/>
      </w:pPr>
      <w:r w:rsidRPr="00CD36EE">
        <w:t>Apresentação de declaração, conforme modelo constante do edital, de que cumpre as condições de habilitação e não incorre em hipóteses de impedimento previstas na Lei nº 14.133/2021.</w:t>
      </w:r>
    </w:p>
    <w:p w14:paraId="706AA9A8" w14:textId="77777777" w:rsidR="004F6C8B" w:rsidRPr="00CD36EE" w:rsidRDefault="004F6C8B" w:rsidP="004F6C8B">
      <w:pPr>
        <w:jc w:val="both"/>
      </w:pPr>
    </w:p>
    <w:p w14:paraId="46FB8772" w14:textId="77777777" w:rsidR="004F6C8B" w:rsidRPr="00CD36EE" w:rsidRDefault="004F6C8B" w:rsidP="004F6C8B">
      <w:pPr>
        <w:autoSpaceDE w:val="0"/>
        <w:autoSpaceDN w:val="0"/>
        <w:adjustRightInd w:val="0"/>
        <w:jc w:val="both"/>
        <w:rPr>
          <w:b/>
          <w:bCs/>
        </w:rPr>
      </w:pPr>
      <w:r w:rsidRPr="00CD36EE">
        <w:rPr>
          <w:b/>
          <w:bCs/>
        </w:rPr>
        <w:t>11. ESTIMATIVAS DO VALOR DA CONTRATAÇÃO</w:t>
      </w:r>
    </w:p>
    <w:p w14:paraId="3A87EC2B" w14:textId="77777777" w:rsidR="004F6C8B" w:rsidRPr="00CD36EE" w:rsidRDefault="004F6C8B" w:rsidP="004F6C8B">
      <w:pPr>
        <w:autoSpaceDE w:val="0"/>
        <w:autoSpaceDN w:val="0"/>
        <w:adjustRightInd w:val="0"/>
        <w:jc w:val="both"/>
        <w:rPr>
          <w:b/>
          <w:bCs/>
        </w:rPr>
      </w:pPr>
    </w:p>
    <w:p w14:paraId="0B7BF99A"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Fonts w:ascii="Arial" w:hAnsi="Arial" w:cs="Arial"/>
          <w:b/>
          <w:bCs/>
        </w:rPr>
        <w:t xml:space="preserve">11.1. </w:t>
      </w:r>
      <w:r w:rsidRPr="00CD36EE">
        <w:rPr>
          <w:rFonts w:ascii="Arial" w:hAnsi="Arial" w:cs="Arial"/>
        </w:rPr>
        <w:t xml:space="preserve">O custo estimado total da contratação é de R$ 321. 249,60 conforme custos unitários apostos no tópico 1.3 do presente Termo de Referências bem como detalhamento constante no mapa comparativo de preços anexo: </w:t>
      </w:r>
    </w:p>
    <w:p w14:paraId="2E234377" w14:textId="77777777" w:rsidR="004F6C8B" w:rsidRPr="00CD36EE" w:rsidRDefault="004F6C8B" w:rsidP="004F6C8B">
      <w:pPr>
        <w:jc w:val="both"/>
        <w:rPr>
          <w:color w:val="000000"/>
        </w:rPr>
      </w:pPr>
    </w:p>
    <w:p w14:paraId="19E000C1" w14:textId="77777777" w:rsidR="004F6C8B" w:rsidRPr="00CD36EE" w:rsidRDefault="004F6C8B" w:rsidP="004F6C8B">
      <w:pPr>
        <w:jc w:val="both"/>
        <w:rPr>
          <w:b/>
          <w:bCs/>
        </w:rPr>
      </w:pPr>
      <w:r w:rsidRPr="00CD36EE">
        <w:rPr>
          <w:b/>
          <w:bCs/>
        </w:rPr>
        <w:t xml:space="preserve">12. DA ADEQUAÇÃO ORÇAMENTÁRIA: </w:t>
      </w:r>
    </w:p>
    <w:p w14:paraId="41899B65" w14:textId="77777777" w:rsidR="004F6C8B" w:rsidRPr="00CD36EE" w:rsidRDefault="004F6C8B" w:rsidP="004F6C8B">
      <w:pPr>
        <w:jc w:val="both"/>
        <w:rPr>
          <w:b/>
          <w:bCs/>
        </w:rPr>
      </w:pPr>
    </w:p>
    <w:p w14:paraId="571B3CC5" w14:textId="77777777" w:rsidR="004F6C8B" w:rsidRPr="00CD36EE" w:rsidRDefault="004F6C8B" w:rsidP="004F6C8B">
      <w:pPr>
        <w:pStyle w:val="PargrafodaLista"/>
        <w:spacing w:after="0" w:line="240" w:lineRule="auto"/>
        <w:ind w:left="0"/>
        <w:jc w:val="both"/>
        <w:rPr>
          <w:rFonts w:ascii="Arial" w:hAnsi="Arial" w:cs="Arial"/>
        </w:rPr>
      </w:pPr>
      <w:r w:rsidRPr="00CD36EE">
        <w:rPr>
          <w:rFonts w:ascii="Arial" w:hAnsi="Arial" w:cs="Arial"/>
        </w:rPr>
        <w:t xml:space="preserve">12.1. As despesas decorrentes da contratação do presente termo correrão a cargo das seguintes dotações orçamentárias: </w:t>
      </w:r>
    </w:p>
    <w:p w14:paraId="4AF72B8E" w14:textId="77777777" w:rsidR="004F6C8B" w:rsidRPr="00CD36EE" w:rsidRDefault="004F6C8B" w:rsidP="004F6C8B">
      <w:pPr>
        <w:autoSpaceDE w:val="0"/>
        <w:autoSpaceDN w:val="0"/>
        <w:adjustRightInd w:val="0"/>
        <w:jc w:val="both"/>
        <w:rPr>
          <w:color w:val="000000"/>
        </w:rPr>
      </w:pPr>
      <w:r w:rsidRPr="00CD36EE">
        <w:rPr>
          <w:color w:val="000000"/>
        </w:rPr>
        <w:t>12.2 A dotação relativa aos exercícios financeiros subsequentes será indicada após aprovação da Lei Orçamentária respectiva e liberação dos créditos correspondentes, mediante apostilamento</w:t>
      </w:r>
      <w:r w:rsidRPr="00CD36EE">
        <w:rPr>
          <w:i/>
          <w:iCs/>
          <w:color w:val="FF0000"/>
        </w:rPr>
        <w:t>.</w:t>
      </w:r>
    </w:p>
    <w:p w14:paraId="074EC633" w14:textId="77777777" w:rsidR="004F6C8B" w:rsidRPr="00CD36EE" w:rsidRDefault="004F6C8B" w:rsidP="004F6C8B">
      <w:pPr>
        <w:pStyle w:val="PargrafodaLista"/>
        <w:spacing w:after="0" w:line="240" w:lineRule="auto"/>
        <w:ind w:left="0"/>
        <w:jc w:val="both"/>
        <w:rPr>
          <w:rFonts w:ascii="Arial" w:hAnsi="Arial" w:cs="Arial"/>
        </w:rPr>
      </w:pPr>
    </w:p>
    <w:p w14:paraId="74163D4F"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r w:rsidRPr="00CD36EE">
        <w:rPr>
          <w:rStyle w:val="Forte"/>
          <w:rFonts w:ascii="Arial" w:hAnsi="Arial" w:cs="Arial"/>
          <w:color w:val="000000"/>
          <w:sz w:val="22"/>
          <w:szCs w:val="22"/>
        </w:rPr>
        <w:t>13. OBRIGAÇÕES DA CONTRATADA</w:t>
      </w:r>
    </w:p>
    <w:p w14:paraId="143AF50A"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34D7457E"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r w:rsidRPr="00CD36EE">
        <w:rPr>
          <w:rFonts w:ascii="Arial" w:hAnsi="Arial" w:cs="Arial"/>
          <w:color w:val="000000"/>
          <w:sz w:val="22"/>
          <w:szCs w:val="22"/>
        </w:rPr>
        <w:t xml:space="preserve">13.1. A Contratada deve cumprir todas as obrigações constantes no </w:t>
      </w:r>
      <w:r w:rsidRPr="00CD36EE">
        <w:rPr>
          <w:rFonts w:ascii="Arial" w:hAnsi="Arial" w:cs="Arial"/>
          <w:color w:val="000000" w:themeColor="text1"/>
          <w:sz w:val="22"/>
          <w:szCs w:val="22"/>
        </w:rPr>
        <w:t>Termo de Referência e sua proposta, assumindo como exclusivamente seus os riscos e as despesas decorrentes da boa e perfeita execução do objeto;</w:t>
      </w:r>
    </w:p>
    <w:p w14:paraId="4191C9D7"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p>
    <w:p w14:paraId="10F9197F"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r w:rsidRPr="00CD36EE">
        <w:rPr>
          <w:rFonts w:ascii="Arial" w:hAnsi="Arial" w:cs="Arial"/>
          <w:color w:val="000000" w:themeColor="text1"/>
          <w:sz w:val="22"/>
          <w:szCs w:val="22"/>
        </w:rPr>
        <w:t>13.2.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53CF30" w14:textId="77777777" w:rsidR="004F6C8B" w:rsidRPr="00CD36EE" w:rsidRDefault="004F6C8B" w:rsidP="004F6C8B">
      <w:pPr>
        <w:jc w:val="both"/>
        <w:rPr>
          <w:color w:val="FF0000"/>
        </w:rPr>
      </w:pPr>
    </w:p>
    <w:p w14:paraId="0D404B2B"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sz w:val="22"/>
          <w:szCs w:val="22"/>
        </w:rPr>
        <w:t>13.4. Substituir, reparar ou corrigir, às suas expensas, no prazo fixado neste Termo de Referência, o objeto com avarias ou defeitos;</w:t>
      </w:r>
    </w:p>
    <w:p w14:paraId="76906538"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1C8802D1"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sz w:val="22"/>
          <w:szCs w:val="22"/>
        </w:rPr>
        <w:lastRenderedPageBreak/>
        <w:t>13.5. Comunicar à Contratante, no prazo máximo de 48 (quarenta e oito) horas que antecede a data da entrega, os motivos que impossibilitem o cumprimento do prazo previsto, com a devida comprovação;</w:t>
      </w:r>
    </w:p>
    <w:p w14:paraId="28E0CDF0"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53494B00"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sz w:val="22"/>
          <w:szCs w:val="22"/>
        </w:rPr>
        <w:t>13.6.</w:t>
      </w:r>
      <w:r w:rsidRPr="00CD36EE">
        <w:rPr>
          <w:rFonts w:ascii="Arial" w:hAnsi="Arial" w:cs="Arial"/>
          <w:sz w:val="22"/>
          <w:szCs w:val="22"/>
        </w:rPr>
        <w:t xml:space="preserve"> </w:t>
      </w:r>
      <w:r w:rsidRPr="00CD36EE">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3DCF1E89"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4DD337F3" w14:textId="77777777" w:rsidR="004F6C8B" w:rsidRPr="00CD36EE" w:rsidRDefault="004F6C8B" w:rsidP="004F6C8B">
      <w:pPr>
        <w:jc w:val="both"/>
        <w:rPr>
          <w:color w:val="000000"/>
        </w:rPr>
      </w:pPr>
      <w:r w:rsidRPr="00CD36EE">
        <w:rPr>
          <w:color w:val="000000"/>
        </w:rPr>
        <w:t>13.7. Indicar preposto para representá-la durante a execução da contratação;</w:t>
      </w:r>
    </w:p>
    <w:p w14:paraId="3B163860" w14:textId="77777777" w:rsidR="004F6C8B" w:rsidRPr="00CD36EE" w:rsidRDefault="004F6C8B" w:rsidP="004F6C8B">
      <w:pPr>
        <w:pStyle w:val="PargrafodaLista"/>
        <w:spacing w:after="0" w:line="240" w:lineRule="auto"/>
        <w:ind w:left="0"/>
        <w:jc w:val="both"/>
        <w:rPr>
          <w:rFonts w:ascii="Arial" w:hAnsi="Arial" w:cs="Arial"/>
          <w:color w:val="000000"/>
        </w:rPr>
      </w:pPr>
    </w:p>
    <w:p w14:paraId="5E7D7F35"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Fonts w:ascii="Arial" w:hAnsi="Arial" w:cs="Arial"/>
          <w:color w:val="000000"/>
        </w:rPr>
        <w:t>13.8.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F860746" w14:textId="77777777" w:rsidR="004F6C8B" w:rsidRPr="00CD36EE" w:rsidRDefault="004F6C8B" w:rsidP="004F6C8B">
      <w:pPr>
        <w:pStyle w:val="PargrafodaLista"/>
        <w:spacing w:after="0" w:line="240" w:lineRule="auto"/>
        <w:ind w:left="0"/>
        <w:jc w:val="both"/>
        <w:rPr>
          <w:rFonts w:ascii="Arial" w:hAnsi="Arial" w:cs="Arial"/>
          <w:color w:val="000000"/>
        </w:rPr>
      </w:pPr>
    </w:p>
    <w:p w14:paraId="23D1B4F0" w14:textId="77777777" w:rsidR="004F6C8B" w:rsidRPr="00CD36EE" w:rsidRDefault="004F6C8B" w:rsidP="004F6C8B">
      <w:pPr>
        <w:pStyle w:val="PargrafodaLista"/>
        <w:spacing w:after="0" w:line="240" w:lineRule="auto"/>
        <w:ind w:left="0"/>
        <w:jc w:val="both"/>
        <w:rPr>
          <w:rFonts w:ascii="Arial" w:hAnsi="Arial" w:cs="Arial"/>
          <w:color w:val="000000"/>
        </w:rPr>
      </w:pPr>
      <w:r w:rsidRPr="00CD36EE">
        <w:rPr>
          <w:rFonts w:ascii="Arial" w:hAnsi="Arial" w:cs="Arial"/>
          <w:color w:val="000000"/>
        </w:rPr>
        <w:t>13.9. Responder por danos materiais ou físicos causados por seus empregados, diretamente à CONTRATANTE ou a terceiros, provenientes de culpa ou dolo na execução do contrato.</w:t>
      </w:r>
    </w:p>
    <w:p w14:paraId="3F1730FB" w14:textId="77777777" w:rsidR="004F6C8B" w:rsidRPr="00CD36EE" w:rsidRDefault="004F6C8B" w:rsidP="004F6C8B">
      <w:pPr>
        <w:pStyle w:val="PargrafodaLista"/>
        <w:spacing w:after="0" w:line="240" w:lineRule="auto"/>
        <w:ind w:left="0"/>
        <w:jc w:val="both"/>
        <w:rPr>
          <w:rFonts w:ascii="Arial" w:hAnsi="Arial" w:cs="Arial"/>
          <w:color w:val="000000"/>
        </w:rPr>
      </w:pPr>
    </w:p>
    <w:p w14:paraId="77BEE632" w14:textId="77777777" w:rsidR="004F6C8B" w:rsidRPr="00CD36EE" w:rsidRDefault="004F6C8B" w:rsidP="004F6C8B">
      <w:pPr>
        <w:autoSpaceDE w:val="0"/>
        <w:autoSpaceDN w:val="0"/>
        <w:adjustRightInd w:val="0"/>
        <w:jc w:val="both"/>
        <w:rPr>
          <w:color w:val="000000"/>
        </w:rPr>
      </w:pPr>
      <w:r w:rsidRPr="00CD36EE">
        <w:rPr>
          <w:color w:val="000000"/>
        </w:rPr>
        <w:t>13.10. Assumir todos os encargos de possível demanda trabalhista, cível ou penal relacionada ao fornecimento, sendo de inteira responsabilidade do fornecedor a contratação de funcionários necessários à perfeita execução do fornecimento.</w:t>
      </w:r>
    </w:p>
    <w:p w14:paraId="71920445" w14:textId="77777777" w:rsidR="004F6C8B" w:rsidRPr="00CD36EE" w:rsidRDefault="004F6C8B" w:rsidP="004F6C8B">
      <w:pPr>
        <w:autoSpaceDE w:val="0"/>
        <w:autoSpaceDN w:val="0"/>
        <w:adjustRightInd w:val="0"/>
        <w:jc w:val="both"/>
        <w:rPr>
          <w:color w:val="000000"/>
        </w:rPr>
      </w:pPr>
    </w:p>
    <w:p w14:paraId="09BAD1DE" w14:textId="77777777" w:rsidR="004F6C8B" w:rsidRPr="00CD36EE" w:rsidRDefault="004F6C8B" w:rsidP="004F6C8B">
      <w:pPr>
        <w:autoSpaceDE w:val="0"/>
        <w:autoSpaceDN w:val="0"/>
        <w:adjustRightInd w:val="0"/>
        <w:jc w:val="both"/>
        <w:rPr>
          <w:color w:val="000000"/>
        </w:rPr>
      </w:pPr>
      <w:bookmarkStart w:id="16" w:name="_Hlk162860217"/>
      <w:r w:rsidRPr="00CD36EE">
        <w:rPr>
          <w:color w:val="000000"/>
        </w:rPr>
        <w:t xml:space="preserve">13.11. Cumprir as exigências de reserva de cargos previstas em lei, bem como em outras normas específicas, para pessoa com deficiência, para reabilitado da Previdência Social e para aprendiz. </w:t>
      </w:r>
    </w:p>
    <w:p w14:paraId="5F11DC6E" w14:textId="77777777" w:rsidR="004F6C8B" w:rsidRPr="00CD36EE" w:rsidRDefault="004F6C8B" w:rsidP="004F6C8B">
      <w:pPr>
        <w:autoSpaceDE w:val="0"/>
        <w:autoSpaceDN w:val="0"/>
        <w:adjustRightInd w:val="0"/>
        <w:jc w:val="both"/>
        <w:rPr>
          <w:color w:val="000000"/>
        </w:rPr>
      </w:pPr>
    </w:p>
    <w:p w14:paraId="4B425D4C" w14:textId="77777777" w:rsidR="004F6C8B" w:rsidRPr="00CD36EE" w:rsidRDefault="004F6C8B" w:rsidP="004F6C8B">
      <w:pPr>
        <w:autoSpaceDE w:val="0"/>
        <w:autoSpaceDN w:val="0"/>
        <w:adjustRightInd w:val="0"/>
        <w:jc w:val="both"/>
        <w:rPr>
          <w:color w:val="000000"/>
        </w:rPr>
      </w:pPr>
      <w:r w:rsidRPr="00CD36EE">
        <w:rPr>
          <w:color w:val="000000"/>
        </w:rPr>
        <w:t>13.12. A prestação de serviços, quando solicitada, deverá ocorrer em até 10 (dez) dias corridos, na Secretaria Municipal de Saúde, no seguinte endereço, rua Domingos da Silva nº 1179, Douradina/MS, no período das 07:00 às 11:00 horas e das 13:00 às 17:00 horas de segunda a sexta feira.</w:t>
      </w:r>
    </w:p>
    <w:bookmarkEnd w:id="16"/>
    <w:p w14:paraId="4C0217AE" w14:textId="77777777" w:rsidR="004F6C8B" w:rsidRPr="00CD36EE" w:rsidRDefault="004F6C8B" w:rsidP="004F6C8B">
      <w:pPr>
        <w:pStyle w:val="PargrafodaLista"/>
        <w:spacing w:after="0" w:line="240" w:lineRule="auto"/>
        <w:ind w:left="0"/>
        <w:jc w:val="both"/>
        <w:rPr>
          <w:rFonts w:ascii="Arial" w:hAnsi="Arial" w:cs="Arial"/>
          <w:color w:val="000000"/>
        </w:rPr>
      </w:pPr>
    </w:p>
    <w:p w14:paraId="07535DB5"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r w:rsidRPr="00CD36EE">
        <w:rPr>
          <w:rFonts w:ascii="Arial" w:hAnsi="Arial" w:cs="Arial"/>
          <w:b/>
          <w:color w:val="000000"/>
          <w:sz w:val="22"/>
          <w:szCs w:val="22"/>
        </w:rPr>
        <w:t>14.</w:t>
      </w:r>
      <w:r w:rsidRPr="00CD36EE">
        <w:rPr>
          <w:rFonts w:ascii="Arial" w:hAnsi="Arial" w:cs="Arial"/>
          <w:color w:val="000000"/>
          <w:sz w:val="22"/>
          <w:szCs w:val="22"/>
        </w:rPr>
        <w:t xml:space="preserve"> </w:t>
      </w:r>
      <w:r w:rsidRPr="00CD36EE">
        <w:rPr>
          <w:rStyle w:val="Forte"/>
          <w:rFonts w:ascii="Arial" w:hAnsi="Arial" w:cs="Arial"/>
          <w:color w:val="000000"/>
          <w:sz w:val="22"/>
          <w:szCs w:val="22"/>
        </w:rPr>
        <w:t>OBRIGAÇÕES DA CONTRATANTE</w:t>
      </w:r>
    </w:p>
    <w:p w14:paraId="243EA705"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129A427C"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r w:rsidRPr="00CD36EE">
        <w:rPr>
          <w:rFonts w:ascii="Arial" w:hAnsi="Arial" w:cs="Arial"/>
          <w:color w:val="000000" w:themeColor="text1"/>
          <w:sz w:val="22"/>
          <w:szCs w:val="22"/>
        </w:rPr>
        <w:t>14.1. Receber o objeto no prazo e condições estabelecidas no Termo de Referência;</w:t>
      </w:r>
    </w:p>
    <w:p w14:paraId="42F55674"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p>
    <w:p w14:paraId="59027DF3"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r w:rsidRPr="00CD36EE">
        <w:rPr>
          <w:rFonts w:ascii="Arial" w:hAnsi="Arial" w:cs="Arial"/>
          <w:color w:val="000000" w:themeColor="text1"/>
          <w:sz w:val="22"/>
          <w:szCs w:val="22"/>
        </w:rPr>
        <w:t>14.2. Verificar minuciosamente, no prazo fixado, a conformidade dos bens/serviços recebidos provisoriamente com as especificações constantes do Termo de Referência, para fins de aceitação e recebimento definitivo;</w:t>
      </w:r>
    </w:p>
    <w:p w14:paraId="4FA6BD00"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4AAD8E27"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sz w:val="22"/>
          <w:szCs w:val="22"/>
        </w:rPr>
        <w:t>14.3.</w:t>
      </w:r>
      <w:r w:rsidRPr="00CD36EE">
        <w:rPr>
          <w:rFonts w:ascii="Arial" w:hAnsi="Arial" w:cs="Arial"/>
          <w:sz w:val="22"/>
          <w:szCs w:val="22"/>
        </w:rPr>
        <w:t xml:space="preserve"> </w:t>
      </w:r>
      <w:r w:rsidRPr="00CD36EE">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7F33503F"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6E9A782C"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sz w:val="22"/>
          <w:szCs w:val="22"/>
        </w:rPr>
        <w:t>14.4.</w:t>
      </w:r>
      <w:r w:rsidRPr="00CD36EE">
        <w:rPr>
          <w:rFonts w:ascii="Arial" w:hAnsi="Arial" w:cs="Arial"/>
          <w:sz w:val="22"/>
          <w:szCs w:val="22"/>
        </w:rPr>
        <w:t xml:space="preserve"> </w:t>
      </w:r>
      <w:r w:rsidRPr="00CD36EE">
        <w:rPr>
          <w:rFonts w:ascii="Arial" w:hAnsi="Arial" w:cs="Arial"/>
          <w:color w:val="000000"/>
          <w:sz w:val="22"/>
          <w:szCs w:val="22"/>
        </w:rPr>
        <w:t>Acompanhar e fiscalizar o cumprimento das obrigações da Contratada, através de comissão/servidor especialmente designado;</w:t>
      </w:r>
    </w:p>
    <w:p w14:paraId="3701106B"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3EDFAA05"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r w:rsidRPr="00CD36EE">
        <w:rPr>
          <w:rFonts w:ascii="Arial" w:hAnsi="Arial" w:cs="Arial"/>
          <w:color w:val="000000"/>
          <w:sz w:val="22"/>
          <w:szCs w:val="22"/>
        </w:rPr>
        <w:t>14.5.</w:t>
      </w:r>
      <w:r w:rsidRPr="00CD36EE">
        <w:rPr>
          <w:rFonts w:ascii="Arial" w:hAnsi="Arial" w:cs="Arial"/>
          <w:sz w:val="22"/>
          <w:szCs w:val="22"/>
        </w:rPr>
        <w:t xml:space="preserve"> </w:t>
      </w:r>
      <w:r w:rsidRPr="00CD36EE">
        <w:rPr>
          <w:rFonts w:ascii="Arial" w:hAnsi="Arial" w:cs="Arial"/>
          <w:color w:val="000000"/>
          <w:sz w:val="22"/>
          <w:szCs w:val="22"/>
        </w:rPr>
        <w:t>Efetuar o pagamento à Contratada</w:t>
      </w:r>
      <w:r w:rsidRPr="00CD36EE">
        <w:rPr>
          <w:rFonts w:ascii="Arial" w:hAnsi="Arial" w:cs="Arial"/>
          <w:b/>
          <w:color w:val="000000"/>
          <w:sz w:val="22"/>
          <w:szCs w:val="22"/>
        </w:rPr>
        <w:t xml:space="preserve"> </w:t>
      </w:r>
      <w:r w:rsidRPr="00CD36EE">
        <w:rPr>
          <w:rFonts w:ascii="Arial" w:hAnsi="Arial" w:cs="Arial"/>
          <w:color w:val="000000"/>
          <w:sz w:val="22"/>
          <w:szCs w:val="22"/>
        </w:rPr>
        <w:t xml:space="preserve">no valor correspondente ao fornecimento do objeto, no prazo e forma estabelecidos no </w:t>
      </w:r>
      <w:r w:rsidRPr="00CD36EE">
        <w:rPr>
          <w:rFonts w:ascii="Arial" w:hAnsi="Arial" w:cs="Arial"/>
          <w:color w:val="000000" w:themeColor="text1"/>
          <w:sz w:val="22"/>
          <w:szCs w:val="22"/>
        </w:rPr>
        <w:t>Termo de Referência;</w:t>
      </w:r>
    </w:p>
    <w:p w14:paraId="258A50CB" w14:textId="77777777" w:rsidR="004F6C8B" w:rsidRPr="00CD36EE" w:rsidRDefault="004F6C8B" w:rsidP="004F6C8B">
      <w:pPr>
        <w:pStyle w:val="NormalWeb"/>
        <w:spacing w:before="0" w:beforeAutospacing="0" w:after="0" w:afterAutospacing="0"/>
        <w:jc w:val="both"/>
        <w:rPr>
          <w:rFonts w:ascii="Arial" w:hAnsi="Arial" w:cs="Arial"/>
          <w:color w:val="000000" w:themeColor="text1"/>
          <w:sz w:val="22"/>
          <w:szCs w:val="22"/>
        </w:rPr>
      </w:pPr>
    </w:p>
    <w:p w14:paraId="464A4075"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r w:rsidRPr="00CD36EE">
        <w:rPr>
          <w:rFonts w:ascii="Arial" w:hAnsi="Arial" w:cs="Arial"/>
          <w:color w:val="000000" w:themeColor="text1"/>
          <w:sz w:val="22"/>
          <w:szCs w:val="22"/>
        </w:rPr>
        <w:t xml:space="preserve">14.6. A Administração não responderá por quaisquer compromissos assumidos pela Contratada com terceiros, ainda que vinculados à aquisição/execução </w:t>
      </w:r>
      <w:r w:rsidRPr="00CD36EE">
        <w:rPr>
          <w:rFonts w:ascii="Arial" w:hAnsi="Arial" w:cs="Arial"/>
          <w:color w:val="000000"/>
          <w:sz w:val="22"/>
          <w:szCs w:val="22"/>
        </w:rPr>
        <w:t>do objeto, bem como por qualquer dano causado a terceiros em decorrência de ato da Contratada, de seus empregados, prepostos ou subordinados.</w:t>
      </w:r>
    </w:p>
    <w:p w14:paraId="299791A3"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36BAD87B"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bookmarkStart w:id="17" w:name="_Hlk162860240"/>
      <w:r w:rsidRPr="00CD36EE">
        <w:rPr>
          <w:rFonts w:ascii="Arial" w:hAnsi="Arial" w:cs="Arial"/>
          <w:color w:val="000000"/>
          <w:sz w:val="22"/>
          <w:szCs w:val="22"/>
        </w:rPr>
        <w:t>14.7 Fixar o prazo para resposta ao pedido de repactuação de preços, e o prazo para resposta ao pedido de restabelecimento do equilíbrio econômico-financeiro, ambos de 15 (quinze) dias úteis, quando for o caso.</w:t>
      </w:r>
    </w:p>
    <w:bookmarkEnd w:id="17"/>
    <w:p w14:paraId="390FBE5A" w14:textId="77777777" w:rsidR="004F6C8B" w:rsidRPr="00CD36EE" w:rsidRDefault="004F6C8B" w:rsidP="004F6C8B">
      <w:pPr>
        <w:jc w:val="both"/>
        <w:rPr>
          <w:lang w:val="x-none" w:eastAsia="x-none"/>
        </w:rPr>
      </w:pPr>
    </w:p>
    <w:p w14:paraId="2C064A1B" w14:textId="77777777" w:rsidR="004F6C8B" w:rsidRPr="00CD36EE" w:rsidRDefault="004F6C8B" w:rsidP="004F6C8B">
      <w:pPr>
        <w:jc w:val="both"/>
        <w:rPr>
          <w:b/>
          <w:bCs/>
          <w:lang w:eastAsia="x-none"/>
        </w:rPr>
      </w:pPr>
      <w:r w:rsidRPr="00CD36EE">
        <w:rPr>
          <w:b/>
          <w:bCs/>
          <w:lang w:eastAsia="x-none"/>
        </w:rPr>
        <w:t>15. ALTERAÇÃO OU ATUALIZAÇÃO DOS PREÇOS REGISTRADOS</w:t>
      </w:r>
    </w:p>
    <w:p w14:paraId="0855A542" w14:textId="77777777" w:rsidR="004F6C8B" w:rsidRPr="00CD36EE" w:rsidRDefault="004F6C8B" w:rsidP="004F6C8B">
      <w:pPr>
        <w:jc w:val="both"/>
        <w:rPr>
          <w:b/>
          <w:bCs/>
          <w:lang w:eastAsia="x-none"/>
        </w:rPr>
      </w:pPr>
    </w:p>
    <w:p w14:paraId="58B19856" w14:textId="77777777" w:rsidR="004F6C8B" w:rsidRPr="00CD36EE" w:rsidRDefault="004F6C8B" w:rsidP="004F6C8B">
      <w:pPr>
        <w:jc w:val="both"/>
        <w:rPr>
          <w:color w:val="000000"/>
        </w:rPr>
      </w:pPr>
      <w:r w:rsidRPr="00CD36EE">
        <w:rPr>
          <w:color w:val="000000"/>
        </w:rPr>
        <w:t>15.1. Os preços registrados poderão ser alterados ou atualizados em decorrência de eventual redução dos preços praticados no mercado ou de fato que eleve o custo dos bens, das obras ou dos serviços registrados, nas seguintes situações:</w:t>
      </w:r>
    </w:p>
    <w:p w14:paraId="302E0066" w14:textId="77777777" w:rsidR="004F6C8B" w:rsidRPr="00CD36EE" w:rsidRDefault="004F6C8B" w:rsidP="004F6C8B">
      <w:pPr>
        <w:jc w:val="both"/>
        <w:rPr>
          <w:color w:val="000000"/>
        </w:rPr>
      </w:pPr>
    </w:p>
    <w:p w14:paraId="6FD204C5" w14:textId="77777777" w:rsidR="004F6C8B" w:rsidRPr="00CD36EE" w:rsidRDefault="004F6C8B" w:rsidP="004F6C8B">
      <w:pPr>
        <w:pStyle w:val="PargrafodaLista"/>
        <w:numPr>
          <w:ilvl w:val="0"/>
          <w:numId w:val="20"/>
        </w:numPr>
        <w:spacing w:after="0" w:line="240" w:lineRule="auto"/>
        <w:ind w:left="0" w:firstLine="0"/>
        <w:jc w:val="both"/>
        <w:rPr>
          <w:rFonts w:ascii="Arial" w:hAnsi="Arial" w:cs="Arial"/>
          <w:color w:val="000000"/>
        </w:rPr>
      </w:pPr>
      <w:r w:rsidRPr="00CD36EE">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70DF0DA" w14:textId="77777777" w:rsidR="004F6C8B" w:rsidRPr="00CD36EE" w:rsidRDefault="004F6C8B" w:rsidP="004F6C8B">
      <w:pPr>
        <w:jc w:val="both"/>
        <w:rPr>
          <w:color w:val="000000"/>
        </w:rPr>
      </w:pPr>
    </w:p>
    <w:p w14:paraId="1CDDBBA1" w14:textId="77777777" w:rsidR="004F6C8B" w:rsidRPr="00CD36EE" w:rsidRDefault="004F6C8B" w:rsidP="004F6C8B">
      <w:pPr>
        <w:pStyle w:val="PargrafodaLista"/>
        <w:numPr>
          <w:ilvl w:val="0"/>
          <w:numId w:val="20"/>
        </w:numPr>
        <w:spacing w:after="0" w:line="240" w:lineRule="auto"/>
        <w:ind w:left="0" w:firstLine="0"/>
        <w:jc w:val="both"/>
        <w:rPr>
          <w:rFonts w:ascii="Arial" w:hAnsi="Arial" w:cs="Arial"/>
          <w:color w:val="000000"/>
        </w:rPr>
      </w:pPr>
      <w:r w:rsidRPr="00CD36EE">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0173E091" w14:textId="77777777" w:rsidR="004F6C8B" w:rsidRPr="00CD36EE" w:rsidRDefault="004F6C8B" w:rsidP="004F6C8B">
      <w:pPr>
        <w:jc w:val="both"/>
        <w:rPr>
          <w:color w:val="000000"/>
        </w:rPr>
      </w:pPr>
    </w:p>
    <w:p w14:paraId="557ABC51" w14:textId="77777777" w:rsidR="004F6C8B" w:rsidRPr="00CD36EE" w:rsidRDefault="004F6C8B" w:rsidP="004F6C8B">
      <w:pPr>
        <w:pStyle w:val="PargrafodaLista"/>
        <w:numPr>
          <w:ilvl w:val="0"/>
          <w:numId w:val="20"/>
        </w:numPr>
        <w:spacing w:after="0" w:line="240" w:lineRule="auto"/>
        <w:ind w:left="0" w:firstLine="0"/>
        <w:jc w:val="both"/>
        <w:rPr>
          <w:rFonts w:ascii="Arial" w:hAnsi="Arial" w:cs="Arial"/>
          <w:color w:val="000000"/>
        </w:rPr>
      </w:pPr>
      <w:r w:rsidRPr="00CD36EE">
        <w:rPr>
          <w:rFonts w:ascii="Arial" w:hAnsi="Arial" w:cs="Arial"/>
          <w:color w:val="000000"/>
        </w:rPr>
        <w:t>Na hipótese de previsão no edital ou no aviso de contratação direta de cláusula de reajustamento ou repactuação sobre os preços registrados, nos termos da Lei nº 14.133, de 2021.</w:t>
      </w:r>
    </w:p>
    <w:p w14:paraId="60975E9E" w14:textId="77777777" w:rsidR="004F6C8B" w:rsidRPr="00CD36EE" w:rsidRDefault="004F6C8B" w:rsidP="004F6C8B">
      <w:pPr>
        <w:jc w:val="both"/>
        <w:rPr>
          <w:color w:val="000000"/>
        </w:rPr>
      </w:pPr>
    </w:p>
    <w:p w14:paraId="2A15CDFC" w14:textId="77777777" w:rsidR="004F6C8B" w:rsidRPr="00CD36EE" w:rsidRDefault="004F6C8B" w:rsidP="004F6C8B">
      <w:pPr>
        <w:pStyle w:val="PargrafodaLista"/>
        <w:numPr>
          <w:ilvl w:val="0"/>
          <w:numId w:val="20"/>
        </w:numPr>
        <w:spacing w:after="0" w:line="240" w:lineRule="auto"/>
        <w:ind w:left="0" w:firstLine="0"/>
        <w:jc w:val="both"/>
        <w:rPr>
          <w:rFonts w:ascii="Arial" w:hAnsi="Arial" w:cs="Arial"/>
          <w:color w:val="000000"/>
        </w:rPr>
      </w:pPr>
      <w:r w:rsidRPr="00CD36EE">
        <w:rPr>
          <w:rFonts w:ascii="Arial" w:hAnsi="Arial" w:cs="Arial"/>
          <w:color w:val="000000"/>
        </w:rPr>
        <w:t>No caso do reajustamento, deverá ser respeitada a contagem da anualidade e o índice previstos para a contratação;</w:t>
      </w:r>
    </w:p>
    <w:p w14:paraId="218BF652" w14:textId="77777777" w:rsidR="004F6C8B" w:rsidRPr="00CD36EE" w:rsidRDefault="004F6C8B" w:rsidP="004F6C8B">
      <w:pPr>
        <w:jc w:val="both"/>
        <w:rPr>
          <w:color w:val="000000"/>
        </w:rPr>
      </w:pPr>
    </w:p>
    <w:p w14:paraId="11755CFE" w14:textId="77777777" w:rsidR="004F6C8B" w:rsidRPr="00CD36EE" w:rsidRDefault="004F6C8B" w:rsidP="004F6C8B">
      <w:pPr>
        <w:pStyle w:val="PargrafodaLista"/>
        <w:numPr>
          <w:ilvl w:val="0"/>
          <w:numId w:val="20"/>
        </w:numPr>
        <w:spacing w:after="0" w:line="240" w:lineRule="auto"/>
        <w:ind w:left="0" w:firstLine="0"/>
        <w:jc w:val="both"/>
        <w:rPr>
          <w:rFonts w:ascii="Arial" w:hAnsi="Arial" w:cs="Arial"/>
          <w:color w:val="0000FF"/>
        </w:rPr>
      </w:pPr>
      <w:r w:rsidRPr="00CD36EE">
        <w:rPr>
          <w:rFonts w:ascii="Arial" w:hAnsi="Arial" w:cs="Arial"/>
          <w:color w:val="000000"/>
        </w:rPr>
        <w:t>No caso da repactuação, poderá ser a pedido do interessado, conforme critérios definidos para a contratação.</w:t>
      </w:r>
    </w:p>
    <w:p w14:paraId="5E7D2E66" w14:textId="77777777" w:rsidR="004F6C8B" w:rsidRPr="00CD36EE" w:rsidRDefault="004F6C8B" w:rsidP="004F6C8B">
      <w:pPr>
        <w:pStyle w:val="NormalWeb"/>
        <w:spacing w:before="0" w:beforeAutospacing="0" w:after="0" w:afterAutospacing="0"/>
        <w:jc w:val="both"/>
        <w:rPr>
          <w:rFonts w:ascii="Arial" w:hAnsi="Arial" w:cs="Arial"/>
          <w:color w:val="000000"/>
          <w:sz w:val="22"/>
          <w:szCs w:val="22"/>
        </w:rPr>
      </w:pPr>
    </w:p>
    <w:p w14:paraId="0369ECC1"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r w:rsidRPr="00CD36EE">
        <w:rPr>
          <w:rFonts w:ascii="Arial" w:hAnsi="Arial" w:cs="Arial"/>
          <w:b/>
          <w:bCs/>
          <w:sz w:val="22"/>
          <w:szCs w:val="22"/>
        </w:rPr>
        <w:t>16. DA R</w:t>
      </w:r>
      <w:r w:rsidRPr="00CD36EE">
        <w:rPr>
          <w:rFonts w:ascii="Arial" w:hAnsi="Arial" w:cs="Arial"/>
          <w:b/>
          <w:bCs/>
          <w:color w:val="000000"/>
          <w:sz w:val="22"/>
          <w:szCs w:val="22"/>
        </w:rPr>
        <w:t>EPACTUAÇÃO:</w:t>
      </w:r>
    </w:p>
    <w:p w14:paraId="11AC5898" w14:textId="77777777" w:rsidR="004F6C8B" w:rsidRPr="00CD36EE" w:rsidRDefault="004F6C8B" w:rsidP="004F6C8B">
      <w:pPr>
        <w:pStyle w:val="textojustificado"/>
        <w:spacing w:before="0" w:beforeAutospacing="0" w:after="0" w:afterAutospacing="0"/>
        <w:jc w:val="both"/>
        <w:rPr>
          <w:rFonts w:ascii="Arial" w:hAnsi="Arial" w:cs="Arial"/>
          <w:sz w:val="22"/>
          <w:szCs w:val="22"/>
        </w:rPr>
      </w:pPr>
    </w:p>
    <w:p w14:paraId="1BCF86B4" w14:textId="77777777" w:rsidR="004F6C8B" w:rsidRPr="00CD36EE" w:rsidRDefault="004F6C8B" w:rsidP="004F6C8B">
      <w:pPr>
        <w:pStyle w:val="textojustificado"/>
        <w:spacing w:before="0" w:beforeAutospacing="0" w:after="0" w:afterAutospacing="0"/>
        <w:jc w:val="both"/>
        <w:rPr>
          <w:rFonts w:ascii="Arial" w:hAnsi="Arial" w:cs="Arial"/>
          <w:sz w:val="22"/>
          <w:szCs w:val="22"/>
        </w:rPr>
      </w:pPr>
      <w:r w:rsidRPr="00CD36EE">
        <w:rPr>
          <w:rFonts w:ascii="Arial" w:hAnsi="Arial" w:cs="Arial"/>
          <w:sz w:val="22"/>
          <w:szCs w:val="22"/>
        </w:rPr>
        <w:t xml:space="preserve"> Não se aplica.</w:t>
      </w:r>
    </w:p>
    <w:p w14:paraId="036F65CF" w14:textId="77777777" w:rsidR="004F6C8B" w:rsidRPr="00CD36EE" w:rsidRDefault="004F6C8B" w:rsidP="004F6C8B">
      <w:pPr>
        <w:pStyle w:val="textojustificado"/>
        <w:spacing w:before="0" w:beforeAutospacing="0" w:after="0" w:afterAutospacing="0"/>
        <w:jc w:val="both"/>
        <w:rPr>
          <w:rFonts w:ascii="Arial" w:hAnsi="Arial" w:cs="Arial"/>
          <w:sz w:val="22"/>
          <w:szCs w:val="22"/>
        </w:rPr>
      </w:pPr>
    </w:p>
    <w:p w14:paraId="63A17570" w14:textId="77777777" w:rsidR="004F6C8B" w:rsidRPr="00CD36EE" w:rsidRDefault="004F6C8B" w:rsidP="004F6C8B">
      <w:pPr>
        <w:pStyle w:val="Nivel1"/>
        <w:numPr>
          <w:ilvl w:val="0"/>
          <w:numId w:val="0"/>
        </w:numPr>
        <w:spacing w:before="0" w:after="0" w:line="240" w:lineRule="auto"/>
        <w:outlineLvl w:val="9"/>
        <w:rPr>
          <w:sz w:val="22"/>
          <w:szCs w:val="22"/>
        </w:rPr>
      </w:pPr>
      <w:r w:rsidRPr="00CD36EE">
        <w:rPr>
          <w:sz w:val="22"/>
          <w:szCs w:val="22"/>
        </w:rPr>
        <w:t>17. DA GARANTIA DE EXECUÇÃO (Art. 58 da Lei 14.133/2021).</w:t>
      </w:r>
    </w:p>
    <w:p w14:paraId="44232F37" w14:textId="77777777" w:rsidR="004F6C8B" w:rsidRPr="00CD36EE" w:rsidRDefault="004F6C8B" w:rsidP="004F6C8B">
      <w:pPr>
        <w:jc w:val="both"/>
        <w:rPr>
          <w:iCs/>
        </w:rPr>
      </w:pPr>
    </w:p>
    <w:p w14:paraId="14D72F8B" w14:textId="77777777" w:rsidR="004F6C8B" w:rsidRPr="00CD36EE" w:rsidRDefault="004F6C8B" w:rsidP="004F6C8B">
      <w:pPr>
        <w:jc w:val="both"/>
        <w:rPr>
          <w:iCs/>
        </w:rPr>
      </w:pPr>
      <w:r w:rsidRPr="00CD36EE">
        <w:rPr>
          <w:iCs/>
        </w:rPr>
        <w:t>Não haverá exigência de garantia contratual da execução.</w:t>
      </w:r>
    </w:p>
    <w:p w14:paraId="1E47A3D1" w14:textId="77777777" w:rsidR="004F6C8B" w:rsidRPr="00CD36EE" w:rsidRDefault="004F6C8B" w:rsidP="004F6C8B">
      <w:pPr>
        <w:pStyle w:val="PargrafodaLista"/>
        <w:spacing w:after="0" w:line="240" w:lineRule="auto"/>
        <w:ind w:left="0"/>
        <w:jc w:val="both"/>
        <w:rPr>
          <w:rFonts w:ascii="Arial" w:hAnsi="Arial" w:cs="Arial"/>
          <w:bCs/>
          <w:color w:val="FF0000"/>
        </w:rPr>
      </w:pPr>
    </w:p>
    <w:p w14:paraId="3D6444DE" w14:textId="77777777" w:rsidR="004F6C8B" w:rsidRPr="00CD36EE" w:rsidRDefault="004F6C8B" w:rsidP="004F6C8B">
      <w:pPr>
        <w:autoSpaceDE w:val="0"/>
        <w:autoSpaceDN w:val="0"/>
        <w:adjustRightInd w:val="0"/>
        <w:jc w:val="both"/>
        <w:rPr>
          <w:b/>
          <w:bCs/>
          <w:color w:val="000000"/>
        </w:rPr>
      </w:pPr>
      <w:r w:rsidRPr="00CD36EE">
        <w:rPr>
          <w:b/>
          <w:bCs/>
          <w:color w:val="000000"/>
        </w:rPr>
        <w:t>18. DAS INFRAÇÕES E SANÇÕES ADMINISTRATIVAS</w:t>
      </w:r>
    </w:p>
    <w:p w14:paraId="4AB2DE7A" w14:textId="77777777" w:rsidR="004F6C8B" w:rsidRPr="00CD36EE" w:rsidRDefault="004F6C8B" w:rsidP="004F6C8B">
      <w:pPr>
        <w:autoSpaceDE w:val="0"/>
        <w:autoSpaceDN w:val="0"/>
        <w:adjustRightInd w:val="0"/>
        <w:jc w:val="both"/>
        <w:rPr>
          <w:b/>
          <w:bCs/>
          <w:color w:val="000000"/>
        </w:rPr>
      </w:pPr>
    </w:p>
    <w:p w14:paraId="4B0DC264" w14:textId="77777777" w:rsidR="004F6C8B" w:rsidRPr="00CD36EE" w:rsidRDefault="004F6C8B" w:rsidP="004F6C8B">
      <w:pPr>
        <w:autoSpaceDE w:val="0"/>
        <w:autoSpaceDN w:val="0"/>
        <w:adjustRightInd w:val="0"/>
        <w:jc w:val="both"/>
        <w:rPr>
          <w:color w:val="000000"/>
        </w:rPr>
      </w:pPr>
      <w:r w:rsidRPr="00CD36EE">
        <w:rPr>
          <w:color w:val="000000"/>
        </w:rPr>
        <w:t>19.1.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9E74886" w14:textId="77777777" w:rsidR="004F6C8B" w:rsidRPr="00CD36EE" w:rsidRDefault="004F6C8B" w:rsidP="004F6C8B">
      <w:pPr>
        <w:autoSpaceDE w:val="0"/>
        <w:autoSpaceDN w:val="0"/>
        <w:adjustRightInd w:val="0"/>
        <w:jc w:val="both"/>
        <w:rPr>
          <w:color w:val="000000"/>
        </w:rPr>
      </w:pPr>
    </w:p>
    <w:p w14:paraId="68D6207B" w14:textId="77777777" w:rsidR="004F6C8B" w:rsidRPr="00CD36EE" w:rsidRDefault="004F6C8B" w:rsidP="004F6C8B">
      <w:pPr>
        <w:autoSpaceDE w:val="0"/>
        <w:autoSpaceDN w:val="0"/>
        <w:adjustRightInd w:val="0"/>
        <w:jc w:val="both"/>
        <w:rPr>
          <w:color w:val="000000"/>
        </w:rPr>
      </w:pPr>
      <w:r w:rsidRPr="00CD36EE">
        <w:rPr>
          <w:color w:val="000000"/>
        </w:rPr>
        <w:t>Parágrafo Único. A CONTRATADA deverá confirmar expressamente o recebimento da notificação, considerando-se totalmente ciente do teor da comunicação na data do envio da mensagem eletrônica.</w:t>
      </w:r>
    </w:p>
    <w:p w14:paraId="79A90CC9" w14:textId="77777777" w:rsidR="004F6C8B" w:rsidRPr="00CD36EE" w:rsidRDefault="004F6C8B" w:rsidP="004F6C8B">
      <w:pPr>
        <w:autoSpaceDE w:val="0"/>
        <w:autoSpaceDN w:val="0"/>
        <w:adjustRightInd w:val="0"/>
        <w:jc w:val="both"/>
        <w:rPr>
          <w:b/>
          <w:bCs/>
          <w:color w:val="000000"/>
        </w:rPr>
      </w:pPr>
    </w:p>
    <w:p w14:paraId="655C6FC2" w14:textId="77777777" w:rsidR="004F6C8B" w:rsidRPr="00CD36EE" w:rsidRDefault="004F6C8B" w:rsidP="004F6C8B">
      <w:pPr>
        <w:autoSpaceDE w:val="0"/>
        <w:autoSpaceDN w:val="0"/>
        <w:adjustRightInd w:val="0"/>
        <w:jc w:val="both"/>
        <w:rPr>
          <w:color w:val="000000"/>
        </w:rPr>
      </w:pPr>
      <w:r w:rsidRPr="00CD36EE">
        <w:rPr>
          <w:color w:val="000000"/>
        </w:rPr>
        <w:t xml:space="preserve">19.2. Será aplicada </w:t>
      </w:r>
      <w:r w:rsidRPr="00CD36EE">
        <w:rPr>
          <w:b/>
          <w:bCs/>
          <w:color w:val="000000"/>
        </w:rPr>
        <w:t xml:space="preserve">ADVERTÊNCIA </w:t>
      </w:r>
      <w:r w:rsidRPr="00CD36EE">
        <w:rPr>
          <w:color w:val="000000"/>
        </w:rPr>
        <w:t>por escrito nos casos literalmente indicados neste Termo de Referência, e nos casos de incorreções de menor gravidade, assim analisados pelo Contratante, tais como:</w:t>
      </w:r>
    </w:p>
    <w:p w14:paraId="26383F51" w14:textId="77777777" w:rsidR="004F6C8B" w:rsidRPr="00CD36EE" w:rsidRDefault="004F6C8B" w:rsidP="004F6C8B">
      <w:pPr>
        <w:autoSpaceDE w:val="0"/>
        <w:autoSpaceDN w:val="0"/>
        <w:adjustRightInd w:val="0"/>
        <w:jc w:val="both"/>
        <w:rPr>
          <w:color w:val="000000"/>
        </w:rPr>
      </w:pPr>
      <w:r w:rsidRPr="00CD36EE">
        <w:rPr>
          <w:color w:val="000000"/>
        </w:rPr>
        <w:t>a) quando o contratado der causa à inexecução parcial do contrato, sempre que não se justificar imposição de penalidade mais grave;</w:t>
      </w:r>
    </w:p>
    <w:p w14:paraId="56E1D819" w14:textId="77777777" w:rsidR="004F6C8B" w:rsidRPr="00CD36EE" w:rsidRDefault="004F6C8B" w:rsidP="004F6C8B">
      <w:pPr>
        <w:autoSpaceDE w:val="0"/>
        <w:autoSpaceDN w:val="0"/>
        <w:adjustRightInd w:val="0"/>
        <w:jc w:val="both"/>
        <w:rPr>
          <w:color w:val="000000"/>
        </w:rPr>
      </w:pPr>
      <w:r w:rsidRPr="00CD36EE">
        <w:rPr>
          <w:color w:val="000000"/>
        </w:rPr>
        <w:t>b) falhas durante a execução do fornecimento, não corrigidas em até 5 (cinco) dias úteis, contados a partir do comunicado formal à empresa;</w:t>
      </w:r>
    </w:p>
    <w:p w14:paraId="312C1079" w14:textId="77777777" w:rsidR="004F6C8B" w:rsidRPr="00CD36EE" w:rsidRDefault="004F6C8B" w:rsidP="004F6C8B">
      <w:pPr>
        <w:autoSpaceDE w:val="0"/>
        <w:autoSpaceDN w:val="0"/>
        <w:adjustRightInd w:val="0"/>
        <w:jc w:val="both"/>
        <w:rPr>
          <w:color w:val="000000"/>
        </w:rPr>
      </w:pPr>
      <w:r w:rsidRPr="00CD36EE">
        <w:rPr>
          <w:color w:val="000000"/>
        </w:rPr>
        <w:t>c) sempre que for verificada alguma falha de pequeno porte, assim entendida pela fiscalização, e não disciplinada de forma diversa neste Termo de Referência.</w:t>
      </w:r>
    </w:p>
    <w:p w14:paraId="0280C030" w14:textId="77777777" w:rsidR="004F6C8B" w:rsidRPr="00CD36EE" w:rsidRDefault="004F6C8B" w:rsidP="004F6C8B">
      <w:pPr>
        <w:autoSpaceDE w:val="0"/>
        <w:autoSpaceDN w:val="0"/>
        <w:adjustRightInd w:val="0"/>
        <w:jc w:val="both"/>
        <w:rPr>
          <w:color w:val="000000"/>
        </w:rPr>
      </w:pPr>
    </w:p>
    <w:p w14:paraId="205996D4" w14:textId="77777777" w:rsidR="004F6C8B" w:rsidRPr="00CD36EE" w:rsidRDefault="004F6C8B" w:rsidP="004F6C8B">
      <w:pPr>
        <w:autoSpaceDE w:val="0"/>
        <w:autoSpaceDN w:val="0"/>
        <w:adjustRightInd w:val="0"/>
        <w:jc w:val="both"/>
        <w:rPr>
          <w:color w:val="000000"/>
        </w:rPr>
      </w:pPr>
      <w:r w:rsidRPr="00CD36EE">
        <w:rPr>
          <w:color w:val="000000"/>
        </w:rPr>
        <w:lastRenderedPageBreak/>
        <w:t xml:space="preserve">19.3. Será aplicada </w:t>
      </w:r>
      <w:r w:rsidRPr="00CD36EE">
        <w:rPr>
          <w:b/>
          <w:bCs/>
          <w:color w:val="000000"/>
        </w:rPr>
        <w:t>MULTA</w:t>
      </w:r>
      <w:r w:rsidRPr="00CD36EE">
        <w:rPr>
          <w:color w:val="000000"/>
        </w:rPr>
        <w:t>:</w:t>
      </w:r>
    </w:p>
    <w:p w14:paraId="27FC0EFF" w14:textId="77777777" w:rsidR="004F6C8B" w:rsidRPr="00CD36EE" w:rsidRDefault="004F6C8B" w:rsidP="004F6C8B">
      <w:pPr>
        <w:autoSpaceDE w:val="0"/>
        <w:autoSpaceDN w:val="0"/>
        <w:adjustRightInd w:val="0"/>
        <w:jc w:val="both"/>
        <w:rPr>
          <w:color w:val="000000"/>
        </w:rPr>
      </w:pPr>
    </w:p>
    <w:p w14:paraId="0BD81E2A" w14:textId="77777777" w:rsidR="004F6C8B" w:rsidRPr="00CD36EE" w:rsidRDefault="004F6C8B" w:rsidP="004F6C8B">
      <w:pPr>
        <w:autoSpaceDE w:val="0"/>
        <w:autoSpaceDN w:val="0"/>
        <w:adjustRightInd w:val="0"/>
        <w:jc w:val="both"/>
        <w:rPr>
          <w:color w:val="000000"/>
        </w:rPr>
      </w:pPr>
      <w:r w:rsidRPr="00CD36EE">
        <w:rPr>
          <w:color w:val="000000"/>
        </w:rPr>
        <w:t xml:space="preserve">a) de </w:t>
      </w:r>
      <w:r w:rsidRPr="00CD36EE">
        <w:rPr>
          <w:b/>
          <w:bCs/>
          <w:color w:val="000000"/>
        </w:rPr>
        <w:t xml:space="preserve">0,5% </w:t>
      </w:r>
      <w:r w:rsidRPr="00CD36EE">
        <w:rPr>
          <w:color w:val="000000"/>
        </w:rPr>
        <w:t xml:space="preserve">(meio por cento), sobre o valor total da contratação referente ao item e por dia de </w:t>
      </w:r>
      <w:r w:rsidRPr="00CD36EE">
        <w:rPr>
          <w:b/>
          <w:bCs/>
          <w:color w:val="000000"/>
        </w:rPr>
        <w:t xml:space="preserve">atraso </w:t>
      </w:r>
      <w:r w:rsidRPr="00CD36EE">
        <w:rPr>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D09D658" w14:textId="77777777" w:rsidR="004F6C8B" w:rsidRPr="00CD36EE" w:rsidRDefault="004F6C8B" w:rsidP="004F6C8B">
      <w:pPr>
        <w:autoSpaceDE w:val="0"/>
        <w:autoSpaceDN w:val="0"/>
        <w:adjustRightInd w:val="0"/>
        <w:jc w:val="both"/>
        <w:rPr>
          <w:color w:val="000000"/>
        </w:rPr>
      </w:pPr>
      <w:r w:rsidRPr="00CD36EE">
        <w:rPr>
          <w:color w:val="000000"/>
        </w:rPr>
        <w:t xml:space="preserve">b) de </w:t>
      </w:r>
      <w:r w:rsidRPr="00CD36EE">
        <w:rPr>
          <w:b/>
          <w:bCs/>
          <w:color w:val="000000"/>
        </w:rPr>
        <w:t xml:space="preserve">5% </w:t>
      </w:r>
      <w:r w:rsidRPr="00CD36EE">
        <w:rPr>
          <w:color w:val="000000"/>
        </w:rPr>
        <w:t>(cinco por cento) sobre o valor total da contratação, por ocorrência, no caso de atraso ou não emissão/encaminhamento do documento fiscal hábil (nota fiscal) necessário para pagamento;</w:t>
      </w:r>
    </w:p>
    <w:p w14:paraId="7D70EACC" w14:textId="77777777" w:rsidR="004F6C8B" w:rsidRPr="00CD36EE" w:rsidRDefault="004F6C8B" w:rsidP="004F6C8B">
      <w:pPr>
        <w:autoSpaceDE w:val="0"/>
        <w:autoSpaceDN w:val="0"/>
        <w:adjustRightInd w:val="0"/>
        <w:jc w:val="both"/>
        <w:rPr>
          <w:color w:val="000000"/>
        </w:rPr>
      </w:pPr>
      <w:r w:rsidRPr="00CD36EE">
        <w:rPr>
          <w:color w:val="000000"/>
        </w:rPr>
        <w:t xml:space="preserve">c) de </w:t>
      </w:r>
      <w:r w:rsidRPr="00CD36EE">
        <w:rPr>
          <w:b/>
          <w:bCs/>
          <w:color w:val="000000"/>
        </w:rPr>
        <w:t xml:space="preserve">10% </w:t>
      </w:r>
      <w:r w:rsidRPr="00CD36EE">
        <w:rPr>
          <w:color w:val="000000"/>
        </w:rPr>
        <w:t>(dez por cento) sobre o valor total da contratação, caso a entrega do material ou prestação do serviço esteja em desacordo com o contratado, no aspecto quantitativo e/ou qualitativo;</w:t>
      </w:r>
    </w:p>
    <w:p w14:paraId="6FEC85A0" w14:textId="77777777" w:rsidR="004F6C8B" w:rsidRPr="00CD36EE" w:rsidRDefault="004F6C8B" w:rsidP="004F6C8B">
      <w:pPr>
        <w:autoSpaceDE w:val="0"/>
        <w:autoSpaceDN w:val="0"/>
        <w:adjustRightInd w:val="0"/>
        <w:jc w:val="both"/>
        <w:rPr>
          <w:color w:val="000000"/>
        </w:rPr>
      </w:pPr>
      <w:r w:rsidRPr="00CD36EE">
        <w:rPr>
          <w:color w:val="000000"/>
        </w:rPr>
        <w:t xml:space="preserve">d) de </w:t>
      </w:r>
      <w:r w:rsidRPr="00CD36EE">
        <w:rPr>
          <w:b/>
          <w:bCs/>
          <w:color w:val="000000"/>
        </w:rPr>
        <w:t xml:space="preserve">15% </w:t>
      </w:r>
      <w:r w:rsidRPr="00CD36EE">
        <w:rPr>
          <w:color w:val="000000"/>
        </w:rPr>
        <w:t>(quinze por cento) sobre o valor total da contratação, no caso de desatendimento de cláusulas do Termo de Referência não especificadas neste item;</w:t>
      </w:r>
    </w:p>
    <w:p w14:paraId="5FCF2C28" w14:textId="77777777" w:rsidR="004F6C8B" w:rsidRPr="00CD36EE" w:rsidRDefault="004F6C8B" w:rsidP="004F6C8B">
      <w:pPr>
        <w:autoSpaceDE w:val="0"/>
        <w:autoSpaceDN w:val="0"/>
        <w:adjustRightInd w:val="0"/>
        <w:jc w:val="both"/>
        <w:rPr>
          <w:color w:val="000000"/>
        </w:rPr>
      </w:pPr>
      <w:r w:rsidRPr="00CD36EE">
        <w:rPr>
          <w:color w:val="000000"/>
        </w:rPr>
        <w:t xml:space="preserve">e) de </w:t>
      </w:r>
      <w:r w:rsidRPr="00CD36EE">
        <w:rPr>
          <w:b/>
          <w:bCs/>
          <w:color w:val="000000"/>
        </w:rPr>
        <w:t xml:space="preserve">20% </w:t>
      </w:r>
      <w:r w:rsidRPr="00CD36EE">
        <w:rPr>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D36EE">
        <w:rPr>
          <w:b/>
          <w:bCs/>
          <w:color w:val="000000"/>
        </w:rPr>
        <w:t xml:space="preserve"> </w:t>
      </w:r>
      <w:r w:rsidRPr="00CD36EE">
        <w:rPr>
          <w:color w:val="000000"/>
        </w:rPr>
        <w:t>sendo cumulada com as demais multas aplicadas anteriormente.</w:t>
      </w:r>
    </w:p>
    <w:p w14:paraId="29DDDD10" w14:textId="77777777" w:rsidR="004F6C8B" w:rsidRPr="00CD36EE" w:rsidRDefault="004F6C8B" w:rsidP="004F6C8B">
      <w:pPr>
        <w:autoSpaceDE w:val="0"/>
        <w:autoSpaceDN w:val="0"/>
        <w:adjustRightInd w:val="0"/>
        <w:jc w:val="both"/>
        <w:rPr>
          <w:color w:val="000000"/>
        </w:rPr>
      </w:pPr>
    </w:p>
    <w:p w14:paraId="3F76832F" w14:textId="77777777" w:rsidR="004F6C8B" w:rsidRPr="00CD36EE" w:rsidRDefault="004F6C8B" w:rsidP="004F6C8B">
      <w:pPr>
        <w:autoSpaceDE w:val="0"/>
        <w:autoSpaceDN w:val="0"/>
        <w:adjustRightInd w:val="0"/>
        <w:jc w:val="both"/>
        <w:rPr>
          <w:color w:val="000000"/>
        </w:rPr>
      </w:pPr>
      <w:r w:rsidRPr="00CD36EE">
        <w:rPr>
          <w:color w:val="000000"/>
        </w:rPr>
        <w:t>19.3.1. O CONTRATANTE poderá efetuar a retenção do valor da multa moratória presumida, até o limite de 20% (vinte por cento), dos pagamentos devidos à contratada.</w:t>
      </w:r>
    </w:p>
    <w:p w14:paraId="409369C8" w14:textId="77777777" w:rsidR="004F6C8B" w:rsidRPr="00CD36EE" w:rsidRDefault="004F6C8B" w:rsidP="004F6C8B">
      <w:pPr>
        <w:autoSpaceDE w:val="0"/>
        <w:autoSpaceDN w:val="0"/>
        <w:adjustRightInd w:val="0"/>
        <w:jc w:val="both"/>
        <w:rPr>
          <w:color w:val="000000"/>
        </w:rPr>
      </w:pPr>
    </w:p>
    <w:p w14:paraId="724DF0F9" w14:textId="77777777" w:rsidR="004F6C8B" w:rsidRPr="00CD36EE" w:rsidRDefault="004F6C8B" w:rsidP="004F6C8B">
      <w:pPr>
        <w:autoSpaceDE w:val="0"/>
        <w:autoSpaceDN w:val="0"/>
        <w:adjustRightInd w:val="0"/>
        <w:jc w:val="both"/>
        <w:rPr>
          <w:color w:val="000000"/>
        </w:rPr>
      </w:pPr>
      <w:r w:rsidRPr="00CD36EE">
        <w:rPr>
          <w:color w:val="000000"/>
        </w:rPr>
        <w:t>19.3.1.1. A retenção perdurará até a finalização do procedimento administrativo instaurado para a apuração das falhas contratuais e o valor será restituído à contratada, em caso de não aplicação da penalidade de multa.</w:t>
      </w:r>
    </w:p>
    <w:p w14:paraId="33228010" w14:textId="77777777" w:rsidR="004F6C8B" w:rsidRPr="00CD36EE" w:rsidRDefault="004F6C8B" w:rsidP="004F6C8B">
      <w:pPr>
        <w:autoSpaceDE w:val="0"/>
        <w:autoSpaceDN w:val="0"/>
        <w:adjustRightInd w:val="0"/>
        <w:jc w:val="both"/>
        <w:rPr>
          <w:color w:val="000000"/>
        </w:rPr>
      </w:pPr>
    </w:p>
    <w:p w14:paraId="4D97A62D" w14:textId="77777777" w:rsidR="004F6C8B" w:rsidRPr="00CD36EE" w:rsidRDefault="004F6C8B" w:rsidP="004F6C8B">
      <w:pPr>
        <w:autoSpaceDE w:val="0"/>
        <w:autoSpaceDN w:val="0"/>
        <w:adjustRightInd w:val="0"/>
        <w:jc w:val="both"/>
        <w:rPr>
          <w:color w:val="000000"/>
        </w:rPr>
      </w:pPr>
      <w:r w:rsidRPr="00CD36EE">
        <w:rPr>
          <w:color w:val="000000"/>
        </w:rPr>
        <w:t xml:space="preserve">19.3.1.2. Caso o valor da multa aplicada extrapolar o valor retido, serão adotadas as providências previstas nos subitens </w:t>
      </w:r>
      <w:r w:rsidRPr="00CD36EE">
        <w:t xml:space="preserve">19.3.2 e 19.3.3 </w:t>
      </w:r>
      <w:r w:rsidRPr="00CD36EE">
        <w:rPr>
          <w:color w:val="000000"/>
        </w:rPr>
        <w:t>abaixo;</w:t>
      </w:r>
    </w:p>
    <w:p w14:paraId="4DCEE74F" w14:textId="77777777" w:rsidR="004F6C8B" w:rsidRPr="00CD36EE" w:rsidRDefault="004F6C8B" w:rsidP="004F6C8B">
      <w:pPr>
        <w:autoSpaceDE w:val="0"/>
        <w:autoSpaceDN w:val="0"/>
        <w:adjustRightInd w:val="0"/>
        <w:jc w:val="both"/>
        <w:rPr>
          <w:color w:val="000000"/>
        </w:rPr>
      </w:pPr>
    </w:p>
    <w:p w14:paraId="158CAF2C" w14:textId="77777777" w:rsidR="004F6C8B" w:rsidRPr="00CD36EE" w:rsidRDefault="004F6C8B" w:rsidP="004F6C8B">
      <w:pPr>
        <w:autoSpaceDE w:val="0"/>
        <w:autoSpaceDN w:val="0"/>
        <w:adjustRightInd w:val="0"/>
        <w:jc w:val="both"/>
        <w:rPr>
          <w:color w:val="000000"/>
        </w:rPr>
      </w:pPr>
      <w:r w:rsidRPr="00CD36EE">
        <w:rPr>
          <w:color w:val="000000"/>
        </w:rPr>
        <w:t>19.3.2. Aplicada a penalidade, a CONTRATADA será notificada para recolher o valor da multa, em prazo não inferior a 15 (quinze) dias úteis, contados do recebimento da notificação;</w:t>
      </w:r>
    </w:p>
    <w:p w14:paraId="5128ECEC" w14:textId="77777777" w:rsidR="004F6C8B" w:rsidRPr="00CD36EE" w:rsidRDefault="004F6C8B" w:rsidP="004F6C8B">
      <w:pPr>
        <w:autoSpaceDE w:val="0"/>
        <w:autoSpaceDN w:val="0"/>
        <w:adjustRightInd w:val="0"/>
        <w:jc w:val="both"/>
        <w:rPr>
          <w:color w:val="000000"/>
        </w:rPr>
      </w:pPr>
    </w:p>
    <w:p w14:paraId="2A15ED95" w14:textId="77777777" w:rsidR="004F6C8B" w:rsidRPr="00CD36EE" w:rsidRDefault="004F6C8B" w:rsidP="004F6C8B">
      <w:pPr>
        <w:autoSpaceDE w:val="0"/>
        <w:autoSpaceDN w:val="0"/>
        <w:adjustRightInd w:val="0"/>
        <w:jc w:val="both"/>
        <w:rPr>
          <w:color w:val="000000"/>
        </w:rPr>
      </w:pPr>
      <w:r w:rsidRPr="00CD36EE">
        <w:rPr>
          <w:color w:val="000000"/>
        </w:rPr>
        <w:t>19.3.3. Caso não haja recolhimento, a multa:</w:t>
      </w:r>
    </w:p>
    <w:p w14:paraId="26482A6C" w14:textId="77777777" w:rsidR="004F6C8B" w:rsidRPr="00CD36EE" w:rsidRDefault="004F6C8B" w:rsidP="004F6C8B">
      <w:pPr>
        <w:autoSpaceDE w:val="0"/>
        <w:autoSpaceDN w:val="0"/>
        <w:adjustRightInd w:val="0"/>
        <w:jc w:val="both"/>
        <w:rPr>
          <w:color w:val="000000"/>
        </w:rPr>
      </w:pPr>
      <w:r w:rsidRPr="00CD36EE">
        <w:rPr>
          <w:color w:val="000000"/>
        </w:rPr>
        <w:t>a) poderá ser compensada por créditos da contratada relativos ao mesmo contrato;</w:t>
      </w:r>
    </w:p>
    <w:p w14:paraId="39903B0A" w14:textId="77777777" w:rsidR="004F6C8B" w:rsidRPr="00CD36EE" w:rsidRDefault="004F6C8B" w:rsidP="004F6C8B">
      <w:pPr>
        <w:autoSpaceDE w:val="0"/>
        <w:autoSpaceDN w:val="0"/>
        <w:adjustRightInd w:val="0"/>
        <w:jc w:val="both"/>
        <w:rPr>
          <w:color w:val="000000"/>
        </w:rPr>
      </w:pPr>
      <w:r w:rsidRPr="00CD36EE">
        <w:rPr>
          <w:color w:val="000000"/>
        </w:rPr>
        <w:t>b) poderá ser descontada do valor da garantia, quando houver, caso não houver créditos ou se estes forem insuficientes para cobrir o valor total da multa;</w:t>
      </w:r>
    </w:p>
    <w:p w14:paraId="6D35C53F" w14:textId="77777777" w:rsidR="004F6C8B" w:rsidRPr="00CD36EE" w:rsidRDefault="004F6C8B" w:rsidP="004F6C8B">
      <w:pPr>
        <w:autoSpaceDE w:val="0"/>
        <w:autoSpaceDN w:val="0"/>
        <w:adjustRightInd w:val="0"/>
        <w:jc w:val="both"/>
        <w:rPr>
          <w:color w:val="000000"/>
        </w:rPr>
      </w:pPr>
      <w:r w:rsidRPr="00CD36EE">
        <w:rPr>
          <w:color w:val="000000"/>
        </w:rPr>
        <w:t>c) poderá ser encaminhada para inscrição em Dívida Ativa, após esgotados os meios administrativos para cobrança do valor devido pela CONTRATADA.</w:t>
      </w:r>
    </w:p>
    <w:p w14:paraId="42DD0131" w14:textId="77777777" w:rsidR="004F6C8B" w:rsidRPr="00CD36EE" w:rsidRDefault="004F6C8B" w:rsidP="004F6C8B">
      <w:pPr>
        <w:autoSpaceDE w:val="0"/>
        <w:autoSpaceDN w:val="0"/>
        <w:adjustRightInd w:val="0"/>
        <w:jc w:val="both"/>
        <w:rPr>
          <w:color w:val="000000"/>
        </w:rPr>
      </w:pPr>
    </w:p>
    <w:p w14:paraId="33837FA8" w14:textId="77777777" w:rsidR="004F6C8B" w:rsidRPr="00CD36EE" w:rsidRDefault="004F6C8B" w:rsidP="004F6C8B">
      <w:pPr>
        <w:autoSpaceDE w:val="0"/>
        <w:autoSpaceDN w:val="0"/>
        <w:adjustRightInd w:val="0"/>
        <w:jc w:val="both"/>
        <w:rPr>
          <w:color w:val="000000"/>
        </w:rPr>
      </w:pPr>
      <w:r w:rsidRPr="00CD36EE">
        <w:rPr>
          <w:color w:val="000000"/>
        </w:rPr>
        <w:t>19.3.4. Caso o valor da garantia seja utilizado no todo ou em parte para o pagamento da multa, esta deve ser complementada no prazo de até 10 (dez) dias úteis, contado da notificação do CONTRATANTE.</w:t>
      </w:r>
    </w:p>
    <w:p w14:paraId="56C5151D" w14:textId="77777777" w:rsidR="004F6C8B" w:rsidRPr="00CD36EE" w:rsidRDefault="004F6C8B" w:rsidP="004F6C8B">
      <w:pPr>
        <w:autoSpaceDE w:val="0"/>
        <w:autoSpaceDN w:val="0"/>
        <w:adjustRightInd w:val="0"/>
        <w:jc w:val="both"/>
        <w:rPr>
          <w:color w:val="000000"/>
        </w:rPr>
      </w:pPr>
    </w:p>
    <w:p w14:paraId="61C7E581" w14:textId="77777777" w:rsidR="004F6C8B" w:rsidRPr="00CD36EE" w:rsidRDefault="004F6C8B" w:rsidP="004F6C8B">
      <w:pPr>
        <w:autoSpaceDE w:val="0"/>
        <w:autoSpaceDN w:val="0"/>
        <w:adjustRightInd w:val="0"/>
        <w:jc w:val="both"/>
        <w:rPr>
          <w:color w:val="000000"/>
        </w:rPr>
      </w:pPr>
      <w:r w:rsidRPr="00CD36EE">
        <w:rPr>
          <w:color w:val="000000"/>
        </w:rPr>
        <w:t>19.3.5. A penalidade de multa poderá ser aplicada cumulativamente às demais sanções previstas neste instrumento.</w:t>
      </w:r>
    </w:p>
    <w:p w14:paraId="4CBC7C40" w14:textId="77777777" w:rsidR="004F6C8B" w:rsidRPr="00CD36EE" w:rsidRDefault="004F6C8B" w:rsidP="004F6C8B">
      <w:pPr>
        <w:autoSpaceDE w:val="0"/>
        <w:autoSpaceDN w:val="0"/>
        <w:adjustRightInd w:val="0"/>
        <w:jc w:val="both"/>
        <w:rPr>
          <w:color w:val="000000"/>
        </w:rPr>
      </w:pPr>
    </w:p>
    <w:p w14:paraId="75F77CC9" w14:textId="77777777" w:rsidR="004F6C8B" w:rsidRPr="00CD36EE" w:rsidRDefault="004F6C8B" w:rsidP="004F6C8B">
      <w:pPr>
        <w:autoSpaceDE w:val="0"/>
        <w:autoSpaceDN w:val="0"/>
        <w:adjustRightInd w:val="0"/>
        <w:jc w:val="both"/>
        <w:rPr>
          <w:color w:val="000000"/>
        </w:rPr>
      </w:pPr>
      <w:r w:rsidRPr="00CD36EE">
        <w:rPr>
          <w:color w:val="000000"/>
        </w:rPr>
        <w:t>19.3.6. Em caso de reincidência, a multa poderá ser majorada até o dobro.</w:t>
      </w:r>
    </w:p>
    <w:p w14:paraId="327B2D8C" w14:textId="77777777" w:rsidR="004F6C8B" w:rsidRPr="00CD36EE" w:rsidRDefault="004F6C8B" w:rsidP="004F6C8B">
      <w:pPr>
        <w:autoSpaceDE w:val="0"/>
        <w:autoSpaceDN w:val="0"/>
        <w:adjustRightInd w:val="0"/>
        <w:jc w:val="both"/>
        <w:rPr>
          <w:color w:val="000000"/>
        </w:rPr>
      </w:pPr>
    </w:p>
    <w:p w14:paraId="3A8F1785" w14:textId="77777777" w:rsidR="004F6C8B" w:rsidRPr="00CD36EE" w:rsidRDefault="004F6C8B" w:rsidP="004F6C8B">
      <w:pPr>
        <w:autoSpaceDE w:val="0"/>
        <w:autoSpaceDN w:val="0"/>
        <w:adjustRightInd w:val="0"/>
        <w:jc w:val="both"/>
        <w:rPr>
          <w:color w:val="000000"/>
        </w:rPr>
      </w:pPr>
      <w:r w:rsidRPr="00CD36EE">
        <w:rPr>
          <w:color w:val="000000"/>
        </w:rPr>
        <w:t>19.3.7. Para determinar a reincidência, serão considerados os antecedentes da contratada nos últimos cinco anos, contados da primeira decisão administrativa definitiva de aplicação de penalidade perante o CONTRATANTE.</w:t>
      </w:r>
    </w:p>
    <w:p w14:paraId="1E8623FB" w14:textId="77777777" w:rsidR="004F6C8B" w:rsidRPr="00CD36EE" w:rsidRDefault="004F6C8B" w:rsidP="004F6C8B">
      <w:pPr>
        <w:autoSpaceDE w:val="0"/>
        <w:autoSpaceDN w:val="0"/>
        <w:adjustRightInd w:val="0"/>
        <w:jc w:val="both"/>
        <w:rPr>
          <w:color w:val="000000"/>
        </w:rPr>
      </w:pPr>
    </w:p>
    <w:p w14:paraId="1B1F25C8" w14:textId="77777777" w:rsidR="004F6C8B" w:rsidRPr="00CD36EE" w:rsidRDefault="004F6C8B" w:rsidP="004F6C8B">
      <w:pPr>
        <w:autoSpaceDE w:val="0"/>
        <w:autoSpaceDN w:val="0"/>
        <w:adjustRightInd w:val="0"/>
        <w:jc w:val="both"/>
        <w:rPr>
          <w:color w:val="000000"/>
        </w:rPr>
      </w:pPr>
      <w:r w:rsidRPr="00CD36EE">
        <w:rPr>
          <w:color w:val="000000"/>
        </w:rPr>
        <w:t xml:space="preserve">19.4. Será aplicada a penalidade de </w:t>
      </w:r>
      <w:r w:rsidRPr="00CD36EE">
        <w:rPr>
          <w:b/>
          <w:bCs/>
          <w:color w:val="000000"/>
        </w:rPr>
        <w:t xml:space="preserve">IMPEDIMENTO DE LICITAR E CONTRATAR </w:t>
      </w:r>
      <w:r w:rsidRPr="00CD36EE">
        <w:rPr>
          <w:color w:val="000000"/>
        </w:rPr>
        <w:t>com o Município, sempre que não se justificar a imposição de penalidade mais grave, por prazo não superior a 3 (três) anos, quando o contratado:</w:t>
      </w:r>
    </w:p>
    <w:p w14:paraId="14F93C15" w14:textId="77777777" w:rsidR="004F6C8B" w:rsidRPr="00CD36EE" w:rsidRDefault="004F6C8B" w:rsidP="004F6C8B">
      <w:pPr>
        <w:autoSpaceDE w:val="0"/>
        <w:autoSpaceDN w:val="0"/>
        <w:adjustRightInd w:val="0"/>
        <w:jc w:val="both"/>
        <w:rPr>
          <w:color w:val="000000"/>
        </w:rPr>
      </w:pPr>
    </w:p>
    <w:p w14:paraId="38829D9D" w14:textId="77777777" w:rsidR="004F6C8B" w:rsidRPr="00CD36EE" w:rsidRDefault="004F6C8B" w:rsidP="004F6C8B">
      <w:pPr>
        <w:autoSpaceDE w:val="0"/>
        <w:autoSpaceDN w:val="0"/>
        <w:adjustRightInd w:val="0"/>
        <w:jc w:val="both"/>
        <w:rPr>
          <w:color w:val="000000"/>
        </w:rPr>
      </w:pPr>
      <w:r w:rsidRPr="00CD36EE">
        <w:rPr>
          <w:color w:val="000000"/>
        </w:rPr>
        <w:t>a) der causa à inexecução parcial da contratação que cause grave dano à Administração ou ao funcionamento dos serviços públicos ou ao interesse coletivo;</w:t>
      </w:r>
    </w:p>
    <w:p w14:paraId="05E55B6B" w14:textId="77777777" w:rsidR="004F6C8B" w:rsidRPr="00CD36EE" w:rsidRDefault="004F6C8B" w:rsidP="004F6C8B">
      <w:pPr>
        <w:autoSpaceDE w:val="0"/>
        <w:autoSpaceDN w:val="0"/>
        <w:adjustRightInd w:val="0"/>
        <w:jc w:val="both"/>
        <w:rPr>
          <w:color w:val="000000"/>
        </w:rPr>
      </w:pPr>
      <w:r w:rsidRPr="00CD36EE">
        <w:rPr>
          <w:color w:val="000000"/>
        </w:rPr>
        <w:t>b) der causa à inexecução total da contratação;</w:t>
      </w:r>
    </w:p>
    <w:p w14:paraId="4AF0C102" w14:textId="77777777" w:rsidR="004F6C8B" w:rsidRPr="00CD36EE" w:rsidRDefault="004F6C8B" w:rsidP="004F6C8B">
      <w:pPr>
        <w:autoSpaceDE w:val="0"/>
        <w:autoSpaceDN w:val="0"/>
        <w:adjustRightInd w:val="0"/>
        <w:jc w:val="both"/>
        <w:rPr>
          <w:color w:val="000000"/>
        </w:rPr>
      </w:pPr>
      <w:r w:rsidRPr="00CD36EE">
        <w:rPr>
          <w:color w:val="000000"/>
        </w:rPr>
        <w:t>c) ensejar o retardamento da execução ou da entrega do objeto da contratação sem motivo justificado;</w:t>
      </w:r>
    </w:p>
    <w:p w14:paraId="112938DB" w14:textId="77777777" w:rsidR="004F6C8B" w:rsidRPr="00CD36EE" w:rsidRDefault="004F6C8B" w:rsidP="004F6C8B">
      <w:pPr>
        <w:autoSpaceDE w:val="0"/>
        <w:autoSpaceDN w:val="0"/>
        <w:adjustRightInd w:val="0"/>
        <w:jc w:val="both"/>
        <w:rPr>
          <w:color w:val="000000"/>
        </w:rPr>
      </w:pPr>
    </w:p>
    <w:p w14:paraId="7576D5D7" w14:textId="77777777" w:rsidR="004F6C8B" w:rsidRPr="00CD36EE" w:rsidRDefault="004F6C8B" w:rsidP="004F6C8B">
      <w:pPr>
        <w:autoSpaceDE w:val="0"/>
        <w:autoSpaceDN w:val="0"/>
        <w:adjustRightInd w:val="0"/>
        <w:jc w:val="both"/>
        <w:rPr>
          <w:color w:val="000000"/>
        </w:rPr>
      </w:pPr>
      <w:r w:rsidRPr="00CD36EE">
        <w:rPr>
          <w:color w:val="000000"/>
        </w:rPr>
        <w:t xml:space="preserve">19.5. Será aplicada a penalidade de </w:t>
      </w:r>
      <w:r w:rsidRPr="00CD36EE">
        <w:rPr>
          <w:b/>
          <w:bCs/>
          <w:color w:val="000000"/>
        </w:rPr>
        <w:t xml:space="preserve">DECLARAÇÃO DE INIDONEIDADE </w:t>
      </w:r>
      <w:r w:rsidRPr="00CD36EE">
        <w:rPr>
          <w:color w:val="000000"/>
        </w:rPr>
        <w:t>quando o contratado:</w:t>
      </w:r>
    </w:p>
    <w:p w14:paraId="6AF6805B" w14:textId="77777777" w:rsidR="004F6C8B" w:rsidRPr="00CD36EE" w:rsidRDefault="004F6C8B" w:rsidP="004F6C8B">
      <w:pPr>
        <w:autoSpaceDE w:val="0"/>
        <w:autoSpaceDN w:val="0"/>
        <w:adjustRightInd w:val="0"/>
        <w:jc w:val="both"/>
        <w:rPr>
          <w:color w:val="000000"/>
        </w:rPr>
      </w:pPr>
    </w:p>
    <w:p w14:paraId="0DA70897" w14:textId="77777777" w:rsidR="004F6C8B" w:rsidRPr="00CD36EE" w:rsidRDefault="004F6C8B" w:rsidP="004F6C8B">
      <w:pPr>
        <w:autoSpaceDE w:val="0"/>
        <w:autoSpaceDN w:val="0"/>
        <w:adjustRightInd w:val="0"/>
        <w:jc w:val="both"/>
        <w:rPr>
          <w:color w:val="000000"/>
        </w:rPr>
      </w:pPr>
      <w:r w:rsidRPr="00CD36EE">
        <w:rPr>
          <w:color w:val="000000"/>
        </w:rPr>
        <w:t>a) prestar declaração falsa durante a execução da contratação;</w:t>
      </w:r>
    </w:p>
    <w:p w14:paraId="5C014120" w14:textId="77777777" w:rsidR="004F6C8B" w:rsidRPr="00CD36EE" w:rsidRDefault="004F6C8B" w:rsidP="004F6C8B">
      <w:pPr>
        <w:autoSpaceDE w:val="0"/>
        <w:autoSpaceDN w:val="0"/>
        <w:adjustRightInd w:val="0"/>
        <w:jc w:val="both"/>
        <w:rPr>
          <w:color w:val="000000"/>
        </w:rPr>
      </w:pPr>
      <w:r w:rsidRPr="00CD36EE">
        <w:rPr>
          <w:color w:val="000000"/>
        </w:rPr>
        <w:t>b) fraudar a licitação ou praticar ato fraudulento na execução da contratação;</w:t>
      </w:r>
    </w:p>
    <w:p w14:paraId="372C5246" w14:textId="77777777" w:rsidR="004F6C8B" w:rsidRPr="00CD36EE" w:rsidRDefault="004F6C8B" w:rsidP="004F6C8B">
      <w:pPr>
        <w:autoSpaceDE w:val="0"/>
        <w:autoSpaceDN w:val="0"/>
        <w:adjustRightInd w:val="0"/>
        <w:jc w:val="both"/>
        <w:rPr>
          <w:color w:val="000000"/>
        </w:rPr>
      </w:pPr>
      <w:r w:rsidRPr="00CD36EE">
        <w:rPr>
          <w:color w:val="000000"/>
        </w:rPr>
        <w:t>c) comportar-se de modo inidôneo ou cometer fraude de qualquer natureza;</w:t>
      </w:r>
    </w:p>
    <w:p w14:paraId="3A5D259D" w14:textId="77777777" w:rsidR="004F6C8B" w:rsidRPr="00CD36EE" w:rsidRDefault="004F6C8B" w:rsidP="004F6C8B">
      <w:pPr>
        <w:autoSpaceDE w:val="0"/>
        <w:autoSpaceDN w:val="0"/>
        <w:adjustRightInd w:val="0"/>
        <w:jc w:val="both"/>
        <w:rPr>
          <w:color w:val="000000" w:themeColor="text1"/>
        </w:rPr>
      </w:pPr>
      <w:r w:rsidRPr="00CD36EE">
        <w:rPr>
          <w:color w:val="000000"/>
        </w:rPr>
        <w:t xml:space="preserve">d) praticar ato lesivo previsto no </w:t>
      </w:r>
      <w:r w:rsidRPr="00CD36EE">
        <w:rPr>
          <w:color w:val="000000" w:themeColor="text1"/>
        </w:rPr>
        <w:t>art. 5º da Lei nº 12.846, de 1º de agosto de 2013.</w:t>
      </w:r>
    </w:p>
    <w:p w14:paraId="2278DE3D" w14:textId="77777777" w:rsidR="004F6C8B" w:rsidRPr="00CD36EE" w:rsidRDefault="004F6C8B" w:rsidP="004F6C8B">
      <w:pPr>
        <w:autoSpaceDE w:val="0"/>
        <w:autoSpaceDN w:val="0"/>
        <w:adjustRightInd w:val="0"/>
        <w:jc w:val="both"/>
        <w:rPr>
          <w:color w:val="000000" w:themeColor="text1"/>
        </w:rPr>
      </w:pPr>
    </w:p>
    <w:p w14:paraId="11F29AB6" w14:textId="77777777" w:rsidR="004F6C8B" w:rsidRPr="00CD36EE" w:rsidRDefault="004F6C8B" w:rsidP="004F6C8B">
      <w:pPr>
        <w:autoSpaceDE w:val="0"/>
        <w:autoSpaceDN w:val="0"/>
        <w:adjustRightInd w:val="0"/>
        <w:jc w:val="both"/>
        <w:rPr>
          <w:color w:val="000000"/>
        </w:rPr>
      </w:pPr>
      <w:r w:rsidRPr="00CD36EE">
        <w:rPr>
          <w:color w:val="000000"/>
        </w:rPr>
        <w:t xml:space="preserve">19.5.1. Também será aplicada a penalidade de DECLARAÇÃO DE INIDONEIDADE, nas hipóteses previstas no item </w:t>
      </w:r>
      <w:r w:rsidRPr="00CD36EE">
        <w:t>19.4</w:t>
      </w:r>
      <w:r w:rsidRPr="00CD36EE">
        <w:rPr>
          <w:color w:val="000000"/>
        </w:rPr>
        <w:t>, quando justifiquem a imposição de penalidade mais grave.</w:t>
      </w:r>
    </w:p>
    <w:p w14:paraId="2325F5B6" w14:textId="77777777" w:rsidR="004F6C8B" w:rsidRPr="00CD36EE" w:rsidRDefault="004F6C8B" w:rsidP="004F6C8B">
      <w:pPr>
        <w:autoSpaceDE w:val="0"/>
        <w:autoSpaceDN w:val="0"/>
        <w:adjustRightInd w:val="0"/>
        <w:jc w:val="both"/>
        <w:rPr>
          <w:color w:val="000000"/>
        </w:rPr>
      </w:pPr>
    </w:p>
    <w:p w14:paraId="02500670" w14:textId="77777777" w:rsidR="004F6C8B" w:rsidRPr="00CD36EE" w:rsidRDefault="004F6C8B" w:rsidP="004F6C8B">
      <w:pPr>
        <w:autoSpaceDE w:val="0"/>
        <w:autoSpaceDN w:val="0"/>
        <w:adjustRightInd w:val="0"/>
        <w:jc w:val="both"/>
        <w:rPr>
          <w:color w:val="000000"/>
        </w:rPr>
      </w:pPr>
      <w:r w:rsidRPr="00CD36EE">
        <w:rPr>
          <w:color w:val="000000"/>
        </w:rPr>
        <w:t>19.5.2. Aplicada a penalidade de DECLARAÇÃO DE INIDONEIDADE, o contratado estará impedido de licitar ou contratar no âmbito da Administração Pública Municipal, direta e indireta, pelo prazo mínimo de 3 (três) anos e máximo de 6 (seis) anos.</w:t>
      </w:r>
    </w:p>
    <w:p w14:paraId="53139675" w14:textId="77777777" w:rsidR="004F6C8B" w:rsidRPr="00CD36EE" w:rsidRDefault="004F6C8B" w:rsidP="004F6C8B">
      <w:pPr>
        <w:autoSpaceDE w:val="0"/>
        <w:autoSpaceDN w:val="0"/>
        <w:adjustRightInd w:val="0"/>
        <w:jc w:val="both"/>
        <w:rPr>
          <w:color w:val="000000"/>
        </w:rPr>
      </w:pPr>
    </w:p>
    <w:p w14:paraId="317FE0F2" w14:textId="77777777" w:rsidR="004F6C8B" w:rsidRPr="00CD36EE" w:rsidRDefault="004F6C8B" w:rsidP="004F6C8B">
      <w:pPr>
        <w:autoSpaceDE w:val="0"/>
        <w:autoSpaceDN w:val="0"/>
        <w:adjustRightInd w:val="0"/>
        <w:jc w:val="both"/>
        <w:rPr>
          <w:color w:val="000000"/>
        </w:rPr>
      </w:pPr>
      <w:r w:rsidRPr="00CD36EE">
        <w:rPr>
          <w:color w:val="000000"/>
        </w:rPr>
        <w:t>19.5.3. A aplicação da penalidade de DECLARAÇÃO DE INIDONEIDADE é de competência exclusiva da autoridade máxima do órgão Contratante.</w:t>
      </w:r>
    </w:p>
    <w:p w14:paraId="11E5779D" w14:textId="77777777" w:rsidR="004F6C8B" w:rsidRPr="00CD36EE" w:rsidRDefault="004F6C8B" w:rsidP="004F6C8B">
      <w:pPr>
        <w:autoSpaceDE w:val="0"/>
        <w:autoSpaceDN w:val="0"/>
        <w:adjustRightInd w:val="0"/>
        <w:jc w:val="both"/>
        <w:rPr>
          <w:color w:val="000000"/>
        </w:rPr>
      </w:pPr>
    </w:p>
    <w:p w14:paraId="2B2A7164" w14:textId="77777777" w:rsidR="004F6C8B" w:rsidRPr="00CD36EE" w:rsidRDefault="004F6C8B" w:rsidP="004F6C8B">
      <w:pPr>
        <w:autoSpaceDE w:val="0"/>
        <w:autoSpaceDN w:val="0"/>
        <w:adjustRightInd w:val="0"/>
        <w:jc w:val="both"/>
        <w:rPr>
          <w:color w:val="000000"/>
        </w:rPr>
      </w:pPr>
      <w:r w:rsidRPr="00CD36EE">
        <w:rPr>
          <w:color w:val="000000"/>
        </w:rPr>
        <w:t>19.6.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64CDB61" w14:textId="77777777" w:rsidR="004F6C8B" w:rsidRPr="00CD36EE" w:rsidRDefault="004F6C8B" w:rsidP="004F6C8B">
      <w:pPr>
        <w:autoSpaceDE w:val="0"/>
        <w:autoSpaceDN w:val="0"/>
        <w:adjustRightInd w:val="0"/>
        <w:jc w:val="both"/>
        <w:rPr>
          <w:color w:val="000000"/>
        </w:rPr>
      </w:pPr>
    </w:p>
    <w:p w14:paraId="1D88C7BF" w14:textId="77777777" w:rsidR="004F6C8B" w:rsidRPr="00CD36EE" w:rsidRDefault="004F6C8B" w:rsidP="004F6C8B">
      <w:pPr>
        <w:autoSpaceDE w:val="0"/>
        <w:autoSpaceDN w:val="0"/>
        <w:adjustRightInd w:val="0"/>
        <w:jc w:val="both"/>
        <w:rPr>
          <w:color w:val="000000"/>
        </w:rPr>
      </w:pPr>
      <w:r w:rsidRPr="00CD36EE">
        <w:rPr>
          <w:color w:val="000000"/>
        </w:rPr>
        <w:t>19.6.1.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363A402" w14:textId="77777777" w:rsidR="004F6C8B" w:rsidRPr="00CD36EE" w:rsidRDefault="004F6C8B" w:rsidP="004F6C8B">
      <w:pPr>
        <w:autoSpaceDE w:val="0"/>
        <w:autoSpaceDN w:val="0"/>
        <w:adjustRightInd w:val="0"/>
        <w:jc w:val="both"/>
        <w:rPr>
          <w:color w:val="000000"/>
        </w:rPr>
      </w:pPr>
      <w:r w:rsidRPr="00CD36EE">
        <w:rPr>
          <w:color w:val="000000"/>
        </w:rPr>
        <w:t>19.6.2. Serão indeferidas pela comissão, mediante decisão fundamentada, provas ilícitas, impertinentes, desnecessárias, protelatórias ou intempestivas.</w:t>
      </w:r>
    </w:p>
    <w:p w14:paraId="4097AE5A" w14:textId="77777777" w:rsidR="004F6C8B" w:rsidRPr="00CD36EE" w:rsidRDefault="004F6C8B" w:rsidP="004F6C8B">
      <w:pPr>
        <w:autoSpaceDE w:val="0"/>
        <w:autoSpaceDN w:val="0"/>
        <w:adjustRightInd w:val="0"/>
        <w:jc w:val="both"/>
        <w:rPr>
          <w:color w:val="000000"/>
        </w:rPr>
      </w:pPr>
    </w:p>
    <w:p w14:paraId="1608936E" w14:textId="77777777" w:rsidR="004F6C8B" w:rsidRPr="00CD36EE" w:rsidRDefault="004F6C8B" w:rsidP="004F6C8B">
      <w:pPr>
        <w:autoSpaceDE w:val="0"/>
        <w:autoSpaceDN w:val="0"/>
        <w:adjustRightInd w:val="0"/>
        <w:jc w:val="both"/>
        <w:rPr>
          <w:color w:val="000000"/>
        </w:rPr>
      </w:pPr>
      <w:r w:rsidRPr="00CD36EE">
        <w:rPr>
          <w:color w:val="000000"/>
        </w:rPr>
        <w:t>19.6.3. A prescrição ocorrerá em 5 (cinco) anos, contados da ciência da infração pela Administração, e será:</w:t>
      </w:r>
    </w:p>
    <w:p w14:paraId="620CA98B" w14:textId="77777777" w:rsidR="004F6C8B" w:rsidRPr="00CD36EE" w:rsidRDefault="004F6C8B" w:rsidP="004F6C8B">
      <w:pPr>
        <w:autoSpaceDE w:val="0"/>
        <w:autoSpaceDN w:val="0"/>
        <w:adjustRightInd w:val="0"/>
        <w:jc w:val="both"/>
        <w:rPr>
          <w:color w:val="000000"/>
        </w:rPr>
      </w:pPr>
      <w:r w:rsidRPr="00CD36EE">
        <w:rPr>
          <w:color w:val="000000"/>
        </w:rPr>
        <w:t>I - interrompida pela instauração do processo de responsabilização a que se refere o caput deste artigo;</w:t>
      </w:r>
    </w:p>
    <w:p w14:paraId="1AD11762" w14:textId="77777777" w:rsidR="004F6C8B" w:rsidRPr="00CD36EE" w:rsidRDefault="004F6C8B" w:rsidP="004F6C8B">
      <w:pPr>
        <w:autoSpaceDE w:val="0"/>
        <w:autoSpaceDN w:val="0"/>
        <w:adjustRightInd w:val="0"/>
        <w:jc w:val="both"/>
        <w:rPr>
          <w:color w:val="000000" w:themeColor="text1"/>
        </w:rPr>
      </w:pPr>
      <w:r w:rsidRPr="00CD36EE">
        <w:rPr>
          <w:color w:val="000000"/>
        </w:rPr>
        <w:t xml:space="preserve">II - suspensa pela celebração de acordo de leniência previsto </w:t>
      </w:r>
      <w:r w:rsidRPr="00CD36EE">
        <w:rPr>
          <w:color w:val="000000" w:themeColor="text1"/>
        </w:rPr>
        <w:t>na Lei nº 12.846, de 1º de agosto de 2013;</w:t>
      </w:r>
    </w:p>
    <w:p w14:paraId="627AD4EE" w14:textId="77777777" w:rsidR="004F6C8B" w:rsidRPr="00CD36EE" w:rsidRDefault="004F6C8B" w:rsidP="004F6C8B">
      <w:pPr>
        <w:autoSpaceDE w:val="0"/>
        <w:autoSpaceDN w:val="0"/>
        <w:adjustRightInd w:val="0"/>
        <w:jc w:val="both"/>
        <w:rPr>
          <w:color w:val="000000"/>
        </w:rPr>
      </w:pPr>
      <w:r w:rsidRPr="00CD36EE">
        <w:rPr>
          <w:color w:val="000000"/>
        </w:rPr>
        <w:t>III - suspensa por decisão judicial que inviabilize a conclusão da apuração administrativa.</w:t>
      </w:r>
    </w:p>
    <w:p w14:paraId="1D478F7F" w14:textId="77777777" w:rsidR="004F6C8B" w:rsidRPr="00CD36EE" w:rsidRDefault="004F6C8B" w:rsidP="004F6C8B">
      <w:pPr>
        <w:autoSpaceDE w:val="0"/>
        <w:autoSpaceDN w:val="0"/>
        <w:adjustRightInd w:val="0"/>
        <w:jc w:val="both"/>
        <w:rPr>
          <w:color w:val="000000"/>
        </w:rPr>
      </w:pPr>
    </w:p>
    <w:p w14:paraId="5D58B73A" w14:textId="77777777" w:rsidR="004F6C8B" w:rsidRPr="00CD36EE" w:rsidRDefault="004F6C8B" w:rsidP="004F6C8B">
      <w:pPr>
        <w:autoSpaceDE w:val="0"/>
        <w:autoSpaceDN w:val="0"/>
        <w:adjustRightInd w:val="0"/>
        <w:jc w:val="both"/>
        <w:rPr>
          <w:color w:val="000000"/>
        </w:rPr>
      </w:pPr>
      <w:r w:rsidRPr="00CD36EE">
        <w:rPr>
          <w:color w:val="000000"/>
        </w:rPr>
        <w:t xml:space="preserve">19.7. Os atos previstos como infrações administrativas nesta Lei ou em outras leis de licitações e contratos da Administração Pública que também sejam tipificados como atos lesivos na </w:t>
      </w:r>
      <w:r w:rsidRPr="00CD36EE">
        <w:rPr>
          <w:color w:val="000000" w:themeColor="text1"/>
        </w:rPr>
        <w:t>Lei nº 12.846, de 1º de agosto de 2013</w:t>
      </w:r>
      <w:r w:rsidRPr="00CD36EE">
        <w:rPr>
          <w:color w:val="000000"/>
        </w:rPr>
        <w:t>, serão apurados e julgados conjuntamente, nos mesmos autos, observados o rito procedimental e a autoridade competente definidos na referida Lei.</w:t>
      </w:r>
    </w:p>
    <w:p w14:paraId="2F7A1FD6" w14:textId="77777777" w:rsidR="004F6C8B" w:rsidRPr="00CD36EE" w:rsidRDefault="004F6C8B" w:rsidP="004F6C8B">
      <w:pPr>
        <w:autoSpaceDE w:val="0"/>
        <w:autoSpaceDN w:val="0"/>
        <w:adjustRightInd w:val="0"/>
        <w:jc w:val="both"/>
        <w:rPr>
          <w:color w:val="000000"/>
        </w:rPr>
      </w:pPr>
    </w:p>
    <w:p w14:paraId="7B242091" w14:textId="77777777" w:rsidR="004F6C8B" w:rsidRPr="00CD36EE" w:rsidRDefault="004F6C8B" w:rsidP="004F6C8B">
      <w:pPr>
        <w:autoSpaceDE w:val="0"/>
        <w:autoSpaceDN w:val="0"/>
        <w:adjustRightInd w:val="0"/>
        <w:jc w:val="both"/>
        <w:rPr>
          <w:color w:val="000000"/>
        </w:rPr>
      </w:pPr>
      <w:r w:rsidRPr="00CD36EE">
        <w:rPr>
          <w:color w:val="000000"/>
        </w:rPr>
        <w:t>19.8. A aplicação das sanções previstas neste Termo de Referência não exclui, em hipótese alguma, a obrigação de reparação integral do dano causado ao Contratante.</w:t>
      </w:r>
    </w:p>
    <w:p w14:paraId="340253FC" w14:textId="77777777" w:rsidR="004F6C8B" w:rsidRPr="00CD36EE" w:rsidRDefault="004F6C8B" w:rsidP="004F6C8B">
      <w:pPr>
        <w:autoSpaceDE w:val="0"/>
        <w:autoSpaceDN w:val="0"/>
        <w:adjustRightInd w:val="0"/>
        <w:jc w:val="both"/>
        <w:rPr>
          <w:color w:val="000000"/>
        </w:rPr>
      </w:pPr>
    </w:p>
    <w:p w14:paraId="585CC762" w14:textId="77777777" w:rsidR="004F6C8B" w:rsidRPr="00CD36EE" w:rsidRDefault="004F6C8B" w:rsidP="004F6C8B">
      <w:pPr>
        <w:autoSpaceDE w:val="0"/>
        <w:autoSpaceDN w:val="0"/>
        <w:adjustRightInd w:val="0"/>
        <w:jc w:val="both"/>
        <w:rPr>
          <w:color w:val="000000"/>
        </w:rPr>
      </w:pPr>
      <w:r w:rsidRPr="00CD36EE">
        <w:rPr>
          <w:color w:val="000000"/>
        </w:rPr>
        <w:t>19.9. Na aplicação das sanções serão considerados:</w:t>
      </w:r>
    </w:p>
    <w:p w14:paraId="7A59D676" w14:textId="77777777" w:rsidR="004F6C8B" w:rsidRPr="00CD36EE" w:rsidRDefault="004F6C8B" w:rsidP="004F6C8B">
      <w:pPr>
        <w:autoSpaceDE w:val="0"/>
        <w:autoSpaceDN w:val="0"/>
        <w:adjustRightInd w:val="0"/>
        <w:jc w:val="both"/>
        <w:rPr>
          <w:color w:val="000000"/>
        </w:rPr>
      </w:pPr>
    </w:p>
    <w:p w14:paraId="6385613B" w14:textId="77777777" w:rsidR="004F6C8B" w:rsidRPr="00CD36EE" w:rsidRDefault="004F6C8B" w:rsidP="004F6C8B">
      <w:pPr>
        <w:autoSpaceDE w:val="0"/>
        <w:autoSpaceDN w:val="0"/>
        <w:adjustRightInd w:val="0"/>
        <w:jc w:val="both"/>
        <w:rPr>
          <w:color w:val="000000"/>
        </w:rPr>
      </w:pPr>
      <w:r w:rsidRPr="00CD36EE">
        <w:rPr>
          <w:color w:val="000000"/>
        </w:rPr>
        <w:t>a) a natureza e a gravidade da infração cometida;</w:t>
      </w:r>
    </w:p>
    <w:p w14:paraId="0EEFF1B9" w14:textId="77777777" w:rsidR="004F6C8B" w:rsidRPr="00CD36EE" w:rsidRDefault="004F6C8B" w:rsidP="004F6C8B">
      <w:pPr>
        <w:autoSpaceDE w:val="0"/>
        <w:autoSpaceDN w:val="0"/>
        <w:adjustRightInd w:val="0"/>
        <w:jc w:val="both"/>
        <w:rPr>
          <w:color w:val="000000"/>
        </w:rPr>
      </w:pPr>
      <w:r w:rsidRPr="00CD36EE">
        <w:rPr>
          <w:color w:val="000000"/>
        </w:rPr>
        <w:lastRenderedPageBreak/>
        <w:t>b) as peculiaridades do caso concreto;</w:t>
      </w:r>
    </w:p>
    <w:p w14:paraId="2618FF28" w14:textId="77777777" w:rsidR="004F6C8B" w:rsidRPr="00CD36EE" w:rsidRDefault="004F6C8B" w:rsidP="004F6C8B">
      <w:pPr>
        <w:autoSpaceDE w:val="0"/>
        <w:autoSpaceDN w:val="0"/>
        <w:adjustRightInd w:val="0"/>
        <w:jc w:val="both"/>
        <w:rPr>
          <w:color w:val="000000"/>
        </w:rPr>
      </w:pPr>
      <w:r w:rsidRPr="00CD36EE">
        <w:rPr>
          <w:color w:val="000000"/>
        </w:rPr>
        <w:t>c) as circunstâncias agravantes ou atenuantes;</w:t>
      </w:r>
    </w:p>
    <w:p w14:paraId="280156CF" w14:textId="77777777" w:rsidR="004F6C8B" w:rsidRPr="00CD36EE" w:rsidRDefault="004F6C8B" w:rsidP="004F6C8B">
      <w:pPr>
        <w:autoSpaceDE w:val="0"/>
        <w:autoSpaceDN w:val="0"/>
        <w:adjustRightInd w:val="0"/>
        <w:jc w:val="both"/>
        <w:rPr>
          <w:color w:val="000000"/>
        </w:rPr>
      </w:pPr>
      <w:r w:rsidRPr="00CD36EE">
        <w:rPr>
          <w:color w:val="000000"/>
        </w:rPr>
        <w:t>d) os danos que dela provierem para o Contratante;</w:t>
      </w:r>
    </w:p>
    <w:p w14:paraId="566BFC4B" w14:textId="77777777" w:rsidR="004F6C8B" w:rsidRPr="00CD36EE" w:rsidRDefault="004F6C8B" w:rsidP="004F6C8B">
      <w:pPr>
        <w:autoSpaceDE w:val="0"/>
        <w:autoSpaceDN w:val="0"/>
        <w:adjustRightInd w:val="0"/>
        <w:jc w:val="both"/>
        <w:rPr>
          <w:color w:val="000000"/>
        </w:rPr>
      </w:pPr>
      <w:r w:rsidRPr="00CD36EE">
        <w:rPr>
          <w:color w:val="000000"/>
        </w:rPr>
        <w:t>e) a implantação ou o aperfeiçoamento de programa de integridade, conforme normas e orientações dos órgãos de controle.</w:t>
      </w:r>
    </w:p>
    <w:p w14:paraId="07BAB2D3" w14:textId="77777777" w:rsidR="004F6C8B" w:rsidRPr="00CD36EE" w:rsidRDefault="004F6C8B" w:rsidP="004F6C8B">
      <w:pPr>
        <w:autoSpaceDE w:val="0"/>
        <w:autoSpaceDN w:val="0"/>
        <w:adjustRightInd w:val="0"/>
        <w:jc w:val="both"/>
        <w:rPr>
          <w:color w:val="000000"/>
        </w:rPr>
      </w:pPr>
    </w:p>
    <w:p w14:paraId="206AF982" w14:textId="77777777" w:rsidR="004F6C8B" w:rsidRPr="00CD36EE" w:rsidRDefault="004F6C8B" w:rsidP="004F6C8B">
      <w:pPr>
        <w:autoSpaceDE w:val="0"/>
        <w:autoSpaceDN w:val="0"/>
        <w:adjustRightInd w:val="0"/>
        <w:jc w:val="both"/>
        <w:rPr>
          <w:color w:val="000000"/>
        </w:rPr>
      </w:pPr>
      <w:r w:rsidRPr="00CD36EE">
        <w:rPr>
          <w:color w:val="000000"/>
        </w:rPr>
        <w:t>19.10.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2F2B430" w14:textId="77777777" w:rsidR="004F6C8B" w:rsidRPr="00CD36EE" w:rsidRDefault="004F6C8B" w:rsidP="004F6C8B">
      <w:pPr>
        <w:autoSpaceDE w:val="0"/>
        <w:autoSpaceDN w:val="0"/>
        <w:adjustRightInd w:val="0"/>
        <w:jc w:val="both"/>
        <w:rPr>
          <w:color w:val="000000"/>
        </w:rPr>
      </w:pPr>
    </w:p>
    <w:p w14:paraId="73F7659C" w14:textId="77777777" w:rsidR="004F6C8B" w:rsidRPr="00CD36EE" w:rsidRDefault="004F6C8B" w:rsidP="004F6C8B">
      <w:pPr>
        <w:autoSpaceDE w:val="0"/>
        <w:autoSpaceDN w:val="0"/>
        <w:adjustRightInd w:val="0"/>
        <w:jc w:val="both"/>
        <w:rPr>
          <w:color w:val="000000"/>
        </w:rPr>
      </w:pPr>
      <w:r w:rsidRPr="00CD36EE">
        <w:rPr>
          <w:color w:val="000000"/>
        </w:rPr>
        <w:t xml:space="preserve">19.11. As sanções de </w:t>
      </w:r>
      <w:r w:rsidRPr="00CD36EE">
        <w:rPr>
          <w:b/>
          <w:bCs/>
          <w:color w:val="000000"/>
        </w:rPr>
        <w:t xml:space="preserve">IMPEDIMENTO DE LICITAR E CONTRATAR </w:t>
      </w:r>
      <w:r w:rsidRPr="00CD36EE">
        <w:rPr>
          <w:color w:val="000000"/>
        </w:rPr>
        <w:t xml:space="preserve">e </w:t>
      </w:r>
      <w:r w:rsidRPr="00CD36EE">
        <w:rPr>
          <w:b/>
          <w:bCs/>
          <w:color w:val="000000"/>
        </w:rPr>
        <w:t xml:space="preserve">DECLARAÇÃO DE INIDONEIDADE PARA LICITAR OU CONTRATAR </w:t>
      </w:r>
      <w:r w:rsidRPr="00CD36EE">
        <w:rPr>
          <w:color w:val="000000"/>
        </w:rPr>
        <w:t>admitem reabilitação, exigidos, cumulativamente:</w:t>
      </w:r>
    </w:p>
    <w:p w14:paraId="7501F925" w14:textId="77777777" w:rsidR="004F6C8B" w:rsidRPr="00CD36EE" w:rsidRDefault="004F6C8B" w:rsidP="004F6C8B">
      <w:pPr>
        <w:autoSpaceDE w:val="0"/>
        <w:autoSpaceDN w:val="0"/>
        <w:adjustRightInd w:val="0"/>
        <w:jc w:val="both"/>
        <w:rPr>
          <w:color w:val="000000"/>
        </w:rPr>
      </w:pPr>
      <w:r w:rsidRPr="00CD36EE">
        <w:rPr>
          <w:color w:val="000000"/>
        </w:rPr>
        <w:t>I - reparação integral do dano causado à Administração Pública;</w:t>
      </w:r>
    </w:p>
    <w:p w14:paraId="67BFFACC" w14:textId="77777777" w:rsidR="004F6C8B" w:rsidRPr="00CD36EE" w:rsidRDefault="004F6C8B" w:rsidP="004F6C8B">
      <w:pPr>
        <w:autoSpaceDE w:val="0"/>
        <w:autoSpaceDN w:val="0"/>
        <w:adjustRightInd w:val="0"/>
        <w:jc w:val="both"/>
        <w:rPr>
          <w:color w:val="000000"/>
        </w:rPr>
      </w:pPr>
    </w:p>
    <w:p w14:paraId="4B0555C6" w14:textId="77777777" w:rsidR="004F6C8B" w:rsidRPr="00CD36EE" w:rsidRDefault="004F6C8B" w:rsidP="004F6C8B">
      <w:pPr>
        <w:autoSpaceDE w:val="0"/>
        <w:autoSpaceDN w:val="0"/>
        <w:adjustRightInd w:val="0"/>
        <w:jc w:val="both"/>
        <w:rPr>
          <w:color w:val="000000"/>
        </w:rPr>
      </w:pPr>
      <w:r w:rsidRPr="00CD36EE">
        <w:rPr>
          <w:color w:val="000000"/>
        </w:rPr>
        <w:t>II - pagamento da multa;</w:t>
      </w:r>
    </w:p>
    <w:p w14:paraId="26B87BD3" w14:textId="77777777" w:rsidR="004F6C8B" w:rsidRPr="00CD36EE" w:rsidRDefault="004F6C8B" w:rsidP="004F6C8B">
      <w:pPr>
        <w:autoSpaceDE w:val="0"/>
        <w:autoSpaceDN w:val="0"/>
        <w:adjustRightInd w:val="0"/>
        <w:jc w:val="both"/>
        <w:rPr>
          <w:color w:val="000000"/>
        </w:rPr>
      </w:pPr>
    </w:p>
    <w:p w14:paraId="0E7320E7" w14:textId="77777777" w:rsidR="004F6C8B" w:rsidRPr="00CD36EE" w:rsidRDefault="004F6C8B" w:rsidP="004F6C8B">
      <w:pPr>
        <w:autoSpaceDE w:val="0"/>
        <w:autoSpaceDN w:val="0"/>
        <w:adjustRightInd w:val="0"/>
        <w:jc w:val="both"/>
        <w:rPr>
          <w:color w:val="000000"/>
        </w:rPr>
      </w:pPr>
      <w:r w:rsidRPr="00CD36EE">
        <w:rPr>
          <w:color w:val="000000"/>
        </w:rPr>
        <w:t>III - transcurso do prazo mínimo de 1 (um) ano da aplicação da penalidade, no caso de impedimento de licitar e contratar, ou de 3 (três) anos da aplicação da penalidade, no caso de declaração de inidoneidade;</w:t>
      </w:r>
    </w:p>
    <w:p w14:paraId="71C1E9D3" w14:textId="77777777" w:rsidR="004F6C8B" w:rsidRPr="00CD36EE" w:rsidRDefault="004F6C8B" w:rsidP="004F6C8B">
      <w:pPr>
        <w:autoSpaceDE w:val="0"/>
        <w:autoSpaceDN w:val="0"/>
        <w:adjustRightInd w:val="0"/>
        <w:jc w:val="both"/>
        <w:rPr>
          <w:color w:val="000000"/>
        </w:rPr>
      </w:pPr>
    </w:p>
    <w:p w14:paraId="37342E6D" w14:textId="77777777" w:rsidR="004F6C8B" w:rsidRPr="00CD36EE" w:rsidRDefault="004F6C8B" w:rsidP="004F6C8B">
      <w:pPr>
        <w:autoSpaceDE w:val="0"/>
        <w:autoSpaceDN w:val="0"/>
        <w:adjustRightInd w:val="0"/>
        <w:jc w:val="both"/>
        <w:rPr>
          <w:color w:val="000000"/>
        </w:rPr>
      </w:pPr>
      <w:r w:rsidRPr="00CD36EE">
        <w:rPr>
          <w:color w:val="000000"/>
        </w:rPr>
        <w:t>IV - cumprimento das condições de reabilitação definidas no ato punitivo;</w:t>
      </w:r>
    </w:p>
    <w:p w14:paraId="67E5DF4A" w14:textId="77777777" w:rsidR="004F6C8B" w:rsidRPr="00CD36EE" w:rsidRDefault="004F6C8B" w:rsidP="004F6C8B">
      <w:pPr>
        <w:autoSpaceDE w:val="0"/>
        <w:autoSpaceDN w:val="0"/>
        <w:adjustRightInd w:val="0"/>
        <w:jc w:val="both"/>
        <w:rPr>
          <w:color w:val="000000"/>
        </w:rPr>
      </w:pPr>
    </w:p>
    <w:p w14:paraId="78B415F6" w14:textId="77777777" w:rsidR="004F6C8B" w:rsidRPr="00CD36EE" w:rsidRDefault="004F6C8B" w:rsidP="004F6C8B">
      <w:pPr>
        <w:autoSpaceDE w:val="0"/>
        <w:autoSpaceDN w:val="0"/>
        <w:adjustRightInd w:val="0"/>
        <w:jc w:val="both"/>
        <w:rPr>
          <w:color w:val="000000"/>
        </w:rPr>
      </w:pPr>
      <w:r w:rsidRPr="00CD36EE">
        <w:rPr>
          <w:color w:val="000000"/>
        </w:rPr>
        <w:t>V - análise jurídica prévia, com posicionamento conclusivo quanto ao cumprimento dos requisitos definidos neste artigo.</w:t>
      </w:r>
    </w:p>
    <w:p w14:paraId="2FBB76C7" w14:textId="77777777" w:rsidR="004F6C8B" w:rsidRPr="00CD36EE" w:rsidRDefault="004F6C8B" w:rsidP="004F6C8B">
      <w:pPr>
        <w:autoSpaceDE w:val="0"/>
        <w:autoSpaceDN w:val="0"/>
        <w:adjustRightInd w:val="0"/>
        <w:jc w:val="both"/>
        <w:rPr>
          <w:color w:val="000000"/>
        </w:rPr>
      </w:pPr>
    </w:p>
    <w:p w14:paraId="45C8863C" w14:textId="77777777" w:rsidR="004F6C8B" w:rsidRPr="00CD36EE" w:rsidRDefault="004F6C8B" w:rsidP="004F6C8B">
      <w:pPr>
        <w:autoSpaceDE w:val="0"/>
        <w:autoSpaceDN w:val="0"/>
        <w:adjustRightInd w:val="0"/>
        <w:jc w:val="both"/>
        <w:rPr>
          <w:color w:val="000000"/>
        </w:rPr>
      </w:pPr>
      <w:r w:rsidRPr="00CD36EE">
        <w:rPr>
          <w:color w:val="000000"/>
        </w:rPr>
        <w:t xml:space="preserve">Parágrafo único. A sanção pelas infrações previstas nas alíneas "a" e "d" do subitem </w:t>
      </w:r>
      <w:r w:rsidRPr="00CD36EE">
        <w:t xml:space="preserve">19.5 </w:t>
      </w:r>
      <w:r w:rsidRPr="00CD36EE">
        <w:rPr>
          <w:color w:val="000000"/>
        </w:rPr>
        <w:t>exigirá, como condição de reabilitação do licitante ou contratado, a implantação ou aperfeiçoamento de programa de integridade pelo responsável.</w:t>
      </w:r>
    </w:p>
    <w:p w14:paraId="38D292C0" w14:textId="77777777" w:rsidR="004F6C8B" w:rsidRPr="00CD36EE" w:rsidRDefault="004F6C8B" w:rsidP="004F6C8B">
      <w:pPr>
        <w:autoSpaceDE w:val="0"/>
        <w:autoSpaceDN w:val="0"/>
        <w:adjustRightInd w:val="0"/>
        <w:jc w:val="both"/>
        <w:rPr>
          <w:color w:val="000000"/>
        </w:rPr>
      </w:pPr>
    </w:p>
    <w:p w14:paraId="01549942" w14:textId="77777777" w:rsidR="004F6C8B" w:rsidRPr="00CD36EE" w:rsidRDefault="004F6C8B" w:rsidP="004F6C8B">
      <w:pPr>
        <w:autoSpaceDE w:val="0"/>
        <w:autoSpaceDN w:val="0"/>
        <w:adjustRightInd w:val="0"/>
        <w:jc w:val="both"/>
        <w:rPr>
          <w:color w:val="000000"/>
        </w:rPr>
      </w:pPr>
      <w:r w:rsidRPr="00CD36EE">
        <w:rPr>
          <w:color w:val="000000"/>
        </w:rPr>
        <w:t xml:space="preserve">19.12. Da aplicação das sanções </w:t>
      </w:r>
      <w:r w:rsidRPr="00CD36EE">
        <w:rPr>
          <w:b/>
          <w:bCs/>
          <w:color w:val="000000"/>
        </w:rPr>
        <w:t xml:space="preserve">ADVERTÊNCIA, MULTA E IMPEDIMENTO DE CONTRATAR </w:t>
      </w:r>
      <w:r w:rsidRPr="00CD36EE">
        <w:rPr>
          <w:color w:val="000000"/>
        </w:rPr>
        <w:t>caberá recurso no prazo de 15 (quinze) dias úteis, contado da data da intimação.</w:t>
      </w:r>
    </w:p>
    <w:p w14:paraId="258833B9" w14:textId="77777777" w:rsidR="004F6C8B" w:rsidRPr="00CD36EE" w:rsidRDefault="004F6C8B" w:rsidP="004F6C8B">
      <w:pPr>
        <w:autoSpaceDE w:val="0"/>
        <w:autoSpaceDN w:val="0"/>
        <w:adjustRightInd w:val="0"/>
        <w:jc w:val="both"/>
        <w:rPr>
          <w:color w:val="000000"/>
        </w:rPr>
      </w:pPr>
    </w:p>
    <w:p w14:paraId="75350344" w14:textId="77777777" w:rsidR="004F6C8B" w:rsidRPr="00CD36EE" w:rsidRDefault="004F6C8B" w:rsidP="004F6C8B">
      <w:pPr>
        <w:autoSpaceDE w:val="0"/>
        <w:autoSpaceDN w:val="0"/>
        <w:adjustRightInd w:val="0"/>
        <w:jc w:val="both"/>
        <w:rPr>
          <w:color w:val="000000"/>
        </w:rPr>
      </w:pPr>
      <w:r w:rsidRPr="00CD36EE">
        <w:rPr>
          <w:color w:val="000000"/>
        </w:rPr>
        <w:t>19.12.1.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DCB42DA" w14:textId="77777777" w:rsidR="004F6C8B" w:rsidRPr="00CD36EE" w:rsidRDefault="004F6C8B" w:rsidP="004F6C8B">
      <w:pPr>
        <w:autoSpaceDE w:val="0"/>
        <w:autoSpaceDN w:val="0"/>
        <w:adjustRightInd w:val="0"/>
        <w:jc w:val="both"/>
        <w:rPr>
          <w:color w:val="000000"/>
        </w:rPr>
      </w:pPr>
    </w:p>
    <w:p w14:paraId="49D059B8" w14:textId="77777777" w:rsidR="004F6C8B" w:rsidRPr="00CD36EE" w:rsidRDefault="004F6C8B" w:rsidP="004F6C8B">
      <w:pPr>
        <w:autoSpaceDE w:val="0"/>
        <w:autoSpaceDN w:val="0"/>
        <w:adjustRightInd w:val="0"/>
        <w:jc w:val="both"/>
        <w:rPr>
          <w:color w:val="000000"/>
        </w:rPr>
      </w:pPr>
      <w:r w:rsidRPr="00CD36EE">
        <w:rPr>
          <w:color w:val="000000"/>
        </w:rPr>
        <w:t xml:space="preserve">19.13. Da aplicação da sanção de </w:t>
      </w:r>
      <w:r w:rsidRPr="00CD36EE">
        <w:rPr>
          <w:b/>
          <w:bCs/>
          <w:color w:val="000000"/>
        </w:rPr>
        <w:t xml:space="preserve">DECLARAÇÃO DE INIDONEIDADE </w:t>
      </w:r>
      <w:r w:rsidRPr="00CD36EE">
        <w:rPr>
          <w:color w:val="000000"/>
        </w:rPr>
        <w:t>caberá apenas pedido de reconsideração, que deverá ser apresentado no prazo de 15 (quinze) dias úteis, contado da data da intimação, e decidido no prazo máximo de 20 (vinte) dias úteis, contado do seu recebimento.</w:t>
      </w:r>
    </w:p>
    <w:p w14:paraId="590ECE58" w14:textId="77777777" w:rsidR="004F6C8B" w:rsidRPr="00CD36EE" w:rsidRDefault="004F6C8B" w:rsidP="004F6C8B">
      <w:pPr>
        <w:autoSpaceDE w:val="0"/>
        <w:autoSpaceDN w:val="0"/>
        <w:adjustRightInd w:val="0"/>
        <w:jc w:val="both"/>
        <w:rPr>
          <w:color w:val="000000"/>
        </w:rPr>
      </w:pPr>
    </w:p>
    <w:p w14:paraId="280EF264" w14:textId="77777777" w:rsidR="004F6C8B" w:rsidRPr="00CD36EE" w:rsidRDefault="004F6C8B" w:rsidP="004F6C8B">
      <w:pPr>
        <w:autoSpaceDE w:val="0"/>
        <w:autoSpaceDN w:val="0"/>
        <w:adjustRightInd w:val="0"/>
        <w:jc w:val="both"/>
        <w:rPr>
          <w:color w:val="000000"/>
        </w:rPr>
      </w:pPr>
      <w:r w:rsidRPr="00CD36EE">
        <w:rPr>
          <w:color w:val="000000"/>
        </w:rPr>
        <w:t>19.14. O recurso e o pedido de reconsideração terão efeito suspensivo do ato ou da decisão recorrida até que sobrevenha decisão final da autoridade competente.</w:t>
      </w:r>
    </w:p>
    <w:p w14:paraId="6075B9CC" w14:textId="77777777" w:rsidR="004F6C8B" w:rsidRPr="00CD36EE" w:rsidRDefault="004F6C8B" w:rsidP="004F6C8B">
      <w:pPr>
        <w:autoSpaceDE w:val="0"/>
        <w:autoSpaceDN w:val="0"/>
        <w:adjustRightInd w:val="0"/>
        <w:jc w:val="both"/>
        <w:rPr>
          <w:color w:val="000000"/>
        </w:rPr>
      </w:pPr>
      <w:r w:rsidRPr="00CD36EE">
        <w:rPr>
          <w:color w:val="000000"/>
        </w:rPr>
        <w:t>19.15</w:t>
      </w:r>
      <w:bookmarkStart w:id="18" w:name="_Hlk160000230"/>
      <w:r w:rsidRPr="00CD36EE">
        <w:rPr>
          <w:color w:val="000000"/>
        </w:rPr>
        <w:t xml:space="preserve">. As penalidades serão registradas no Sistema de Cadastramento de Fornecedores — da municipalidade. </w:t>
      </w:r>
    </w:p>
    <w:p w14:paraId="1F65AE4A" w14:textId="77777777" w:rsidR="004F6C8B" w:rsidRPr="00CD36EE" w:rsidRDefault="004F6C8B" w:rsidP="004F6C8B">
      <w:pPr>
        <w:autoSpaceDE w:val="0"/>
        <w:autoSpaceDN w:val="0"/>
        <w:adjustRightInd w:val="0"/>
        <w:jc w:val="both"/>
        <w:rPr>
          <w:color w:val="000000"/>
        </w:rPr>
      </w:pPr>
    </w:p>
    <w:bookmarkEnd w:id="18"/>
    <w:p w14:paraId="1ADC04EF" w14:textId="77777777" w:rsidR="004F6C8B" w:rsidRPr="00CD36EE" w:rsidRDefault="004F6C8B" w:rsidP="004F6C8B">
      <w:pPr>
        <w:autoSpaceDE w:val="0"/>
        <w:autoSpaceDN w:val="0"/>
        <w:adjustRightInd w:val="0"/>
        <w:jc w:val="both"/>
        <w:rPr>
          <w:color w:val="000000"/>
        </w:rPr>
      </w:pPr>
      <w:r w:rsidRPr="00CD36EE">
        <w:rPr>
          <w:color w:val="000000"/>
        </w:rPr>
        <w:t>19.16. Antes da aplicação das sanções previstas neste Capítulo, a contratada será notificada para apresentar defesa, no prazo de 15 (quinze) dias úteis, contado da data de sua intimação.</w:t>
      </w:r>
    </w:p>
    <w:p w14:paraId="05B5F335" w14:textId="77777777" w:rsidR="004F6C8B" w:rsidRPr="00CD36EE" w:rsidRDefault="004F6C8B" w:rsidP="004F6C8B">
      <w:pPr>
        <w:autoSpaceDE w:val="0"/>
        <w:autoSpaceDN w:val="0"/>
        <w:adjustRightInd w:val="0"/>
        <w:jc w:val="both"/>
        <w:rPr>
          <w:color w:val="000000"/>
        </w:rPr>
      </w:pPr>
    </w:p>
    <w:p w14:paraId="303FFC71" w14:textId="77777777" w:rsidR="004F6C8B" w:rsidRPr="00CD36EE" w:rsidRDefault="004F6C8B" w:rsidP="004F6C8B">
      <w:pPr>
        <w:autoSpaceDE w:val="0"/>
        <w:autoSpaceDN w:val="0"/>
        <w:adjustRightInd w:val="0"/>
        <w:jc w:val="both"/>
        <w:rPr>
          <w:color w:val="000000"/>
        </w:rPr>
      </w:pPr>
      <w:r w:rsidRPr="00CD36EE">
        <w:rPr>
          <w:color w:val="000000"/>
        </w:rPr>
        <w:lastRenderedPageBreak/>
        <w:t>19.17. Se a multa aplicada e as indenizações cabíveis forem superiores ao valor do pagamento eventualmente devido pelo Contratante ao Contratado, além da perda desse valor, a diferença será descontada da garantia prestada ou será cobrada judicialmente.</w:t>
      </w:r>
    </w:p>
    <w:p w14:paraId="21C439C5" w14:textId="77777777" w:rsidR="004F6C8B" w:rsidRPr="00CD36EE" w:rsidRDefault="004F6C8B" w:rsidP="004F6C8B">
      <w:pPr>
        <w:autoSpaceDE w:val="0"/>
        <w:autoSpaceDN w:val="0"/>
        <w:adjustRightInd w:val="0"/>
        <w:jc w:val="both"/>
        <w:rPr>
          <w:color w:val="000000"/>
        </w:rPr>
      </w:pPr>
    </w:p>
    <w:p w14:paraId="7FE8EF50" w14:textId="77777777" w:rsidR="004F6C8B" w:rsidRPr="00CD36EE" w:rsidRDefault="004F6C8B" w:rsidP="004F6C8B">
      <w:pPr>
        <w:autoSpaceDE w:val="0"/>
        <w:autoSpaceDN w:val="0"/>
        <w:adjustRightInd w:val="0"/>
        <w:jc w:val="both"/>
        <w:rPr>
          <w:color w:val="000000"/>
        </w:rPr>
      </w:pPr>
      <w:r w:rsidRPr="00CD36EE">
        <w:rPr>
          <w:color w:val="000000"/>
        </w:rPr>
        <w:t>19.17.1. Previamente ao encaminhamento à cobrança judicial, a multa poderá ser recolhida administrativamente no prazo máximo de 30 (trinta)</w:t>
      </w:r>
      <w:r w:rsidRPr="00CD36EE">
        <w:rPr>
          <w:i/>
          <w:iCs/>
          <w:color w:val="000000"/>
        </w:rPr>
        <w:t xml:space="preserve"> </w:t>
      </w:r>
      <w:r w:rsidRPr="00CD36EE">
        <w:rPr>
          <w:color w:val="000000"/>
        </w:rPr>
        <w:t>dias, a contar da data do recebimento da comunicação enviada pela autoridade competente.</w:t>
      </w:r>
    </w:p>
    <w:p w14:paraId="2631CB79" w14:textId="77777777" w:rsidR="004F6C8B" w:rsidRPr="00CD36EE" w:rsidRDefault="004F6C8B" w:rsidP="004F6C8B">
      <w:pPr>
        <w:autoSpaceDE w:val="0"/>
        <w:autoSpaceDN w:val="0"/>
        <w:adjustRightInd w:val="0"/>
        <w:jc w:val="both"/>
        <w:rPr>
          <w:color w:val="000000"/>
        </w:rPr>
      </w:pPr>
    </w:p>
    <w:p w14:paraId="5F579ABA" w14:textId="77777777" w:rsidR="004F6C8B" w:rsidRPr="00CD36EE" w:rsidRDefault="004F6C8B" w:rsidP="004F6C8B">
      <w:pPr>
        <w:autoSpaceDE w:val="0"/>
        <w:autoSpaceDN w:val="0"/>
        <w:adjustRightInd w:val="0"/>
        <w:jc w:val="both"/>
        <w:rPr>
          <w:color w:val="000000"/>
        </w:rPr>
      </w:pPr>
      <w:r w:rsidRPr="00CD36EE">
        <w:rPr>
          <w:color w:val="000000"/>
        </w:rPr>
        <w:t>19.18.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ED7AD22" w14:textId="77777777" w:rsidR="004F6C8B" w:rsidRPr="00CD36EE" w:rsidRDefault="004F6C8B" w:rsidP="004F6C8B">
      <w:pPr>
        <w:autoSpaceDE w:val="0"/>
        <w:autoSpaceDN w:val="0"/>
        <w:adjustRightInd w:val="0"/>
        <w:jc w:val="both"/>
        <w:rPr>
          <w:color w:val="000000" w:themeColor="text1"/>
        </w:rPr>
      </w:pPr>
    </w:p>
    <w:p w14:paraId="7319C9D7" w14:textId="77777777" w:rsidR="004F6C8B" w:rsidRPr="00CD36EE" w:rsidRDefault="004F6C8B" w:rsidP="004F6C8B">
      <w:pPr>
        <w:pStyle w:val="textojustificado"/>
        <w:spacing w:before="0" w:beforeAutospacing="0" w:after="0" w:afterAutospacing="0"/>
        <w:jc w:val="both"/>
        <w:rPr>
          <w:rFonts w:ascii="Arial" w:hAnsi="Arial" w:cs="Arial"/>
          <w:b/>
          <w:sz w:val="22"/>
          <w:szCs w:val="22"/>
        </w:rPr>
      </w:pPr>
      <w:r w:rsidRPr="00CD36EE">
        <w:rPr>
          <w:rFonts w:ascii="Arial" w:hAnsi="Arial" w:cs="Arial"/>
          <w:b/>
          <w:sz w:val="22"/>
          <w:szCs w:val="22"/>
        </w:rPr>
        <w:t>20. DA EXTINÇÃO</w:t>
      </w:r>
    </w:p>
    <w:p w14:paraId="3F612ACD" w14:textId="77777777" w:rsidR="004F6C8B" w:rsidRPr="00CD36EE" w:rsidRDefault="004F6C8B" w:rsidP="004F6C8B">
      <w:pPr>
        <w:pStyle w:val="textojustificado"/>
        <w:spacing w:before="0" w:beforeAutospacing="0" w:after="0" w:afterAutospacing="0"/>
        <w:jc w:val="both"/>
        <w:rPr>
          <w:rFonts w:ascii="Arial" w:hAnsi="Arial" w:cs="Arial"/>
          <w:b/>
          <w:sz w:val="22"/>
          <w:szCs w:val="22"/>
        </w:rPr>
      </w:pPr>
    </w:p>
    <w:p w14:paraId="0DB3D151" w14:textId="77777777" w:rsidR="004F6C8B" w:rsidRPr="00CD36EE" w:rsidRDefault="004F6C8B" w:rsidP="004F6C8B">
      <w:pPr>
        <w:autoSpaceDE w:val="0"/>
        <w:autoSpaceDN w:val="0"/>
        <w:adjustRightInd w:val="0"/>
        <w:jc w:val="both"/>
      </w:pPr>
      <w:r w:rsidRPr="00CD36EE">
        <w:t>20.1. O contrato será extinto quando cumpridas as obrigações de ambas as partes, ainda que isso ocorra antes do prazo estipulado para tanto.</w:t>
      </w:r>
    </w:p>
    <w:p w14:paraId="4671D7E8" w14:textId="77777777" w:rsidR="004F6C8B" w:rsidRPr="00CD36EE" w:rsidRDefault="004F6C8B" w:rsidP="004F6C8B">
      <w:pPr>
        <w:autoSpaceDE w:val="0"/>
        <w:autoSpaceDN w:val="0"/>
        <w:adjustRightInd w:val="0"/>
        <w:jc w:val="both"/>
      </w:pPr>
    </w:p>
    <w:p w14:paraId="1874C410" w14:textId="77777777" w:rsidR="004F6C8B" w:rsidRPr="00CD36EE" w:rsidRDefault="004F6C8B" w:rsidP="004F6C8B">
      <w:pPr>
        <w:autoSpaceDE w:val="0"/>
        <w:autoSpaceDN w:val="0"/>
        <w:adjustRightInd w:val="0"/>
        <w:jc w:val="both"/>
      </w:pPr>
      <w:r w:rsidRPr="00CD36EE">
        <w:t>20.2.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292590D" w14:textId="77777777" w:rsidR="004F6C8B" w:rsidRPr="00CD36EE" w:rsidRDefault="004F6C8B" w:rsidP="004F6C8B">
      <w:pPr>
        <w:autoSpaceDE w:val="0"/>
        <w:autoSpaceDN w:val="0"/>
        <w:adjustRightInd w:val="0"/>
        <w:jc w:val="both"/>
      </w:pPr>
    </w:p>
    <w:p w14:paraId="536F2D40" w14:textId="77777777" w:rsidR="004F6C8B" w:rsidRPr="00CD36EE" w:rsidRDefault="004F6C8B" w:rsidP="004F6C8B">
      <w:pPr>
        <w:autoSpaceDE w:val="0"/>
        <w:autoSpaceDN w:val="0"/>
        <w:adjustRightInd w:val="0"/>
        <w:jc w:val="both"/>
      </w:pPr>
      <w:r w:rsidRPr="00CD36EE">
        <w:t>20.2.1. Quando a não conclusão do contrato referida no item anterior decorrer de culpa do contratado:</w:t>
      </w:r>
    </w:p>
    <w:p w14:paraId="6B27CECF" w14:textId="77777777" w:rsidR="004F6C8B" w:rsidRPr="00CD36EE" w:rsidRDefault="004F6C8B" w:rsidP="004F6C8B">
      <w:pPr>
        <w:autoSpaceDE w:val="0"/>
        <w:autoSpaceDN w:val="0"/>
        <w:adjustRightInd w:val="0"/>
        <w:jc w:val="both"/>
      </w:pPr>
    </w:p>
    <w:p w14:paraId="7135BDE1" w14:textId="77777777" w:rsidR="004F6C8B" w:rsidRPr="00CD36EE" w:rsidRDefault="004F6C8B" w:rsidP="004F6C8B">
      <w:pPr>
        <w:autoSpaceDE w:val="0"/>
        <w:autoSpaceDN w:val="0"/>
        <w:adjustRightInd w:val="0"/>
        <w:jc w:val="both"/>
      </w:pPr>
      <w:r w:rsidRPr="00CD36EE">
        <w:t>a) ficará ele constituído em mora, sendo-lhe aplicáveis as respectivas sanções administrativas;</w:t>
      </w:r>
    </w:p>
    <w:p w14:paraId="35C2431F" w14:textId="77777777" w:rsidR="004F6C8B" w:rsidRPr="00CD36EE" w:rsidRDefault="004F6C8B" w:rsidP="004F6C8B">
      <w:pPr>
        <w:autoSpaceDE w:val="0"/>
        <w:autoSpaceDN w:val="0"/>
        <w:adjustRightInd w:val="0"/>
        <w:jc w:val="both"/>
      </w:pPr>
      <w:r w:rsidRPr="00CD36EE">
        <w:t>e</w:t>
      </w:r>
    </w:p>
    <w:p w14:paraId="7895C2C4" w14:textId="77777777" w:rsidR="004F6C8B" w:rsidRPr="00CD36EE" w:rsidRDefault="004F6C8B" w:rsidP="004F6C8B">
      <w:pPr>
        <w:autoSpaceDE w:val="0"/>
        <w:autoSpaceDN w:val="0"/>
        <w:adjustRightInd w:val="0"/>
        <w:jc w:val="both"/>
      </w:pPr>
      <w:r w:rsidRPr="00CD36EE">
        <w:t>b) poderá a Administração optar pela extinção do contrato e, nesse caso, adotará as medidas admitidas em lei para a continuidade da execução contratual.</w:t>
      </w:r>
    </w:p>
    <w:p w14:paraId="245DD67C" w14:textId="77777777" w:rsidR="004F6C8B" w:rsidRPr="00CD36EE" w:rsidRDefault="004F6C8B" w:rsidP="004F6C8B">
      <w:pPr>
        <w:autoSpaceDE w:val="0"/>
        <w:autoSpaceDN w:val="0"/>
        <w:adjustRightInd w:val="0"/>
        <w:jc w:val="both"/>
      </w:pPr>
    </w:p>
    <w:p w14:paraId="3EFA217F" w14:textId="77777777" w:rsidR="004F6C8B" w:rsidRPr="00CD36EE" w:rsidRDefault="004F6C8B" w:rsidP="004F6C8B">
      <w:pPr>
        <w:autoSpaceDE w:val="0"/>
        <w:autoSpaceDN w:val="0"/>
        <w:adjustRightInd w:val="0"/>
        <w:jc w:val="both"/>
        <w:rPr>
          <w:color w:val="000000"/>
        </w:rPr>
      </w:pPr>
      <w:r w:rsidRPr="00CD36EE">
        <w:rPr>
          <w:color w:val="000000"/>
        </w:rPr>
        <w:t xml:space="preserve">20.3. O contrato poderá ser extinto antes de cumpridas as obrigações nele estipuladas, ou antes do prazo nele fixado, por algum dos motivos previstos no </w:t>
      </w:r>
      <w:r w:rsidRPr="00CD36EE">
        <w:rPr>
          <w:color w:val="000000" w:themeColor="text1"/>
        </w:rPr>
        <w:t xml:space="preserve">artigo 137 da Lei nº 14.133/21, </w:t>
      </w:r>
      <w:r w:rsidRPr="00CD36EE">
        <w:rPr>
          <w:color w:val="000000"/>
        </w:rPr>
        <w:t>bem como amigavelmente, assegurados o contraditório e a ampla defesa.</w:t>
      </w:r>
    </w:p>
    <w:p w14:paraId="1CE3E5CC" w14:textId="77777777" w:rsidR="004F6C8B" w:rsidRPr="00CD36EE" w:rsidRDefault="004F6C8B" w:rsidP="004F6C8B">
      <w:pPr>
        <w:autoSpaceDE w:val="0"/>
        <w:autoSpaceDN w:val="0"/>
        <w:adjustRightInd w:val="0"/>
        <w:jc w:val="both"/>
        <w:rPr>
          <w:color w:val="000000"/>
        </w:rPr>
      </w:pPr>
    </w:p>
    <w:p w14:paraId="6DF382B9" w14:textId="77777777" w:rsidR="004F6C8B" w:rsidRPr="00CD36EE" w:rsidRDefault="004F6C8B" w:rsidP="004F6C8B">
      <w:pPr>
        <w:autoSpaceDE w:val="0"/>
        <w:autoSpaceDN w:val="0"/>
        <w:adjustRightInd w:val="0"/>
        <w:jc w:val="both"/>
        <w:rPr>
          <w:color w:val="000000" w:themeColor="text1"/>
        </w:rPr>
      </w:pPr>
      <w:r w:rsidRPr="00CD36EE">
        <w:rPr>
          <w:color w:val="000000"/>
        </w:rPr>
        <w:t xml:space="preserve">20.3.1. Nesta hipótese, aplicam-se também os </w:t>
      </w:r>
      <w:r w:rsidRPr="00CD36EE">
        <w:rPr>
          <w:color w:val="000000" w:themeColor="text1"/>
        </w:rPr>
        <w:t>artigos 138 e 139 da mesma Lei.</w:t>
      </w:r>
    </w:p>
    <w:p w14:paraId="31EAD537" w14:textId="77777777" w:rsidR="004F6C8B" w:rsidRPr="00CD36EE" w:rsidRDefault="004F6C8B" w:rsidP="004F6C8B">
      <w:pPr>
        <w:autoSpaceDE w:val="0"/>
        <w:autoSpaceDN w:val="0"/>
        <w:adjustRightInd w:val="0"/>
        <w:jc w:val="both"/>
        <w:rPr>
          <w:color w:val="000000"/>
        </w:rPr>
      </w:pPr>
    </w:p>
    <w:p w14:paraId="190268F0" w14:textId="77777777" w:rsidR="004F6C8B" w:rsidRPr="00CD36EE" w:rsidRDefault="004F6C8B" w:rsidP="004F6C8B">
      <w:pPr>
        <w:autoSpaceDE w:val="0"/>
        <w:autoSpaceDN w:val="0"/>
        <w:adjustRightInd w:val="0"/>
        <w:jc w:val="both"/>
        <w:rPr>
          <w:color w:val="000000"/>
        </w:rPr>
      </w:pPr>
      <w:r w:rsidRPr="00CD36EE">
        <w:rPr>
          <w:color w:val="000000"/>
        </w:rPr>
        <w:t>20.3.2. A alteração social ou a modificação da finalidade ou da estrutura da empresa não ensejará a extinção se não restringir sua capacidade de concluir o contrato.</w:t>
      </w:r>
    </w:p>
    <w:p w14:paraId="0C807D62" w14:textId="77777777" w:rsidR="004F6C8B" w:rsidRPr="00CD36EE" w:rsidRDefault="004F6C8B" w:rsidP="004F6C8B">
      <w:pPr>
        <w:autoSpaceDE w:val="0"/>
        <w:autoSpaceDN w:val="0"/>
        <w:adjustRightInd w:val="0"/>
        <w:jc w:val="both"/>
        <w:rPr>
          <w:color w:val="000000"/>
        </w:rPr>
      </w:pPr>
    </w:p>
    <w:p w14:paraId="3856C2F0" w14:textId="77777777" w:rsidR="004F6C8B" w:rsidRPr="00CD36EE" w:rsidRDefault="004F6C8B" w:rsidP="004F6C8B">
      <w:pPr>
        <w:autoSpaceDE w:val="0"/>
        <w:autoSpaceDN w:val="0"/>
        <w:adjustRightInd w:val="0"/>
        <w:jc w:val="both"/>
        <w:rPr>
          <w:color w:val="000000"/>
        </w:rPr>
      </w:pPr>
      <w:r w:rsidRPr="00CD36EE">
        <w:rPr>
          <w:color w:val="000000"/>
        </w:rPr>
        <w:t>20.3.2.1. Se a operação implicar mudança da pessoa jurídica contratada, deverá ser formalizado termo aditivo para alteração subjetiva.</w:t>
      </w:r>
    </w:p>
    <w:p w14:paraId="73813CB6" w14:textId="77777777" w:rsidR="004F6C8B" w:rsidRPr="00CD36EE" w:rsidRDefault="004F6C8B" w:rsidP="004F6C8B">
      <w:pPr>
        <w:autoSpaceDE w:val="0"/>
        <w:autoSpaceDN w:val="0"/>
        <w:adjustRightInd w:val="0"/>
        <w:jc w:val="both"/>
        <w:rPr>
          <w:color w:val="000000"/>
        </w:rPr>
      </w:pPr>
    </w:p>
    <w:p w14:paraId="400315EB" w14:textId="77777777" w:rsidR="004F6C8B" w:rsidRPr="00CD36EE" w:rsidRDefault="004F6C8B" w:rsidP="004F6C8B">
      <w:pPr>
        <w:autoSpaceDE w:val="0"/>
        <w:autoSpaceDN w:val="0"/>
        <w:adjustRightInd w:val="0"/>
        <w:jc w:val="both"/>
        <w:rPr>
          <w:color w:val="000000"/>
        </w:rPr>
      </w:pPr>
      <w:r w:rsidRPr="00CD36EE">
        <w:rPr>
          <w:color w:val="000000"/>
        </w:rPr>
        <w:t>20.4. O termo de extinção, sempre que possível, será precedido:</w:t>
      </w:r>
    </w:p>
    <w:p w14:paraId="516C9F54" w14:textId="77777777" w:rsidR="004F6C8B" w:rsidRPr="00CD36EE" w:rsidRDefault="004F6C8B" w:rsidP="004F6C8B">
      <w:pPr>
        <w:autoSpaceDE w:val="0"/>
        <w:autoSpaceDN w:val="0"/>
        <w:adjustRightInd w:val="0"/>
        <w:jc w:val="both"/>
        <w:rPr>
          <w:color w:val="000000"/>
        </w:rPr>
      </w:pPr>
    </w:p>
    <w:p w14:paraId="4F2933E1" w14:textId="77777777" w:rsidR="004F6C8B" w:rsidRPr="00CD36EE" w:rsidRDefault="004F6C8B" w:rsidP="004F6C8B">
      <w:pPr>
        <w:autoSpaceDE w:val="0"/>
        <w:autoSpaceDN w:val="0"/>
        <w:adjustRightInd w:val="0"/>
        <w:jc w:val="both"/>
        <w:rPr>
          <w:color w:val="000000"/>
        </w:rPr>
      </w:pPr>
      <w:r w:rsidRPr="00CD36EE">
        <w:rPr>
          <w:color w:val="000000"/>
        </w:rPr>
        <w:t>20.4.1. Balanço dos eventos contratuais já cumpridos ou parcialmente cumpridos;</w:t>
      </w:r>
    </w:p>
    <w:p w14:paraId="7AB81AD2" w14:textId="77777777" w:rsidR="004F6C8B" w:rsidRPr="00CD36EE" w:rsidRDefault="004F6C8B" w:rsidP="004F6C8B">
      <w:pPr>
        <w:autoSpaceDE w:val="0"/>
        <w:autoSpaceDN w:val="0"/>
        <w:adjustRightInd w:val="0"/>
        <w:jc w:val="both"/>
        <w:rPr>
          <w:color w:val="000000"/>
        </w:rPr>
      </w:pPr>
    </w:p>
    <w:p w14:paraId="03E9F390" w14:textId="77777777" w:rsidR="004F6C8B" w:rsidRPr="00CD36EE" w:rsidRDefault="004F6C8B" w:rsidP="004F6C8B">
      <w:pPr>
        <w:autoSpaceDE w:val="0"/>
        <w:autoSpaceDN w:val="0"/>
        <w:adjustRightInd w:val="0"/>
        <w:jc w:val="both"/>
        <w:rPr>
          <w:color w:val="000000"/>
        </w:rPr>
      </w:pPr>
      <w:r w:rsidRPr="00CD36EE">
        <w:rPr>
          <w:color w:val="000000"/>
        </w:rPr>
        <w:t>20.4.2. Relação dos pagamentos já efetuados e ainda devidos;</w:t>
      </w:r>
    </w:p>
    <w:p w14:paraId="413185CC" w14:textId="77777777" w:rsidR="004F6C8B" w:rsidRPr="00CD36EE" w:rsidRDefault="004F6C8B" w:rsidP="004F6C8B">
      <w:pPr>
        <w:autoSpaceDE w:val="0"/>
        <w:autoSpaceDN w:val="0"/>
        <w:adjustRightInd w:val="0"/>
        <w:jc w:val="both"/>
        <w:rPr>
          <w:color w:val="000000"/>
        </w:rPr>
      </w:pPr>
    </w:p>
    <w:p w14:paraId="23E6BC93" w14:textId="77777777" w:rsidR="004F6C8B" w:rsidRPr="00CD36EE" w:rsidRDefault="004F6C8B" w:rsidP="004F6C8B">
      <w:pPr>
        <w:autoSpaceDE w:val="0"/>
        <w:autoSpaceDN w:val="0"/>
        <w:adjustRightInd w:val="0"/>
        <w:jc w:val="both"/>
        <w:rPr>
          <w:color w:val="000000"/>
        </w:rPr>
      </w:pPr>
      <w:r w:rsidRPr="00CD36EE">
        <w:rPr>
          <w:color w:val="000000"/>
        </w:rPr>
        <w:t>20.4.3. Indenizações e multas.</w:t>
      </w:r>
    </w:p>
    <w:p w14:paraId="65DD2898" w14:textId="77777777" w:rsidR="004F6C8B" w:rsidRPr="00CD36EE" w:rsidRDefault="004F6C8B" w:rsidP="004F6C8B">
      <w:pPr>
        <w:autoSpaceDE w:val="0"/>
        <w:autoSpaceDN w:val="0"/>
        <w:adjustRightInd w:val="0"/>
        <w:jc w:val="both"/>
        <w:rPr>
          <w:color w:val="000000"/>
        </w:rPr>
      </w:pPr>
    </w:p>
    <w:p w14:paraId="706B3D36" w14:textId="77777777" w:rsidR="004F6C8B" w:rsidRPr="00CD36EE" w:rsidRDefault="004F6C8B" w:rsidP="004F6C8B">
      <w:pPr>
        <w:autoSpaceDE w:val="0"/>
        <w:autoSpaceDN w:val="0"/>
        <w:adjustRightInd w:val="0"/>
        <w:jc w:val="both"/>
        <w:rPr>
          <w:color w:val="000000"/>
        </w:rPr>
      </w:pPr>
      <w:r w:rsidRPr="00CD36EE">
        <w:rPr>
          <w:color w:val="000000"/>
        </w:rPr>
        <w:t>20.5</w:t>
      </w:r>
      <w:r w:rsidRPr="00CD36EE">
        <w:rPr>
          <w:b/>
          <w:color w:val="000000"/>
        </w:rPr>
        <w:t>.</w:t>
      </w:r>
      <w:r w:rsidRPr="00CD36EE">
        <w:rPr>
          <w:color w:val="000000"/>
        </w:rPr>
        <w:t xml:space="preserve"> A extinção do contrato não configura óbice para o reconhecimento do desequilíbrio econômico financeiro, hipótese em que será concedida indenização por meio de termo indenizatório (</w:t>
      </w:r>
      <w:r w:rsidRPr="00CD36EE">
        <w:rPr>
          <w:color w:val="000000" w:themeColor="text1"/>
        </w:rPr>
        <w:t>art. 131, caput, da Lei n.º 14.133, de 2021).</w:t>
      </w:r>
    </w:p>
    <w:p w14:paraId="5D183355" w14:textId="77777777" w:rsidR="004F6C8B" w:rsidRPr="00CD36EE" w:rsidRDefault="004F6C8B" w:rsidP="004F6C8B">
      <w:pPr>
        <w:autoSpaceDE w:val="0"/>
        <w:autoSpaceDN w:val="0"/>
        <w:adjustRightInd w:val="0"/>
        <w:jc w:val="both"/>
        <w:rPr>
          <w:color w:val="000000"/>
        </w:rPr>
      </w:pPr>
    </w:p>
    <w:p w14:paraId="04762152" w14:textId="77777777" w:rsidR="004F6C8B" w:rsidRPr="00CD36EE" w:rsidRDefault="004F6C8B" w:rsidP="004F6C8B">
      <w:pPr>
        <w:autoSpaceDE w:val="0"/>
        <w:autoSpaceDN w:val="0"/>
        <w:adjustRightInd w:val="0"/>
        <w:jc w:val="both"/>
      </w:pPr>
      <w:r w:rsidRPr="00CD36EE">
        <w:rPr>
          <w:color w:val="000000"/>
        </w:rPr>
        <w:t xml:space="preserve">20.6. O contrato poderá ser extinto caso se constate que o contratado mantém vínculo de </w:t>
      </w:r>
      <w:r w:rsidRPr="00CD36EE">
        <w:rPr>
          <w:color w:val="000000"/>
        </w:rPr>
        <w:lastRenderedPageBreak/>
        <w:t>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D36EE">
        <w:t> </w:t>
      </w:r>
    </w:p>
    <w:p w14:paraId="42E8E74F" w14:textId="77777777" w:rsidR="004F6C8B" w:rsidRPr="00CD36EE" w:rsidRDefault="004F6C8B" w:rsidP="004F6C8B">
      <w:pPr>
        <w:autoSpaceDE w:val="0"/>
        <w:autoSpaceDN w:val="0"/>
        <w:adjustRightInd w:val="0"/>
        <w:jc w:val="both"/>
      </w:pPr>
    </w:p>
    <w:p w14:paraId="7BFE9517" w14:textId="77777777" w:rsidR="004F6C8B" w:rsidRPr="00CD36EE" w:rsidRDefault="004F6C8B" w:rsidP="004F6C8B">
      <w:pPr>
        <w:pStyle w:val="NormalWeb"/>
        <w:spacing w:before="0" w:beforeAutospacing="0" w:after="0" w:afterAutospacing="0"/>
        <w:jc w:val="both"/>
        <w:rPr>
          <w:rStyle w:val="Forte"/>
          <w:rFonts w:ascii="Arial" w:hAnsi="Arial" w:cs="Arial"/>
          <w:color w:val="000000"/>
          <w:sz w:val="22"/>
          <w:szCs w:val="22"/>
        </w:rPr>
      </w:pPr>
      <w:r w:rsidRPr="00CD36EE">
        <w:rPr>
          <w:rStyle w:val="Forte"/>
          <w:rFonts w:ascii="Arial" w:hAnsi="Arial" w:cs="Arial"/>
          <w:color w:val="000000"/>
          <w:sz w:val="22"/>
          <w:szCs w:val="22"/>
        </w:rPr>
        <w:t>21. DO FORO</w:t>
      </w:r>
    </w:p>
    <w:p w14:paraId="70AA99ED"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color w:val="000000"/>
          <w:sz w:val="22"/>
          <w:szCs w:val="22"/>
        </w:rPr>
        <w:t xml:space="preserve">21.1.Para dirimir as questões oriundas deste instrumento, será competente o Foro </w:t>
      </w:r>
      <w:r w:rsidRPr="00CD36EE">
        <w:rPr>
          <w:rFonts w:ascii="Arial" w:hAnsi="Arial" w:cs="Arial"/>
          <w:sz w:val="22"/>
          <w:szCs w:val="22"/>
        </w:rPr>
        <w:t>da Comarca de Itaporã, Estado de Mato Grosso do Sul.</w:t>
      </w:r>
    </w:p>
    <w:p w14:paraId="5BDFFBA1" w14:textId="77777777" w:rsidR="004F6C8B" w:rsidRPr="00CD36EE" w:rsidRDefault="004F6C8B" w:rsidP="004F6C8B">
      <w:pPr>
        <w:pStyle w:val="NormalWeb"/>
        <w:spacing w:before="0" w:beforeAutospacing="0" w:after="0" w:afterAutospacing="0"/>
        <w:jc w:val="both"/>
        <w:rPr>
          <w:rFonts w:ascii="Arial" w:hAnsi="Arial" w:cs="Arial"/>
          <w:sz w:val="22"/>
          <w:szCs w:val="22"/>
        </w:rPr>
      </w:pPr>
    </w:p>
    <w:p w14:paraId="3AC523EF"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b/>
          <w:bCs/>
          <w:sz w:val="22"/>
          <w:szCs w:val="22"/>
        </w:rPr>
        <w:t>22. DA RESPONSABILIDADE PELA ELABORAÇÃO DO TERMO DE REFERÊNCIA</w:t>
      </w:r>
    </w:p>
    <w:p w14:paraId="38005680"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sz w:val="22"/>
          <w:szCs w:val="22"/>
        </w:rPr>
        <w:t xml:space="preserve">22.1.Por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0033BB4"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p>
    <w:p w14:paraId="17161BA5"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p>
    <w:p w14:paraId="462F45B6" w14:textId="77777777" w:rsidR="004F6C8B" w:rsidRPr="00CD36EE" w:rsidRDefault="004F6C8B" w:rsidP="004F6C8B">
      <w:pPr>
        <w:tabs>
          <w:tab w:val="left" w:pos="555"/>
        </w:tabs>
        <w:snapToGrid w:val="0"/>
        <w:ind w:left="555" w:right="-568"/>
        <w:jc w:val="center"/>
        <w:rPr>
          <w:lang w:eastAsia="ar-SA"/>
        </w:rPr>
      </w:pPr>
      <w:r w:rsidRPr="00CD36EE">
        <w:rPr>
          <w:lang w:eastAsia="ar-SA"/>
        </w:rPr>
        <w:t>________________________________________</w:t>
      </w:r>
    </w:p>
    <w:p w14:paraId="1E922455" w14:textId="77777777" w:rsidR="004F6C8B" w:rsidRPr="00CD36EE" w:rsidRDefault="004F6C8B" w:rsidP="004F6C8B">
      <w:pPr>
        <w:tabs>
          <w:tab w:val="left" w:pos="555"/>
        </w:tabs>
        <w:snapToGrid w:val="0"/>
        <w:ind w:left="555" w:right="-568"/>
        <w:jc w:val="center"/>
        <w:rPr>
          <w:rFonts w:eastAsia="SimSun"/>
          <w:kern w:val="3"/>
          <w:lang w:eastAsia="hi-IN" w:bidi="hi-IN"/>
        </w:rPr>
      </w:pPr>
      <w:r w:rsidRPr="00CD36EE">
        <w:t>Roberto Dias da Silva</w:t>
      </w:r>
    </w:p>
    <w:p w14:paraId="67889E81" w14:textId="77777777" w:rsidR="004F6C8B" w:rsidRPr="00CD36EE" w:rsidRDefault="004F6C8B" w:rsidP="004F6C8B">
      <w:pPr>
        <w:tabs>
          <w:tab w:val="left" w:pos="555"/>
        </w:tabs>
        <w:snapToGrid w:val="0"/>
        <w:ind w:left="555" w:right="-568"/>
        <w:jc w:val="center"/>
      </w:pPr>
      <w:r w:rsidRPr="00CD36EE">
        <w:t>Fiscal de contrato – Matrícula 280</w:t>
      </w:r>
    </w:p>
    <w:p w14:paraId="7F359B98" w14:textId="77777777" w:rsidR="004F6C8B" w:rsidRPr="00CD36EE" w:rsidRDefault="004F6C8B" w:rsidP="004F6C8B">
      <w:pPr>
        <w:tabs>
          <w:tab w:val="left" w:pos="555"/>
        </w:tabs>
        <w:ind w:right="-568"/>
        <w:jc w:val="center"/>
      </w:pPr>
    </w:p>
    <w:p w14:paraId="469F032A"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p>
    <w:p w14:paraId="5D49404B"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p>
    <w:p w14:paraId="5E345583"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p>
    <w:p w14:paraId="18C15B62" w14:textId="77777777" w:rsidR="004F6C8B" w:rsidRPr="00CD36EE" w:rsidRDefault="004F6C8B" w:rsidP="004F6C8B">
      <w:pPr>
        <w:pStyle w:val="NormalWeb"/>
        <w:spacing w:before="0" w:beforeAutospacing="0" w:after="0" w:afterAutospacing="0"/>
        <w:jc w:val="both"/>
        <w:rPr>
          <w:rFonts w:ascii="Arial" w:hAnsi="Arial" w:cs="Arial"/>
          <w:b/>
          <w:bCs/>
          <w:sz w:val="22"/>
          <w:szCs w:val="22"/>
        </w:rPr>
      </w:pPr>
      <w:r w:rsidRPr="00CD36EE">
        <w:rPr>
          <w:rFonts w:ascii="Arial" w:hAnsi="Arial" w:cs="Arial"/>
          <w:b/>
          <w:bCs/>
          <w:sz w:val="22"/>
          <w:szCs w:val="22"/>
        </w:rPr>
        <w:t xml:space="preserve">23. DA AUTORIZAÇÃO: </w:t>
      </w:r>
    </w:p>
    <w:p w14:paraId="4CDB7B71" w14:textId="77777777" w:rsidR="004F6C8B" w:rsidRPr="00CD36EE" w:rsidRDefault="004F6C8B" w:rsidP="004F6C8B">
      <w:pPr>
        <w:pStyle w:val="NormalWeb"/>
        <w:spacing w:before="0" w:beforeAutospacing="0" w:after="0" w:afterAutospacing="0"/>
        <w:jc w:val="both"/>
        <w:rPr>
          <w:rFonts w:ascii="Arial" w:hAnsi="Arial" w:cs="Arial"/>
          <w:sz w:val="22"/>
          <w:szCs w:val="22"/>
        </w:rPr>
      </w:pPr>
      <w:r w:rsidRPr="00CD36EE">
        <w:rPr>
          <w:rFonts w:ascii="Arial" w:hAnsi="Arial" w:cs="Arial"/>
          <w:sz w:val="22"/>
          <w:szCs w:val="22"/>
        </w:rPr>
        <w:t xml:space="preserve">23.1. Aprovo o presente Termo de Referência e autorizo o encaminhamento para as devidas providências. </w:t>
      </w:r>
    </w:p>
    <w:p w14:paraId="1B1B8AC6" w14:textId="77777777" w:rsidR="004F6C8B" w:rsidRPr="00CD36EE" w:rsidRDefault="004F6C8B" w:rsidP="004F6C8B">
      <w:pPr>
        <w:pStyle w:val="Standard"/>
        <w:jc w:val="both"/>
        <w:rPr>
          <w:rFonts w:ascii="Arial" w:hAnsi="Arial" w:cs="Arial"/>
          <w:b/>
          <w:bCs/>
          <w:color w:val="000000" w:themeColor="text1"/>
          <w:sz w:val="22"/>
          <w:szCs w:val="22"/>
        </w:rPr>
      </w:pPr>
    </w:p>
    <w:p w14:paraId="0AA796EA" w14:textId="77777777" w:rsidR="004F6C8B" w:rsidRPr="00CD36EE" w:rsidRDefault="004F6C8B" w:rsidP="004F6C8B">
      <w:pPr>
        <w:pStyle w:val="Standard"/>
        <w:jc w:val="both"/>
        <w:rPr>
          <w:rFonts w:ascii="Arial" w:hAnsi="Arial" w:cs="Arial"/>
          <w:bCs/>
          <w:color w:val="000000" w:themeColor="text1"/>
          <w:sz w:val="22"/>
          <w:szCs w:val="22"/>
        </w:rPr>
      </w:pPr>
    </w:p>
    <w:p w14:paraId="5A553F56" w14:textId="77777777" w:rsidR="004F6C8B" w:rsidRPr="00CD36EE" w:rsidRDefault="004F6C8B" w:rsidP="004F6C8B">
      <w:pPr>
        <w:pStyle w:val="Standard"/>
        <w:tabs>
          <w:tab w:val="left" w:pos="1110"/>
        </w:tabs>
        <w:jc w:val="both"/>
        <w:rPr>
          <w:rFonts w:ascii="Arial" w:hAnsi="Arial" w:cs="Arial"/>
          <w:b/>
          <w:color w:val="000000" w:themeColor="text1"/>
          <w:sz w:val="22"/>
          <w:szCs w:val="22"/>
        </w:rPr>
      </w:pPr>
      <w:r w:rsidRPr="00CD36EE">
        <w:rPr>
          <w:rFonts w:ascii="Arial" w:hAnsi="Arial" w:cs="Arial"/>
          <w:b/>
          <w:color w:val="000000" w:themeColor="text1"/>
          <w:sz w:val="22"/>
          <w:szCs w:val="22"/>
        </w:rPr>
        <w:t xml:space="preserve">24. AUTORIZAÇÃO DA SECRETÁRIA DEMANDANTE     </w:t>
      </w:r>
    </w:p>
    <w:p w14:paraId="136BA627" w14:textId="77777777" w:rsidR="004F6C8B" w:rsidRPr="00CD36EE" w:rsidRDefault="004F6C8B" w:rsidP="004F6C8B">
      <w:pPr>
        <w:pStyle w:val="Standard"/>
        <w:tabs>
          <w:tab w:val="left" w:pos="1110"/>
        </w:tabs>
        <w:jc w:val="both"/>
        <w:rPr>
          <w:rFonts w:ascii="Arial" w:hAnsi="Arial" w:cs="Arial"/>
          <w:b/>
          <w:color w:val="000000" w:themeColor="text1"/>
          <w:sz w:val="22"/>
          <w:szCs w:val="22"/>
        </w:rPr>
      </w:pPr>
      <w:r>
        <w:rPr>
          <w:rFonts w:ascii="Arial" w:hAnsi="Arial" w:cs="Arial"/>
          <w:b/>
          <w:color w:val="000000" w:themeColor="text1"/>
          <w:sz w:val="22"/>
          <w:szCs w:val="22"/>
        </w:rPr>
        <w:t>-</w:t>
      </w:r>
    </w:p>
    <w:p w14:paraId="23D1ECD4" w14:textId="77777777" w:rsidR="004F6C8B" w:rsidRPr="00CD36EE" w:rsidRDefault="004F6C8B" w:rsidP="004F6C8B">
      <w:pPr>
        <w:pStyle w:val="Standard"/>
        <w:tabs>
          <w:tab w:val="left" w:pos="1110"/>
        </w:tabs>
        <w:jc w:val="both"/>
        <w:rPr>
          <w:rFonts w:ascii="Arial" w:hAnsi="Arial" w:cs="Arial"/>
          <w:b/>
          <w:color w:val="000000" w:themeColor="text1"/>
          <w:sz w:val="22"/>
          <w:szCs w:val="22"/>
        </w:rPr>
      </w:pPr>
    </w:p>
    <w:p w14:paraId="47773F81" w14:textId="77777777" w:rsidR="004F6C8B" w:rsidRPr="00CD36EE" w:rsidRDefault="004F6C8B" w:rsidP="004F6C8B">
      <w:pPr>
        <w:tabs>
          <w:tab w:val="left" w:pos="555"/>
        </w:tabs>
        <w:snapToGrid w:val="0"/>
        <w:ind w:left="555" w:right="-568"/>
        <w:jc w:val="center"/>
        <w:rPr>
          <w:lang w:eastAsia="ar-SA"/>
        </w:rPr>
      </w:pPr>
      <w:r w:rsidRPr="00CD36EE">
        <w:rPr>
          <w:lang w:eastAsia="ar-SA"/>
        </w:rPr>
        <w:t>________________________________________</w:t>
      </w:r>
    </w:p>
    <w:p w14:paraId="44CC246F" w14:textId="77777777" w:rsidR="004F6C8B" w:rsidRPr="00CD36EE" w:rsidRDefault="004F6C8B" w:rsidP="004F6C8B">
      <w:pPr>
        <w:tabs>
          <w:tab w:val="left" w:pos="555"/>
        </w:tabs>
        <w:snapToGrid w:val="0"/>
        <w:ind w:left="555" w:right="-568"/>
        <w:jc w:val="center"/>
        <w:rPr>
          <w:rFonts w:eastAsia="SimSun"/>
          <w:kern w:val="3"/>
          <w:lang w:eastAsia="hi-IN" w:bidi="hi-IN"/>
        </w:rPr>
      </w:pPr>
      <w:r w:rsidRPr="00CD36EE">
        <w:t>Itamar Almeida de Jesus</w:t>
      </w:r>
    </w:p>
    <w:p w14:paraId="669E97BB" w14:textId="77777777" w:rsidR="004F6C8B" w:rsidRPr="00CD36EE" w:rsidRDefault="004F6C8B" w:rsidP="004F6C8B">
      <w:pPr>
        <w:pStyle w:val="TableContents"/>
        <w:jc w:val="center"/>
        <w:rPr>
          <w:rFonts w:ascii="Arial" w:hAnsi="Arial" w:cs="Arial"/>
          <w:bCs/>
          <w:color w:val="000000" w:themeColor="text1"/>
          <w:sz w:val="22"/>
          <w:szCs w:val="22"/>
        </w:rPr>
      </w:pPr>
      <w:r w:rsidRPr="00CD36EE">
        <w:rPr>
          <w:rFonts w:ascii="Arial" w:hAnsi="Arial" w:cs="Arial"/>
          <w:sz w:val="22"/>
          <w:szCs w:val="22"/>
        </w:rPr>
        <w:t>Secretário(a) Municipal de Saúde</w:t>
      </w:r>
    </w:p>
    <w:p w14:paraId="6D2FBFDE" w14:textId="77777777" w:rsidR="004F6C8B" w:rsidRPr="00CD36EE" w:rsidRDefault="004F6C8B" w:rsidP="004F6C8B">
      <w:pPr>
        <w:pStyle w:val="Standard"/>
        <w:jc w:val="center"/>
        <w:rPr>
          <w:rFonts w:ascii="Arial" w:hAnsi="Arial" w:cs="Arial"/>
          <w:bCs/>
          <w:color w:val="000000" w:themeColor="text1"/>
          <w:sz w:val="22"/>
          <w:szCs w:val="22"/>
        </w:rPr>
      </w:pPr>
    </w:p>
    <w:p w14:paraId="5BE086CE" w14:textId="77777777" w:rsidR="004F6C8B" w:rsidRPr="00CD36EE" w:rsidRDefault="004F6C8B" w:rsidP="004F6C8B">
      <w:pPr>
        <w:pStyle w:val="Standard"/>
        <w:jc w:val="both"/>
        <w:rPr>
          <w:rFonts w:ascii="Arial" w:hAnsi="Arial" w:cs="Arial"/>
          <w:bCs/>
          <w:color w:val="000000" w:themeColor="text1"/>
          <w:sz w:val="22"/>
          <w:szCs w:val="22"/>
        </w:rPr>
      </w:pPr>
    </w:p>
    <w:p w14:paraId="4FA0810D" w14:textId="77777777" w:rsidR="004F6C8B" w:rsidRPr="00CD36EE" w:rsidRDefault="004F6C8B" w:rsidP="004F6C8B">
      <w:pPr>
        <w:pStyle w:val="Standard"/>
        <w:jc w:val="both"/>
        <w:rPr>
          <w:rFonts w:ascii="Arial" w:hAnsi="Arial" w:cs="Arial"/>
          <w:bCs/>
          <w:color w:val="000000" w:themeColor="text1"/>
          <w:sz w:val="22"/>
          <w:szCs w:val="22"/>
        </w:rPr>
      </w:pPr>
    </w:p>
    <w:p w14:paraId="5B839EFF" w14:textId="77777777" w:rsidR="004F6C8B" w:rsidRPr="00CD36EE" w:rsidRDefault="004F6C8B" w:rsidP="004F6C8B">
      <w:pPr>
        <w:pStyle w:val="Standard"/>
        <w:jc w:val="both"/>
        <w:rPr>
          <w:rFonts w:ascii="Arial" w:hAnsi="Arial" w:cs="Arial"/>
          <w:sz w:val="22"/>
          <w:szCs w:val="22"/>
        </w:rPr>
      </w:pPr>
      <w:r w:rsidRPr="00CD36EE">
        <w:rPr>
          <w:rFonts w:ascii="Arial" w:hAnsi="Arial" w:cs="Arial"/>
          <w:bCs/>
          <w:color w:val="000000" w:themeColor="text1"/>
          <w:sz w:val="22"/>
          <w:szCs w:val="22"/>
        </w:rPr>
        <w:t xml:space="preserve">                                                                                   Douradina-MS, </w:t>
      </w:r>
      <w:r w:rsidRPr="00CD36EE">
        <w:rPr>
          <w:rFonts w:ascii="Arial" w:hAnsi="Arial" w:cs="Arial"/>
          <w:bCs/>
          <w:sz w:val="22"/>
          <w:szCs w:val="22"/>
        </w:rPr>
        <w:t xml:space="preserve">18 de agosto </w:t>
      </w:r>
      <w:r w:rsidRPr="00CD36EE">
        <w:rPr>
          <w:rFonts w:ascii="Arial" w:hAnsi="Arial" w:cs="Arial"/>
          <w:bCs/>
          <w:color w:val="000000" w:themeColor="text1"/>
          <w:sz w:val="22"/>
          <w:szCs w:val="22"/>
        </w:rPr>
        <w:t>de 2025</w:t>
      </w:r>
    </w:p>
    <w:p w14:paraId="63777D38" w14:textId="77777777" w:rsidR="004F6C8B" w:rsidRPr="00CD36EE" w:rsidRDefault="004F6C8B" w:rsidP="004F6C8B">
      <w:pPr>
        <w:pStyle w:val="Standard"/>
        <w:jc w:val="both"/>
        <w:rPr>
          <w:rFonts w:ascii="Arial" w:hAnsi="Arial" w:cs="Arial"/>
          <w:bCs/>
          <w:color w:val="000000" w:themeColor="text1"/>
          <w:sz w:val="22"/>
          <w:szCs w:val="22"/>
        </w:rPr>
      </w:pPr>
    </w:p>
    <w:p w14:paraId="7A0BAC59" w14:textId="77777777" w:rsidR="004F6C8B" w:rsidRPr="00CD36EE" w:rsidRDefault="004F6C8B" w:rsidP="004F6C8B">
      <w:pPr>
        <w:pStyle w:val="Standard"/>
        <w:jc w:val="both"/>
        <w:rPr>
          <w:rFonts w:ascii="Arial" w:hAnsi="Arial" w:cs="Arial"/>
          <w:bCs/>
          <w:color w:val="000000" w:themeColor="text1"/>
          <w:sz w:val="22"/>
          <w:szCs w:val="22"/>
        </w:rPr>
      </w:pPr>
    </w:p>
    <w:p w14:paraId="2CDFDED3" w14:textId="77777777" w:rsidR="004F6C8B" w:rsidRPr="00CD36EE" w:rsidRDefault="004F6C8B" w:rsidP="004F6C8B">
      <w:pPr>
        <w:pStyle w:val="Standard"/>
        <w:jc w:val="both"/>
        <w:rPr>
          <w:rFonts w:ascii="Arial" w:hAnsi="Arial" w:cs="Arial"/>
          <w:bCs/>
          <w:color w:val="000000" w:themeColor="text1"/>
          <w:sz w:val="22"/>
          <w:szCs w:val="22"/>
        </w:rPr>
      </w:pPr>
    </w:p>
    <w:bookmarkEnd w:id="3"/>
    <w:p w14:paraId="23740E4F" w14:textId="77777777" w:rsidR="004F6C8B" w:rsidRPr="00CD36EE" w:rsidRDefault="004F6C8B" w:rsidP="004F6C8B">
      <w:pPr>
        <w:pStyle w:val="Standard"/>
        <w:jc w:val="both"/>
        <w:rPr>
          <w:rFonts w:ascii="Arial" w:hAnsi="Arial" w:cs="Arial"/>
          <w:sz w:val="22"/>
          <w:szCs w:val="22"/>
        </w:rPr>
      </w:pPr>
    </w:p>
    <w:p w14:paraId="001BCBA1" w14:textId="10836378" w:rsidR="007918B7" w:rsidRPr="00CA35FE" w:rsidRDefault="007918B7" w:rsidP="003E3925">
      <w:pPr>
        <w:tabs>
          <w:tab w:val="left" w:pos="4189"/>
        </w:tabs>
        <w:rPr>
          <w:sz w:val="24"/>
          <w:szCs w:val="24"/>
          <w:lang w:val="pt-BR"/>
        </w:rPr>
        <w:sectPr w:rsidR="007918B7" w:rsidRPr="00CA35FE" w:rsidSect="002104AD">
          <w:footerReference w:type="default" r:id="rId17"/>
          <w:pgSz w:w="11910" w:h="16850"/>
          <w:pgMar w:top="1134" w:right="1137" w:bottom="1134" w:left="1701" w:header="142" w:footer="709" w:gutter="0"/>
          <w:cols w:space="720"/>
        </w:sectPr>
      </w:pPr>
      <w:r w:rsidRPr="00CA35FE">
        <w:rPr>
          <w:sz w:val="24"/>
          <w:szCs w:val="24"/>
          <w:lang w:val="pt-BR"/>
        </w:rPr>
        <w:tab/>
      </w:r>
    </w:p>
    <w:p w14:paraId="001BCBA2" w14:textId="77777777" w:rsidR="00B12718" w:rsidRPr="00CA35FE" w:rsidRDefault="00B4763B" w:rsidP="00FE4A4B">
      <w:pPr>
        <w:pStyle w:val="Ttulo1"/>
        <w:ind w:left="0"/>
        <w:jc w:val="center"/>
        <w:rPr>
          <w:sz w:val="24"/>
          <w:szCs w:val="24"/>
        </w:rPr>
      </w:pPr>
      <w:r w:rsidRPr="00CA35FE">
        <w:rPr>
          <w:sz w:val="24"/>
          <w:szCs w:val="24"/>
        </w:rPr>
        <w:lastRenderedPageBreak/>
        <w:t>ANEXO II</w:t>
      </w:r>
    </w:p>
    <w:p w14:paraId="001BCBA3" w14:textId="77777777" w:rsidR="00B12718" w:rsidRPr="00CA35FE" w:rsidRDefault="00B4763B" w:rsidP="00FE4A4B">
      <w:pPr>
        <w:jc w:val="center"/>
        <w:rPr>
          <w:b/>
          <w:sz w:val="24"/>
          <w:szCs w:val="24"/>
        </w:rPr>
      </w:pPr>
      <w:r w:rsidRPr="00CA35FE">
        <w:rPr>
          <w:b/>
          <w:sz w:val="24"/>
          <w:szCs w:val="24"/>
        </w:rPr>
        <w:t>PROPOSTA</w:t>
      </w:r>
    </w:p>
    <w:p w14:paraId="001BCBA4" w14:textId="77777777" w:rsidR="00B12718" w:rsidRPr="00CA35FE" w:rsidRDefault="00B12718" w:rsidP="00FE4A4B">
      <w:pPr>
        <w:jc w:val="center"/>
        <w:rPr>
          <w:b/>
          <w:sz w:val="24"/>
          <w:szCs w:val="24"/>
        </w:rPr>
      </w:pPr>
    </w:p>
    <w:p w14:paraId="001BCBA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A6" w14:textId="77777777" w:rsidR="00B12718" w:rsidRPr="00CA35FE" w:rsidRDefault="00B12718" w:rsidP="00FE4A4B">
      <w:pPr>
        <w:jc w:val="center"/>
        <w:rPr>
          <w:b/>
          <w:sz w:val="24"/>
          <w:szCs w:val="24"/>
        </w:rPr>
      </w:pPr>
    </w:p>
    <w:p w14:paraId="001BCBA7" w14:textId="2355C8EA" w:rsidR="00B12718" w:rsidRPr="00CA35FE" w:rsidRDefault="00B4763B" w:rsidP="00FE4A4B">
      <w:pPr>
        <w:jc w:val="center"/>
        <w:rPr>
          <w:b/>
          <w:sz w:val="24"/>
          <w:szCs w:val="24"/>
        </w:rPr>
      </w:pPr>
      <w:r w:rsidRPr="00CA35FE">
        <w:rPr>
          <w:b/>
          <w:sz w:val="24"/>
          <w:szCs w:val="24"/>
        </w:rPr>
        <w:t xml:space="preserve"> PROCESSO ADMINISTRATIVO N.º </w:t>
      </w:r>
      <w:r w:rsidR="00BD6341">
        <w:rPr>
          <w:b/>
          <w:sz w:val="24"/>
          <w:szCs w:val="24"/>
        </w:rPr>
        <w:t>81</w:t>
      </w:r>
      <w:r w:rsidRPr="00CA35FE">
        <w:rPr>
          <w:b/>
          <w:sz w:val="24"/>
          <w:szCs w:val="24"/>
        </w:rPr>
        <w:t>/2025</w:t>
      </w:r>
    </w:p>
    <w:p w14:paraId="001BCBA8" w14:textId="0CF226BE" w:rsidR="00B12718" w:rsidRPr="00CA35FE" w:rsidRDefault="00B4763B" w:rsidP="00FE4A4B">
      <w:pPr>
        <w:tabs>
          <w:tab w:val="left" w:pos="3626"/>
          <w:tab w:val="left" w:pos="6946"/>
        </w:tabs>
        <w:rPr>
          <w:b/>
          <w:sz w:val="24"/>
          <w:szCs w:val="24"/>
        </w:rPr>
      </w:pPr>
      <w:r w:rsidRPr="00CA35FE">
        <w:rPr>
          <w:b/>
          <w:sz w:val="24"/>
          <w:szCs w:val="24"/>
        </w:rPr>
        <w:t xml:space="preserve">PREGÃO PRESENCIAL N.º </w:t>
      </w:r>
      <w:r w:rsidR="006A5C73">
        <w:rPr>
          <w:b/>
          <w:sz w:val="24"/>
          <w:szCs w:val="24"/>
        </w:rPr>
        <w:t>50</w:t>
      </w:r>
      <w:r w:rsidRPr="00CA35FE">
        <w:rPr>
          <w:b/>
          <w:sz w:val="24"/>
          <w:szCs w:val="24"/>
        </w:rPr>
        <w:t>/2025</w:t>
      </w:r>
    </w:p>
    <w:p w14:paraId="001BCBA9" w14:textId="6DF786A9" w:rsidR="00B12718" w:rsidRPr="006A5C73" w:rsidRDefault="00B4763B" w:rsidP="00FE4A4B">
      <w:pPr>
        <w:widowControl/>
        <w:pBdr>
          <w:top w:val="nil"/>
          <w:left w:val="nil"/>
          <w:bottom w:val="nil"/>
          <w:right w:val="nil"/>
          <w:between w:val="nil"/>
        </w:pBdr>
        <w:tabs>
          <w:tab w:val="left" w:pos="2268"/>
          <w:tab w:val="left" w:pos="6946"/>
        </w:tabs>
        <w:jc w:val="both"/>
        <w:rPr>
          <w:color w:val="000000"/>
          <w:sz w:val="24"/>
          <w:szCs w:val="24"/>
        </w:rPr>
      </w:pPr>
      <w:r w:rsidRPr="00CA35FE">
        <w:rPr>
          <w:b/>
          <w:color w:val="000000"/>
          <w:sz w:val="24"/>
          <w:szCs w:val="24"/>
        </w:rPr>
        <w:t>OBJETO:</w:t>
      </w:r>
      <w:r w:rsidRPr="00CA35FE">
        <w:rPr>
          <w:color w:val="000000"/>
          <w:sz w:val="24"/>
          <w:szCs w:val="24"/>
        </w:rPr>
        <w:t xml:space="preserve">  </w:t>
      </w:r>
      <w:r w:rsidR="006A5C73" w:rsidRPr="006A5C73">
        <w:rPr>
          <w:sz w:val="24"/>
          <w:szCs w:val="24"/>
        </w:rPr>
        <w:t>Registro de preços objetivando futura e eventual</w:t>
      </w:r>
      <w:r w:rsidR="006A5C73" w:rsidRPr="006A5C73">
        <w:rPr>
          <w:color w:val="000000"/>
          <w:sz w:val="24"/>
          <w:szCs w:val="24"/>
        </w:rPr>
        <w:t xml:space="preserve"> contratação de empresa especializada em prótese dentaria (LRPD) a fim de suprir o Programa Brasil Sorridente em atenção à Secretaria Municipal de Saúde do Município de Douradina/MS, </w:t>
      </w:r>
      <w:r w:rsidR="006A5C73" w:rsidRPr="006A5C73">
        <w:rPr>
          <w:sz w:val="24"/>
          <w:szCs w:val="24"/>
        </w:rPr>
        <w:t>em conformidade com as descrições elencadas nos Anexos integrantes deste edital (Anexo I – Termo de Referência / Anexo II – Proposta de Preços</w:t>
      </w:r>
      <w:r w:rsidR="006A5C73">
        <w:rPr>
          <w:sz w:val="24"/>
          <w:szCs w:val="24"/>
        </w:rPr>
        <w:t>).</w:t>
      </w:r>
    </w:p>
    <w:p w14:paraId="001BCBAA" w14:textId="77777777" w:rsidR="00B12718" w:rsidRPr="00CA35FE" w:rsidRDefault="00B12718" w:rsidP="00FE4A4B">
      <w:pPr>
        <w:widowControl/>
        <w:pBdr>
          <w:top w:val="nil"/>
          <w:left w:val="nil"/>
          <w:bottom w:val="nil"/>
          <w:right w:val="nil"/>
          <w:between w:val="nil"/>
        </w:pBdr>
        <w:tabs>
          <w:tab w:val="left" w:pos="2268"/>
          <w:tab w:val="left" w:pos="6946"/>
        </w:tabs>
        <w:jc w:val="both"/>
        <w:rPr>
          <w:b/>
          <w:color w:val="000000"/>
          <w:sz w:val="24"/>
          <w:szCs w:val="24"/>
        </w:rPr>
      </w:pPr>
    </w:p>
    <w:tbl>
      <w:tblPr>
        <w:tblStyle w:val="a4"/>
        <w:tblW w:w="141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4"/>
        <w:gridCol w:w="3113"/>
        <w:gridCol w:w="6190"/>
      </w:tblGrid>
      <w:tr w:rsidR="00B12718" w:rsidRPr="00CA35FE" w14:paraId="001BCBAC" w14:textId="77777777">
        <w:trPr>
          <w:trHeight w:val="274"/>
        </w:trPr>
        <w:tc>
          <w:tcPr>
            <w:tcW w:w="14177" w:type="dxa"/>
            <w:gridSpan w:val="3"/>
          </w:tcPr>
          <w:p w14:paraId="001BCBAB" w14:textId="77777777" w:rsidR="00B12718" w:rsidRPr="00CA35FE" w:rsidRDefault="00B4763B" w:rsidP="00FE4A4B">
            <w:pPr>
              <w:rPr>
                <w:b/>
                <w:sz w:val="24"/>
                <w:szCs w:val="24"/>
              </w:rPr>
            </w:pPr>
            <w:r w:rsidRPr="00CA35FE">
              <w:rPr>
                <w:b/>
                <w:sz w:val="24"/>
                <w:szCs w:val="24"/>
              </w:rPr>
              <w:t>MUNICÍPIO DE DOURADINA / MS</w:t>
            </w:r>
          </w:p>
        </w:tc>
      </w:tr>
      <w:tr w:rsidR="00B12718" w:rsidRPr="00CA35FE" w14:paraId="001BCBAF" w14:textId="77777777">
        <w:trPr>
          <w:trHeight w:val="121"/>
        </w:trPr>
        <w:tc>
          <w:tcPr>
            <w:tcW w:w="7987" w:type="dxa"/>
            <w:gridSpan w:val="2"/>
          </w:tcPr>
          <w:p w14:paraId="001BCBAD" w14:textId="23B7AA0D" w:rsidR="00B12718" w:rsidRPr="00CA35FE" w:rsidRDefault="00B4763B" w:rsidP="00FE4A4B">
            <w:pPr>
              <w:rPr>
                <w:sz w:val="24"/>
                <w:szCs w:val="24"/>
              </w:rPr>
            </w:pPr>
            <w:r w:rsidRPr="00CA35FE">
              <w:rPr>
                <w:sz w:val="24"/>
                <w:szCs w:val="24"/>
              </w:rPr>
              <w:t xml:space="preserve">PROCESSO ADMINISTRATIVO Nº </w:t>
            </w:r>
            <w:r w:rsidR="006A5C73">
              <w:rPr>
                <w:sz w:val="24"/>
                <w:szCs w:val="24"/>
              </w:rPr>
              <w:t>81</w:t>
            </w:r>
            <w:r w:rsidR="007918B7" w:rsidRPr="00CA35FE">
              <w:rPr>
                <w:sz w:val="24"/>
                <w:szCs w:val="24"/>
              </w:rPr>
              <w:t>/2025</w:t>
            </w:r>
          </w:p>
        </w:tc>
        <w:tc>
          <w:tcPr>
            <w:tcW w:w="6190" w:type="dxa"/>
          </w:tcPr>
          <w:p w14:paraId="001BCBAE" w14:textId="3569FEB8" w:rsidR="00B12718" w:rsidRPr="00CA35FE" w:rsidRDefault="00B4763B" w:rsidP="00FE4A4B">
            <w:pPr>
              <w:rPr>
                <w:b/>
                <w:sz w:val="24"/>
                <w:szCs w:val="24"/>
              </w:rPr>
            </w:pPr>
            <w:r w:rsidRPr="00CA35FE">
              <w:rPr>
                <w:b/>
                <w:sz w:val="24"/>
                <w:szCs w:val="24"/>
              </w:rPr>
              <w:t xml:space="preserve">PREGÃO PRESENCIAL  Nº </w:t>
            </w:r>
            <w:r w:rsidR="006A5C73">
              <w:rPr>
                <w:b/>
                <w:sz w:val="24"/>
                <w:szCs w:val="24"/>
              </w:rPr>
              <w:t>50</w:t>
            </w:r>
            <w:r w:rsidR="0047324D" w:rsidRPr="00CA35FE">
              <w:rPr>
                <w:b/>
                <w:sz w:val="24"/>
                <w:szCs w:val="24"/>
              </w:rPr>
              <w:t>/2025</w:t>
            </w:r>
          </w:p>
        </w:tc>
      </w:tr>
      <w:tr w:rsidR="00B12718" w:rsidRPr="00CA35FE" w14:paraId="001BCBB2" w14:textId="77777777">
        <w:trPr>
          <w:trHeight w:val="121"/>
        </w:trPr>
        <w:tc>
          <w:tcPr>
            <w:tcW w:w="7987" w:type="dxa"/>
            <w:gridSpan w:val="2"/>
          </w:tcPr>
          <w:p w14:paraId="001BCBB0" w14:textId="77777777" w:rsidR="00B12718" w:rsidRPr="00CA35FE" w:rsidRDefault="00B4763B" w:rsidP="00FE4A4B">
            <w:pPr>
              <w:rPr>
                <w:sz w:val="24"/>
                <w:szCs w:val="24"/>
              </w:rPr>
            </w:pPr>
            <w:r w:rsidRPr="00CA35FE">
              <w:rPr>
                <w:sz w:val="24"/>
                <w:szCs w:val="24"/>
              </w:rPr>
              <w:t xml:space="preserve">TIPO DE JULGAMENTO: </w:t>
            </w:r>
          </w:p>
        </w:tc>
        <w:tc>
          <w:tcPr>
            <w:tcW w:w="6190" w:type="dxa"/>
          </w:tcPr>
          <w:p w14:paraId="001BCBB1" w14:textId="77777777" w:rsidR="00B12718" w:rsidRPr="00CA35FE" w:rsidRDefault="00B4763B" w:rsidP="00FE4A4B">
            <w:pPr>
              <w:rPr>
                <w:sz w:val="24"/>
                <w:szCs w:val="24"/>
              </w:rPr>
            </w:pPr>
            <w:r w:rsidRPr="00CA35FE">
              <w:rPr>
                <w:sz w:val="24"/>
                <w:szCs w:val="24"/>
              </w:rPr>
              <w:t xml:space="preserve">MENOR PREÇO POR ITEM </w:t>
            </w:r>
          </w:p>
        </w:tc>
      </w:tr>
      <w:tr w:rsidR="00B12718" w:rsidRPr="00CA35FE" w14:paraId="001BCBB5" w14:textId="77777777">
        <w:trPr>
          <w:trHeight w:val="121"/>
        </w:trPr>
        <w:tc>
          <w:tcPr>
            <w:tcW w:w="7987" w:type="dxa"/>
            <w:gridSpan w:val="2"/>
          </w:tcPr>
          <w:p w14:paraId="001BCBB3" w14:textId="77777777" w:rsidR="00B12718" w:rsidRPr="00CA35FE" w:rsidRDefault="00B4763B" w:rsidP="00FE4A4B">
            <w:pPr>
              <w:rPr>
                <w:sz w:val="24"/>
                <w:szCs w:val="24"/>
              </w:rPr>
            </w:pPr>
            <w:r w:rsidRPr="00CA35FE">
              <w:rPr>
                <w:sz w:val="24"/>
                <w:szCs w:val="24"/>
              </w:rPr>
              <w:t xml:space="preserve">RAZÃO SOCIAL: </w:t>
            </w:r>
            <w:r w:rsidRPr="00CA35FE">
              <w:rPr>
                <w:b/>
                <w:sz w:val="24"/>
                <w:szCs w:val="24"/>
              </w:rPr>
              <w:t>XXXX</w:t>
            </w:r>
          </w:p>
        </w:tc>
        <w:tc>
          <w:tcPr>
            <w:tcW w:w="6190" w:type="dxa"/>
          </w:tcPr>
          <w:p w14:paraId="001BCBB4" w14:textId="77777777" w:rsidR="00B12718" w:rsidRPr="00CA35FE" w:rsidRDefault="00B4763B" w:rsidP="00FE4A4B">
            <w:pPr>
              <w:rPr>
                <w:sz w:val="24"/>
                <w:szCs w:val="24"/>
              </w:rPr>
            </w:pPr>
            <w:r w:rsidRPr="00CA35FE">
              <w:rPr>
                <w:sz w:val="24"/>
                <w:szCs w:val="24"/>
              </w:rPr>
              <w:t>CNPJ:</w:t>
            </w:r>
          </w:p>
        </w:tc>
      </w:tr>
      <w:tr w:rsidR="00B12718" w:rsidRPr="00CA35FE" w14:paraId="001BCBB8" w14:textId="77777777">
        <w:trPr>
          <w:trHeight w:val="121"/>
        </w:trPr>
        <w:tc>
          <w:tcPr>
            <w:tcW w:w="7987" w:type="dxa"/>
            <w:gridSpan w:val="2"/>
          </w:tcPr>
          <w:p w14:paraId="001BCBB6" w14:textId="77777777" w:rsidR="00B12718" w:rsidRPr="00CA35FE" w:rsidRDefault="00B4763B" w:rsidP="00FE4A4B">
            <w:pPr>
              <w:rPr>
                <w:sz w:val="24"/>
                <w:szCs w:val="24"/>
              </w:rPr>
            </w:pPr>
            <w:r w:rsidRPr="00CA35FE">
              <w:rPr>
                <w:sz w:val="24"/>
                <w:szCs w:val="24"/>
              </w:rPr>
              <w:t xml:space="preserve">ENDEREÇO: </w:t>
            </w:r>
          </w:p>
        </w:tc>
        <w:tc>
          <w:tcPr>
            <w:tcW w:w="6190" w:type="dxa"/>
          </w:tcPr>
          <w:p w14:paraId="001BCBB7" w14:textId="77777777" w:rsidR="00B12718" w:rsidRPr="00CA35FE" w:rsidRDefault="00B4763B" w:rsidP="00FE4A4B">
            <w:pPr>
              <w:rPr>
                <w:sz w:val="24"/>
                <w:szCs w:val="24"/>
              </w:rPr>
            </w:pPr>
            <w:r w:rsidRPr="00CA35FE">
              <w:rPr>
                <w:sz w:val="24"/>
                <w:szCs w:val="24"/>
              </w:rPr>
              <w:t xml:space="preserve">BAIRRO: </w:t>
            </w:r>
          </w:p>
        </w:tc>
      </w:tr>
      <w:tr w:rsidR="00B12718" w:rsidRPr="00CA35FE" w14:paraId="001BCBBC" w14:textId="77777777">
        <w:trPr>
          <w:trHeight w:val="121"/>
        </w:trPr>
        <w:tc>
          <w:tcPr>
            <w:tcW w:w="4874" w:type="dxa"/>
          </w:tcPr>
          <w:p w14:paraId="001BCBB9" w14:textId="77777777" w:rsidR="00B12718" w:rsidRPr="00CA35FE" w:rsidRDefault="00B4763B" w:rsidP="00FE4A4B">
            <w:pPr>
              <w:rPr>
                <w:sz w:val="24"/>
                <w:szCs w:val="24"/>
              </w:rPr>
            </w:pPr>
            <w:r w:rsidRPr="00CA35FE">
              <w:rPr>
                <w:sz w:val="24"/>
                <w:szCs w:val="24"/>
              </w:rPr>
              <w:t xml:space="preserve">CIDADE/UF: </w:t>
            </w:r>
          </w:p>
        </w:tc>
        <w:tc>
          <w:tcPr>
            <w:tcW w:w="3113" w:type="dxa"/>
          </w:tcPr>
          <w:p w14:paraId="001BCBBA" w14:textId="77777777" w:rsidR="00B12718" w:rsidRPr="00CA35FE" w:rsidRDefault="00B4763B" w:rsidP="00FE4A4B">
            <w:pPr>
              <w:rPr>
                <w:sz w:val="24"/>
                <w:szCs w:val="24"/>
              </w:rPr>
            </w:pPr>
            <w:r w:rsidRPr="00CA35FE">
              <w:rPr>
                <w:sz w:val="24"/>
                <w:szCs w:val="24"/>
              </w:rPr>
              <w:t xml:space="preserve">CEP: </w:t>
            </w:r>
          </w:p>
        </w:tc>
        <w:tc>
          <w:tcPr>
            <w:tcW w:w="6190" w:type="dxa"/>
          </w:tcPr>
          <w:p w14:paraId="001BCBBB" w14:textId="77777777" w:rsidR="00B12718" w:rsidRPr="00CA35FE" w:rsidRDefault="00B4763B" w:rsidP="00FE4A4B">
            <w:pPr>
              <w:rPr>
                <w:sz w:val="24"/>
                <w:szCs w:val="24"/>
              </w:rPr>
            </w:pPr>
            <w:r w:rsidRPr="00CA35FE">
              <w:rPr>
                <w:sz w:val="24"/>
                <w:szCs w:val="24"/>
              </w:rPr>
              <w:t xml:space="preserve">TELEFONE: </w:t>
            </w:r>
          </w:p>
        </w:tc>
      </w:tr>
      <w:tr w:rsidR="00B12718" w:rsidRPr="00CA35FE" w14:paraId="001BCBBF" w14:textId="77777777">
        <w:trPr>
          <w:trHeight w:val="121"/>
        </w:trPr>
        <w:tc>
          <w:tcPr>
            <w:tcW w:w="7987" w:type="dxa"/>
            <w:gridSpan w:val="2"/>
          </w:tcPr>
          <w:p w14:paraId="001BCBBD" w14:textId="77777777" w:rsidR="00B12718" w:rsidRPr="00CA35FE" w:rsidRDefault="00B4763B" w:rsidP="00FE4A4B">
            <w:pPr>
              <w:jc w:val="both"/>
              <w:rPr>
                <w:sz w:val="24"/>
                <w:szCs w:val="24"/>
              </w:rPr>
            </w:pPr>
            <w:r w:rsidRPr="00CA35FE">
              <w:rPr>
                <w:sz w:val="24"/>
                <w:szCs w:val="24"/>
              </w:rPr>
              <w:t>REPRESENTANTE LEGAL</w:t>
            </w:r>
            <w:r w:rsidRPr="00CA35FE">
              <w:rPr>
                <w:b/>
                <w:sz w:val="24"/>
                <w:szCs w:val="24"/>
              </w:rPr>
              <w:t xml:space="preserve">: </w:t>
            </w:r>
          </w:p>
        </w:tc>
        <w:tc>
          <w:tcPr>
            <w:tcW w:w="6190" w:type="dxa"/>
          </w:tcPr>
          <w:p w14:paraId="001BCBBE" w14:textId="77777777" w:rsidR="00B12718" w:rsidRPr="00CA35FE" w:rsidRDefault="00B4763B" w:rsidP="00FE4A4B">
            <w:pPr>
              <w:rPr>
                <w:sz w:val="24"/>
                <w:szCs w:val="24"/>
              </w:rPr>
            </w:pPr>
            <w:r w:rsidRPr="00CA35FE">
              <w:rPr>
                <w:sz w:val="24"/>
                <w:szCs w:val="24"/>
              </w:rPr>
              <w:t xml:space="preserve">CPF: </w:t>
            </w:r>
          </w:p>
        </w:tc>
      </w:tr>
      <w:tr w:rsidR="00B12718" w:rsidRPr="00CA35FE" w14:paraId="001BCBC2" w14:textId="77777777">
        <w:trPr>
          <w:trHeight w:val="121"/>
        </w:trPr>
        <w:tc>
          <w:tcPr>
            <w:tcW w:w="7987" w:type="dxa"/>
            <w:gridSpan w:val="2"/>
          </w:tcPr>
          <w:p w14:paraId="001BCBC0" w14:textId="77777777" w:rsidR="00B12718" w:rsidRPr="00CA35FE" w:rsidRDefault="00B4763B" w:rsidP="00FE4A4B">
            <w:pPr>
              <w:rPr>
                <w:sz w:val="24"/>
                <w:szCs w:val="24"/>
              </w:rPr>
            </w:pPr>
            <w:r w:rsidRPr="00CA35FE">
              <w:rPr>
                <w:sz w:val="24"/>
                <w:szCs w:val="24"/>
              </w:rPr>
              <w:t xml:space="preserve">RG: </w:t>
            </w:r>
          </w:p>
        </w:tc>
        <w:tc>
          <w:tcPr>
            <w:tcW w:w="6190" w:type="dxa"/>
          </w:tcPr>
          <w:p w14:paraId="001BCBC1" w14:textId="77777777" w:rsidR="00B12718" w:rsidRPr="00CA35FE" w:rsidRDefault="00B4763B" w:rsidP="00FE4A4B">
            <w:pPr>
              <w:rPr>
                <w:sz w:val="24"/>
                <w:szCs w:val="24"/>
              </w:rPr>
            </w:pPr>
            <w:r w:rsidRPr="00CA35FE">
              <w:rPr>
                <w:sz w:val="24"/>
                <w:szCs w:val="24"/>
              </w:rPr>
              <w:t xml:space="preserve">E-mail: </w:t>
            </w:r>
          </w:p>
        </w:tc>
      </w:tr>
    </w:tbl>
    <w:p w14:paraId="001BCBC3" w14:textId="77777777" w:rsidR="00B12718" w:rsidRPr="00CA35FE" w:rsidRDefault="00B12718" w:rsidP="00FE4A4B">
      <w:pPr>
        <w:pBdr>
          <w:top w:val="nil"/>
          <w:left w:val="nil"/>
          <w:bottom w:val="nil"/>
          <w:right w:val="nil"/>
          <w:between w:val="nil"/>
        </w:pBdr>
        <w:tabs>
          <w:tab w:val="left" w:pos="6946"/>
        </w:tabs>
        <w:rPr>
          <w:b/>
          <w:color w:val="000000"/>
          <w:sz w:val="24"/>
          <w:szCs w:val="24"/>
        </w:rPr>
      </w:pPr>
    </w:p>
    <w:p w14:paraId="001BCBC4" w14:textId="77777777" w:rsidR="00B12718" w:rsidRPr="00CA35FE" w:rsidRDefault="00B4763B" w:rsidP="00FE4A4B">
      <w:pPr>
        <w:jc w:val="both"/>
        <w:rPr>
          <w:sz w:val="24"/>
          <w:szCs w:val="24"/>
        </w:rPr>
      </w:pPr>
      <w:r w:rsidRPr="00CA35FE">
        <w:rPr>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001BCBC5" w14:textId="77777777" w:rsidR="00B12718" w:rsidRPr="00CA35FE" w:rsidRDefault="00B12718" w:rsidP="00FE4A4B">
      <w:pPr>
        <w:jc w:val="both"/>
        <w:rPr>
          <w:sz w:val="24"/>
          <w:szCs w:val="24"/>
        </w:rPr>
      </w:pPr>
    </w:p>
    <w:p w14:paraId="001BCBC6" w14:textId="77777777" w:rsidR="00B12718" w:rsidRPr="00CA35FE" w:rsidRDefault="00B4763B" w:rsidP="00FE4A4B">
      <w:pPr>
        <w:jc w:val="both"/>
        <w:rPr>
          <w:sz w:val="24"/>
          <w:szCs w:val="24"/>
        </w:rPr>
      </w:pPr>
      <w:r w:rsidRPr="00CA35FE">
        <w:rPr>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01BCBC7" w14:textId="77777777" w:rsidR="00B12718" w:rsidRPr="00CA35FE" w:rsidRDefault="00B12718" w:rsidP="00FE4A4B">
      <w:pPr>
        <w:jc w:val="both"/>
        <w:rPr>
          <w:sz w:val="24"/>
          <w:szCs w:val="24"/>
        </w:rPr>
      </w:pPr>
    </w:p>
    <w:p w14:paraId="001BCBC8" w14:textId="77777777" w:rsidR="00B12718" w:rsidRPr="00CA35FE" w:rsidRDefault="00B4763B" w:rsidP="00FE4A4B">
      <w:pPr>
        <w:jc w:val="both"/>
        <w:rPr>
          <w:sz w:val="24"/>
          <w:szCs w:val="24"/>
        </w:rPr>
      </w:pPr>
      <w:r w:rsidRPr="00CA35FE">
        <w:rPr>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01BCBC9" w14:textId="77777777" w:rsidR="00B12718" w:rsidRPr="00CA35FE" w:rsidRDefault="00B12718" w:rsidP="00FE4A4B">
      <w:pPr>
        <w:jc w:val="both"/>
        <w:rPr>
          <w:sz w:val="24"/>
          <w:szCs w:val="24"/>
        </w:rPr>
      </w:pPr>
    </w:p>
    <w:p w14:paraId="001BCBCA" w14:textId="77777777" w:rsidR="00B12718" w:rsidRPr="00CA35FE" w:rsidRDefault="00B4763B" w:rsidP="00FE4A4B">
      <w:pPr>
        <w:jc w:val="both"/>
        <w:rPr>
          <w:sz w:val="24"/>
          <w:szCs w:val="24"/>
        </w:rPr>
      </w:pPr>
      <w:r w:rsidRPr="00CA35FE">
        <w:rPr>
          <w:sz w:val="24"/>
          <w:szCs w:val="24"/>
        </w:rPr>
        <w:t xml:space="preserve">Nos termos do Art. 63, § 1º da Lei 14.133/2021 declaramos que a proposta econômica compreende a integralidade dos custos para </w:t>
      </w:r>
      <w:r w:rsidRPr="00CA35FE">
        <w:rPr>
          <w:sz w:val="24"/>
          <w:szCs w:val="24"/>
        </w:rPr>
        <w:lastRenderedPageBreak/>
        <w:t>atendimento dos direitos trabalhistas assegurados na Constituição Federal, nas leis trabalhistas, nas normas infralegais, nas convenções coletivas de trabalho e nos termos de ajustamento de conduta vigentes na data de entrega das propostas.</w:t>
      </w:r>
    </w:p>
    <w:p w14:paraId="001BCBCB" w14:textId="77777777" w:rsidR="00B12718" w:rsidRPr="00CA35FE" w:rsidRDefault="00B12718" w:rsidP="00FE4A4B">
      <w:pPr>
        <w:pBdr>
          <w:top w:val="nil"/>
          <w:left w:val="nil"/>
          <w:bottom w:val="nil"/>
          <w:right w:val="nil"/>
          <w:between w:val="nil"/>
        </w:pBdr>
        <w:tabs>
          <w:tab w:val="left" w:pos="6946"/>
        </w:tabs>
        <w:jc w:val="both"/>
        <w:rPr>
          <w:color w:val="000000"/>
          <w:sz w:val="24"/>
          <w:szCs w:val="24"/>
        </w:rPr>
      </w:pPr>
    </w:p>
    <w:p w14:paraId="001BCBCD" w14:textId="599FB0F9"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Apresentamos nossa proposta para o objeto</w:t>
      </w:r>
      <w:r w:rsidR="006A5C73">
        <w:rPr>
          <w:b/>
          <w:color w:val="000000"/>
          <w:sz w:val="24"/>
          <w:szCs w:val="24"/>
        </w:rPr>
        <w:t xml:space="preserve">, </w:t>
      </w:r>
      <w:r w:rsidR="006A5C73" w:rsidRPr="006A5C73">
        <w:rPr>
          <w:sz w:val="24"/>
          <w:szCs w:val="24"/>
        </w:rPr>
        <w:t>Registro de preços objetivando futura e eventual</w:t>
      </w:r>
      <w:r w:rsidR="006A5C73" w:rsidRPr="006A5C73">
        <w:rPr>
          <w:color w:val="000000"/>
          <w:sz w:val="24"/>
          <w:szCs w:val="24"/>
        </w:rPr>
        <w:t xml:space="preserve"> contratação de empresa especializada em prótese dentaria (LRPD) a fim de suprir o Programa Brasil Sorridente em atenção à Secretaria Municipal de Saúde do Município de Douradina/MS, </w:t>
      </w:r>
      <w:r w:rsidR="006A5C73" w:rsidRPr="006A5C73">
        <w:rPr>
          <w:sz w:val="24"/>
          <w:szCs w:val="24"/>
        </w:rPr>
        <w:t>em conformidade com as descrições elencadas nos Anexos integrantes deste edital (Anexo I – Termo de Referência / Anexo II – Proposta de Preços</w:t>
      </w:r>
      <w:r w:rsidR="006A5C73">
        <w:rPr>
          <w:sz w:val="24"/>
          <w:szCs w:val="24"/>
        </w:rPr>
        <w:t>).</w:t>
      </w:r>
    </w:p>
    <w:p w14:paraId="001BCBCE" w14:textId="77777777" w:rsidR="00B12718" w:rsidRPr="00CA35FE" w:rsidRDefault="00B12718" w:rsidP="00FE4A4B">
      <w:pPr>
        <w:widowControl/>
        <w:pBdr>
          <w:top w:val="nil"/>
          <w:left w:val="nil"/>
          <w:bottom w:val="nil"/>
          <w:right w:val="nil"/>
          <w:between w:val="nil"/>
        </w:pBdr>
        <w:tabs>
          <w:tab w:val="left" w:pos="2268"/>
        </w:tabs>
        <w:jc w:val="center"/>
        <w:rPr>
          <w:i/>
          <w:color w:val="FF0000"/>
          <w:sz w:val="24"/>
          <w:szCs w:val="24"/>
        </w:rPr>
      </w:pPr>
    </w:p>
    <w:tbl>
      <w:tblPr>
        <w:tblStyle w:val="a5"/>
        <w:tblW w:w="14601" w:type="dxa"/>
        <w:tblInd w:w="-5" w:type="dxa"/>
        <w:tblLayout w:type="fixed"/>
        <w:tblLook w:val="0400" w:firstRow="0" w:lastRow="0" w:firstColumn="0" w:lastColumn="0" w:noHBand="0" w:noVBand="1"/>
      </w:tblPr>
      <w:tblGrid>
        <w:gridCol w:w="851"/>
        <w:gridCol w:w="7087"/>
        <w:gridCol w:w="1418"/>
        <w:gridCol w:w="1417"/>
        <w:gridCol w:w="1418"/>
        <w:gridCol w:w="1276"/>
        <w:gridCol w:w="1134"/>
      </w:tblGrid>
      <w:tr w:rsidR="00B12718" w:rsidRPr="00CA35FE" w14:paraId="001BCBD7" w14:textId="77777777" w:rsidTr="00186CE7">
        <w:trPr>
          <w:trHeight w:val="232"/>
        </w:trPr>
        <w:tc>
          <w:tcPr>
            <w:tcW w:w="851" w:type="dxa"/>
            <w:tcBorders>
              <w:top w:val="single" w:sz="4" w:space="0" w:color="000000"/>
              <w:left w:val="single" w:sz="4" w:space="0" w:color="000000"/>
              <w:bottom w:val="single" w:sz="4" w:space="0" w:color="000000"/>
              <w:right w:val="single" w:sz="4" w:space="0" w:color="000000"/>
            </w:tcBorders>
          </w:tcPr>
          <w:p w14:paraId="001BCBD0" w14:textId="67921AA5" w:rsidR="00100712" w:rsidRPr="00186CE7" w:rsidRDefault="00B4763B" w:rsidP="00186CE7">
            <w:pPr>
              <w:jc w:val="center"/>
              <w:rPr>
                <w:sz w:val="20"/>
                <w:szCs w:val="20"/>
              </w:rPr>
            </w:pPr>
            <w:r w:rsidRPr="00186CE7">
              <w:rPr>
                <w:b/>
                <w:sz w:val="20"/>
                <w:szCs w:val="20"/>
              </w:rPr>
              <w:t>ITEM</w:t>
            </w:r>
          </w:p>
        </w:tc>
        <w:tc>
          <w:tcPr>
            <w:tcW w:w="7087" w:type="dxa"/>
            <w:tcBorders>
              <w:top w:val="single" w:sz="4" w:space="0" w:color="000000"/>
              <w:left w:val="single" w:sz="4" w:space="0" w:color="000000"/>
              <w:bottom w:val="single" w:sz="4" w:space="0" w:color="000000"/>
              <w:right w:val="single" w:sz="4" w:space="0" w:color="000000"/>
            </w:tcBorders>
          </w:tcPr>
          <w:p w14:paraId="001BCBD1" w14:textId="77777777" w:rsidR="00B12718" w:rsidRPr="00186CE7" w:rsidRDefault="00B4763B" w:rsidP="00FE4A4B">
            <w:pPr>
              <w:jc w:val="center"/>
              <w:rPr>
                <w:b/>
                <w:sz w:val="20"/>
                <w:szCs w:val="20"/>
              </w:rPr>
            </w:pPr>
            <w:r w:rsidRPr="00186CE7">
              <w:rPr>
                <w:b/>
                <w:sz w:val="20"/>
                <w:szCs w:val="20"/>
              </w:rPr>
              <w:t>ESPECIFICAÇÃO</w:t>
            </w:r>
          </w:p>
        </w:tc>
        <w:tc>
          <w:tcPr>
            <w:tcW w:w="1418" w:type="dxa"/>
            <w:tcBorders>
              <w:top w:val="single" w:sz="4" w:space="0" w:color="000000"/>
              <w:left w:val="single" w:sz="4" w:space="0" w:color="000000"/>
              <w:bottom w:val="single" w:sz="4" w:space="0" w:color="000000"/>
              <w:right w:val="single" w:sz="4" w:space="0" w:color="000000"/>
            </w:tcBorders>
          </w:tcPr>
          <w:p w14:paraId="001BCBD2" w14:textId="77777777" w:rsidR="00B12718" w:rsidRPr="00186CE7" w:rsidRDefault="00B4763B" w:rsidP="00FE4A4B">
            <w:pPr>
              <w:jc w:val="center"/>
              <w:rPr>
                <w:b/>
                <w:sz w:val="20"/>
                <w:szCs w:val="20"/>
              </w:rPr>
            </w:pPr>
            <w:r w:rsidRPr="00186CE7">
              <w:rPr>
                <w:b/>
                <w:sz w:val="20"/>
                <w:szCs w:val="20"/>
              </w:rPr>
              <w:t>UNIDADE DE MEDIDA</w:t>
            </w:r>
          </w:p>
        </w:tc>
        <w:tc>
          <w:tcPr>
            <w:tcW w:w="1417" w:type="dxa"/>
            <w:tcBorders>
              <w:top w:val="single" w:sz="4" w:space="0" w:color="000000"/>
              <w:left w:val="single" w:sz="4" w:space="0" w:color="000000"/>
              <w:bottom w:val="single" w:sz="4" w:space="0" w:color="000000"/>
              <w:right w:val="single" w:sz="4" w:space="0" w:color="000000"/>
            </w:tcBorders>
          </w:tcPr>
          <w:p w14:paraId="001BCBD3" w14:textId="77777777" w:rsidR="00B12718" w:rsidRPr="00186CE7" w:rsidRDefault="00B4763B" w:rsidP="00FE4A4B">
            <w:pPr>
              <w:jc w:val="center"/>
              <w:rPr>
                <w:b/>
                <w:sz w:val="20"/>
                <w:szCs w:val="20"/>
              </w:rPr>
            </w:pPr>
            <w:r w:rsidRPr="00186CE7">
              <w:rPr>
                <w:b/>
                <w:sz w:val="20"/>
                <w:szCs w:val="20"/>
              </w:rPr>
              <w:t>QUANT.</w:t>
            </w:r>
          </w:p>
        </w:tc>
        <w:tc>
          <w:tcPr>
            <w:tcW w:w="1418" w:type="dxa"/>
            <w:tcBorders>
              <w:top w:val="single" w:sz="4" w:space="0" w:color="000000"/>
              <w:left w:val="single" w:sz="4" w:space="0" w:color="000000"/>
              <w:bottom w:val="single" w:sz="4" w:space="0" w:color="000000"/>
              <w:right w:val="single" w:sz="4" w:space="0" w:color="000000"/>
            </w:tcBorders>
          </w:tcPr>
          <w:p w14:paraId="001BCBD4" w14:textId="77777777" w:rsidR="00B12718" w:rsidRPr="00186CE7" w:rsidRDefault="00B4763B" w:rsidP="00FE4A4B">
            <w:pPr>
              <w:jc w:val="center"/>
              <w:rPr>
                <w:b/>
                <w:sz w:val="20"/>
                <w:szCs w:val="20"/>
              </w:rPr>
            </w:pPr>
            <w:r w:rsidRPr="00186CE7">
              <w:rPr>
                <w:b/>
                <w:sz w:val="20"/>
                <w:szCs w:val="20"/>
              </w:rPr>
              <w:t>VALOR UNITÁRIO</w:t>
            </w:r>
          </w:p>
        </w:tc>
        <w:tc>
          <w:tcPr>
            <w:tcW w:w="1276" w:type="dxa"/>
            <w:tcBorders>
              <w:top w:val="single" w:sz="4" w:space="0" w:color="000000"/>
              <w:left w:val="single" w:sz="4" w:space="0" w:color="000000"/>
              <w:bottom w:val="single" w:sz="4" w:space="0" w:color="000000"/>
              <w:right w:val="single" w:sz="4" w:space="0" w:color="000000"/>
            </w:tcBorders>
          </w:tcPr>
          <w:p w14:paraId="001BCBD5" w14:textId="77777777" w:rsidR="00B12718" w:rsidRPr="00186CE7" w:rsidRDefault="00B4763B" w:rsidP="00FE4A4B">
            <w:pPr>
              <w:jc w:val="center"/>
              <w:rPr>
                <w:b/>
                <w:sz w:val="20"/>
                <w:szCs w:val="20"/>
              </w:rPr>
            </w:pPr>
            <w:r w:rsidRPr="00186CE7">
              <w:rPr>
                <w:b/>
                <w:sz w:val="20"/>
                <w:szCs w:val="20"/>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BD6" w14:textId="77777777" w:rsidR="00B12718" w:rsidRPr="00186CE7" w:rsidRDefault="00B4763B" w:rsidP="00FE4A4B">
            <w:pPr>
              <w:jc w:val="center"/>
              <w:rPr>
                <w:b/>
                <w:sz w:val="20"/>
                <w:szCs w:val="20"/>
              </w:rPr>
            </w:pPr>
            <w:r w:rsidRPr="00186CE7">
              <w:rPr>
                <w:b/>
                <w:sz w:val="20"/>
                <w:szCs w:val="20"/>
              </w:rPr>
              <w:t>MARCA</w:t>
            </w:r>
          </w:p>
        </w:tc>
      </w:tr>
      <w:tr w:rsidR="00186CE7" w:rsidRPr="00CA35FE" w14:paraId="001BCBDF" w14:textId="77777777" w:rsidTr="00186CE7">
        <w:trPr>
          <w:trHeight w:val="273"/>
        </w:trPr>
        <w:tc>
          <w:tcPr>
            <w:tcW w:w="851" w:type="dxa"/>
            <w:tcBorders>
              <w:top w:val="single" w:sz="4" w:space="0" w:color="000000"/>
              <w:left w:val="single" w:sz="4" w:space="0" w:color="000000"/>
              <w:bottom w:val="single" w:sz="4" w:space="0" w:color="000000"/>
              <w:right w:val="single" w:sz="4" w:space="0" w:color="000000"/>
            </w:tcBorders>
            <w:vAlign w:val="center"/>
          </w:tcPr>
          <w:p w14:paraId="001BCBD8" w14:textId="54E5E43E" w:rsidR="00186CE7" w:rsidRPr="00186CE7" w:rsidRDefault="00186CE7" w:rsidP="00186CE7">
            <w:pPr>
              <w:jc w:val="center"/>
              <w:rPr>
                <w:b/>
                <w:color w:val="000000"/>
                <w:sz w:val="20"/>
                <w:szCs w:val="20"/>
              </w:rPr>
            </w:pPr>
            <w:r w:rsidRPr="00186CE7">
              <w:rPr>
                <w:b/>
                <w:color w:val="000000"/>
                <w:spacing w:val="-2"/>
                <w:kern w:val="2"/>
                <w:sz w:val="20"/>
                <w:szCs w:val="20"/>
                <w14:ligatures w14:val="standardContextual"/>
              </w:rPr>
              <w:t>17975</w:t>
            </w:r>
          </w:p>
        </w:tc>
        <w:tc>
          <w:tcPr>
            <w:tcW w:w="7087" w:type="dxa"/>
            <w:tcBorders>
              <w:top w:val="single" w:sz="4" w:space="0" w:color="000000"/>
              <w:left w:val="single" w:sz="4" w:space="0" w:color="000000"/>
              <w:bottom w:val="single" w:sz="4" w:space="0" w:color="000000"/>
              <w:right w:val="single" w:sz="4" w:space="0" w:color="000000"/>
            </w:tcBorders>
            <w:vAlign w:val="center"/>
          </w:tcPr>
          <w:p w14:paraId="001BCBD9" w14:textId="1271FB4A" w:rsidR="00186CE7" w:rsidRPr="00186CE7" w:rsidRDefault="00186CE7" w:rsidP="00186CE7">
            <w:pPr>
              <w:jc w:val="both"/>
              <w:rPr>
                <w:color w:val="000000"/>
                <w:sz w:val="20"/>
                <w:szCs w:val="20"/>
              </w:rPr>
            </w:pPr>
            <w:r w:rsidRPr="00186CE7">
              <w:rPr>
                <w:b/>
                <w:color w:val="000000"/>
                <w:spacing w:val="-2"/>
                <w:kern w:val="2"/>
                <w:sz w:val="20"/>
                <w:szCs w:val="20"/>
                <w14:ligatures w14:val="standardContextual"/>
              </w:rPr>
              <w:t xml:space="preserve">· 07.01.07.009-9 PRÓTESE PARCIAL MANDIBULAR REMOVÍVEL · 07.01.07.010-2 PRÓTESE PARCIAL MAXILAR REMOVÍVEL </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BCBDA" w14:textId="2C0F56E4" w:rsidR="00186CE7" w:rsidRPr="00186CE7" w:rsidRDefault="00186CE7" w:rsidP="00186CE7">
            <w:pPr>
              <w:jc w:val="center"/>
              <w:rPr>
                <w:color w:val="000000"/>
                <w:sz w:val="20"/>
                <w:szCs w:val="20"/>
              </w:rPr>
            </w:pPr>
            <w:r w:rsidRPr="00186CE7">
              <w:rPr>
                <w:b/>
                <w:color w:val="000000"/>
                <w:spacing w:val="-2"/>
                <w:kern w:val="2"/>
                <w:sz w:val="20"/>
                <w:szCs w:val="20"/>
                <w14:ligatures w14:val="standardContextual"/>
              </w:rPr>
              <w:t>un</w:t>
            </w:r>
          </w:p>
        </w:tc>
        <w:tc>
          <w:tcPr>
            <w:tcW w:w="1417" w:type="dxa"/>
            <w:tcBorders>
              <w:top w:val="single" w:sz="4" w:space="0" w:color="000000"/>
              <w:left w:val="single" w:sz="4" w:space="0" w:color="000000"/>
              <w:bottom w:val="single" w:sz="4" w:space="0" w:color="000000"/>
              <w:right w:val="single" w:sz="4" w:space="0" w:color="000000"/>
            </w:tcBorders>
            <w:vAlign w:val="center"/>
          </w:tcPr>
          <w:p w14:paraId="001BCBDB" w14:textId="60CA58A1" w:rsidR="00186CE7" w:rsidRPr="00186CE7" w:rsidRDefault="00186CE7" w:rsidP="00186CE7">
            <w:pPr>
              <w:jc w:val="center"/>
              <w:rPr>
                <w:color w:val="000000"/>
                <w:sz w:val="20"/>
                <w:szCs w:val="20"/>
              </w:rPr>
            </w:pPr>
            <w:r w:rsidRPr="00186CE7">
              <w:rPr>
                <w:spacing w:val="-2"/>
                <w:kern w:val="2"/>
                <w:sz w:val="20"/>
                <w:szCs w:val="20"/>
                <w14:ligatures w14:val="standardContextual"/>
              </w:rPr>
              <w:t>360,00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BCBDC" w14:textId="638526B8" w:rsidR="00186CE7" w:rsidRPr="00186CE7" w:rsidRDefault="00186CE7" w:rsidP="00186CE7">
            <w:pPr>
              <w:jc w:val="center"/>
              <w:rPr>
                <w:color w:val="000000"/>
                <w:sz w:val="20"/>
                <w:szCs w:val="20"/>
              </w:rPr>
            </w:pPr>
            <w:r w:rsidRPr="00186CE7">
              <w:rPr>
                <w:color w:val="000000"/>
                <w:spacing w:val="-2"/>
                <w:kern w:val="2"/>
                <w:sz w:val="20"/>
                <w:szCs w:val="20"/>
                <w14:ligatures w14:val="standardContextual"/>
              </w:rPr>
              <w:t>541,00</w:t>
            </w:r>
          </w:p>
        </w:tc>
        <w:tc>
          <w:tcPr>
            <w:tcW w:w="1276" w:type="dxa"/>
            <w:tcBorders>
              <w:top w:val="single" w:sz="4" w:space="0" w:color="000000"/>
              <w:left w:val="single" w:sz="4" w:space="0" w:color="000000"/>
              <w:bottom w:val="single" w:sz="4" w:space="0" w:color="000000"/>
              <w:right w:val="single" w:sz="4" w:space="0" w:color="000000"/>
            </w:tcBorders>
          </w:tcPr>
          <w:p w14:paraId="7EEE4D03" w14:textId="77777777" w:rsidR="00186CE7" w:rsidRPr="00186CE7" w:rsidRDefault="00186CE7" w:rsidP="00186CE7">
            <w:pPr>
              <w:jc w:val="center"/>
              <w:rPr>
                <w:color w:val="000000"/>
                <w:spacing w:val="-2"/>
                <w:kern w:val="2"/>
                <w:sz w:val="20"/>
                <w:szCs w:val="20"/>
                <w14:ligatures w14:val="standardContextual"/>
              </w:rPr>
            </w:pPr>
          </w:p>
          <w:p w14:paraId="001BCBDD" w14:textId="170D6075" w:rsidR="00186CE7" w:rsidRPr="00186CE7" w:rsidRDefault="00186CE7" w:rsidP="00186CE7">
            <w:pPr>
              <w:jc w:val="center"/>
              <w:rPr>
                <w:color w:val="000000"/>
                <w:sz w:val="20"/>
                <w:szCs w:val="20"/>
              </w:rPr>
            </w:pPr>
            <w:r w:rsidRPr="00186CE7">
              <w:rPr>
                <w:color w:val="000000"/>
                <w:spacing w:val="-2"/>
                <w:kern w:val="2"/>
                <w:sz w:val="20"/>
                <w:szCs w:val="20"/>
                <w14:ligatures w14:val="standardContextual"/>
              </w:rPr>
              <w:t>194.760,00</w:t>
            </w:r>
          </w:p>
        </w:tc>
        <w:tc>
          <w:tcPr>
            <w:tcW w:w="1134" w:type="dxa"/>
            <w:tcBorders>
              <w:top w:val="single" w:sz="4" w:space="0" w:color="000000"/>
              <w:left w:val="single" w:sz="4" w:space="0" w:color="000000"/>
              <w:bottom w:val="single" w:sz="4" w:space="0" w:color="000000"/>
              <w:right w:val="single" w:sz="4" w:space="0" w:color="000000"/>
            </w:tcBorders>
          </w:tcPr>
          <w:p w14:paraId="001BCBDE" w14:textId="77777777" w:rsidR="00186CE7" w:rsidRPr="00186CE7" w:rsidRDefault="00186CE7" w:rsidP="00186CE7">
            <w:pPr>
              <w:jc w:val="both"/>
              <w:rPr>
                <w:color w:val="000000"/>
                <w:sz w:val="20"/>
                <w:szCs w:val="20"/>
              </w:rPr>
            </w:pPr>
          </w:p>
        </w:tc>
      </w:tr>
      <w:tr w:rsidR="00186CE7" w:rsidRPr="00CA35FE" w14:paraId="0AD772D3" w14:textId="77777777" w:rsidTr="00186CE7">
        <w:trPr>
          <w:trHeight w:val="273"/>
        </w:trPr>
        <w:tc>
          <w:tcPr>
            <w:tcW w:w="851" w:type="dxa"/>
            <w:tcBorders>
              <w:top w:val="single" w:sz="4" w:space="0" w:color="000000"/>
              <w:left w:val="single" w:sz="4" w:space="0" w:color="000000"/>
              <w:bottom w:val="single" w:sz="4" w:space="0" w:color="000000"/>
              <w:right w:val="single" w:sz="4" w:space="0" w:color="000000"/>
            </w:tcBorders>
            <w:vAlign w:val="center"/>
          </w:tcPr>
          <w:p w14:paraId="32870AC1" w14:textId="065CBC0F" w:rsidR="00186CE7" w:rsidRPr="00186CE7" w:rsidRDefault="00186CE7" w:rsidP="00186CE7">
            <w:pPr>
              <w:jc w:val="center"/>
              <w:rPr>
                <w:b/>
                <w:color w:val="000000"/>
                <w:spacing w:val="-2"/>
                <w:kern w:val="2"/>
                <w:sz w:val="20"/>
                <w:szCs w:val="20"/>
                <w14:ligatures w14:val="standardContextual"/>
              </w:rPr>
            </w:pPr>
            <w:r w:rsidRPr="00186CE7">
              <w:rPr>
                <w:b/>
                <w:color w:val="000000"/>
                <w:spacing w:val="-2"/>
                <w:kern w:val="2"/>
                <w:sz w:val="20"/>
                <w:szCs w:val="20"/>
                <w14:ligatures w14:val="standardContextual"/>
              </w:rPr>
              <w:t>17974</w:t>
            </w:r>
          </w:p>
        </w:tc>
        <w:tc>
          <w:tcPr>
            <w:tcW w:w="7087" w:type="dxa"/>
            <w:tcBorders>
              <w:top w:val="single" w:sz="4" w:space="0" w:color="000000"/>
              <w:left w:val="single" w:sz="4" w:space="0" w:color="000000"/>
              <w:bottom w:val="single" w:sz="4" w:space="0" w:color="000000"/>
              <w:right w:val="single" w:sz="4" w:space="0" w:color="000000"/>
            </w:tcBorders>
            <w:vAlign w:val="center"/>
          </w:tcPr>
          <w:p w14:paraId="01B46EED" w14:textId="2EA72FCA" w:rsidR="00186CE7" w:rsidRPr="00186CE7" w:rsidRDefault="00186CE7" w:rsidP="00186CE7">
            <w:pPr>
              <w:jc w:val="both"/>
              <w:rPr>
                <w:b/>
                <w:color w:val="000000"/>
                <w:spacing w:val="-2"/>
                <w:kern w:val="2"/>
                <w:sz w:val="20"/>
                <w:szCs w:val="20"/>
                <w14:ligatures w14:val="standardContextual"/>
              </w:rPr>
            </w:pPr>
            <w:r w:rsidRPr="00186CE7">
              <w:rPr>
                <w:b/>
                <w:color w:val="000000"/>
                <w:spacing w:val="-2"/>
                <w:kern w:val="2"/>
                <w:sz w:val="20"/>
                <w:szCs w:val="20"/>
                <w14:ligatures w14:val="standardContextual"/>
              </w:rPr>
              <w:t xml:space="preserve">· 07.01.07.012-9 PRÓTESE TOTAL MANDIBULAR · 07.01.07.013-7 PRÓTESE TOTAL MAXILAR </w:t>
            </w:r>
          </w:p>
        </w:tc>
        <w:tc>
          <w:tcPr>
            <w:tcW w:w="1418" w:type="dxa"/>
            <w:tcBorders>
              <w:top w:val="single" w:sz="4" w:space="0" w:color="000000"/>
              <w:left w:val="single" w:sz="4" w:space="0" w:color="000000"/>
              <w:bottom w:val="single" w:sz="4" w:space="0" w:color="000000"/>
              <w:right w:val="single" w:sz="4" w:space="0" w:color="000000"/>
            </w:tcBorders>
            <w:vAlign w:val="center"/>
          </w:tcPr>
          <w:p w14:paraId="0210214A" w14:textId="062B3C09" w:rsidR="00186CE7" w:rsidRPr="00186CE7" w:rsidRDefault="00186CE7" w:rsidP="00186CE7">
            <w:pPr>
              <w:jc w:val="center"/>
              <w:rPr>
                <w:b/>
                <w:color w:val="000000"/>
                <w:spacing w:val="-2"/>
                <w:kern w:val="2"/>
                <w:sz w:val="20"/>
                <w:szCs w:val="20"/>
                <w14:ligatures w14:val="standardContextual"/>
              </w:rPr>
            </w:pPr>
            <w:r w:rsidRPr="00186CE7">
              <w:rPr>
                <w:b/>
                <w:color w:val="000000"/>
                <w:spacing w:val="-2"/>
                <w:kern w:val="2"/>
                <w:sz w:val="20"/>
                <w:szCs w:val="20"/>
                <w14:ligatures w14:val="standardContextual"/>
              </w:rPr>
              <w:t>un</w:t>
            </w:r>
          </w:p>
        </w:tc>
        <w:tc>
          <w:tcPr>
            <w:tcW w:w="1417" w:type="dxa"/>
            <w:tcBorders>
              <w:top w:val="single" w:sz="4" w:space="0" w:color="000000"/>
              <w:left w:val="single" w:sz="4" w:space="0" w:color="000000"/>
              <w:bottom w:val="single" w:sz="4" w:space="0" w:color="000000"/>
              <w:right w:val="single" w:sz="4" w:space="0" w:color="000000"/>
            </w:tcBorders>
            <w:vAlign w:val="center"/>
          </w:tcPr>
          <w:p w14:paraId="3FD9C749" w14:textId="00DD600C" w:rsidR="00186CE7" w:rsidRPr="00186CE7" w:rsidRDefault="00186CE7" w:rsidP="00186CE7">
            <w:pPr>
              <w:jc w:val="center"/>
              <w:rPr>
                <w:spacing w:val="-2"/>
                <w:kern w:val="2"/>
                <w:sz w:val="20"/>
                <w:szCs w:val="20"/>
                <w14:ligatures w14:val="standardContextual"/>
              </w:rPr>
            </w:pPr>
            <w:r w:rsidRPr="00186CE7">
              <w:rPr>
                <w:spacing w:val="-2"/>
                <w:kern w:val="2"/>
                <w:sz w:val="20"/>
                <w:szCs w:val="20"/>
                <w14:ligatures w14:val="standardContextual"/>
              </w:rPr>
              <w:t>360,00</w:t>
            </w:r>
          </w:p>
        </w:tc>
        <w:tc>
          <w:tcPr>
            <w:tcW w:w="1418" w:type="dxa"/>
            <w:tcBorders>
              <w:top w:val="single" w:sz="4" w:space="0" w:color="000000"/>
              <w:left w:val="single" w:sz="4" w:space="0" w:color="000000"/>
              <w:bottom w:val="single" w:sz="4" w:space="0" w:color="000000"/>
              <w:right w:val="single" w:sz="4" w:space="0" w:color="000000"/>
            </w:tcBorders>
          </w:tcPr>
          <w:p w14:paraId="47BA5545" w14:textId="77777777" w:rsidR="00186CE7" w:rsidRPr="00186CE7" w:rsidRDefault="00186CE7" w:rsidP="00186CE7">
            <w:pPr>
              <w:jc w:val="center"/>
              <w:rPr>
                <w:color w:val="000000"/>
                <w:spacing w:val="-2"/>
                <w:kern w:val="2"/>
                <w:sz w:val="20"/>
                <w:szCs w:val="20"/>
                <w14:ligatures w14:val="standardContextual"/>
              </w:rPr>
            </w:pPr>
          </w:p>
          <w:p w14:paraId="20BF1D39" w14:textId="43AADAEB" w:rsidR="00186CE7" w:rsidRPr="00186CE7" w:rsidRDefault="00186CE7" w:rsidP="00186CE7">
            <w:pPr>
              <w:jc w:val="center"/>
              <w:rPr>
                <w:color w:val="000000"/>
                <w:spacing w:val="-2"/>
                <w:kern w:val="2"/>
                <w:sz w:val="20"/>
                <w:szCs w:val="20"/>
                <w14:ligatures w14:val="standardContextual"/>
              </w:rPr>
            </w:pPr>
            <w:r w:rsidRPr="00186CE7">
              <w:rPr>
                <w:color w:val="000000"/>
                <w:spacing w:val="-2"/>
                <w:kern w:val="2"/>
                <w:sz w:val="20"/>
                <w:szCs w:val="20"/>
                <w14:ligatures w14:val="standardContextual"/>
              </w:rPr>
              <w:t>351,36</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0E082" w14:textId="31CC82C7" w:rsidR="00186CE7" w:rsidRPr="00186CE7" w:rsidRDefault="00186CE7" w:rsidP="00186CE7">
            <w:pPr>
              <w:jc w:val="center"/>
              <w:rPr>
                <w:color w:val="000000"/>
                <w:spacing w:val="-2"/>
                <w:kern w:val="2"/>
                <w:sz w:val="20"/>
                <w:szCs w:val="20"/>
                <w14:ligatures w14:val="standardContextual"/>
              </w:rPr>
            </w:pPr>
            <w:r w:rsidRPr="00186CE7">
              <w:rPr>
                <w:color w:val="000000"/>
                <w:spacing w:val="-2"/>
                <w:kern w:val="2"/>
                <w:sz w:val="20"/>
                <w:szCs w:val="20"/>
                <w14:ligatures w14:val="standardContextual"/>
              </w:rPr>
              <w:t>126,489,60</w:t>
            </w:r>
          </w:p>
        </w:tc>
        <w:tc>
          <w:tcPr>
            <w:tcW w:w="1134" w:type="dxa"/>
            <w:tcBorders>
              <w:top w:val="single" w:sz="4" w:space="0" w:color="000000"/>
              <w:left w:val="single" w:sz="4" w:space="0" w:color="000000"/>
              <w:bottom w:val="single" w:sz="4" w:space="0" w:color="000000"/>
              <w:right w:val="single" w:sz="4" w:space="0" w:color="000000"/>
            </w:tcBorders>
          </w:tcPr>
          <w:p w14:paraId="0E41BC0A" w14:textId="77777777" w:rsidR="00186CE7" w:rsidRPr="00186CE7" w:rsidRDefault="00186CE7" w:rsidP="00186CE7">
            <w:pPr>
              <w:jc w:val="both"/>
              <w:rPr>
                <w:color w:val="000000"/>
                <w:sz w:val="20"/>
                <w:szCs w:val="20"/>
              </w:rPr>
            </w:pPr>
          </w:p>
        </w:tc>
      </w:tr>
    </w:tbl>
    <w:p w14:paraId="001BCBE0" w14:textId="77777777" w:rsidR="00B12718" w:rsidRPr="00CA35FE" w:rsidRDefault="00B12718" w:rsidP="00FE4A4B">
      <w:pPr>
        <w:pBdr>
          <w:top w:val="nil"/>
          <w:left w:val="nil"/>
          <w:bottom w:val="nil"/>
          <w:right w:val="nil"/>
          <w:between w:val="nil"/>
        </w:pBdr>
        <w:jc w:val="both"/>
        <w:rPr>
          <w:color w:val="000000"/>
          <w:sz w:val="24"/>
          <w:szCs w:val="24"/>
        </w:rPr>
      </w:pPr>
    </w:p>
    <w:p w14:paraId="001BCBE1" w14:textId="77777777" w:rsidR="00B12718" w:rsidRPr="00CA35FE" w:rsidRDefault="00B4763B" w:rsidP="00FE4A4B">
      <w:pPr>
        <w:jc w:val="both"/>
        <w:rPr>
          <w:sz w:val="24"/>
          <w:szCs w:val="24"/>
        </w:rPr>
      </w:pPr>
      <w:r w:rsidRPr="00CA35FE">
        <w:rPr>
          <w:sz w:val="24"/>
          <w:szCs w:val="24"/>
        </w:rPr>
        <w:t>O prazo de validade da proposta é de xxxxx dias</w:t>
      </w:r>
    </w:p>
    <w:p w14:paraId="001BCBE2" w14:textId="77777777" w:rsidR="00B12718" w:rsidRPr="00CA35FE" w:rsidRDefault="00B12718" w:rsidP="00FE4A4B">
      <w:pPr>
        <w:jc w:val="both"/>
        <w:rPr>
          <w:sz w:val="24"/>
          <w:szCs w:val="24"/>
        </w:rPr>
      </w:pPr>
    </w:p>
    <w:p w14:paraId="001BCBE3" w14:textId="77777777" w:rsidR="00B12718" w:rsidRPr="00CA35FE" w:rsidRDefault="00B4763B" w:rsidP="00FE4A4B">
      <w:pPr>
        <w:jc w:val="both"/>
        <w:rPr>
          <w:sz w:val="24"/>
          <w:szCs w:val="24"/>
        </w:rPr>
      </w:pPr>
      <w:r w:rsidRPr="00CA35FE">
        <w:rPr>
          <w:sz w:val="24"/>
          <w:szCs w:val="24"/>
        </w:rPr>
        <w:t>Banco indicado para o pagamento: xxxxx</w:t>
      </w:r>
    </w:p>
    <w:p w14:paraId="001BCBE4" w14:textId="77777777" w:rsidR="00B12718" w:rsidRPr="00CA35FE" w:rsidRDefault="00B12718" w:rsidP="00FE4A4B">
      <w:pPr>
        <w:jc w:val="both"/>
        <w:rPr>
          <w:sz w:val="24"/>
          <w:szCs w:val="24"/>
        </w:rPr>
      </w:pPr>
    </w:p>
    <w:p w14:paraId="001BCBE5"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Prazo de entrega:xxxxx</w:t>
      </w:r>
    </w:p>
    <w:p w14:paraId="001BCBE6" w14:textId="77777777" w:rsidR="00B12718" w:rsidRPr="00CA35FE" w:rsidRDefault="00B12718" w:rsidP="00FE4A4B">
      <w:pPr>
        <w:pBdr>
          <w:top w:val="nil"/>
          <w:left w:val="nil"/>
          <w:bottom w:val="nil"/>
          <w:right w:val="nil"/>
          <w:between w:val="nil"/>
        </w:pBdr>
        <w:jc w:val="both"/>
        <w:rPr>
          <w:color w:val="000000"/>
          <w:sz w:val="24"/>
          <w:szCs w:val="24"/>
        </w:rPr>
      </w:pPr>
    </w:p>
    <w:p w14:paraId="001BCBE7" w14:textId="77777777" w:rsidR="00B12718" w:rsidRPr="00CA35FE" w:rsidRDefault="00B4763B" w:rsidP="00FE4A4B">
      <w:pPr>
        <w:tabs>
          <w:tab w:val="left" w:pos="832"/>
        </w:tabs>
        <w:jc w:val="both"/>
        <w:rPr>
          <w:sz w:val="24"/>
          <w:szCs w:val="24"/>
        </w:rPr>
      </w:pPr>
      <w:r w:rsidRPr="00CA35FE">
        <w:rPr>
          <w:sz w:val="24"/>
          <w:szCs w:val="24"/>
        </w:rPr>
        <w:t>Declaramos por fim que a proposta foi realizada de forma independente.</w:t>
      </w:r>
    </w:p>
    <w:p w14:paraId="001BCBE8" w14:textId="77777777" w:rsidR="00B12718" w:rsidRPr="00CA35FE" w:rsidRDefault="00B12718" w:rsidP="00FE4A4B">
      <w:pPr>
        <w:tabs>
          <w:tab w:val="left" w:pos="832"/>
        </w:tabs>
        <w:jc w:val="both"/>
        <w:rPr>
          <w:sz w:val="24"/>
          <w:szCs w:val="24"/>
        </w:rPr>
      </w:pPr>
    </w:p>
    <w:p w14:paraId="001BCBE9"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BEA"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251F4E33" w14:textId="77777777" w:rsidR="00100712" w:rsidRPr="00CA35FE" w:rsidRDefault="00B4763B" w:rsidP="00FE4A4B">
      <w:pPr>
        <w:pBdr>
          <w:top w:val="nil"/>
          <w:left w:val="nil"/>
          <w:bottom w:val="nil"/>
          <w:right w:val="nil"/>
          <w:between w:val="nil"/>
        </w:pBdr>
        <w:jc w:val="center"/>
        <w:rPr>
          <w:color w:val="000000"/>
          <w:sz w:val="24"/>
          <w:szCs w:val="24"/>
        </w:rPr>
        <w:sectPr w:rsidR="00100712" w:rsidRPr="00CA35FE" w:rsidSect="00FE4A4B">
          <w:pgSz w:w="16850" w:h="11910" w:orient="landscape"/>
          <w:pgMar w:top="1701" w:right="1137" w:bottom="709" w:left="1134" w:header="709" w:footer="709" w:gutter="0"/>
          <w:cols w:space="720"/>
        </w:sectPr>
      </w:pPr>
      <w:r w:rsidRPr="00CA35FE">
        <w:rPr>
          <w:color w:val="000000"/>
          <w:sz w:val="24"/>
          <w:szCs w:val="24"/>
        </w:rPr>
        <w:t>Nome, Função na Empresa e Assinatura do Representante Legal</w:t>
      </w:r>
    </w:p>
    <w:p w14:paraId="001BCBEB" w14:textId="3912E671" w:rsidR="00B12718" w:rsidRPr="00CA35FE" w:rsidRDefault="00B12718" w:rsidP="00FE4A4B">
      <w:pPr>
        <w:pBdr>
          <w:top w:val="nil"/>
          <w:left w:val="nil"/>
          <w:bottom w:val="nil"/>
          <w:right w:val="nil"/>
          <w:between w:val="nil"/>
        </w:pBdr>
        <w:jc w:val="center"/>
        <w:rPr>
          <w:color w:val="000000"/>
          <w:sz w:val="24"/>
          <w:szCs w:val="24"/>
        </w:rPr>
      </w:pPr>
    </w:p>
    <w:p w14:paraId="001BCBFA" w14:textId="77777777" w:rsidR="00B12718" w:rsidRPr="00CA35FE" w:rsidRDefault="00B4763B" w:rsidP="00FE4A4B">
      <w:pPr>
        <w:pStyle w:val="Ttulo1"/>
        <w:ind w:left="0"/>
        <w:jc w:val="center"/>
        <w:rPr>
          <w:sz w:val="24"/>
          <w:szCs w:val="24"/>
        </w:rPr>
      </w:pPr>
      <w:r w:rsidRPr="00CA35FE">
        <w:rPr>
          <w:sz w:val="24"/>
          <w:szCs w:val="24"/>
        </w:rPr>
        <w:t>ANEXO III</w:t>
      </w:r>
    </w:p>
    <w:p w14:paraId="001BCBFB" w14:textId="77777777" w:rsidR="00B12718" w:rsidRPr="00CA35FE" w:rsidRDefault="00B4763B" w:rsidP="00FE4A4B">
      <w:pPr>
        <w:jc w:val="center"/>
        <w:rPr>
          <w:b/>
          <w:sz w:val="24"/>
          <w:szCs w:val="24"/>
        </w:rPr>
      </w:pPr>
      <w:r w:rsidRPr="00CA35FE">
        <w:rPr>
          <w:b/>
          <w:sz w:val="24"/>
          <w:szCs w:val="24"/>
        </w:rPr>
        <w:t>DECLARAÇÃO DE PLENO ATENDIMENTO AOS REQUISITOS DE HABILITAÇÃO</w:t>
      </w:r>
    </w:p>
    <w:p w14:paraId="001BCBFC" w14:textId="77777777" w:rsidR="00B12718" w:rsidRPr="00CA35FE" w:rsidRDefault="00B12718" w:rsidP="00FE4A4B">
      <w:pPr>
        <w:jc w:val="center"/>
        <w:rPr>
          <w:i/>
          <w:color w:val="FF0000"/>
          <w:sz w:val="24"/>
          <w:szCs w:val="24"/>
        </w:rPr>
      </w:pPr>
    </w:p>
    <w:p w14:paraId="001BCBFD"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FE" w14:textId="77777777" w:rsidR="00B12718" w:rsidRPr="00CA35FE" w:rsidRDefault="00B12718" w:rsidP="00FE4A4B">
      <w:pPr>
        <w:jc w:val="center"/>
        <w:rPr>
          <w:b/>
          <w:sz w:val="24"/>
          <w:szCs w:val="24"/>
        </w:rPr>
      </w:pPr>
    </w:p>
    <w:p w14:paraId="001BCC00" w14:textId="77777777" w:rsidR="00B12718" w:rsidRPr="00CA35FE" w:rsidRDefault="00B12718" w:rsidP="00FE4A4B">
      <w:pPr>
        <w:pStyle w:val="Ttulo1"/>
        <w:ind w:left="0"/>
        <w:jc w:val="center"/>
        <w:rPr>
          <w:sz w:val="24"/>
          <w:szCs w:val="24"/>
        </w:rPr>
      </w:pPr>
    </w:p>
    <w:p w14:paraId="001BCC01" w14:textId="487BCC1F"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CF5815">
        <w:rPr>
          <w:sz w:val="24"/>
          <w:szCs w:val="24"/>
        </w:rPr>
        <w:t>81</w:t>
      </w:r>
      <w:r w:rsidRPr="00CA35FE">
        <w:rPr>
          <w:sz w:val="24"/>
          <w:szCs w:val="24"/>
        </w:rPr>
        <w:t>/2025</w:t>
      </w:r>
    </w:p>
    <w:p w14:paraId="001BCC02" w14:textId="36A6B1F7" w:rsidR="00B12718" w:rsidRPr="00CA35FE" w:rsidRDefault="00B4763B" w:rsidP="00FE4A4B">
      <w:pPr>
        <w:tabs>
          <w:tab w:val="left" w:pos="3503"/>
        </w:tabs>
        <w:rPr>
          <w:b/>
          <w:sz w:val="24"/>
          <w:szCs w:val="24"/>
        </w:rPr>
      </w:pPr>
      <w:r w:rsidRPr="00CA35FE">
        <w:rPr>
          <w:b/>
          <w:sz w:val="24"/>
          <w:szCs w:val="24"/>
        </w:rPr>
        <w:t xml:space="preserve">PREGÃO PRESENCIAL N.º </w:t>
      </w:r>
      <w:r w:rsidR="006770DA">
        <w:rPr>
          <w:b/>
          <w:sz w:val="24"/>
          <w:szCs w:val="24"/>
        </w:rPr>
        <w:t>50</w:t>
      </w:r>
      <w:r w:rsidRPr="00CA35FE">
        <w:rPr>
          <w:b/>
          <w:sz w:val="24"/>
          <w:szCs w:val="24"/>
        </w:rPr>
        <w:t>/2025</w:t>
      </w:r>
    </w:p>
    <w:p w14:paraId="001BCC03" w14:textId="77777777" w:rsidR="00B12718" w:rsidRPr="00CA35FE" w:rsidRDefault="00B12718" w:rsidP="00FE4A4B">
      <w:pPr>
        <w:tabs>
          <w:tab w:val="left" w:pos="3503"/>
        </w:tabs>
        <w:rPr>
          <w:b/>
          <w:sz w:val="24"/>
          <w:szCs w:val="24"/>
        </w:rPr>
      </w:pPr>
    </w:p>
    <w:p w14:paraId="62A84061" w14:textId="77777777" w:rsidR="006770DA" w:rsidRPr="00CA35FE" w:rsidRDefault="00B4763B" w:rsidP="006770DA">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OBJETO:</w:t>
      </w:r>
      <w:r w:rsidRPr="00CA35FE">
        <w:rPr>
          <w:color w:val="000000"/>
          <w:sz w:val="24"/>
          <w:szCs w:val="24"/>
        </w:rPr>
        <w:t xml:space="preserve"> </w:t>
      </w:r>
      <w:r w:rsidR="006770DA" w:rsidRPr="006A5C73">
        <w:rPr>
          <w:sz w:val="24"/>
          <w:szCs w:val="24"/>
        </w:rPr>
        <w:t>Registro de preços objetivando futura e eventual</w:t>
      </w:r>
      <w:r w:rsidR="006770DA" w:rsidRPr="006A5C73">
        <w:rPr>
          <w:color w:val="000000"/>
          <w:sz w:val="24"/>
          <w:szCs w:val="24"/>
        </w:rPr>
        <w:t xml:space="preserve"> contratação de empresa especializada em prótese dentaria (LRPD) a fim de suprir o Programa Brasil Sorridente em atenção à Secretaria Municipal de Saúde do Município de Douradina/MS, </w:t>
      </w:r>
      <w:r w:rsidR="006770DA" w:rsidRPr="006A5C73">
        <w:rPr>
          <w:sz w:val="24"/>
          <w:szCs w:val="24"/>
        </w:rPr>
        <w:t>em conformidade com as descrições elencadas nos Anexos integrantes deste edital (Anexo I – Termo de Referência / Anexo II – Proposta de Preços</w:t>
      </w:r>
      <w:r w:rsidR="006770DA">
        <w:rPr>
          <w:sz w:val="24"/>
          <w:szCs w:val="24"/>
        </w:rPr>
        <w:t>).</w:t>
      </w:r>
    </w:p>
    <w:p w14:paraId="001BCC06" w14:textId="6BBAB236" w:rsidR="00B12718" w:rsidRPr="00CA35FE" w:rsidRDefault="00B12718" w:rsidP="006770DA">
      <w:pPr>
        <w:widowControl/>
        <w:pBdr>
          <w:top w:val="nil"/>
          <w:left w:val="nil"/>
          <w:bottom w:val="nil"/>
          <w:right w:val="nil"/>
          <w:between w:val="nil"/>
        </w:pBdr>
        <w:tabs>
          <w:tab w:val="left" w:pos="2268"/>
        </w:tabs>
        <w:jc w:val="both"/>
        <w:rPr>
          <w:color w:val="000000"/>
          <w:sz w:val="24"/>
          <w:szCs w:val="24"/>
        </w:rPr>
      </w:pPr>
    </w:p>
    <w:p w14:paraId="001BCC07" w14:textId="6453DF3B"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w:t>
      </w:r>
      <w:r w:rsidRPr="00CA35FE">
        <w:rPr>
          <w:b/>
          <w:color w:val="000000"/>
          <w:sz w:val="24"/>
          <w:szCs w:val="24"/>
        </w:rPr>
        <w:t xml:space="preserve"> Pregão Presencial N.º </w:t>
      </w:r>
      <w:r w:rsidR="0036115A">
        <w:rPr>
          <w:b/>
          <w:color w:val="000000"/>
          <w:sz w:val="24"/>
          <w:szCs w:val="24"/>
        </w:rPr>
        <w:t>50</w:t>
      </w:r>
      <w:r w:rsidRPr="00CA35FE">
        <w:rPr>
          <w:b/>
          <w:color w:val="000000"/>
          <w:sz w:val="24"/>
          <w:szCs w:val="24"/>
        </w:rPr>
        <w:t>/2025</w:t>
      </w:r>
      <w:r w:rsidRPr="00CA35FE">
        <w:rPr>
          <w:color w:val="000000"/>
          <w:sz w:val="24"/>
          <w:szCs w:val="24"/>
        </w:rPr>
        <w:t>,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w:t>
      </w:r>
    </w:p>
    <w:p w14:paraId="001BCC08" w14:textId="77777777" w:rsidR="00B12718" w:rsidRPr="00CA35FE" w:rsidRDefault="00B12718" w:rsidP="00FE4A4B">
      <w:pPr>
        <w:pBdr>
          <w:top w:val="nil"/>
          <w:left w:val="nil"/>
          <w:bottom w:val="nil"/>
          <w:right w:val="nil"/>
          <w:between w:val="nil"/>
        </w:pBdr>
        <w:rPr>
          <w:color w:val="000000"/>
          <w:sz w:val="24"/>
          <w:szCs w:val="24"/>
        </w:rPr>
      </w:pPr>
    </w:p>
    <w:p w14:paraId="001BCC0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Declaro ainda que conheço e concordo com todos os termos deste Edital.</w:t>
      </w:r>
    </w:p>
    <w:p w14:paraId="001BCC0A" w14:textId="77777777" w:rsidR="00B12718" w:rsidRPr="00CA35FE" w:rsidRDefault="00B12718" w:rsidP="00FE4A4B">
      <w:pPr>
        <w:pBdr>
          <w:top w:val="nil"/>
          <w:left w:val="nil"/>
          <w:bottom w:val="nil"/>
          <w:right w:val="nil"/>
          <w:between w:val="nil"/>
        </w:pBdr>
        <w:rPr>
          <w:color w:val="000000"/>
          <w:sz w:val="24"/>
          <w:szCs w:val="24"/>
        </w:rPr>
      </w:pPr>
    </w:p>
    <w:p w14:paraId="001BCC0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O signatário assume responsabilidade civil e criminal por eventual falsidade.</w:t>
      </w:r>
    </w:p>
    <w:p w14:paraId="001BCC0C" w14:textId="77777777" w:rsidR="00B12718" w:rsidRPr="00CA35FE" w:rsidRDefault="00B12718" w:rsidP="00FE4A4B">
      <w:pPr>
        <w:pBdr>
          <w:top w:val="nil"/>
          <w:left w:val="nil"/>
          <w:bottom w:val="nil"/>
          <w:right w:val="nil"/>
          <w:between w:val="nil"/>
        </w:pBdr>
        <w:rPr>
          <w:color w:val="000000"/>
          <w:sz w:val="24"/>
          <w:szCs w:val="24"/>
        </w:rPr>
      </w:pPr>
    </w:p>
    <w:p w14:paraId="001BCC0D" w14:textId="77777777" w:rsidR="00B12718" w:rsidRPr="00CA35FE" w:rsidRDefault="00B12718" w:rsidP="00FE4A4B">
      <w:pPr>
        <w:pBdr>
          <w:top w:val="nil"/>
          <w:left w:val="nil"/>
          <w:bottom w:val="nil"/>
          <w:right w:val="nil"/>
          <w:between w:val="nil"/>
        </w:pBdr>
        <w:rPr>
          <w:color w:val="000000"/>
          <w:sz w:val="24"/>
          <w:szCs w:val="24"/>
        </w:rPr>
      </w:pPr>
    </w:p>
    <w:p w14:paraId="001BCC0E"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0F"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10" w14:textId="77777777" w:rsidR="00B12718" w:rsidRPr="00CA35FE" w:rsidRDefault="00B12718" w:rsidP="00FE4A4B">
      <w:pPr>
        <w:pBdr>
          <w:top w:val="nil"/>
          <w:left w:val="nil"/>
          <w:bottom w:val="nil"/>
          <w:right w:val="nil"/>
          <w:between w:val="nil"/>
        </w:pBdr>
        <w:jc w:val="center"/>
        <w:rPr>
          <w:color w:val="000000"/>
          <w:sz w:val="24"/>
          <w:szCs w:val="24"/>
        </w:rPr>
      </w:pPr>
    </w:p>
    <w:p w14:paraId="001BCC11"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12"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709" w:footer="709" w:gutter="0"/>
          <w:cols w:space="720"/>
        </w:sectPr>
      </w:pPr>
      <w:r w:rsidRPr="00CA35FE">
        <w:rPr>
          <w:color w:val="000000"/>
          <w:sz w:val="24"/>
          <w:szCs w:val="24"/>
        </w:rPr>
        <w:t>Nome, Função na Empresa e Assinatura do Representante Legal</w:t>
      </w:r>
    </w:p>
    <w:p w14:paraId="001BCC13" w14:textId="77777777" w:rsidR="00B12718" w:rsidRPr="00CA35FE" w:rsidRDefault="00B4763B" w:rsidP="00FE4A4B">
      <w:pPr>
        <w:pStyle w:val="Ttulo1"/>
        <w:ind w:left="0"/>
        <w:jc w:val="center"/>
        <w:rPr>
          <w:sz w:val="24"/>
          <w:szCs w:val="24"/>
        </w:rPr>
      </w:pPr>
      <w:r w:rsidRPr="00CA35FE">
        <w:rPr>
          <w:sz w:val="24"/>
          <w:szCs w:val="24"/>
        </w:rPr>
        <w:lastRenderedPageBreak/>
        <w:t>ANEXO IV</w:t>
      </w:r>
    </w:p>
    <w:p w14:paraId="001BCC14" w14:textId="77777777" w:rsidR="00B12718" w:rsidRPr="00CA35FE" w:rsidRDefault="00B4763B" w:rsidP="00FE4A4B">
      <w:pPr>
        <w:pStyle w:val="Ttulo1"/>
        <w:ind w:left="0"/>
        <w:jc w:val="center"/>
        <w:rPr>
          <w:b w:val="0"/>
          <w:sz w:val="24"/>
          <w:szCs w:val="24"/>
        </w:rPr>
      </w:pPr>
      <w:r w:rsidRPr="00CA35FE">
        <w:rPr>
          <w:sz w:val="24"/>
          <w:szCs w:val="24"/>
        </w:rPr>
        <w:t>DECLARAÇÃO ENQUADRAMENTO BENEFÍCIOS LEI 123/06</w:t>
      </w:r>
    </w:p>
    <w:p w14:paraId="001BCC1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C16" w14:textId="77777777" w:rsidR="00B12718" w:rsidRPr="00CA35FE" w:rsidRDefault="00B12718" w:rsidP="00FE4A4B">
      <w:pPr>
        <w:pStyle w:val="Ttulo1"/>
        <w:tabs>
          <w:tab w:val="left" w:pos="6389"/>
        </w:tabs>
        <w:ind w:left="0"/>
        <w:jc w:val="center"/>
        <w:rPr>
          <w:sz w:val="24"/>
          <w:szCs w:val="24"/>
        </w:rPr>
      </w:pPr>
    </w:p>
    <w:p w14:paraId="001BCC18" w14:textId="1DCC2C9C"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661FA7">
        <w:rPr>
          <w:sz w:val="24"/>
          <w:szCs w:val="24"/>
        </w:rPr>
        <w:t>81</w:t>
      </w:r>
      <w:r w:rsidRPr="00CA35FE">
        <w:rPr>
          <w:sz w:val="24"/>
          <w:szCs w:val="24"/>
        </w:rPr>
        <w:t>/2025</w:t>
      </w:r>
    </w:p>
    <w:p w14:paraId="001BCC19" w14:textId="79DC241E" w:rsidR="00B12718" w:rsidRPr="00CA35FE" w:rsidRDefault="00B4763B" w:rsidP="00FE4A4B">
      <w:pPr>
        <w:pStyle w:val="Ttulo1"/>
        <w:tabs>
          <w:tab w:val="left" w:pos="6389"/>
        </w:tabs>
        <w:ind w:left="0"/>
        <w:rPr>
          <w:b w:val="0"/>
          <w:sz w:val="24"/>
          <w:szCs w:val="24"/>
        </w:rPr>
      </w:pPr>
      <w:r w:rsidRPr="00CA35FE">
        <w:rPr>
          <w:sz w:val="24"/>
          <w:szCs w:val="24"/>
        </w:rPr>
        <w:t xml:space="preserve">PREGÃO PRESENCIAL N.º </w:t>
      </w:r>
      <w:r w:rsidR="00661FA7">
        <w:rPr>
          <w:sz w:val="24"/>
          <w:szCs w:val="24"/>
        </w:rPr>
        <w:t>50</w:t>
      </w:r>
      <w:r w:rsidRPr="00CA35FE">
        <w:rPr>
          <w:sz w:val="24"/>
          <w:szCs w:val="24"/>
        </w:rPr>
        <w:t>/2025</w:t>
      </w:r>
    </w:p>
    <w:p w14:paraId="001BCC1A" w14:textId="77777777" w:rsidR="00B12718" w:rsidRPr="00CA35FE" w:rsidRDefault="00B12718" w:rsidP="00FE4A4B">
      <w:pPr>
        <w:tabs>
          <w:tab w:val="left" w:pos="3626"/>
        </w:tabs>
        <w:rPr>
          <w:b/>
          <w:sz w:val="24"/>
          <w:szCs w:val="24"/>
        </w:rPr>
      </w:pPr>
    </w:p>
    <w:p w14:paraId="1A7B5524" w14:textId="77777777" w:rsidR="00661FA7" w:rsidRPr="00CA35FE" w:rsidRDefault="00B4763B" w:rsidP="00661FA7">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OBJETO:</w:t>
      </w:r>
      <w:r w:rsidRPr="00CA35FE">
        <w:rPr>
          <w:color w:val="000000"/>
          <w:sz w:val="24"/>
          <w:szCs w:val="24"/>
        </w:rPr>
        <w:t xml:space="preserve"> </w:t>
      </w:r>
      <w:r w:rsidR="00661FA7" w:rsidRPr="006A5C73">
        <w:rPr>
          <w:sz w:val="24"/>
          <w:szCs w:val="24"/>
        </w:rPr>
        <w:t>Registro de preços objetivando futura e eventual</w:t>
      </w:r>
      <w:r w:rsidR="00661FA7" w:rsidRPr="006A5C73">
        <w:rPr>
          <w:color w:val="000000"/>
          <w:sz w:val="24"/>
          <w:szCs w:val="24"/>
        </w:rPr>
        <w:t xml:space="preserve"> contratação de empresa especializada em prótese dentaria (LRPD) a fim de suprir o Programa Brasil Sorridente em atenção à Secretaria Municipal de Saúde do Município de Douradina/MS, </w:t>
      </w:r>
      <w:r w:rsidR="00661FA7" w:rsidRPr="006A5C73">
        <w:rPr>
          <w:sz w:val="24"/>
          <w:szCs w:val="24"/>
        </w:rPr>
        <w:t>em conformidade com as descrições elencadas nos Anexos integrantes deste edital (Anexo I – Termo de Referência / Anexo II – Proposta de Preços</w:t>
      </w:r>
      <w:r w:rsidR="00661FA7">
        <w:rPr>
          <w:sz w:val="24"/>
          <w:szCs w:val="24"/>
        </w:rPr>
        <w:t>).</w:t>
      </w:r>
    </w:p>
    <w:p w14:paraId="001BCC1B" w14:textId="087E1282" w:rsidR="00B12718" w:rsidRPr="00CA35FE" w:rsidRDefault="00B12718" w:rsidP="00FE4A4B">
      <w:pPr>
        <w:widowControl/>
        <w:pBdr>
          <w:top w:val="nil"/>
          <w:left w:val="nil"/>
          <w:bottom w:val="nil"/>
          <w:right w:val="nil"/>
          <w:between w:val="nil"/>
        </w:pBdr>
        <w:tabs>
          <w:tab w:val="left" w:pos="2268"/>
        </w:tabs>
        <w:jc w:val="both"/>
        <w:rPr>
          <w:b/>
          <w:color w:val="000000"/>
          <w:sz w:val="24"/>
          <w:szCs w:val="24"/>
        </w:rPr>
      </w:pPr>
    </w:p>
    <w:p w14:paraId="001BCC1C" w14:textId="77777777" w:rsidR="00B12718" w:rsidRPr="00CA35FE" w:rsidRDefault="00B12718" w:rsidP="00FE4A4B">
      <w:pPr>
        <w:pBdr>
          <w:top w:val="nil"/>
          <w:left w:val="nil"/>
          <w:bottom w:val="nil"/>
          <w:right w:val="nil"/>
          <w:between w:val="nil"/>
        </w:pBdr>
        <w:rPr>
          <w:color w:val="000000"/>
          <w:sz w:val="24"/>
          <w:szCs w:val="24"/>
        </w:rPr>
      </w:pPr>
    </w:p>
    <w:p w14:paraId="001BCC1D" w14:textId="43A7BA8C"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 </w:t>
      </w:r>
      <w:r w:rsidRPr="00CA35FE">
        <w:rPr>
          <w:b/>
          <w:color w:val="000000"/>
          <w:sz w:val="24"/>
          <w:szCs w:val="24"/>
        </w:rPr>
        <w:t xml:space="preserve">Pregão Presencial N.º </w:t>
      </w:r>
      <w:r w:rsidR="00661FA7">
        <w:rPr>
          <w:b/>
          <w:color w:val="000000"/>
          <w:sz w:val="24"/>
          <w:szCs w:val="24"/>
        </w:rPr>
        <w:t>50</w:t>
      </w:r>
      <w:r w:rsidRPr="00CA35FE">
        <w:rPr>
          <w:b/>
          <w:color w:val="000000"/>
          <w:sz w:val="24"/>
          <w:szCs w:val="24"/>
        </w:rPr>
        <w:t>/2025</w:t>
      </w:r>
      <w:r w:rsidRPr="00CA35FE">
        <w:rPr>
          <w:color w:val="000000"/>
          <w:sz w:val="24"/>
          <w:szCs w:val="24"/>
        </w:rPr>
        <w:t>, sob as penalidades da lei, que:</w:t>
      </w:r>
    </w:p>
    <w:p w14:paraId="001BCC1E" w14:textId="77777777" w:rsidR="00B12718" w:rsidRPr="00CA35FE" w:rsidRDefault="00B12718" w:rsidP="00FE4A4B">
      <w:pPr>
        <w:pBdr>
          <w:top w:val="nil"/>
          <w:left w:val="nil"/>
          <w:bottom w:val="nil"/>
          <w:right w:val="nil"/>
          <w:between w:val="nil"/>
        </w:pBdr>
        <w:jc w:val="both"/>
        <w:rPr>
          <w:color w:val="000000"/>
          <w:sz w:val="24"/>
          <w:szCs w:val="24"/>
        </w:rPr>
      </w:pPr>
    </w:p>
    <w:p w14:paraId="001BCC1F" w14:textId="77777777" w:rsidR="00B12718" w:rsidRPr="00CA35FE" w:rsidRDefault="00B4763B" w:rsidP="00FE4A4B">
      <w:pPr>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se enquadra como Microempresa ou Empresa de Pequeno Porte ou Equiparada nos termos do art. 3º da Lei Complementar n.º 123, de 14 de dezembro de 2006, estando apta a fruir os benefícios e vantagens legalmente instituídas por não se enquadrar em nenhuma das vedações legais impostas pelo § 4º do art. 3º da Lei Complementar n.º 123/2006, estando ciente da obrigação de comunicar ao Município Contratante quaisquer fatos supervenientes que alterem a situação da Empresa. </w:t>
      </w:r>
    </w:p>
    <w:p w14:paraId="001BCC20" w14:textId="77777777" w:rsidR="00B12718" w:rsidRPr="00CA35FE" w:rsidRDefault="00B4763B" w:rsidP="00FE4A4B">
      <w:pPr>
        <w:widowControl/>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01BCC21" w14:textId="77777777" w:rsidR="00B12718" w:rsidRPr="00CA35FE" w:rsidRDefault="00B12718" w:rsidP="00FE4A4B">
      <w:pPr>
        <w:pBdr>
          <w:top w:val="nil"/>
          <w:left w:val="nil"/>
          <w:bottom w:val="nil"/>
          <w:right w:val="nil"/>
          <w:between w:val="nil"/>
        </w:pBdr>
        <w:jc w:val="both"/>
        <w:rPr>
          <w:color w:val="000000"/>
          <w:sz w:val="24"/>
          <w:szCs w:val="24"/>
        </w:rPr>
      </w:pPr>
    </w:p>
    <w:p w14:paraId="001BCC22" w14:textId="77777777" w:rsidR="00B12718" w:rsidRPr="00CA35FE" w:rsidRDefault="00B12718" w:rsidP="00FE4A4B">
      <w:pPr>
        <w:pBdr>
          <w:top w:val="nil"/>
          <w:left w:val="nil"/>
          <w:bottom w:val="nil"/>
          <w:right w:val="nil"/>
          <w:between w:val="nil"/>
        </w:pBdr>
        <w:rPr>
          <w:color w:val="000000"/>
          <w:sz w:val="24"/>
          <w:szCs w:val="24"/>
        </w:rPr>
      </w:pPr>
    </w:p>
    <w:p w14:paraId="001BCC23"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24"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25" w14:textId="77777777" w:rsidR="00B12718" w:rsidRPr="00CA35FE" w:rsidRDefault="00B12718" w:rsidP="00FE4A4B">
      <w:pPr>
        <w:pBdr>
          <w:top w:val="nil"/>
          <w:left w:val="nil"/>
          <w:bottom w:val="nil"/>
          <w:right w:val="nil"/>
          <w:between w:val="nil"/>
        </w:pBdr>
        <w:rPr>
          <w:color w:val="000000"/>
          <w:sz w:val="24"/>
          <w:szCs w:val="24"/>
        </w:rPr>
      </w:pPr>
    </w:p>
    <w:p w14:paraId="001BCC26" w14:textId="77777777" w:rsidR="00B12718" w:rsidRPr="00CA35FE" w:rsidRDefault="00B12718" w:rsidP="00FE4A4B">
      <w:pPr>
        <w:pBdr>
          <w:top w:val="nil"/>
          <w:left w:val="nil"/>
          <w:bottom w:val="nil"/>
          <w:right w:val="nil"/>
          <w:between w:val="nil"/>
        </w:pBdr>
        <w:rPr>
          <w:color w:val="000000"/>
          <w:sz w:val="24"/>
          <w:szCs w:val="24"/>
        </w:rPr>
      </w:pPr>
    </w:p>
    <w:p w14:paraId="001BCC27"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28"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425" w:footer="615" w:gutter="0"/>
          <w:pgNumType w:start="4"/>
          <w:cols w:space="720"/>
        </w:sectPr>
      </w:pPr>
      <w:r w:rsidRPr="00CA35FE">
        <w:rPr>
          <w:color w:val="000000"/>
          <w:sz w:val="24"/>
          <w:szCs w:val="24"/>
        </w:rPr>
        <w:t>Nome, Função na Empresa e Assinatura do Representante Legal</w:t>
      </w:r>
    </w:p>
    <w:p w14:paraId="3B47CBD1" w14:textId="77777777" w:rsidR="00C6540F" w:rsidRPr="00CA35FE" w:rsidRDefault="00C6540F" w:rsidP="00FE4A4B">
      <w:pPr>
        <w:pStyle w:val="Ttulo1"/>
        <w:ind w:left="0"/>
        <w:jc w:val="center"/>
        <w:rPr>
          <w:sz w:val="24"/>
          <w:szCs w:val="24"/>
        </w:rPr>
      </w:pPr>
    </w:p>
    <w:p w14:paraId="09343A1F" w14:textId="77777777" w:rsidR="00C6540F" w:rsidRPr="00CA35FE" w:rsidRDefault="00C6540F" w:rsidP="00FE4A4B">
      <w:pPr>
        <w:pStyle w:val="Ttulo1"/>
        <w:ind w:left="0"/>
        <w:jc w:val="center"/>
        <w:rPr>
          <w:sz w:val="24"/>
          <w:szCs w:val="24"/>
        </w:rPr>
      </w:pPr>
    </w:p>
    <w:p w14:paraId="001BCC29" w14:textId="4C62E692" w:rsidR="00B12718" w:rsidRPr="00CA35FE" w:rsidRDefault="00B4763B" w:rsidP="00FE4A4B">
      <w:pPr>
        <w:pStyle w:val="Ttulo1"/>
        <w:ind w:left="0"/>
        <w:jc w:val="center"/>
        <w:rPr>
          <w:sz w:val="24"/>
          <w:szCs w:val="24"/>
        </w:rPr>
      </w:pPr>
      <w:r w:rsidRPr="00CA35FE">
        <w:rPr>
          <w:sz w:val="24"/>
          <w:szCs w:val="24"/>
        </w:rPr>
        <w:t>ANEXO V</w:t>
      </w:r>
    </w:p>
    <w:p w14:paraId="001BCC2A" w14:textId="77777777" w:rsidR="00B12718" w:rsidRPr="00CA35FE" w:rsidRDefault="00B4763B" w:rsidP="00FE4A4B">
      <w:pPr>
        <w:jc w:val="center"/>
        <w:rPr>
          <w:b/>
          <w:sz w:val="24"/>
          <w:szCs w:val="24"/>
        </w:rPr>
      </w:pPr>
      <w:r w:rsidRPr="00CA35FE">
        <w:rPr>
          <w:b/>
          <w:sz w:val="24"/>
          <w:szCs w:val="24"/>
        </w:rPr>
        <w:t>DECLARAÇÃO UNIFICADA</w:t>
      </w:r>
    </w:p>
    <w:p w14:paraId="001BCC2B" w14:textId="77777777" w:rsidR="00B12718" w:rsidRPr="00CA35FE" w:rsidRDefault="00B4763B" w:rsidP="00FE4A4B">
      <w:pPr>
        <w:pBdr>
          <w:top w:val="nil"/>
          <w:left w:val="nil"/>
          <w:bottom w:val="nil"/>
          <w:right w:val="nil"/>
          <w:between w:val="nil"/>
        </w:pBdr>
        <w:jc w:val="center"/>
        <w:rPr>
          <w:i/>
          <w:color w:val="FF0000"/>
          <w:sz w:val="24"/>
          <w:szCs w:val="24"/>
        </w:rPr>
      </w:pPr>
      <w:r w:rsidRPr="00CA35FE">
        <w:rPr>
          <w:i/>
          <w:color w:val="FF0000"/>
          <w:sz w:val="24"/>
          <w:szCs w:val="24"/>
        </w:rPr>
        <w:t xml:space="preserve">Obs: Este anexo deve ser apresentado em papel timbrado da empresa participante </w:t>
      </w:r>
    </w:p>
    <w:p w14:paraId="001BCC2C" w14:textId="77777777" w:rsidR="00B12718" w:rsidRPr="00CA35FE" w:rsidRDefault="00B12718" w:rsidP="00FE4A4B">
      <w:pPr>
        <w:jc w:val="center"/>
        <w:rPr>
          <w:sz w:val="24"/>
          <w:szCs w:val="24"/>
        </w:rPr>
      </w:pPr>
    </w:p>
    <w:p w14:paraId="001BCC2D" w14:textId="77777777" w:rsidR="00B12718" w:rsidRPr="00CA35FE" w:rsidRDefault="00B12718" w:rsidP="00FE4A4B">
      <w:pPr>
        <w:jc w:val="center"/>
        <w:rPr>
          <w:b/>
          <w:sz w:val="24"/>
          <w:szCs w:val="24"/>
        </w:rPr>
      </w:pPr>
    </w:p>
    <w:p w14:paraId="001BCC2E" w14:textId="31335848" w:rsidR="00B12718" w:rsidRPr="00CA35FE" w:rsidRDefault="00B4763B" w:rsidP="00FE4A4B">
      <w:pPr>
        <w:jc w:val="both"/>
        <w:rPr>
          <w:sz w:val="24"/>
          <w:szCs w:val="24"/>
        </w:rPr>
      </w:pPr>
      <w:r w:rsidRPr="00CA35FE">
        <w:rPr>
          <w:sz w:val="24"/>
          <w:szCs w:val="24"/>
        </w:rPr>
        <w:t xml:space="preserve">PREGÃO PRESENCIAL Nº </w:t>
      </w:r>
      <w:r w:rsidR="00903BB0">
        <w:rPr>
          <w:sz w:val="24"/>
          <w:szCs w:val="24"/>
        </w:rPr>
        <w:t>50</w:t>
      </w:r>
      <w:r w:rsidRPr="00CA35FE">
        <w:rPr>
          <w:sz w:val="24"/>
          <w:szCs w:val="24"/>
        </w:rPr>
        <w:t xml:space="preserve">/2025                                     </w:t>
      </w:r>
    </w:p>
    <w:p w14:paraId="001BCC2F" w14:textId="15145D7B" w:rsidR="00B12718" w:rsidRPr="00CA35FE" w:rsidRDefault="00B4763B" w:rsidP="00FE4A4B">
      <w:pPr>
        <w:jc w:val="both"/>
        <w:rPr>
          <w:sz w:val="24"/>
          <w:szCs w:val="24"/>
        </w:rPr>
      </w:pPr>
      <w:r w:rsidRPr="00CA35FE">
        <w:rPr>
          <w:sz w:val="24"/>
          <w:szCs w:val="24"/>
        </w:rPr>
        <w:t xml:space="preserve">PROCESSO Nº </w:t>
      </w:r>
      <w:r w:rsidR="00903BB0">
        <w:rPr>
          <w:sz w:val="24"/>
          <w:szCs w:val="24"/>
        </w:rPr>
        <w:t>81</w:t>
      </w:r>
      <w:r w:rsidRPr="00CA35FE">
        <w:rPr>
          <w:sz w:val="24"/>
          <w:szCs w:val="24"/>
        </w:rPr>
        <w:t xml:space="preserve">/2025 </w:t>
      </w:r>
    </w:p>
    <w:p w14:paraId="4D11763F" w14:textId="77777777" w:rsidR="00C969A6" w:rsidRPr="00CA35FE" w:rsidRDefault="00B4763B" w:rsidP="00C969A6">
      <w:pPr>
        <w:widowControl/>
        <w:pBdr>
          <w:top w:val="nil"/>
          <w:left w:val="nil"/>
          <w:bottom w:val="nil"/>
          <w:right w:val="nil"/>
          <w:between w:val="nil"/>
        </w:pBdr>
        <w:tabs>
          <w:tab w:val="left" w:pos="2268"/>
        </w:tabs>
        <w:jc w:val="both"/>
        <w:rPr>
          <w:b/>
          <w:color w:val="000000"/>
          <w:sz w:val="24"/>
          <w:szCs w:val="24"/>
        </w:rPr>
      </w:pPr>
      <w:r w:rsidRPr="00CA35FE">
        <w:rPr>
          <w:sz w:val="24"/>
          <w:szCs w:val="24"/>
        </w:rPr>
        <w:t xml:space="preserve">Objeto: </w:t>
      </w:r>
      <w:r w:rsidR="00C969A6" w:rsidRPr="006A5C73">
        <w:rPr>
          <w:sz w:val="24"/>
          <w:szCs w:val="24"/>
        </w:rPr>
        <w:t>Registro de preços objetivando futura e eventual</w:t>
      </w:r>
      <w:r w:rsidR="00C969A6" w:rsidRPr="006A5C73">
        <w:rPr>
          <w:color w:val="000000"/>
          <w:sz w:val="24"/>
          <w:szCs w:val="24"/>
        </w:rPr>
        <w:t xml:space="preserve"> contratação de empresa especializada em prótese dentaria (LRPD) a fim de suprir o Programa Brasil Sorridente em atenção à Secretaria Municipal de Saúde do Município de Douradina/MS, </w:t>
      </w:r>
      <w:r w:rsidR="00C969A6" w:rsidRPr="006A5C73">
        <w:rPr>
          <w:sz w:val="24"/>
          <w:szCs w:val="24"/>
        </w:rPr>
        <w:t>em conformidade com as descrições elencadas nos Anexos integrantes deste edital (Anexo I – Termo de Referência / Anexo II – Proposta de Preços</w:t>
      </w:r>
      <w:r w:rsidR="00C969A6">
        <w:rPr>
          <w:sz w:val="24"/>
          <w:szCs w:val="24"/>
        </w:rPr>
        <w:t>).</w:t>
      </w:r>
    </w:p>
    <w:p w14:paraId="001BCC32" w14:textId="31F223EE" w:rsidR="00B12718" w:rsidRPr="00CA35FE" w:rsidRDefault="00B4763B" w:rsidP="00FE4A4B">
      <w:pPr>
        <w:jc w:val="both"/>
        <w:rPr>
          <w:sz w:val="24"/>
          <w:szCs w:val="24"/>
        </w:rPr>
      </w:pPr>
      <w:r w:rsidRPr="00CA35FE">
        <w:rPr>
          <w:sz w:val="24"/>
          <w:szCs w:val="24"/>
        </w:rPr>
        <w:t xml:space="preserve"> </w:t>
      </w:r>
    </w:p>
    <w:p w14:paraId="001BCC33" w14:textId="77777777" w:rsidR="00B12718" w:rsidRPr="00CA35FE" w:rsidRDefault="00B4763B" w:rsidP="00FE4A4B">
      <w:pPr>
        <w:jc w:val="both"/>
        <w:rPr>
          <w:sz w:val="24"/>
          <w:szCs w:val="24"/>
        </w:rPr>
      </w:pPr>
      <w:r w:rsidRPr="00CA35FE">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001BCC34" w14:textId="77777777" w:rsidR="00B12718" w:rsidRPr="00CA35FE" w:rsidRDefault="00B12718" w:rsidP="00FE4A4B">
      <w:pPr>
        <w:jc w:val="both"/>
        <w:rPr>
          <w:sz w:val="24"/>
          <w:szCs w:val="24"/>
        </w:rPr>
      </w:pPr>
    </w:p>
    <w:p w14:paraId="001BCC35" w14:textId="77777777" w:rsidR="00B12718" w:rsidRPr="00CA35FE" w:rsidRDefault="00B4763B" w:rsidP="00FE4A4B">
      <w:pPr>
        <w:jc w:val="both"/>
        <w:rPr>
          <w:sz w:val="24"/>
          <w:szCs w:val="24"/>
        </w:rPr>
      </w:pPr>
      <w:r w:rsidRPr="00CA35FE">
        <w:rPr>
          <w:sz w:val="24"/>
          <w:szCs w:val="24"/>
        </w:rPr>
        <w:t xml:space="preserve">I - atende aos requisitos de habilitação e responderá pela veracidade das informações prestadas, na forma da lei; </w:t>
      </w:r>
    </w:p>
    <w:p w14:paraId="001BCC36" w14:textId="77777777" w:rsidR="00B12718" w:rsidRPr="00CA35FE" w:rsidRDefault="00B4763B" w:rsidP="00FE4A4B">
      <w:pPr>
        <w:jc w:val="both"/>
        <w:rPr>
          <w:sz w:val="24"/>
          <w:szCs w:val="24"/>
        </w:rPr>
      </w:pPr>
      <w:r w:rsidRPr="00CA35FE">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001BCC37" w14:textId="77777777" w:rsidR="00B12718" w:rsidRPr="00CA35FE" w:rsidRDefault="00B4763B" w:rsidP="00FE4A4B">
      <w:pPr>
        <w:jc w:val="both"/>
        <w:rPr>
          <w:sz w:val="24"/>
          <w:szCs w:val="24"/>
        </w:rPr>
      </w:pPr>
      <w:r w:rsidRPr="00CA35FE">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01BCC38" w14:textId="77777777" w:rsidR="00B12718" w:rsidRPr="00CA35FE" w:rsidRDefault="00B4763B" w:rsidP="00FE4A4B">
      <w:pPr>
        <w:jc w:val="both"/>
        <w:rPr>
          <w:sz w:val="24"/>
          <w:szCs w:val="24"/>
        </w:rPr>
      </w:pPr>
      <w:r w:rsidRPr="00CA35FE">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001BCC39" w14:textId="77777777" w:rsidR="00B12718" w:rsidRPr="00CA35FE" w:rsidRDefault="00B4763B" w:rsidP="00FE4A4B">
      <w:pPr>
        <w:jc w:val="both"/>
        <w:rPr>
          <w:sz w:val="24"/>
          <w:szCs w:val="24"/>
        </w:rPr>
      </w:pPr>
      <w:r w:rsidRPr="00CA35FE">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01BCC3A" w14:textId="77777777" w:rsidR="00B12718" w:rsidRPr="00CA35FE" w:rsidRDefault="00B4763B" w:rsidP="00FE4A4B">
      <w:pPr>
        <w:jc w:val="both"/>
        <w:rPr>
          <w:sz w:val="24"/>
          <w:szCs w:val="24"/>
        </w:rPr>
      </w:pPr>
      <w:r w:rsidRPr="00CA35FE">
        <w:rPr>
          <w:sz w:val="24"/>
          <w:szCs w:val="24"/>
        </w:rPr>
        <w:t xml:space="preserve">VI - cumpre as exigências de reserva de cargos para pessoas com deficiência e para reabilitados da Previdência Social, previstas em lei e em outras normas específicas; </w:t>
      </w:r>
    </w:p>
    <w:p w14:paraId="001BCC3B" w14:textId="77777777" w:rsidR="00B12718" w:rsidRPr="00CA35FE" w:rsidRDefault="00B4763B" w:rsidP="00FE4A4B">
      <w:pPr>
        <w:jc w:val="both"/>
        <w:rPr>
          <w:sz w:val="24"/>
          <w:szCs w:val="24"/>
        </w:rPr>
      </w:pPr>
      <w:r w:rsidRPr="00CA35FE">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01BCC3C" w14:textId="77777777" w:rsidR="00B12718" w:rsidRPr="00CA35FE" w:rsidRDefault="00B4763B" w:rsidP="00FE4A4B">
      <w:pPr>
        <w:jc w:val="both"/>
        <w:rPr>
          <w:sz w:val="24"/>
          <w:szCs w:val="24"/>
        </w:rPr>
      </w:pPr>
      <w:r w:rsidRPr="00CA35FE">
        <w:rPr>
          <w:sz w:val="24"/>
          <w:szCs w:val="24"/>
        </w:rPr>
        <w:t>VIII – o endereço correto, em caso de qualquer comunicação futura referente a este processo de contratação direta, bem como em caso de eventual contratação, é: xxxxx, e-mail xxxxx, Fone: (xx) xxxxx</w:t>
      </w:r>
    </w:p>
    <w:p w14:paraId="001BCC3D" w14:textId="77777777" w:rsidR="00B12718" w:rsidRPr="00CA35FE" w:rsidRDefault="00B4763B" w:rsidP="00FE4A4B">
      <w:pPr>
        <w:jc w:val="both"/>
        <w:rPr>
          <w:sz w:val="24"/>
          <w:szCs w:val="24"/>
        </w:rPr>
      </w:pPr>
      <w:r w:rsidRPr="00CA35FE">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w:t>
      </w:r>
      <w:r w:rsidRPr="00CA35FE">
        <w:rPr>
          <w:sz w:val="24"/>
          <w:szCs w:val="24"/>
        </w:rPr>
        <w:lastRenderedPageBreak/>
        <w:t xml:space="preserve">norteadores da referida legislação estão incorporados no desenvolvimento de suas atividades institucionais, bem como na prática de seus agentes de tratamento. </w:t>
      </w:r>
    </w:p>
    <w:p w14:paraId="001BCC3E" w14:textId="77777777" w:rsidR="00B12718" w:rsidRPr="00CA35FE" w:rsidRDefault="00B4763B" w:rsidP="00FE4A4B">
      <w:pPr>
        <w:jc w:val="both"/>
        <w:rPr>
          <w:sz w:val="24"/>
          <w:szCs w:val="24"/>
        </w:rPr>
      </w:pPr>
      <w:r w:rsidRPr="00CA35FE">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001BCC3F" w14:textId="77777777" w:rsidR="00B12718" w:rsidRPr="00CA35FE" w:rsidRDefault="00B4763B" w:rsidP="00FE4A4B">
      <w:pPr>
        <w:jc w:val="both"/>
        <w:rPr>
          <w:sz w:val="24"/>
          <w:szCs w:val="24"/>
        </w:rPr>
      </w:pPr>
      <w:r w:rsidRPr="00CA35FE">
        <w:rPr>
          <w:sz w:val="24"/>
          <w:szCs w:val="24"/>
        </w:rPr>
        <w:t xml:space="preserve">Ressalva: ( ) emprega menor, a partir de quatorze anos, na condição de aprendiz. </w:t>
      </w:r>
    </w:p>
    <w:p w14:paraId="001BCC40" w14:textId="77777777" w:rsidR="00B12718" w:rsidRPr="00CA35FE" w:rsidRDefault="00B4763B" w:rsidP="00FE4A4B">
      <w:pPr>
        <w:jc w:val="both"/>
        <w:rPr>
          <w:sz w:val="24"/>
          <w:szCs w:val="24"/>
        </w:rPr>
      </w:pPr>
      <w:r w:rsidRPr="00CA35FE">
        <w:rPr>
          <w:sz w:val="24"/>
          <w:szCs w:val="24"/>
        </w:rPr>
        <w:t xml:space="preserve">Observação: em caso afirmativo, assinalar a ressalva acima. </w:t>
      </w:r>
    </w:p>
    <w:p w14:paraId="001BCC41" w14:textId="77777777" w:rsidR="00B12718" w:rsidRPr="00CA35FE" w:rsidRDefault="00B4763B" w:rsidP="00FE4A4B">
      <w:pPr>
        <w:jc w:val="both"/>
        <w:rPr>
          <w:sz w:val="24"/>
          <w:szCs w:val="24"/>
        </w:rPr>
      </w:pPr>
      <w:r w:rsidRPr="00CA35FE">
        <w:rPr>
          <w:sz w:val="24"/>
          <w:szCs w:val="24"/>
        </w:rPr>
        <w:t>XI – conhecimento acerca da disposição contida no artigo 155, VIII da Lei 14.133/2021, quanto a apresentação de declaração falsa.</w:t>
      </w:r>
    </w:p>
    <w:p w14:paraId="001BCC42" w14:textId="77777777" w:rsidR="00B12718" w:rsidRPr="00CA35FE" w:rsidRDefault="00B12718" w:rsidP="00FE4A4B">
      <w:pPr>
        <w:jc w:val="center"/>
        <w:rPr>
          <w:sz w:val="24"/>
          <w:szCs w:val="24"/>
          <w:highlight w:val="yellow"/>
        </w:rPr>
      </w:pPr>
    </w:p>
    <w:p w14:paraId="001BCC43" w14:textId="77777777" w:rsidR="00B12718" w:rsidRPr="00CA35FE" w:rsidRDefault="00B12718" w:rsidP="00FE4A4B">
      <w:pPr>
        <w:jc w:val="center"/>
        <w:rPr>
          <w:sz w:val="24"/>
          <w:szCs w:val="24"/>
          <w:highlight w:val="yellow"/>
        </w:rPr>
      </w:pPr>
    </w:p>
    <w:p w14:paraId="001BCC44" w14:textId="77777777" w:rsidR="00B12718" w:rsidRPr="00CA35FE" w:rsidRDefault="00B12718" w:rsidP="00FE4A4B">
      <w:pPr>
        <w:jc w:val="center"/>
        <w:rPr>
          <w:sz w:val="24"/>
          <w:szCs w:val="24"/>
          <w:highlight w:val="yellow"/>
        </w:rPr>
      </w:pPr>
    </w:p>
    <w:p w14:paraId="001BCC45" w14:textId="77777777" w:rsidR="00B12718" w:rsidRPr="00CA35FE" w:rsidRDefault="00B4763B" w:rsidP="00FE4A4B">
      <w:pPr>
        <w:jc w:val="center"/>
        <w:rPr>
          <w:sz w:val="24"/>
          <w:szCs w:val="24"/>
        </w:rPr>
      </w:pPr>
      <w:r w:rsidRPr="00CA35FE">
        <w:rPr>
          <w:sz w:val="24"/>
          <w:szCs w:val="24"/>
        </w:rPr>
        <w:t>(cidade), ..... de .... de 2025.</w:t>
      </w:r>
    </w:p>
    <w:p w14:paraId="001BCC46" w14:textId="77777777" w:rsidR="00B12718" w:rsidRPr="00CA35FE" w:rsidRDefault="00B12718" w:rsidP="00FE4A4B">
      <w:pPr>
        <w:jc w:val="center"/>
        <w:rPr>
          <w:sz w:val="24"/>
          <w:szCs w:val="24"/>
        </w:rPr>
      </w:pPr>
    </w:p>
    <w:p w14:paraId="001BCC47" w14:textId="77777777" w:rsidR="00B12718" w:rsidRPr="00CA35FE" w:rsidRDefault="00B12718" w:rsidP="00FE4A4B">
      <w:pPr>
        <w:jc w:val="center"/>
        <w:rPr>
          <w:sz w:val="24"/>
          <w:szCs w:val="24"/>
        </w:rPr>
      </w:pPr>
    </w:p>
    <w:p w14:paraId="001BCC48" w14:textId="77777777" w:rsidR="00B12718" w:rsidRPr="00CA35FE" w:rsidRDefault="00B12718" w:rsidP="00FE4A4B">
      <w:pPr>
        <w:jc w:val="center"/>
        <w:rPr>
          <w:sz w:val="24"/>
          <w:szCs w:val="24"/>
        </w:rPr>
      </w:pPr>
    </w:p>
    <w:p w14:paraId="001BCC49" w14:textId="77777777" w:rsidR="00B12718" w:rsidRPr="00CA35FE" w:rsidRDefault="00B12718" w:rsidP="00FE4A4B">
      <w:pPr>
        <w:jc w:val="center"/>
        <w:rPr>
          <w:sz w:val="24"/>
          <w:szCs w:val="24"/>
        </w:rPr>
      </w:pPr>
    </w:p>
    <w:p w14:paraId="001BCC4A" w14:textId="77777777" w:rsidR="00B12718" w:rsidRPr="00CA35FE" w:rsidRDefault="00B4763B" w:rsidP="00FE4A4B">
      <w:pPr>
        <w:jc w:val="center"/>
        <w:rPr>
          <w:sz w:val="24"/>
          <w:szCs w:val="24"/>
        </w:rPr>
      </w:pPr>
      <w:r w:rsidRPr="00CA35FE">
        <w:rPr>
          <w:sz w:val="24"/>
          <w:szCs w:val="24"/>
        </w:rPr>
        <w:t>______________________________________</w:t>
      </w:r>
    </w:p>
    <w:p w14:paraId="001BCC4B" w14:textId="77777777" w:rsidR="00B12718" w:rsidRPr="00CA35FE" w:rsidRDefault="00B4763B" w:rsidP="00FE4A4B">
      <w:pPr>
        <w:jc w:val="center"/>
        <w:rPr>
          <w:sz w:val="24"/>
          <w:szCs w:val="24"/>
        </w:rPr>
        <w:sectPr w:rsidR="00B12718" w:rsidRPr="00CA35FE" w:rsidSect="00FE4A4B">
          <w:pgSz w:w="11910" w:h="16850"/>
          <w:pgMar w:top="567" w:right="1137" w:bottom="1134" w:left="1701" w:header="425" w:footer="615" w:gutter="0"/>
          <w:cols w:space="720"/>
        </w:sectPr>
      </w:pPr>
      <w:r w:rsidRPr="00CA35FE">
        <w:rPr>
          <w:sz w:val="24"/>
          <w:szCs w:val="24"/>
        </w:rPr>
        <w:t>Nome e número da identidade do declarante (representante legal da empresa</w:t>
      </w:r>
    </w:p>
    <w:p w14:paraId="001BCC4C" w14:textId="77777777" w:rsidR="00B12718" w:rsidRDefault="00B4763B" w:rsidP="00FE4A4B">
      <w:pPr>
        <w:pStyle w:val="Ttulo1"/>
        <w:tabs>
          <w:tab w:val="left" w:pos="9498"/>
        </w:tabs>
        <w:ind w:left="0"/>
        <w:jc w:val="center"/>
        <w:rPr>
          <w:sz w:val="24"/>
          <w:szCs w:val="24"/>
        </w:rPr>
      </w:pPr>
      <w:r w:rsidRPr="00CA35FE">
        <w:rPr>
          <w:sz w:val="24"/>
          <w:szCs w:val="24"/>
        </w:rPr>
        <w:lastRenderedPageBreak/>
        <w:t>ANEXO VI</w:t>
      </w:r>
    </w:p>
    <w:p w14:paraId="1C6B2918" w14:textId="77777777" w:rsidR="00C56363" w:rsidRPr="00C56363" w:rsidRDefault="00C56363" w:rsidP="00C56363"/>
    <w:p w14:paraId="001BCC4D" w14:textId="77777777" w:rsidR="00B12718" w:rsidRPr="00CA35FE" w:rsidRDefault="00B4763B" w:rsidP="00FE4A4B">
      <w:pPr>
        <w:pStyle w:val="Ttulo1"/>
        <w:ind w:left="0"/>
        <w:jc w:val="center"/>
        <w:rPr>
          <w:color w:val="FF0000"/>
          <w:sz w:val="24"/>
          <w:szCs w:val="24"/>
        </w:rPr>
      </w:pPr>
      <w:r w:rsidRPr="00CA35FE">
        <w:rPr>
          <w:color w:val="FF0000"/>
          <w:sz w:val="24"/>
          <w:szCs w:val="24"/>
        </w:rPr>
        <w:t>MINUTA DA ATA</w:t>
      </w:r>
    </w:p>
    <w:p w14:paraId="001BCC4E" w14:textId="70862B83" w:rsidR="00B12718" w:rsidRPr="00CA35FE" w:rsidRDefault="00B4763B" w:rsidP="00FE4A4B">
      <w:pPr>
        <w:jc w:val="center"/>
        <w:rPr>
          <w:b/>
          <w:sz w:val="24"/>
          <w:szCs w:val="24"/>
        </w:rPr>
      </w:pPr>
      <w:r w:rsidRPr="00CA35FE">
        <w:rPr>
          <w:b/>
          <w:sz w:val="24"/>
          <w:szCs w:val="24"/>
        </w:rPr>
        <w:t xml:space="preserve">PREGÃO PRESENCIAL N.º </w:t>
      </w:r>
      <w:r w:rsidR="00C56363">
        <w:rPr>
          <w:b/>
          <w:sz w:val="24"/>
          <w:szCs w:val="24"/>
        </w:rPr>
        <w:t>50</w:t>
      </w:r>
      <w:r w:rsidRPr="00CA35FE">
        <w:rPr>
          <w:b/>
          <w:sz w:val="24"/>
          <w:szCs w:val="24"/>
        </w:rPr>
        <w:t>/2025</w:t>
      </w:r>
    </w:p>
    <w:p w14:paraId="001BCC4F" w14:textId="77777777" w:rsidR="00B12718" w:rsidRPr="00CA35FE" w:rsidRDefault="00B12718" w:rsidP="00FE4A4B">
      <w:pPr>
        <w:pBdr>
          <w:top w:val="nil"/>
          <w:left w:val="nil"/>
          <w:bottom w:val="nil"/>
          <w:right w:val="nil"/>
          <w:between w:val="nil"/>
        </w:pBdr>
        <w:rPr>
          <w:b/>
          <w:color w:val="000000"/>
          <w:sz w:val="24"/>
          <w:szCs w:val="24"/>
        </w:rPr>
      </w:pPr>
    </w:p>
    <w:p w14:paraId="001BCC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ATA DE REGISTRO DE PREÇOS Nº ......../2025 </w:t>
      </w:r>
    </w:p>
    <w:p w14:paraId="001BCC51" w14:textId="77777777" w:rsidR="00B12718" w:rsidRPr="00CA35FE" w:rsidRDefault="00B12718" w:rsidP="00FE4A4B">
      <w:pPr>
        <w:widowControl/>
        <w:pBdr>
          <w:top w:val="nil"/>
          <w:left w:val="nil"/>
          <w:bottom w:val="nil"/>
          <w:right w:val="nil"/>
          <w:between w:val="nil"/>
        </w:pBdr>
        <w:jc w:val="center"/>
        <w:rPr>
          <w:b/>
          <w:color w:val="000000"/>
          <w:sz w:val="24"/>
          <w:szCs w:val="24"/>
        </w:rPr>
      </w:pPr>
    </w:p>
    <w:p w14:paraId="001BCC52" w14:textId="77777777" w:rsidR="00B12718" w:rsidRPr="00CA35FE" w:rsidRDefault="00B4763B" w:rsidP="00FE4A4B">
      <w:pPr>
        <w:widowControl/>
        <w:pBdr>
          <w:top w:val="nil"/>
          <w:left w:val="nil"/>
          <w:bottom w:val="nil"/>
          <w:right w:val="nil"/>
          <w:between w:val="nil"/>
        </w:pBdr>
        <w:jc w:val="center"/>
        <w:rPr>
          <w:b/>
          <w:color w:val="000000"/>
          <w:sz w:val="24"/>
          <w:szCs w:val="24"/>
        </w:rPr>
      </w:pPr>
      <w:r w:rsidRPr="00CA35FE">
        <w:rPr>
          <w:b/>
          <w:color w:val="000000"/>
          <w:sz w:val="24"/>
          <w:szCs w:val="24"/>
        </w:rPr>
        <w:t>Validade da ata: de xxxxx até xxxxxxx</w:t>
      </w:r>
    </w:p>
    <w:p w14:paraId="001BCC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4" w14:textId="1C600E4A"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CA35FE">
        <w:rPr>
          <w:b/>
          <w:color w:val="000000"/>
          <w:sz w:val="24"/>
          <w:szCs w:val="24"/>
        </w:rPr>
        <w:t xml:space="preserve">Pregão Presencial nº </w:t>
      </w:r>
      <w:r w:rsidR="00C56363">
        <w:rPr>
          <w:b/>
          <w:color w:val="000000"/>
          <w:sz w:val="24"/>
          <w:szCs w:val="24"/>
        </w:rPr>
        <w:t>50</w:t>
      </w:r>
      <w:r w:rsidRPr="00CA35FE">
        <w:rPr>
          <w:b/>
          <w:color w:val="000000"/>
          <w:sz w:val="24"/>
          <w:szCs w:val="24"/>
        </w:rPr>
        <w:t>/2025</w:t>
      </w:r>
      <w:r w:rsidRPr="00CA35FE">
        <w:rPr>
          <w:color w:val="000000"/>
          <w:sz w:val="24"/>
          <w:szCs w:val="24"/>
        </w:rPr>
        <w:t xml:space="preserve"> </w:t>
      </w:r>
      <w:r w:rsidRPr="00CA35FE">
        <w:rPr>
          <w:b/>
          <w:color w:val="000000"/>
          <w:sz w:val="24"/>
          <w:szCs w:val="24"/>
        </w:rPr>
        <w:t xml:space="preserve">Processo nº </w:t>
      </w:r>
      <w:r w:rsidR="00C56363">
        <w:rPr>
          <w:b/>
          <w:color w:val="000000"/>
          <w:sz w:val="24"/>
          <w:szCs w:val="24"/>
        </w:rPr>
        <w:t>81</w:t>
      </w:r>
      <w:r w:rsidRPr="00CA35FE">
        <w:rPr>
          <w:b/>
          <w:color w:val="000000"/>
          <w:sz w:val="24"/>
          <w:szCs w:val="24"/>
        </w:rPr>
        <w:t>/2025</w:t>
      </w:r>
      <w:r w:rsidRPr="00CA35FE">
        <w:rPr>
          <w:color w:val="000000"/>
          <w:sz w:val="24"/>
          <w:szCs w:val="24"/>
        </w:rPr>
        <w:t xml:space="preserve"> para REGISTRO DE PREÇOS, firmam a presente ATA DE REGISTRO DE PREÇOS, obedecidas as disposições da </w:t>
      </w:r>
      <w:r w:rsidRPr="00CA35FE">
        <w:rPr>
          <w:color w:val="0070C0"/>
          <w:sz w:val="24"/>
          <w:szCs w:val="24"/>
          <w:u w:val="single"/>
        </w:rPr>
        <w:t>Lei Federal nº 14.133/2021</w:t>
      </w:r>
      <w:r w:rsidRPr="00CA35FE">
        <w:rPr>
          <w:color w:val="000000"/>
          <w:sz w:val="24"/>
          <w:szCs w:val="24"/>
        </w:rPr>
        <w:t>, suas alterações posteriores e as condições seguintes:</w:t>
      </w:r>
    </w:p>
    <w:p w14:paraId="001BCC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6"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PRIMEIRA – DO OBJETO E SUAS CARACTERISTICAS</w:t>
      </w:r>
    </w:p>
    <w:p w14:paraId="001BCC5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1.1. A presente Ata tem por objeto o Aquisição de medicamentos da farmácia básica em atendimento a Secretaria de Saúde do Município de Douradina/MS, em conformidade com as descrições elencadas nos Anexos integrantes deste edital (Anexo I – Proposta de Preços /Anexo II – Termo de Referência), conforme Anexo I – Discriminação dos itens.</w:t>
      </w:r>
    </w:p>
    <w:p w14:paraId="001BCC5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1.2. Os itens registrados serão adquiridos de acordo com a necessidade do(a) xxxxxx </w:t>
      </w:r>
      <w:r w:rsidRPr="00CA35FE">
        <w:rPr>
          <w:color w:val="FF0000"/>
          <w:sz w:val="24"/>
          <w:szCs w:val="24"/>
        </w:rPr>
        <w:t xml:space="preserve"> secretaria(s) usuária(s) xxxxx</w:t>
      </w:r>
      <w:r w:rsidRPr="00CA35FE">
        <w:rPr>
          <w:color w:val="000000"/>
          <w:sz w:val="24"/>
          <w:szCs w:val="24"/>
        </w:rPr>
        <w:t xml:space="preserve"> não existindo qualquer direito da Empresa licitante em exigir qualquer tipo de ressarcimento pela não utilização da quantidade total registrada.</w:t>
      </w:r>
    </w:p>
    <w:p w14:paraId="001BCC5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 Obrigatoriamente os Promitentes Contratados deverão atender integralmente os termos estabelecidos na planilha de especificação dos itens, conforme descritivo em edital, sob pena de recusa no recebimento do objeto.</w:t>
      </w:r>
    </w:p>
    <w:p w14:paraId="001BCC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E"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SEGUNDA – DA FORMA E DO REGIME DE EXECUÇÃO</w:t>
      </w:r>
    </w:p>
    <w:p w14:paraId="001BCC5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2.1. Os itens registrados serão fornecidos de acordo com a necessidade do(a) xxxxxx secretaria demandante xxxxxx, nos termos do art. 40 da Lei n. 14.133/2021.</w:t>
      </w:r>
    </w:p>
    <w:p w14:paraId="001BCC6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1"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TERCEIRA – DO(S) ÓRGÃO(S) GERENCIADOR E PARTICIPANTE(S)</w:t>
      </w:r>
    </w:p>
    <w:p w14:paraId="001BCC6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São órgãos e entidades públicas participantes do registro de preços: xxxxxxxxx</w:t>
      </w:r>
    </w:p>
    <w:p w14:paraId="001BCC6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4"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QUARTA – DO PREÇO E DAS CONDIÇÕES DE PAGAMENTO</w:t>
      </w:r>
    </w:p>
    <w:p w14:paraId="001BCC65"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4.1. Os preços a serem pagos a FORNECEDORA são os aqui registrados, conforme especificações dos itens constantes no Anexo I – Discriminação dos itens.</w:t>
      </w:r>
    </w:p>
    <w:p w14:paraId="001BCC66" w14:textId="77777777" w:rsidR="00B12718" w:rsidRPr="00CA35FE" w:rsidRDefault="00B12718" w:rsidP="00FE4A4B">
      <w:pPr>
        <w:jc w:val="both"/>
        <w:rPr>
          <w:sz w:val="24"/>
          <w:szCs w:val="24"/>
        </w:rPr>
      </w:pPr>
    </w:p>
    <w:p w14:paraId="001BCC67" w14:textId="77777777" w:rsidR="00B12718" w:rsidRPr="00CA35FE" w:rsidRDefault="00B4763B" w:rsidP="00FE4A4B">
      <w:pPr>
        <w:jc w:val="both"/>
        <w:rPr>
          <w:sz w:val="24"/>
          <w:szCs w:val="24"/>
        </w:rPr>
      </w:pPr>
      <w:r w:rsidRPr="00CA35FE">
        <w:rPr>
          <w:sz w:val="24"/>
          <w:szCs w:val="24"/>
        </w:rPr>
        <w:t xml:space="preserve">4.2. Os pagamentos serão efetuados nos prazos estabelecidos na Ata e após o recebimento das Notas Fiscais já devidamente atestadas pelo servidor responsável </w:t>
      </w:r>
      <w:r w:rsidRPr="00CA35FE">
        <w:rPr>
          <w:sz w:val="24"/>
          <w:szCs w:val="24"/>
        </w:rPr>
        <w:lastRenderedPageBreak/>
        <w:t>pela fiscalização.</w:t>
      </w:r>
    </w:p>
    <w:p w14:paraId="001BCC68" w14:textId="77777777" w:rsidR="00B12718" w:rsidRPr="00CA35FE" w:rsidRDefault="00B12718" w:rsidP="00FE4A4B">
      <w:pPr>
        <w:jc w:val="both"/>
        <w:rPr>
          <w:sz w:val="24"/>
          <w:szCs w:val="24"/>
        </w:rPr>
      </w:pPr>
    </w:p>
    <w:p w14:paraId="001BCC69" w14:textId="77777777" w:rsidR="00B12718" w:rsidRPr="00CA35FE" w:rsidRDefault="00B4763B" w:rsidP="00FE4A4B">
      <w:pPr>
        <w:jc w:val="both"/>
        <w:rPr>
          <w:sz w:val="24"/>
          <w:szCs w:val="24"/>
        </w:rPr>
      </w:pPr>
      <w:r w:rsidRPr="00CA35FE">
        <w:rPr>
          <w:sz w:val="24"/>
          <w:szCs w:val="24"/>
        </w:rPr>
        <w:t>4.3. Apresentada a Nota Fiscal caberá ao fiscal do contrato atestar a regular realização dos materiais encaminhando o documento para as providências relativas ao pagamento, aprovado pela fiscalização.</w:t>
      </w:r>
    </w:p>
    <w:p w14:paraId="001BCC6A" w14:textId="77777777" w:rsidR="00B12718" w:rsidRPr="00CA35FE" w:rsidRDefault="00B12718" w:rsidP="00FE4A4B">
      <w:pPr>
        <w:jc w:val="both"/>
        <w:rPr>
          <w:sz w:val="24"/>
          <w:szCs w:val="24"/>
        </w:rPr>
      </w:pPr>
    </w:p>
    <w:p w14:paraId="001BCC6B" w14:textId="77777777" w:rsidR="00B12718" w:rsidRPr="00CA35FE" w:rsidRDefault="00B4763B" w:rsidP="00FE4A4B">
      <w:pPr>
        <w:jc w:val="both"/>
        <w:rPr>
          <w:sz w:val="24"/>
          <w:szCs w:val="24"/>
        </w:rPr>
      </w:pPr>
      <w:r w:rsidRPr="00CA35FE">
        <w:rPr>
          <w:sz w:val="24"/>
          <w:szCs w:val="24"/>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01BCC6C" w14:textId="77777777" w:rsidR="00B12718" w:rsidRPr="00CA35FE" w:rsidRDefault="00B12718" w:rsidP="00FE4A4B">
      <w:pPr>
        <w:jc w:val="both"/>
        <w:rPr>
          <w:sz w:val="24"/>
          <w:szCs w:val="24"/>
        </w:rPr>
      </w:pPr>
    </w:p>
    <w:p w14:paraId="001BCC6D" w14:textId="77777777" w:rsidR="00B12718" w:rsidRPr="00CA35FE" w:rsidRDefault="00B4763B" w:rsidP="00FE4A4B">
      <w:pPr>
        <w:jc w:val="both"/>
        <w:rPr>
          <w:sz w:val="24"/>
          <w:szCs w:val="24"/>
        </w:rPr>
      </w:pPr>
      <w:r w:rsidRPr="00CA35FE">
        <w:rPr>
          <w:sz w:val="24"/>
          <w:szCs w:val="24"/>
        </w:rPr>
        <w:t>4.5. Nenhum pagamento será efetuado à Fornecedora enquanto pendente de liquidação qualquer obrigação que lhe tenha sido imposta, em decorrência de penalidade ou inadimplemento, sem que isso gere direito a qualquer compensação.</w:t>
      </w:r>
    </w:p>
    <w:p w14:paraId="001BCC6E" w14:textId="77777777" w:rsidR="00B12718" w:rsidRPr="00CA35FE" w:rsidRDefault="00B12718" w:rsidP="00FE4A4B">
      <w:pPr>
        <w:jc w:val="both"/>
        <w:rPr>
          <w:sz w:val="24"/>
          <w:szCs w:val="24"/>
        </w:rPr>
      </w:pPr>
    </w:p>
    <w:p w14:paraId="001BCC6F" w14:textId="77777777" w:rsidR="00B12718" w:rsidRPr="00CA35FE" w:rsidRDefault="00B4763B" w:rsidP="00FE4A4B">
      <w:pPr>
        <w:jc w:val="both"/>
        <w:rPr>
          <w:sz w:val="24"/>
          <w:szCs w:val="24"/>
        </w:rPr>
      </w:pPr>
      <w:r w:rsidRPr="00CA35FE">
        <w:rPr>
          <w:sz w:val="24"/>
          <w:szCs w:val="24"/>
        </w:rPr>
        <w:t>4.6. As Notas Fiscais para pagamento deverão conter obrigatoriamente a assinatura dos fiscais responsáveis de cada Secretaria, antes de serem encaminhados para o departamento de finanças.</w:t>
      </w:r>
    </w:p>
    <w:p w14:paraId="001BCC70" w14:textId="77777777" w:rsidR="00B12718" w:rsidRPr="00CA35FE" w:rsidRDefault="00B12718" w:rsidP="00FE4A4B">
      <w:pPr>
        <w:jc w:val="both"/>
        <w:rPr>
          <w:sz w:val="24"/>
          <w:szCs w:val="24"/>
        </w:rPr>
      </w:pPr>
    </w:p>
    <w:p w14:paraId="001BCC71" w14:textId="77777777" w:rsidR="00B12718" w:rsidRPr="00CA35FE" w:rsidRDefault="00B4763B" w:rsidP="00FE4A4B">
      <w:pPr>
        <w:jc w:val="both"/>
        <w:rPr>
          <w:sz w:val="24"/>
          <w:szCs w:val="24"/>
        </w:rPr>
      </w:pPr>
      <w:r w:rsidRPr="00CA35FE">
        <w:rPr>
          <w:sz w:val="24"/>
          <w:szCs w:val="24"/>
        </w:rPr>
        <w:t>4.7. As empresas deverão encaminhar as Notas Fiscais ao Setor Administrativo de cada Secretaria, para que os fiscais efetuem a conferência juntamente com a Autorização de Fornecimento.</w:t>
      </w:r>
    </w:p>
    <w:p w14:paraId="001BCC72" w14:textId="77777777" w:rsidR="00B12718" w:rsidRPr="00CA35FE" w:rsidRDefault="00B12718" w:rsidP="00FE4A4B">
      <w:pPr>
        <w:jc w:val="both"/>
        <w:rPr>
          <w:sz w:val="24"/>
          <w:szCs w:val="24"/>
        </w:rPr>
      </w:pPr>
    </w:p>
    <w:p w14:paraId="001BCC73" w14:textId="77777777" w:rsidR="00B12718" w:rsidRPr="00CA35FE" w:rsidRDefault="00B4763B" w:rsidP="00FE4A4B">
      <w:pPr>
        <w:jc w:val="both"/>
        <w:rPr>
          <w:sz w:val="24"/>
          <w:szCs w:val="24"/>
        </w:rPr>
      </w:pPr>
      <w:r w:rsidRPr="00CA35FE">
        <w:rPr>
          <w:sz w:val="24"/>
          <w:szCs w:val="24"/>
        </w:rPr>
        <w:t>4.8. A nota fiscal somente será liberada quando o cumprimento do Empenho estiver em total conformidade com as especificações exigidas pelo(a) xxxxxx secretaria demandante xxxx.</w:t>
      </w:r>
    </w:p>
    <w:p w14:paraId="001BCC74" w14:textId="77777777" w:rsidR="00B12718" w:rsidRPr="00CA35FE" w:rsidRDefault="00B12718" w:rsidP="00FE4A4B">
      <w:pPr>
        <w:jc w:val="both"/>
        <w:rPr>
          <w:sz w:val="24"/>
          <w:szCs w:val="24"/>
        </w:rPr>
      </w:pPr>
    </w:p>
    <w:p w14:paraId="001BCC75" w14:textId="77777777" w:rsidR="00B12718" w:rsidRPr="00CA35FE" w:rsidRDefault="00B4763B" w:rsidP="00FE4A4B">
      <w:pPr>
        <w:jc w:val="both"/>
        <w:rPr>
          <w:sz w:val="24"/>
          <w:szCs w:val="24"/>
        </w:rPr>
      </w:pPr>
      <w:r w:rsidRPr="00CA35FE">
        <w:rPr>
          <w:sz w:val="24"/>
          <w:szCs w:val="24"/>
        </w:rPr>
        <w:t>4.9. Na eventualidade de aplicação de multas, estas deverão ser liquidadas simultaneamente com parcela vinculada ao evento cujo descumprimento der origem à aplicação da penalidade.</w:t>
      </w:r>
    </w:p>
    <w:p w14:paraId="001BCC76" w14:textId="77777777" w:rsidR="00B12718" w:rsidRPr="00CA35FE" w:rsidRDefault="00B12718" w:rsidP="00FE4A4B">
      <w:pPr>
        <w:jc w:val="both"/>
        <w:rPr>
          <w:sz w:val="24"/>
          <w:szCs w:val="24"/>
        </w:rPr>
      </w:pPr>
    </w:p>
    <w:p w14:paraId="001BCC77" w14:textId="77777777" w:rsidR="00B12718" w:rsidRPr="00CA35FE" w:rsidRDefault="00B4763B" w:rsidP="00FE4A4B">
      <w:pPr>
        <w:jc w:val="both"/>
        <w:rPr>
          <w:sz w:val="24"/>
          <w:szCs w:val="24"/>
        </w:rPr>
      </w:pPr>
      <w:r w:rsidRPr="00CA35FE">
        <w:rPr>
          <w:sz w:val="24"/>
          <w:szCs w:val="24"/>
        </w:rPr>
        <w:t>4.10. As notas fiscais deverão ser emitidas em moeda corrente do país.</w:t>
      </w:r>
    </w:p>
    <w:p w14:paraId="001BCC78" w14:textId="77777777" w:rsidR="00B12718" w:rsidRPr="00CA35FE" w:rsidRDefault="00B12718" w:rsidP="00FE4A4B">
      <w:pPr>
        <w:jc w:val="both"/>
        <w:rPr>
          <w:sz w:val="24"/>
          <w:szCs w:val="24"/>
        </w:rPr>
      </w:pPr>
    </w:p>
    <w:p w14:paraId="001BCC79" w14:textId="77777777" w:rsidR="00B12718" w:rsidRPr="00CA35FE" w:rsidRDefault="00B4763B" w:rsidP="00FE4A4B">
      <w:pPr>
        <w:jc w:val="both"/>
        <w:rPr>
          <w:sz w:val="24"/>
          <w:szCs w:val="24"/>
        </w:rPr>
      </w:pPr>
      <w:r w:rsidRPr="00CA35FE">
        <w:rPr>
          <w:sz w:val="24"/>
          <w:szCs w:val="24"/>
        </w:rPr>
        <w:t>4.11. O CNPJ da detentora da Ata constante da nota fiscal e fatura deverá ser o mesmo da documentação apresentada no procedimento licitatório, devendo constar ainda o número do pregão que lhe deu origem.</w:t>
      </w:r>
    </w:p>
    <w:p w14:paraId="001BCC7A" w14:textId="77777777" w:rsidR="00B12718" w:rsidRPr="00CA35FE" w:rsidRDefault="00B12718" w:rsidP="00FE4A4B">
      <w:pPr>
        <w:jc w:val="both"/>
        <w:rPr>
          <w:sz w:val="24"/>
          <w:szCs w:val="24"/>
        </w:rPr>
      </w:pPr>
    </w:p>
    <w:p w14:paraId="001BCC7B" w14:textId="77777777" w:rsidR="00B12718" w:rsidRPr="00CA35FE" w:rsidRDefault="00B4763B" w:rsidP="00FE4A4B">
      <w:pPr>
        <w:jc w:val="both"/>
        <w:rPr>
          <w:b/>
          <w:sz w:val="24"/>
          <w:szCs w:val="24"/>
        </w:rPr>
      </w:pPr>
      <w:r w:rsidRPr="00CA35FE">
        <w:rPr>
          <w:b/>
          <w:sz w:val="24"/>
          <w:szCs w:val="24"/>
        </w:rPr>
        <w:t>CLÁUSULA QUINTA – DO REAJUSTE DE PREÇOS</w:t>
      </w:r>
    </w:p>
    <w:p w14:paraId="001BCC7C" w14:textId="77777777" w:rsidR="00B12718" w:rsidRPr="00CA35FE" w:rsidRDefault="00B12718" w:rsidP="00FE4A4B">
      <w:pPr>
        <w:jc w:val="both"/>
        <w:rPr>
          <w:sz w:val="24"/>
          <w:szCs w:val="24"/>
        </w:rPr>
      </w:pPr>
    </w:p>
    <w:p w14:paraId="001BCC7D" w14:textId="77777777" w:rsidR="00B12718" w:rsidRPr="00CA35FE" w:rsidRDefault="00B4763B" w:rsidP="00FE4A4B">
      <w:pPr>
        <w:jc w:val="both"/>
        <w:rPr>
          <w:color w:val="000000"/>
          <w:sz w:val="24"/>
          <w:szCs w:val="24"/>
        </w:rPr>
      </w:pPr>
      <w:r w:rsidRPr="00CA35FE">
        <w:rPr>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001BCC7E" w14:textId="77777777" w:rsidR="00B12718" w:rsidRPr="00CA35FE" w:rsidRDefault="00B12718" w:rsidP="00FE4A4B">
      <w:pPr>
        <w:jc w:val="both"/>
        <w:rPr>
          <w:color w:val="000000"/>
          <w:sz w:val="24"/>
          <w:szCs w:val="24"/>
        </w:rPr>
      </w:pPr>
    </w:p>
    <w:p w14:paraId="001BCC7F"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C80"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C81"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lastRenderedPageBreak/>
        <w:t>Na hipótese de previsão no edital ou no aviso de contratação direta de cláusula de reajustamento ou repactuação sobre os preços registrados, nos termos da Lei nº 14.133, de 2021.</w:t>
      </w:r>
    </w:p>
    <w:p w14:paraId="001BCC82"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C83"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da repactuação, poderá ser a pedido do interessado, conforme critérios definidos para a contratação.</w:t>
      </w:r>
    </w:p>
    <w:p w14:paraId="001BCC84" w14:textId="77777777" w:rsidR="00B12718" w:rsidRPr="00CA35FE" w:rsidRDefault="00B12718" w:rsidP="00FE4A4B">
      <w:pPr>
        <w:jc w:val="both"/>
        <w:rPr>
          <w:sz w:val="24"/>
          <w:szCs w:val="24"/>
        </w:rPr>
      </w:pPr>
    </w:p>
    <w:p w14:paraId="001BCC85" w14:textId="77777777" w:rsidR="00B12718" w:rsidRPr="00CA35FE" w:rsidRDefault="00B4763B" w:rsidP="00FE4A4B">
      <w:pPr>
        <w:jc w:val="both"/>
        <w:rPr>
          <w:sz w:val="24"/>
          <w:szCs w:val="24"/>
        </w:rPr>
      </w:pPr>
      <w:r w:rsidRPr="00CA35FE">
        <w:rPr>
          <w:sz w:val="24"/>
          <w:szCs w:val="24"/>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01BCC86" w14:textId="77777777" w:rsidR="00B12718" w:rsidRPr="00CA35FE" w:rsidRDefault="00B12718" w:rsidP="00FE4A4B">
      <w:pPr>
        <w:jc w:val="both"/>
        <w:rPr>
          <w:sz w:val="24"/>
          <w:szCs w:val="24"/>
        </w:rPr>
      </w:pPr>
    </w:p>
    <w:p w14:paraId="001BCC87" w14:textId="77777777" w:rsidR="00B12718" w:rsidRPr="00CA35FE" w:rsidRDefault="00B4763B" w:rsidP="00FE4A4B">
      <w:pPr>
        <w:jc w:val="both"/>
        <w:rPr>
          <w:sz w:val="24"/>
          <w:szCs w:val="24"/>
        </w:rPr>
      </w:pPr>
      <w:r w:rsidRPr="00CA35FE">
        <w:rPr>
          <w:sz w:val="24"/>
          <w:szCs w:val="24"/>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001BCC88" w14:textId="77777777" w:rsidR="00B12718" w:rsidRPr="00CA35FE" w:rsidRDefault="00B12718" w:rsidP="00FE4A4B">
      <w:pPr>
        <w:jc w:val="both"/>
        <w:rPr>
          <w:sz w:val="24"/>
          <w:szCs w:val="24"/>
        </w:rPr>
      </w:pPr>
    </w:p>
    <w:p w14:paraId="001BCC89" w14:textId="77777777" w:rsidR="00B12718" w:rsidRPr="00CA35FE" w:rsidRDefault="00B4763B" w:rsidP="00FE4A4B">
      <w:pPr>
        <w:jc w:val="both"/>
        <w:rPr>
          <w:sz w:val="24"/>
          <w:szCs w:val="24"/>
        </w:rPr>
      </w:pPr>
      <w:r w:rsidRPr="00CA35FE">
        <w:rPr>
          <w:sz w:val="24"/>
          <w:szCs w:val="24"/>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001BCC8A" w14:textId="77777777" w:rsidR="00B12718" w:rsidRPr="00CA35FE" w:rsidRDefault="00B12718" w:rsidP="00FE4A4B">
      <w:pPr>
        <w:jc w:val="both"/>
        <w:rPr>
          <w:sz w:val="24"/>
          <w:szCs w:val="24"/>
        </w:rPr>
      </w:pPr>
    </w:p>
    <w:p w14:paraId="001BCC8B" w14:textId="77777777" w:rsidR="00B12718" w:rsidRPr="00CA35FE" w:rsidRDefault="00B4763B" w:rsidP="00FE4A4B">
      <w:pPr>
        <w:jc w:val="both"/>
        <w:rPr>
          <w:sz w:val="24"/>
          <w:szCs w:val="24"/>
        </w:rPr>
      </w:pPr>
      <w:r w:rsidRPr="00CA35FE">
        <w:rPr>
          <w:sz w:val="24"/>
          <w:szCs w:val="24"/>
        </w:rPr>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01BCC8C" w14:textId="77777777" w:rsidR="00B12718" w:rsidRPr="00CA35FE" w:rsidRDefault="00B12718" w:rsidP="00FE4A4B">
      <w:pPr>
        <w:jc w:val="both"/>
        <w:rPr>
          <w:sz w:val="24"/>
          <w:szCs w:val="24"/>
        </w:rPr>
      </w:pPr>
    </w:p>
    <w:p w14:paraId="001BCC8D" w14:textId="77777777" w:rsidR="00B12718" w:rsidRPr="00CA35FE" w:rsidRDefault="00B4763B" w:rsidP="00FE4A4B">
      <w:pPr>
        <w:jc w:val="both"/>
        <w:rPr>
          <w:sz w:val="24"/>
          <w:szCs w:val="24"/>
        </w:rPr>
      </w:pPr>
      <w:r w:rsidRPr="00CA35FE">
        <w:rPr>
          <w:sz w:val="24"/>
          <w:szCs w:val="24"/>
        </w:rPr>
        <w:t>5.6. Na ocorrência de cancelamento de registro de preço para o item, poderá o Gestor da Ata proceder à nova licitação para a aquisição do produto, sem que caiba direito de recurso.</w:t>
      </w:r>
    </w:p>
    <w:p w14:paraId="001BCC8E" w14:textId="77777777" w:rsidR="00B12718" w:rsidRPr="00CA35FE" w:rsidRDefault="00B12718" w:rsidP="00FE4A4B">
      <w:pPr>
        <w:jc w:val="both"/>
        <w:rPr>
          <w:sz w:val="24"/>
          <w:szCs w:val="24"/>
        </w:rPr>
      </w:pPr>
    </w:p>
    <w:p w14:paraId="001BCC8F" w14:textId="77777777" w:rsidR="00B12718" w:rsidRPr="00CA35FE" w:rsidRDefault="00B4763B" w:rsidP="00FE4A4B">
      <w:pPr>
        <w:jc w:val="both"/>
        <w:rPr>
          <w:b/>
          <w:sz w:val="24"/>
          <w:szCs w:val="24"/>
        </w:rPr>
      </w:pPr>
      <w:r w:rsidRPr="00CA35FE">
        <w:rPr>
          <w:b/>
          <w:sz w:val="24"/>
          <w:szCs w:val="24"/>
        </w:rPr>
        <w:t>CLÁUSULA SEXTA – DO PRAZO DE VIGÊNCIA E DE FORNECIMENTO, E DAS CARACTERISTICAS DOS SERVIÇOS REGISTRADOS</w:t>
      </w:r>
    </w:p>
    <w:p w14:paraId="001BCC90" w14:textId="77777777" w:rsidR="00B12718" w:rsidRPr="00CA35FE" w:rsidRDefault="00B12718" w:rsidP="00FE4A4B">
      <w:pPr>
        <w:jc w:val="both"/>
        <w:rPr>
          <w:sz w:val="24"/>
          <w:szCs w:val="24"/>
        </w:rPr>
      </w:pPr>
    </w:p>
    <w:p w14:paraId="001BCC91" w14:textId="77777777" w:rsidR="00B12718" w:rsidRPr="00CA35FE" w:rsidRDefault="00B4763B" w:rsidP="00FE4A4B">
      <w:pPr>
        <w:jc w:val="both"/>
        <w:rPr>
          <w:sz w:val="24"/>
          <w:szCs w:val="24"/>
        </w:rPr>
      </w:pPr>
      <w:r w:rsidRPr="00CA35FE">
        <w:rPr>
          <w:sz w:val="24"/>
          <w:szCs w:val="24"/>
        </w:rPr>
        <w:t xml:space="preserve">6.1. A vigência da ata de registro de preços será de 12 (doze) meses iniciados a partir da data de sua assinatura, ou seja, do dia </w:t>
      </w:r>
      <w:r w:rsidRPr="00CA35FE">
        <w:rPr>
          <w:b/>
          <w:sz w:val="24"/>
          <w:szCs w:val="24"/>
        </w:rPr>
        <w:t>xxxxx a xxxxx.</w:t>
      </w:r>
    </w:p>
    <w:p w14:paraId="001BCC92" w14:textId="77777777" w:rsidR="00B12718" w:rsidRPr="00CA35FE" w:rsidRDefault="00B12718" w:rsidP="00FE4A4B">
      <w:pPr>
        <w:jc w:val="both"/>
        <w:rPr>
          <w:sz w:val="24"/>
          <w:szCs w:val="24"/>
        </w:rPr>
      </w:pPr>
    </w:p>
    <w:p w14:paraId="001BCC93" w14:textId="77777777" w:rsidR="00B12718" w:rsidRPr="00CA35FE" w:rsidRDefault="00B4763B" w:rsidP="00FE4A4B">
      <w:pPr>
        <w:jc w:val="both"/>
        <w:rPr>
          <w:sz w:val="24"/>
          <w:szCs w:val="24"/>
        </w:rPr>
      </w:pPr>
      <w:r w:rsidRPr="00CA35FE">
        <w:rPr>
          <w:sz w:val="24"/>
          <w:szCs w:val="24"/>
        </w:rPr>
        <w:t>6.2. Os produtos deverão ser entregues conforme abaixo:</w:t>
      </w:r>
    </w:p>
    <w:p w14:paraId="001BCC94" w14:textId="77777777" w:rsidR="00B12718" w:rsidRPr="00CA35FE" w:rsidRDefault="00B12718" w:rsidP="00FE4A4B">
      <w:pPr>
        <w:jc w:val="both"/>
        <w:rPr>
          <w:sz w:val="24"/>
          <w:szCs w:val="24"/>
        </w:rPr>
      </w:pPr>
    </w:p>
    <w:p w14:paraId="001BCC95" w14:textId="77777777" w:rsidR="00B12718" w:rsidRPr="00CA35FE" w:rsidRDefault="00B4763B" w:rsidP="00FE4A4B">
      <w:pPr>
        <w:widowControl/>
        <w:pBdr>
          <w:top w:val="nil"/>
          <w:left w:val="nil"/>
          <w:bottom w:val="nil"/>
          <w:right w:val="nil"/>
          <w:between w:val="nil"/>
        </w:pBdr>
        <w:jc w:val="both"/>
        <w:rPr>
          <w:color w:val="FF0000"/>
          <w:sz w:val="24"/>
          <w:szCs w:val="24"/>
        </w:rPr>
      </w:pPr>
      <w:r w:rsidRPr="00CA35FE">
        <w:rPr>
          <w:color w:val="000000"/>
          <w:sz w:val="24"/>
          <w:szCs w:val="24"/>
        </w:rPr>
        <w:t xml:space="preserve">6.2.1 As entregas ocorrerão de forma parcelada, conforme a necessidade do órgão </w:t>
      </w:r>
    </w:p>
    <w:p w14:paraId="001BCC9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6.2.2. Endereço de entrega: xxxx</w:t>
      </w:r>
    </w:p>
    <w:p w14:paraId="001BCC9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6.2.3. Prazo da entrega: xxxxxx</w:t>
      </w:r>
    </w:p>
    <w:p w14:paraId="001BCC9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6.2.4. Horário do fornecimento: xxxxxx</w:t>
      </w:r>
    </w:p>
    <w:p w14:paraId="001BCC9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6.2.5. Condições para o recebimento: xxxxxx</w:t>
      </w:r>
    </w:p>
    <w:p w14:paraId="001BCC9A" w14:textId="77777777" w:rsidR="00B12718" w:rsidRPr="00CA35FE" w:rsidRDefault="00B12718" w:rsidP="00FE4A4B">
      <w:pPr>
        <w:jc w:val="both"/>
        <w:rPr>
          <w:sz w:val="24"/>
          <w:szCs w:val="24"/>
        </w:rPr>
      </w:pPr>
    </w:p>
    <w:p w14:paraId="001BCC9B" w14:textId="77777777" w:rsidR="00B12718" w:rsidRPr="00CA35FE" w:rsidRDefault="00B4763B" w:rsidP="00FE4A4B">
      <w:pPr>
        <w:jc w:val="both"/>
        <w:rPr>
          <w:sz w:val="24"/>
          <w:szCs w:val="24"/>
        </w:rPr>
      </w:pPr>
      <w:r w:rsidRPr="00CA35FE">
        <w:rPr>
          <w:sz w:val="24"/>
          <w:szCs w:val="24"/>
        </w:rPr>
        <w:t xml:space="preserve">6.3. Os produtos devem ser entregues no horário de expediente da(o) xxxxxx secretaria demandante xxxxx, estando sujeito a conferencia e aceite por funcionário </w:t>
      </w:r>
      <w:r w:rsidRPr="00CA35FE">
        <w:rPr>
          <w:sz w:val="24"/>
          <w:szCs w:val="24"/>
        </w:rPr>
        <w:lastRenderedPageBreak/>
        <w:t>responsável.</w:t>
      </w:r>
    </w:p>
    <w:p w14:paraId="001BCC9C" w14:textId="77777777" w:rsidR="00B12718" w:rsidRPr="00CA35FE" w:rsidRDefault="00B12718" w:rsidP="00FE4A4B">
      <w:pPr>
        <w:jc w:val="both"/>
        <w:rPr>
          <w:sz w:val="24"/>
          <w:szCs w:val="24"/>
        </w:rPr>
      </w:pPr>
    </w:p>
    <w:p w14:paraId="001BCC9D" w14:textId="77777777" w:rsidR="00B12718" w:rsidRPr="00CA35FE" w:rsidRDefault="00B4763B" w:rsidP="00FE4A4B">
      <w:pPr>
        <w:jc w:val="both"/>
        <w:rPr>
          <w:sz w:val="24"/>
          <w:szCs w:val="24"/>
        </w:rPr>
      </w:pPr>
      <w:r w:rsidRPr="00CA35FE">
        <w:rPr>
          <w:sz w:val="24"/>
          <w:szCs w:val="24"/>
        </w:rPr>
        <w:t>6.4. Os produtos deverão ser entregues e conferidos na presença do fiscal responsável, onde este estará confirmando o recebimento da mercadoria através de assinatura legível e por extenso na nota fiscal.</w:t>
      </w:r>
    </w:p>
    <w:p w14:paraId="001BCC9E" w14:textId="77777777" w:rsidR="00B12718" w:rsidRPr="00CA35FE" w:rsidRDefault="00B12718" w:rsidP="00FE4A4B">
      <w:pPr>
        <w:jc w:val="both"/>
        <w:rPr>
          <w:sz w:val="24"/>
          <w:szCs w:val="24"/>
        </w:rPr>
      </w:pPr>
    </w:p>
    <w:p w14:paraId="001BCC9F" w14:textId="77777777" w:rsidR="00B12718" w:rsidRPr="00CA35FE" w:rsidRDefault="00B4763B" w:rsidP="00FE4A4B">
      <w:pPr>
        <w:jc w:val="both"/>
        <w:rPr>
          <w:sz w:val="24"/>
          <w:szCs w:val="24"/>
        </w:rPr>
      </w:pPr>
      <w:r w:rsidRPr="00CA35FE">
        <w:rPr>
          <w:sz w:val="24"/>
          <w:szCs w:val="24"/>
        </w:rPr>
        <w:t>6.5. O não cumprimento das disposições dos prazos e entrega, poderá ocasionar o cancelamento da contratação, e aplicação das penalidades cabíveis.</w:t>
      </w:r>
    </w:p>
    <w:p w14:paraId="001BCCA0" w14:textId="77777777" w:rsidR="00B12718" w:rsidRPr="00CA35FE" w:rsidRDefault="00B12718" w:rsidP="00FE4A4B">
      <w:pPr>
        <w:jc w:val="both"/>
        <w:rPr>
          <w:sz w:val="24"/>
          <w:szCs w:val="24"/>
        </w:rPr>
      </w:pPr>
    </w:p>
    <w:p w14:paraId="001BCCA1" w14:textId="77777777" w:rsidR="00B12718" w:rsidRPr="00CA35FE" w:rsidRDefault="00B4763B" w:rsidP="00FE4A4B">
      <w:pPr>
        <w:jc w:val="both"/>
        <w:rPr>
          <w:sz w:val="24"/>
          <w:szCs w:val="24"/>
        </w:rPr>
      </w:pPr>
      <w:r w:rsidRPr="00CA35FE">
        <w:rPr>
          <w:sz w:val="24"/>
          <w:szCs w:val="24"/>
        </w:rPr>
        <w:t>6.6. Levar ao conhecimento do gestor do contrato, qualquer fato extraordinário ou anormal que ocorrer na execução do objeto contratado, para adoção das medidas cabíveis.</w:t>
      </w:r>
    </w:p>
    <w:p w14:paraId="001BCCA2" w14:textId="77777777" w:rsidR="00B12718" w:rsidRPr="00CA35FE" w:rsidRDefault="00B12718" w:rsidP="00FE4A4B">
      <w:pPr>
        <w:jc w:val="both"/>
        <w:rPr>
          <w:sz w:val="24"/>
          <w:szCs w:val="24"/>
        </w:rPr>
      </w:pPr>
    </w:p>
    <w:p w14:paraId="001BCCA3" w14:textId="77777777" w:rsidR="00B12718" w:rsidRPr="00CA35FE" w:rsidRDefault="00B4763B" w:rsidP="00FE4A4B">
      <w:pPr>
        <w:jc w:val="both"/>
        <w:rPr>
          <w:b/>
          <w:sz w:val="24"/>
          <w:szCs w:val="24"/>
        </w:rPr>
      </w:pPr>
      <w:r w:rsidRPr="00CA35FE">
        <w:rPr>
          <w:b/>
          <w:sz w:val="24"/>
          <w:szCs w:val="24"/>
        </w:rPr>
        <w:t>CLÁUSULA SÉTIMA – DA DOTAÇÃO ORÇAMENTÁRIA</w:t>
      </w:r>
    </w:p>
    <w:p w14:paraId="001BCCA4" w14:textId="77777777" w:rsidR="00B12718" w:rsidRPr="00CA35FE" w:rsidRDefault="00B12718" w:rsidP="00FE4A4B">
      <w:pPr>
        <w:jc w:val="both"/>
        <w:rPr>
          <w:sz w:val="24"/>
          <w:szCs w:val="24"/>
        </w:rPr>
      </w:pPr>
    </w:p>
    <w:p w14:paraId="001BCCA5" w14:textId="77777777" w:rsidR="00B12718" w:rsidRPr="00CA35FE" w:rsidRDefault="00B4763B" w:rsidP="00FE4A4B">
      <w:pPr>
        <w:jc w:val="both"/>
        <w:rPr>
          <w:sz w:val="24"/>
          <w:szCs w:val="24"/>
        </w:rPr>
      </w:pPr>
      <w:r w:rsidRPr="00CA35FE">
        <w:rPr>
          <w:sz w:val="24"/>
          <w:szCs w:val="24"/>
        </w:rPr>
        <w:t>7.1. As despesas relativas a este processo licitatório correrão por conta de recursos previstos em Orçamento Municipal.</w:t>
      </w:r>
    </w:p>
    <w:p w14:paraId="001BCCA6" w14:textId="77777777" w:rsidR="00B12718" w:rsidRPr="00CA35FE" w:rsidRDefault="00B12718" w:rsidP="00FE4A4B">
      <w:pPr>
        <w:jc w:val="both"/>
        <w:rPr>
          <w:sz w:val="24"/>
          <w:szCs w:val="24"/>
        </w:rPr>
      </w:pPr>
    </w:p>
    <w:p w14:paraId="001BCCA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7.2. Considerando que para a presente contratação será aplicado o Sistema de Registro de Preços e em atenção ao Art. 83 da Lei 14.133, de 1º de abril de 2021, que afirma que </w:t>
      </w:r>
      <w:r w:rsidRPr="00CA35FE">
        <w:rPr>
          <w:i/>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001BCCA8" w14:textId="77777777" w:rsidR="00B12718" w:rsidRPr="00CA35FE" w:rsidRDefault="00B12718" w:rsidP="00FE4A4B">
      <w:pPr>
        <w:pBdr>
          <w:top w:val="nil"/>
          <w:left w:val="nil"/>
          <w:bottom w:val="nil"/>
          <w:right w:val="nil"/>
          <w:between w:val="nil"/>
        </w:pBdr>
        <w:jc w:val="both"/>
        <w:rPr>
          <w:color w:val="000000"/>
          <w:sz w:val="24"/>
          <w:szCs w:val="24"/>
        </w:rPr>
      </w:pPr>
    </w:p>
    <w:p w14:paraId="001BCCA9"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7.3. A dotação relativa aos exercícios financeiros subsequentes será indicada após aprovação da Lei Orçamentária respectiva e liberação dos créditos correspondentes, mediante apostilamento.</w:t>
      </w:r>
    </w:p>
    <w:p w14:paraId="001BCCAA" w14:textId="77777777" w:rsidR="00B12718" w:rsidRPr="00CA35FE" w:rsidRDefault="00B12718" w:rsidP="00FE4A4B">
      <w:pPr>
        <w:jc w:val="both"/>
        <w:rPr>
          <w:sz w:val="24"/>
          <w:szCs w:val="24"/>
        </w:rPr>
      </w:pPr>
    </w:p>
    <w:p w14:paraId="001BCCAB" w14:textId="77777777" w:rsidR="00B12718" w:rsidRPr="00CA35FE" w:rsidRDefault="00B4763B" w:rsidP="00FE4A4B">
      <w:pPr>
        <w:jc w:val="both"/>
        <w:rPr>
          <w:b/>
          <w:sz w:val="24"/>
          <w:szCs w:val="24"/>
        </w:rPr>
      </w:pPr>
      <w:r w:rsidRPr="00CA35FE">
        <w:rPr>
          <w:b/>
          <w:sz w:val="24"/>
          <w:szCs w:val="24"/>
        </w:rPr>
        <w:t>CLÁUSULA OITAVA – DOS DIREITOS E RESPONSABILIDADES DAS PARTES</w:t>
      </w:r>
    </w:p>
    <w:p w14:paraId="001BCCAC" w14:textId="77777777" w:rsidR="00B12718" w:rsidRPr="00CA35FE" w:rsidRDefault="00B12718" w:rsidP="00FE4A4B">
      <w:pPr>
        <w:jc w:val="both"/>
        <w:rPr>
          <w:sz w:val="24"/>
          <w:szCs w:val="24"/>
        </w:rPr>
      </w:pPr>
    </w:p>
    <w:p w14:paraId="001BCCAD" w14:textId="77777777" w:rsidR="00B12718" w:rsidRPr="00CA35FE" w:rsidRDefault="00B4763B" w:rsidP="00FE4A4B">
      <w:pPr>
        <w:jc w:val="both"/>
        <w:rPr>
          <w:sz w:val="24"/>
          <w:szCs w:val="24"/>
        </w:rPr>
      </w:pPr>
      <w:r w:rsidRPr="00CA35FE">
        <w:rPr>
          <w:sz w:val="24"/>
          <w:szCs w:val="24"/>
        </w:rPr>
        <w:t>8.1. São direitos e responsabilidades do(a) PROMITENTE CONTRATANTE:</w:t>
      </w:r>
    </w:p>
    <w:p w14:paraId="001BCCAE" w14:textId="77777777" w:rsidR="00B12718" w:rsidRPr="00CA35FE" w:rsidRDefault="00B12718" w:rsidP="00FE4A4B">
      <w:pPr>
        <w:jc w:val="both"/>
        <w:rPr>
          <w:sz w:val="24"/>
          <w:szCs w:val="24"/>
        </w:rPr>
      </w:pPr>
    </w:p>
    <w:p w14:paraId="001BCCAF" w14:textId="77777777" w:rsidR="00B12718" w:rsidRPr="00CA35FE" w:rsidRDefault="00B4763B" w:rsidP="00FE4A4B">
      <w:pPr>
        <w:jc w:val="both"/>
        <w:rPr>
          <w:sz w:val="24"/>
          <w:szCs w:val="24"/>
        </w:rPr>
      </w:pPr>
      <w:r w:rsidRPr="00CA35FE">
        <w:rPr>
          <w:sz w:val="24"/>
          <w:szCs w:val="24"/>
        </w:rPr>
        <w:t>8.1.1. Disponibilizar todos os meios necessários para o recebimento dos produtos, objeto da contratação;</w:t>
      </w:r>
    </w:p>
    <w:p w14:paraId="001BCCB0" w14:textId="77777777" w:rsidR="00B12718" w:rsidRPr="00CA35FE" w:rsidRDefault="00B12718" w:rsidP="00FE4A4B">
      <w:pPr>
        <w:jc w:val="both"/>
        <w:rPr>
          <w:sz w:val="24"/>
          <w:szCs w:val="24"/>
        </w:rPr>
      </w:pPr>
    </w:p>
    <w:p w14:paraId="001BCCB1" w14:textId="77777777" w:rsidR="00B12718" w:rsidRPr="00CA35FE" w:rsidRDefault="00B4763B" w:rsidP="00FE4A4B">
      <w:pPr>
        <w:jc w:val="both"/>
        <w:rPr>
          <w:sz w:val="24"/>
          <w:szCs w:val="24"/>
        </w:rPr>
      </w:pPr>
      <w:r w:rsidRPr="00CA35FE">
        <w:rPr>
          <w:sz w:val="24"/>
          <w:szCs w:val="24"/>
        </w:rPr>
        <w:t>8.12. Comunicar imediatamente a Contratada, qualquer irregularidade no fornecimento do objeto licitado e/ou vício no produto adquirido para que seja providenciada a regularização no prazo de 48 (quarenta e oito) horas do recebimento da comunicação;</w:t>
      </w:r>
    </w:p>
    <w:p w14:paraId="001BCCB2" w14:textId="77777777" w:rsidR="00B12718" w:rsidRPr="00CA35FE" w:rsidRDefault="00B12718" w:rsidP="00FE4A4B">
      <w:pPr>
        <w:jc w:val="both"/>
        <w:rPr>
          <w:sz w:val="24"/>
          <w:szCs w:val="24"/>
        </w:rPr>
      </w:pPr>
    </w:p>
    <w:p w14:paraId="001BCCB3" w14:textId="77777777" w:rsidR="00B12718" w:rsidRPr="00CA35FE" w:rsidRDefault="00B4763B" w:rsidP="00FE4A4B">
      <w:pPr>
        <w:jc w:val="both"/>
        <w:rPr>
          <w:sz w:val="24"/>
          <w:szCs w:val="24"/>
        </w:rPr>
      </w:pPr>
      <w:r w:rsidRPr="00CA35FE">
        <w:rPr>
          <w:sz w:val="24"/>
          <w:szCs w:val="24"/>
        </w:rPr>
        <w:t>8.1.3. Atestar nas notas fiscais e/ou faturas, mediante a efetiva entrega do objeto desta Ata, conforme ajuste representado pela nota de empenho;</w:t>
      </w:r>
    </w:p>
    <w:p w14:paraId="001BCCB4" w14:textId="77777777" w:rsidR="00B12718" w:rsidRPr="00CA35FE" w:rsidRDefault="00B12718" w:rsidP="00FE4A4B">
      <w:pPr>
        <w:jc w:val="both"/>
        <w:rPr>
          <w:sz w:val="24"/>
          <w:szCs w:val="24"/>
        </w:rPr>
      </w:pPr>
    </w:p>
    <w:p w14:paraId="001BCCB5" w14:textId="77777777" w:rsidR="00B12718" w:rsidRPr="00CA35FE" w:rsidRDefault="00B4763B" w:rsidP="00FE4A4B">
      <w:pPr>
        <w:jc w:val="both"/>
        <w:rPr>
          <w:sz w:val="24"/>
          <w:szCs w:val="24"/>
        </w:rPr>
      </w:pPr>
      <w:r w:rsidRPr="00CA35FE">
        <w:rPr>
          <w:sz w:val="24"/>
          <w:szCs w:val="24"/>
        </w:rPr>
        <w:t>8.1.4. Aplicar à detentora da ata as penalidades, quando for o caso;</w:t>
      </w:r>
    </w:p>
    <w:p w14:paraId="001BCCB6" w14:textId="77777777" w:rsidR="00B12718" w:rsidRPr="00CA35FE" w:rsidRDefault="00B12718" w:rsidP="00FE4A4B">
      <w:pPr>
        <w:jc w:val="both"/>
        <w:rPr>
          <w:sz w:val="24"/>
          <w:szCs w:val="24"/>
        </w:rPr>
      </w:pPr>
    </w:p>
    <w:p w14:paraId="001BCCB7" w14:textId="77777777" w:rsidR="00B12718" w:rsidRPr="00CA35FE" w:rsidRDefault="00B4763B" w:rsidP="00FE4A4B">
      <w:pPr>
        <w:jc w:val="both"/>
        <w:rPr>
          <w:sz w:val="24"/>
          <w:szCs w:val="24"/>
        </w:rPr>
      </w:pPr>
      <w:r w:rsidRPr="00CA35FE">
        <w:rPr>
          <w:sz w:val="24"/>
          <w:szCs w:val="24"/>
        </w:rPr>
        <w:t>8.1.5. Prestar à detentora da ata toda e qualquer informação, por estas solicitadas, necessárias à perfeita execução da nota de empenho;</w:t>
      </w:r>
    </w:p>
    <w:p w14:paraId="001BCCB8" w14:textId="77777777" w:rsidR="00B12718" w:rsidRPr="00CA35FE" w:rsidRDefault="00B12718" w:rsidP="00FE4A4B">
      <w:pPr>
        <w:jc w:val="both"/>
        <w:rPr>
          <w:sz w:val="24"/>
          <w:szCs w:val="24"/>
        </w:rPr>
      </w:pPr>
    </w:p>
    <w:p w14:paraId="001BCCB9" w14:textId="77777777" w:rsidR="00B12718" w:rsidRPr="00CA35FE" w:rsidRDefault="00B4763B" w:rsidP="00FE4A4B">
      <w:pPr>
        <w:jc w:val="both"/>
        <w:rPr>
          <w:sz w:val="24"/>
          <w:szCs w:val="24"/>
        </w:rPr>
      </w:pPr>
      <w:r w:rsidRPr="00CA35FE">
        <w:rPr>
          <w:sz w:val="24"/>
          <w:szCs w:val="24"/>
        </w:rPr>
        <w:t xml:space="preserve">8.1.6. Efetuar o pagamento à detentora da ata no prazo avençado, após a entrega da </w:t>
      </w:r>
      <w:r w:rsidRPr="00CA35FE">
        <w:rPr>
          <w:sz w:val="24"/>
          <w:szCs w:val="24"/>
        </w:rPr>
        <w:lastRenderedPageBreak/>
        <w:t>nota fiscal, devidamente atestada, no setor competente;</w:t>
      </w:r>
    </w:p>
    <w:p w14:paraId="001BCCBA" w14:textId="77777777" w:rsidR="00B12718" w:rsidRPr="00CA35FE" w:rsidRDefault="00B12718" w:rsidP="00FE4A4B">
      <w:pPr>
        <w:jc w:val="both"/>
        <w:rPr>
          <w:sz w:val="24"/>
          <w:szCs w:val="24"/>
        </w:rPr>
      </w:pPr>
    </w:p>
    <w:p w14:paraId="001BCCBB" w14:textId="77777777" w:rsidR="00B12718" w:rsidRPr="00CA35FE" w:rsidRDefault="00B4763B" w:rsidP="00FE4A4B">
      <w:pPr>
        <w:jc w:val="both"/>
        <w:rPr>
          <w:sz w:val="24"/>
          <w:szCs w:val="24"/>
        </w:rPr>
      </w:pPr>
      <w:r w:rsidRPr="00CA35FE">
        <w:rPr>
          <w:sz w:val="24"/>
          <w:szCs w:val="24"/>
        </w:rPr>
        <w:t>8.1.7. Notificar, por escrito, à detentora da ata da aplicação de qualquer sanção.</w:t>
      </w:r>
    </w:p>
    <w:p w14:paraId="001BCCBC" w14:textId="77777777" w:rsidR="00B12718" w:rsidRPr="00CA35FE" w:rsidRDefault="00B12718" w:rsidP="00FE4A4B">
      <w:pPr>
        <w:jc w:val="both"/>
        <w:rPr>
          <w:sz w:val="24"/>
          <w:szCs w:val="24"/>
        </w:rPr>
      </w:pPr>
    </w:p>
    <w:p w14:paraId="001BCCBD" w14:textId="77777777" w:rsidR="00B12718" w:rsidRPr="00CA35FE" w:rsidRDefault="00B4763B" w:rsidP="00FE4A4B">
      <w:pPr>
        <w:jc w:val="both"/>
        <w:rPr>
          <w:sz w:val="24"/>
          <w:szCs w:val="24"/>
        </w:rPr>
      </w:pPr>
      <w:r w:rsidRPr="00CA35FE">
        <w:rPr>
          <w:sz w:val="24"/>
          <w:szCs w:val="24"/>
        </w:rPr>
        <w:t>8.1.8. Conferir e fiscalizar a entrega dos itens objeto da presente licitação.</w:t>
      </w:r>
    </w:p>
    <w:p w14:paraId="001BCCBE" w14:textId="77777777" w:rsidR="00B12718" w:rsidRPr="00CA35FE" w:rsidRDefault="00B12718" w:rsidP="00FE4A4B">
      <w:pPr>
        <w:jc w:val="both"/>
        <w:rPr>
          <w:sz w:val="24"/>
          <w:szCs w:val="24"/>
        </w:rPr>
      </w:pPr>
    </w:p>
    <w:p w14:paraId="001BCCBF" w14:textId="77777777" w:rsidR="00B12718" w:rsidRPr="00CA35FE" w:rsidRDefault="00B4763B" w:rsidP="00FE4A4B">
      <w:pPr>
        <w:jc w:val="both"/>
        <w:rPr>
          <w:sz w:val="24"/>
          <w:szCs w:val="24"/>
        </w:rPr>
      </w:pPr>
      <w:r w:rsidRPr="00CA35FE">
        <w:rPr>
          <w:sz w:val="24"/>
          <w:szCs w:val="24"/>
        </w:rPr>
        <w:t>8.1.9. Receber ou rejeitar os produtos/serviços após verificar a qualidade e quantidade do mesmo.</w:t>
      </w:r>
    </w:p>
    <w:p w14:paraId="001BCCC0" w14:textId="77777777" w:rsidR="00B12718" w:rsidRPr="00CA35FE" w:rsidRDefault="00B12718" w:rsidP="00FE4A4B">
      <w:pPr>
        <w:jc w:val="both"/>
        <w:rPr>
          <w:sz w:val="24"/>
          <w:szCs w:val="24"/>
        </w:rPr>
      </w:pPr>
    </w:p>
    <w:p w14:paraId="001BCCC1" w14:textId="77777777" w:rsidR="00B12718" w:rsidRPr="00CA35FE" w:rsidRDefault="00B4763B" w:rsidP="00FE4A4B">
      <w:pPr>
        <w:jc w:val="both"/>
        <w:rPr>
          <w:sz w:val="24"/>
          <w:szCs w:val="24"/>
        </w:rPr>
      </w:pPr>
      <w:r w:rsidRPr="00CA35FE">
        <w:rPr>
          <w:sz w:val="24"/>
          <w:szCs w:val="24"/>
        </w:rPr>
        <w:t>8.1.10. Rejeitar os produtos/serviços no todo ou em parte entregues/prestados em desacordo com as obrigações assumidas.</w:t>
      </w:r>
    </w:p>
    <w:p w14:paraId="001BCCC2" w14:textId="77777777" w:rsidR="00B12718" w:rsidRPr="00CA35FE" w:rsidRDefault="00B12718" w:rsidP="00FE4A4B">
      <w:pPr>
        <w:jc w:val="both"/>
        <w:rPr>
          <w:sz w:val="24"/>
          <w:szCs w:val="24"/>
        </w:rPr>
      </w:pPr>
    </w:p>
    <w:p w14:paraId="001BCCC3" w14:textId="77777777" w:rsidR="00B12718" w:rsidRPr="00CA35FE" w:rsidRDefault="00B4763B" w:rsidP="00FE4A4B">
      <w:pPr>
        <w:jc w:val="both"/>
        <w:rPr>
          <w:sz w:val="24"/>
          <w:szCs w:val="24"/>
        </w:rPr>
      </w:pPr>
      <w:r w:rsidRPr="00CA35FE">
        <w:rPr>
          <w:sz w:val="24"/>
          <w:szCs w:val="24"/>
        </w:rPr>
        <w:t>8.1.11. Observar para que sejam mantidas, todas as condições de habilitação e qualificação da licitante contratada exigidas no edital, incluindo o cumprimento das obrigações e encargos sociais e trabalhistas pela contratada.</w:t>
      </w:r>
    </w:p>
    <w:p w14:paraId="001BCCC4" w14:textId="77777777" w:rsidR="00B12718" w:rsidRPr="00CA35FE" w:rsidRDefault="00B12718" w:rsidP="00FE4A4B">
      <w:pPr>
        <w:jc w:val="both"/>
        <w:rPr>
          <w:sz w:val="24"/>
          <w:szCs w:val="24"/>
        </w:rPr>
      </w:pPr>
    </w:p>
    <w:p w14:paraId="001BCCC5" w14:textId="77777777" w:rsidR="00B12718" w:rsidRPr="00CA35FE" w:rsidRDefault="00B4763B" w:rsidP="00FE4A4B">
      <w:pPr>
        <w:jc w:val="both"/>
        <w:rPr>
          <w:sz w:val="24"/>
          <w:szCs w:val="24"/>
        </w:rPr>
      </w:pPr>
      <w:r w:rsidRPr="00CA35FE">
        <w:rPr>
          <w:sz w:val="24"/>
          <w:szCs w:val="24"/>
        </w:rPr>
        <w:t>8.1.12. Emitir empenho e ordem de fornecimento no valor e quantidade a ser adquirida/contratada;</w:t>
      </w:r>
    </w:p>
    <w:p w14:paraId="001BCCC6" w14:textId="77777777" w:rsidR="00B12718" w:rsidRPr="00CA35FE" w:rsidRDefault="00B4763B" w:rsidP="00FE4A4B">
      <w:pPr>
        <w:jc w:val="both"/>
        <w:rPr>
          <w:sz w:val="24"/>
          <w:szCs w:val="24"/>
        </w:rPr>
      </w:pPr>
      <w:r w:rsidRPr="00CA35FE">
        <w:rPr>
          <w:sz w:val="24"/>
          <w:szCs w:val="24"/>
        </w:rPr>
        <w:t>8.1.13. Receber, analisar e decidir sobre os produtos entregues em prazo não superior a 10 (dez) dias úteis, atestando a Nota Fiscal e encaminhando para o pagamento;</w:t>
      </w:r>
    </w:p>
    <w:p w14:paraId="001BCCC7" w14:textId="77777777" w:rsidR="00B12718" w:rsidRPr="00CA35FE" w:rsidRDefault="00B12718" w:rsidP="00FE4A4B">
      <w:pPr>
        <w:jc w:val="both"/>
        <w:rPr>
          <w:sz w:val="24"/>
          <w:szCs w:val="24"/>
        </w:rPr>
      </w:pPr>
    </w:p>
    <w:p w14:paraId="001BCCC8" w14:textId="77777777" w:rsidR="00B12718" w:rsidRPr="00CA35FE" w:rsidRDefault="00B4763B" w:rsidP="00FE4A4B">
      <w:pPr>
        <w:jc w:val="both"/>
        <w:rPr>
          <w:sz w:val="24"/>
          <w:szCs w:val="24"/>
        </w:rPr>
      </w:pPr>
      <w:r w:rsidRPr="00CA35FE">
        <w:rPr>
          <w:sz w:val="24"/>
          <w:szCs w:val="24"/>
        </w:rPr>
        <w:t>8.1.14. Realizar pagamento de acordo com o empenho, os itens e as quantidades solicitadas;</w:t>
      </w:r>
    </w:p>
    <w:p w14:paraId="001BCCC9" w14:textId="77777777" w:rsidR="00B12718" w:rsidRPr="00CA35FE" w:rsidRDefault="00B12718" w:rsidP="00FE4A4B">
      <w:pPr>
        <w:jc w:val="both"/>
        <w:rPr>
          <w:sz w:val="24"/>
          <w:szCs w:val="24"/>
        </w:rPr>
      </w:pPr>
    </w:p>
    <w:p w14:paraId="001BCCCA" w14:textId="77777777" w:rsidR="00B12718" w:rsidRPr="00CA35FE" w:rsidRDefault="00B4763B" w:rsidP="00FE4A4B">
      <w:pPr>
        <w:jc w:val="both"/>
        <w:rPr>
          <w:sz w:val="24"/>
          <w:szCs w:val="24"/>
        </w:rPr>
      </w:pPr>
      <w:r w:rsidRPr="00CA35FE">
        <w:rPr>
          <w:sz w:val="24"/>
          <w:szCs w:val="24"/>
        </w:rPr>
        <w:t>8.1.15. Fiscalizar a execução do objeto do contrato;</w:t>
      </w:r>
    </w:p>
    <w:p w14:paraId="001BCCCB" w14:textId="77777777" w:rsidR="00B12718" w:rsidRPr="00CA35FE" w:rsidRDefault="00B12718" w:rsidP="00FE4A4B">
      <w:pPr>
        <w:jc w:val="both"/>
        <w:rPr>
          <w:sz w:val="24"/>
          <w:szCs w:val="24"/>
        </w:rPr>
      </w:pPr>
    </w:p>
    <w:p w14:paraId="001BCCCC" w14:textId="77777777" w:rsidR="00B12718" w:rsidRPr="00CA35FE" w:rsidRDefault="00B4763B" w:rsidP="00FE4A4B">
      <w:pPr>
        <w:jc w:val="both"/>
        <w:rPr>
          <w:sz w:val="24"/>
          <w:szCs w:val="24"/>
        </w:rPr>
      </w:pPr>
      <w:r w:rsidRPr="00CA35FE">
        <w:rPr>
          <w:sz w:val="24"/>
          <w:szCs w:val="24"/>
        </w:rPr>
        <w:t>8.1.16. Comunicar por escrito e tempestivamente ao contratado qualquer alteração ou irregularidade na execução do contrato.</w:t>
      </w:r>
    </w:p>
    <w:p w14:paraId="001BCCCD" w14:textId="77777777" w:rsidR="00B12718" w:rsidRPr="00CA35FE" w:rsidRDefault="00B12718" w:rsidP="00FE4A4B">
      <w:pPr>
        <w:jc w:val="both"/>
        <w:rPr>
          <w:sz w:val="24"/>
          <w:szCs w:val="24"/>
        </w:rPr>
      </w:pPr>
    </w:p>
    <w:p w14:paraId="001BCCCE" w14:textId="77777777" w:rsidR="00B12718" w:rsidRPr="00CA35FE" w:rsidRDefault="00B4763B" w:rsidP="00FE4A4B">
      <w:pPr>
        <w:jc w:val="both"/>
        <w:rPr>
          <w:sz w:val="24"/>
          <w:szCs w:val="24"/>
        </w:rPr>
      </w:pPr>
      <w:r w:rsidRPr="00CA35FE">
        <w:rPr>
          <w:sz w:val="24"/>
          <w:szCs w:val="24"/>
        </w:rPr>
        <w:t>8.2. SÃO DIREITOS E RESPONSABILIDADES DA DETENTORA DA ATA:</w:t>
      </w:r>
    </w:p>
    <w:p w14:paraId="001BCCCF" w14:textId="77777777" w:rsidR="00B12718" w:rsidRPr="00CA35FE" w:rsidRDefault="00B12718" w:rsidP="00FE4A4B">
      <w:pPr>
        <w:jc w:val="both"/>
        <w:rPr>
          <w:sz w:val="24"/>
          <w:szCs w:val="24"/>
        </w:rPr>
      </w:pPr>
    </w:p>
    <w:p w14:paraId="001BCCD0" w14:textId="77777777" w:rsidR="00B12718" w:rsidRPr="00CA35FE" w:rsidRDefault="00B4763B" w:rsidP="00FE4A4B">
      <w:pPr>
        <w:jc w:val="both"/>
        <w:rPr>
          <w:sz w:val="24"/>
          <w:szCs w:val="24"/>
        </w:rPr>
      </w:pPr>
      <w:r w:rsidRPr="00CA35FE">
        <w:rPr>
          <w:sz w:val="24"/>
          <w:szCs w:val="24"/>
        </w:rPr>
        <w:t>8.2.1. É responsabilidade da empresa fornecedora a entrega dos produtos/prestação de serviços nas quantidades, no horário e nas datas estipuladas, bem como nas condições estabelecidas no edital.</w:t>
      </w:r>
    </w:p>
    <w:p w14:paraId="001BCCD1" w14:textId="77777777" w:rsidR="00B12718" w:rsidRPr="00CA35FE" w:rsidRDefault="00B12718" w:rsidP="00FE4A4B">
      <w:pPr>
        <w:jc w:val="both"/>
        <w:rPr>
          <w:sz w:val="24"/>
          <w:szCs w:val="24"/>
        </w:rPr>
      </w:pPr>
    </w:p>
    <w:p w14:paraId="001BCCD2" w14:textId="77777777" w:rsidR="00B12718" w:rsidRPr="00CA35FE" w:rsidRDefault="00B4763B" w:rsidP="00FE4A4B">
      <w:pPr>
        <w:jc w:val="both"/>
        <w:rPr>
          <w:sz w:val="24"/>
          <w:szCs w:val="24"/>
        </w:rPr>
      </w:pPr>
      <w:r w:rsidRPr="00CA35FE">
        <w:rPr>
          <w:sz w:val="24"/>
          <w:szCs w:val="24"/>
        </w:rPr>
        <w:t>8.2.2. Fornecer os produtos/serviços nas especificações e com a qualidade exigida;</w:t>
      </w:r>
    </w:p>
    <w:p w14:paraId="001BCCD3" w14:textId="77777777" w:rsidR="00B12718" w:rsidRPr="00CA35FE" w:rsidRDefault="00B12718" w:rsidP="00FE4A4B">
      <w:pPr>
        <w:jc w:val="both"/>
        <w:rPr>
          <w:sz w:val="24"/>
          <w:szCs w:val="24"/>
        </w:rPr>
      </w:pPr>
    </w:p>
    <w:p w14:paraId="001BCCD4" w14:textId="77777777" w:rsidR="00B12718" w:rsidRPr="00CA35FE" w:rsidRDefault="00B4763B" w:rsidP="00FE4A4B">
      <w:pPr>
        <w:jc w:val="both"/>
        <w:rPr>
          <w:sz w:val="24"/>
          <w:szCs w:val="24"/>
        </w:rPr>
      </w:pPr>
      <w:r w:rsidRPr="00CA35FE">
        <w:rPr>
          <w:sz w:val="24"/>
          <w:szCs w:val="24"/>
        </w:rPr>
        <w:t>8.2.3. Pagar todos os tributos, despesas com transporte e outras e custos que incidam ou venham a incidir, direta ou indiretamente, sobre os itens fornecidos;</w:t>
      </w:r>
    </w:p>
    <w:p w14:paraId="001BCCD5" w14:textId="77777777" w:rsidR="00B12718" w:rsidRPr="00CA35FE" w:rsidRDefault="00B12718" w:rsidP="00FE4A4B">
      <w:pPr>
        <w:jc w:val="both"/>
        <w:rPr>
          <w:sz w:val="24"/>
          <w:szCs w:val="24"/>
        </w:rPr>
      </w:pPr>
    </w:p>
    <w:p w14:paraId="001BCCD6" w14:textId="77777777" w:rsidR="00B12718" w:rsidRPr="00CA35FE" w:rsidRDefault="00B4763B" w:rsidP="00FE4A4B">
      <w:pPr>
        <w:jc w:val="both"/>
        <w:rPr>
          <w:sz w:val="24"/>
          <w:szCs w:val="24"/>
        </w:rPr>
      </w:pPr>
      <w:r w:rsidRPr="00CA35FE">
        <w:rPr>
          <w:sz w:val="24"/>
          <w:szCs w:val="24"/>
        </w:rPr>
        <w:t>8.2.4. Manter, durante a validade da Ata, as mesmas condições de habilitação;</w:t>
      </w:r>
    </w:p>
    <w:p w14:paraId="001BCCD7" w14:textId="77777777" w:rsidR="00B12718" w:rsidRPr="00CA35FE" w:rsidRDefault="00B12718" w:rsidP="00FE4A4B">
      <w:pPr>
        <w:jc w:val="both"/>
        <w:rPr>
          <w:sz w:val="24"/>
          <w:szCs w:val="24"/>
        </w:rPr>
      </w:pPr>
    </w:p>
    <w:p w14:paraId="001BCCD8" w14:textId="77777777" w:rsidR="00B12718" w:rsidRPr="00CA35FE" w:rsidRDefault="00B4763B" w:rsidP="00FE4A4B">
      <w:pPr>
        <w:jc w:val="both"/>
        <w:rPr>
          <w:sz w:val="24"/>
          <w:szCs w:val="24"/>
        </w:rPr>
      </w:pPr>
      <w:r w:rsidRPr="00CA35FE">
        <w:rPr>
          <w:sz w:val="24"/>
          <w:szCs w:val="24"/>
        </w:rPr>
        <w:t>8.2.5. Fornecer o objeto nos termos estipulados na proposta preços e Termo de Referência do edital de licitação.</w:t>
      </w:r>
    </w:p>
    <w:p w14:paraId="001BCCD9" w14:textId="77777777" w:rsidR="00B12718" w:rsidRPr="00CA35FE" w:rsidRDefault="00B12718" w:rsidP="00FE4A4B">
      <w:pPr>
        <w:jc w:val="both"/>
        <w:rPr>
          <w:sz w:val="24"/>
          <w:szCs w:val="24"/>
        </w:rPr>
      </w:pPr>
    </w:p>
    <w:p w14:paraId="001BCCDA" w14:textId="77777777" w:rsidR="00B12718" w:rsidRPr="00CA35FE" w:rsidRDefault="00B4763B" w:rsidP="00FE4A4B">
      <w:pPr>
        <w:jc w:val="both"/>
        <w:rPr>
          <w:sz w:val="24"/>
          <w:szCs w:val="24"/>
        </w:rPr>
      </w:pPr>
      <w:r w:rsidRPr="00CA35FE">
        <w:rPr>
          <w:sz w:val="24"/>
          <w:szCs w:val="24"/>
        </w:rPr>
        <w:t>8.2.6. A fornecedora reconhece os direitos da Administração, em caso de rescisão administrativa nas situações prevista no art. 155, Incisos I e III da lei n. 14.133/2021.</w:t>
      </w:r>
    </w:p>
    <w:p w14:paraId="001BCCDB" w14:textId="77777777" w:rsidR="00B12718" w:rsidRPr="00CA35FE" w:rsidRDefault="00B12718" w:rsidP="00FE4A4B">
      <w:pPr>
        <w:jc w:val="both"/>
        <w:rPr>
          <w:sz w:val="24"/>
          <w:szCs w:val="24"/>
        </w:rPr>
      </w:pPr>
    </w:p>
    <w:p w14:paraId="001BCCDC" w14:textId="77777777" w:rsidR="00B12718" w:rsidRPr="00CA35FE" w:rsidRDefault="00B4763B" w:rsidP="00FE4A4B">
      <w:pPr>
        <w:jc w:val="both"/>
        <w:rPr>
          <w:sz w:val="24"/>
          <w:szCs w:val="24"/>
        </w:rPr>
      </w:pPr>
      <w:r w:rsidRPr="00CA35FE">
        <w:rPr>
          <w:sz w:val="24"/>
          <w:szCs w:val="24"/>
        </w:rPr>
        <w:t>8.2.7. Em caso do não cumprimento das especificações exigidas no edital, á empresa se responsabilizará pela realização de nova entrega de produto, sem ônus algum à contratante.</w:t>
      </w:r>
    </w:p>
    <w:p w14:paraId="001BCCDE" w14:textId="77777777" w:rsidR="00B12718" w:rsidRPr="00CA35FE" w:rsidRDefault="00B4763B" w:rsidP="00FE4A4B">
      <w:pPr>
        <w:jc w:val="both"/>
        <w:rPr>
          <w:sz w:val="24"/>
          <w:szCs w:val="24"/>
        </w:rPr>
      </w:pPr>
      <w:r w:rsidRPr="00CA35FE">
        <w:rPr>
          <w:sz w:val="24"/>
          <w:szCs w:val="24"/>
        </w:rPr>
        <w:lastRenderedPageBreak/>
        <w:t>8.2.8. Responsabilizar-se pelos danos causados diretamente a Contratante ou a terceiros, decorrentes de culpa e dolo, quando da execução do fornecimento, não excluindo ou reduzindo esta responsabilidade a fiscalização ou o acompanhamento pelo Contratante.</w:t>
      </w:r>
    </w:p>
    <w:p w14:paraId="001BCCDF" w14:textId="77777777" w:rsidR="00B12718" w:rsidRPr="00CA35FE" w:rsidRDefault="00B12718" w:rsidP="00FE4A4B">
      <w:pPr>
        <w:jc w:val="both"/>
        <w:rPr>
          <w:sz w:val="24"/>
          <w:szCs w:val="24"/>
        </w:rPr>
      </w:pPr>
    </w:p>
    <w:p w14:paraId="001BCCE0" w14:textId="77777777" w:rsidR="00B12718" w:rsidRPr="00CA35FE" w:rsidRDefault="00B4763B" w:rsidP="00FE4A4B">
      <w:pPr>
        <w:jc w:val="both"/>
        <w:rPr>
          <w:sz w:val="24"/>
          <w:szCs w:val="24"/>
        </w:rPr>
      </w:pPr>
      <w:r w:rsidRPr="00CA35FE">
        <w:rPr>
          <w:sz w:val="24"/>
          <w:szCs w:val="24"/>
        </w:rPr>
        <w:t>8.2.9. Levar imediatamente ao conhecimento da Contratante quaisquer irregularidades ocorridas no fornecimento do objeto.</w:t>
      </w:r>
    </w:p>
    <w:p w14:paraId="001BCCE1" w14:textId="77777777" w:rsidR="00B12718" w:rsidRPr="00CA35FE" w:rsidRDefault="00B12718" w:rsidP="00FE4A4B">
      <w:pPr>
        <w:jc w:val="both"/>
        <w:rPr>
          <w:sz w:val="24"/>
          <w:szCs w:val="24"/>
        </w:rPr>
      </w:pPr>
    </w:p>
    <w:p w14:paraId="001BCCE2" w14:textId="77777777" w:rsidR="00B12718" w:rsidRPr="00CA35FE" w:rsidRDefault="00B4763B" w:rsidP="00FE4A4B">
      <w:pPr>
        <w:jc w:val="both"/>
        <w:rPr>
          <w:sz w:val="24"/>
          <w:szCs w:val="24"/>
        </w:rPr>
      </w:pPr>
      <w:r w:rsidRPr="00CA35FE">
        <w:rPr>
          <w:sz w:val="24"/>
          <w:szCs w:val="24"/>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001BCCE3" w14:textId="77777777" w:rsidR="00B12718" w:rsidRPr="00CA35FE" w:rsidRDefault="00B12718" w:rsidP="00FE4A4B">
      <w:pPr>
        <w:jc w:val="both"/>
        <w:rPr>
          <w:sz w:val="24"/>
          <w:szCs w:val="24"/>
        </w:rPr>
      </w:pPr>
    </w:p>
    <w:p w14:paraId="001BCCE4" w14:textId="77777777" w:rsidR="00B12718" w:rsidRPr="00CA35FE" w:rsidRDefault="00B4763B" w:rsidP="00FE4A4B">
      <w:pPr>
        <w:jc w:val="both"/>
        <w:rPr>
          <w:sz w:val="24"/>
          <w:szCs w:val="24"/>
        </w:rPr>
      </w:pPr>
      <w:r w:rsidRPr="00CA35FE">
        <w:rPr>
          <w:sz w:val="24"/>
          <w:szCs w:val="24"/>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001BCCE5" w14:textId="77777777" w:rsidR="00B12718" w:rsidRPr="00CA35FE" w:rsidRDefault="00B12718" w:rsidP="00FE4A4B">
      <w:pPr>
        <w:jc w:val="both"/>
        <w:rPr>
          <w:sz w:val="24"/>
          <w:szCs w:val="24"/>
        </w:rPr>
      </w:pPr>
    </w:p>
    <w:p w14:paraId="001BCCE6" w14:textId="77777777" w:rsidR="00B12718" w:rsidRPr="00CA35FE" w:rsidRDefault="00B4763B" w:rsidP="00FE4A4B">
      <w:pPr>
        <w:jc w:val="both"/>
        <w:rPr>
          <w:sz w:val="24"/>
          <w:szCs w:val="24"/>
        </w:rPr>
      </w:pPr>
      <w:r w:rsidRPr="00CA35FE">
        <w:rPr>
          <w:sz w:val="24"/>
          <w:szCs w:val="24"/>
        </w:rPr>
        <w:t>8.2.12. Apresentar as Autorizações de Despesas no ato da entrega dos produtos objeto da contratação, para conferencia e ateste de recebimento.</w:t>
      </w:r>
    </w:p>
    <w:p w14:paraId="001BCCE7" w14:textId="77777777" w:rsidR="00B12718" w:rsidRPr="00CA35FE" w:rsidRDefault="00B12718" w:rsidP="00FE4A4B">
      <w:pPr>
        <w:jc w:val="both"/>
        <w:rPr>
          <w:sz w:val="24"/>
          <w:szCs w:val="24"/>
        </w:rPr>
      </w:pPr>
    </w:p>
    <w:p w14:paraId="001BCCE8" w14:textId="77777777" w:rsidR="00B12718" w:rsidRPr="00CA35FE" w:rsidRDefault="00B4763B" w:rsidP="00FE4A4B">
      <w:pPr>
        <w:jc w:val="both"/>
        <w:rPr>
          <w:sz w:val="24"/>
          <w:szCs w:val="24"/>
        </w:rPr>
      </w:pPr>
      <w:r w:rsidRPr="00CA35FE">
        <w:rPr>
          <w:sz w:val="24"/>
          <w:szCs w:val="24"/>
        </w:rPr>
        <w:t>8.2.13. Fornecer o objeto da contratação de acordo com os padrões de qualidade exigidos pela CONTRATANTE e de acordo com as normas técnicas, ambientais e legais;</w:t>
      </w:r>
    </w:p>
    <w:p w14:paraId="001BCCE9" w14:textId="77777777" w:rsidR="00B12718" w:rsidRPr="00CA35FE" w:rsidRDefault="00B12718" w:rsidP="00FE4A4B">
      <w:pPr>
        <w:jc w:val="both"/>
        <w:rPr>
          <w:sz w:val="24"/>
          <w:szCs w:val="24"/>
        </w:rPr>
      </w:pPr>
    </w:p>
    <w:p w14:paraId="001BCCEA" w14:textId="77777777" w:rsidR="00B12718" w:rsidRPr="00CA35FE" w:rsidRDefault="00B4763B" w:rsidP="00FE4A4B">
      <w:pPr>
        <w:jc w:val="both"/>
        <w:rPr>
          <w:sz w:val="24"/>
          <w:szCs w:val="24"/>
        </w:rPr>
      </w:pPr>
      <w:r w:rsidRPr="00CA35FE">
        <w:rPr>
          <w:sz w:val="24"/>
          <w:szCs w:val="24"/>
        </w:rPr>
        <w:t>8.2.14. O ônus decorrente do cumprimento da obrigação de fornecimento, ficará a cargo exclusivamente da CONTRATADA;</w:t>
      </w:r>
    </w:p>
    <w:p w14:paraId="001BCCEB" w14:textId="77777777" w:rsidR="00B12718" w:rsidRPr="00CA35FE" w:rsidRDefault="00B12718" w:rsidP="00FE4A4B">
      <w:pPr>
        <w:jc w:val="both"/>
        <w:rPr>
          <w:sz w:val="24"/>
          <w:szCs w:val="24"/>
        </w:rPr>
      </w:pPr>
    </w:p>
    <w:p w14:paraId="001BCCEC" w14:textId="77777777" w:rsidR="00B12718" w:rsidRPr="00CA35FE" w:rsidRDefault="00B4763B" w:rsidP="00FE4A4B">
      <w:pPr>
        <w:jc w:val="both"/>
        <w:rPr>
          <w:sz w:val="24"/>
          <w:szCs w:val="24"/>
        </w:rPr>
      </w:pPr>
      <w:r w:rsidRPr="00CA35FE">
        <w:rPr>
          <w:sz w:val="24"/>
          <w:szCs w:val="24"/>
        </w:rPr>
        <w:t>8.2.15. Comunicar à fiscalização da CONTRATANTE, por escrito, quando verificar quaisquer condições inadequadas à entrega dos produtos ou a iminência de fatos que possam prejudicar a perfeita execução do contrato;</w:t>
      </w:r>
    </w:p>
    <w:p w14:paraId="001BCCED" w14:textId="77777777" w:rsidR="00B12718" w:rsidRPr="00CA35FE" w:rsidRDefault="00B12718" w:rsidP="00FE4A4B">
      <w:pPr>
        <w:jc w:val="both"/>
        <w:rPr>
          <w:sz w:val="24"/>
          <w:szCs w:val="24"/>
        </w:rPr>
      </w:pPr>
    </w:p>
    <w:p w14:paraId="001BCCEE" w14:textId="77777777" w:rsidR="00B12718" w:rsidRPr="00CA35FE" w:rsidRDefault="00B4763B" w:rsidP="00FE4A4B">
      <w:pPr>
        <w:jc w:val="both"/>
        <w:rPr>
          <w:sz w:val="24"/>
          <w:szCs w:val="24"/>
        </w:rPr>
      </w:pPr>
      <w:r w:rsidRPr="00CA35FE">
        <w:rPr>
          <w:sz w:val="24"/>
          <w:szCs w:val="24"/>
        </w:rPr>
        <w:t>8.2.16. Caso não o faça dentro do prazo estipulado, a CONTRATANTE poderá descontar o valor do ressarcimento da fatura a vencer ou cobrar em juízo;</w:t>
      </w:r>
    </w:p>
    <w:p w14:paraId="001BCCEF" w14:textId="77777777" w:rsidR="00B12718" w:rsidRPr="00CA35FE" w:rsidRDefault="00B12718" w:rsidP="00FE4A4B">
      <w:pPr>
        <w:jc w:val="both"/>
        <w:rPr>
          <w:sz w:val="24"/>
          <w:szCs w:val="24"/>
        </w:rPr>
      </w:pPr>
    </w:p>
    <w:p w14:paraId="001BCCF0" w14:textId="77777777" w:rsidR="00B12718" w:rsidRPr="00CA35FE" w:rsidRDefault="00B4763B" w:rsidP="00FE4A4B">
      <w:pPr>
        <w:jc w:val="both"/>
        <w:rPr>
          <w:sz w:val="24"/>
          <w:szCs w:val="24"/>
        </w:rPr>
      </w:pPr>
      <w:r w:rsidRPr="00CA35FE">
        <w:rPr>
          <w:sz w:val="24"/>
          <w:szCs w:val="24"/>
        </w:rPr>
        <w:t>8.2.17. Não transferir a outrem, no todo ou em parte, o presente contrato sem autorização da CONTRATANTE;</w:t>
      </w:r>
    </w:p>
    <w:p w14:paraId="001BCCF1" w14:textId="77777777" w:rsidR="00B12718" w:rsidRPr="00CA35FE" w:rsidRDefault="00B12718" w:rsidP="00FE4A4B">
      <w:pPr>
        <w:jc w:val="both"/>
        <w:rPr>
          <w:sz w:val="24"/>
          <w:szCs w:val="24"/>
        </w:rPr>
      </w:pPr>
    </w:p>
    <w:p w14:paraId="001BCCF2" w14:textId="77777777" w:rsidR="00B12718" w:rsidRPr="00CA35FE" w:rsidRDefault="00B4763B" w:rsidP="00FE4A4B">
      <w:pPr>
        <w:jc w:val="both"/>
        <w:rPr>
          <w:sz w:val="24"/>
          <w:szCs w:val="24"/>
        </w:rPr>
      </w:pPr>
      <w:r w:rsidRPr="00CA35FE">
        <w:rPr>
          <w:sz w:val="24"/>
          <w:szCs w:val="24"/>
        </w:rPr>
        <w:t>8.2.18. Planejar a entrega dos produtos/serviços juntamente com o Fiscal de Contrato da Secretaria solicitante;</w:t>
      </w:r>
    </w:p>
    <w:p w14:paraId="001BCCF3" w14:textId="77777777" w:rsidR="00B12718" w:rsidRPr="00CA35FE" w:rsidRDefault="00B12718" w:rsidP="00FE4A4B">
      <w:pPr>
        <w:jc w:val="both"/>
        <w:rPr>
          <w:sz w:val="24"/>
          <w:szCs w:val="24"/>
        </w:rPr>
      </w:pPr>
    </w:p>
    <w:p w14:paraId="001BCCF4" w14:textId="77777777" w:rsidR="00B12718" w:rsidRPr="00CA35FE" w:rsidRDefault="00B4763B" w:rsidP="00FE4A4B">
      <w:pPr>
        <w:jc w:val="both"/>
        <w:rPr>
          <w:sz w:val="24"/>
          <w:szCs w:val="24"/>
        </w:rPr>
      </w:pPr>
      <w:r w:rsidRPr="00CA35FE">
        <w:rPr>
          <w:sz w:val="24"/>
          <w:szCs w:val="24"/>
        </w:rPr>
        <w:t>8.2.19. Prestar todos os esclarecimentos que forem solicitados pela fiscalização da CONTRATANTE, cujas reclamações se obrigam a atender prontamente;</w:t>
      </w:r>
    </w:p>
    <w:p w14:paraId="001BCCF5" w14:textId="77777777" w:rsidR="00B12718" w:rsidRPr="00CA35FE" w:rsidRDefault="00B12718" w:rsidP="00FE4A4B">
      <w:pPr>
        <w:jc w:val="both"/>
        <w:rPr>
          <w:sz w:val="24"/>
          <w:szCs w:val="24"/>
        </w:rPr>
      </w:pPr>
    </w:p>
    <w:p w14:paraId="001BCCF6" w14:textId="77777777" w:rsidR="00B12718" w:rsidRPr="00CA35FE" w:rsidRDefault="00B4763B" w:rsidP="00FE4A4B">
      <w:pPr>
        <w:jc w:val="both"/>
        <w:rPr>
          <w:sz w:val="24"/>
          <w:szCs w:val="24"/>
        </w:rPr>
      </w:pPr>
      <w:r w:rsidRPr="00CA35FE">
        <w:rPr>
          <w:sz w:val="24"/>
          <w:szCs w:val="24"/>
        </w:rPr>
        <w:t>8.2.20. Não havendo possibilidade de entrega dos itens, emitir Relatório de Não Conformidade descrevendo o(s) motivo(s) da impossibilidade;</w:t>
      </w:r>
    </w:p>
    <w:p w14:paraId="001BCCF7" w14:textId="77777777" w:rsidR="00B12718" w:rsidRPr="00CA35FE" w:rsidRDefault="00B12718" w:rsidP="00FE4A4B">
      <w:pPr>
        <w:jc w:val="both"/>
        <w:rPr>
          <w:sz w:val="24"/>
          <w:szCs w:val="24"/>
        </w:rPr>
      </w:pPr>
    </w:p>
    <w:p w14:paraId="001BCCF8" w14:textId="77777777" w:rsidR="00B12718" w:rsidRPr="00CA35FE" w:rsidRDefault="00B4763B" w:rsidP="00FE4A4B">
      <w:pPr>
        <w:jc w:val="both"/>
        <w:rPr>
          <w:sz w:val="24"/>
          <w:szCs w:val="24"/>
        </w:rPr>
      </w:pPr>
      <w:r w:rsidRPr="00CA35FE">
        <w:rPr>
          <w:sz w:val="24"/>
          <w:szCs w:val="24"/>
        </w:rPr>
        <w:t>8.2.21. A CONTRATADA deve entregar os produtos solicitados em conformidade aos requisitos previstos em edital.</w:t>
      </w:r>
    </w:p>
    <w:p w14:paraId="001BCCF9" w14:textId="77777777" w:rsidR="00B12718" w:rsidRPr="00CA35FE" w:rsidRDefault="00B12718" w:rsidP="00FE4A4B">
      <w:pPr>
        <w:jc w:val="both"/>
        <w:rPr>
          <w:sz w:val="24"/>
          <w:szCs w:val="24"/>
        </w:rPr>
      </w:pPr>
    </w:p>
    <w:p w14:paraId="001BCCFA" w14:textId="77777777" w:rsidR="00B12718" w:rsidRPr="00CA35FE" w:rsidRDefault="00B4763B" w:rsidP="00FE4A4B">
      <w:pPr>
        <w:jc w:val="both"/>
        <w:rPr>
          <w:sz w:val="24"/>
          <w:szCs w:val="24"/>
        </w:rPr>
      </w:pPr>
      <w:r w:rsidRPr="00CA35FE">
        <w:rPr>
          <w:sz w:val="24"/>
          <w:szCs w:val="24"/>
        </w:rPr>
        <w:t xml:space="preserve">8.2.22. Pagar todos os tributos, despesas e custos que incidam ou venham incidir, </w:t>
      </w:r>
      <w:r w:rsidRPr="00CA35FE">
        <w:rPr>
          <w:sz w:val="24"/>
          <w:szCs w:val="24"/>
        </w:rPr>
        <w:lastRenderedPageBreak/>
        <w:t>direta ou indiretamente, sobre os produtos fornecidos.</w:t>
      </w:r>
    </w:p>
    <w:p w14:paraId="001BCCFB" w14:textId="77777777" w:rsidR="00B12718" w:rsidRPr="00CA35FE" w:rsidRDefault="00B12718" w:rsidP="00FE4A4B">
      <w:pPr>
        <w:jc w:val="both"/>
        <w:rPr>
          <w:sz w:val="24"/>
          <w:szCs w:val="24"/>
        </w:rPr>
      </w:pPr>
    </w:p>
    <w:p w14:paraId="001BCCFC" w14:textId="77777777" w:rsidR="00B12718" w:rsidRPr="00CA35FE" w:rsidRDefault="00B4763B" w:rsidP="00FE4A4B">
      <w:pPr>
        <w:jc w:val="both"/>
        <w:rPr>
          <w:sz w:val="24"/>
          <w:szCs w:val="24"/>
        </w:rPr>
      </w:pPr>
      <w:r w:rsidRPr="00CA35FE">
        <w:rPr>
          <w:sz w:val="24"/>
          <w:szCs w:val="24"/>
        </w:rPr>
        <w:t>8.2.23. Obedecer rigorosamente à Ordem de Fornecimento quanto a entrega, com as datas, horários, locais e quantidades.</w:t>
      </w:r>
    </w:p>
    <w:p w14:paraId="001BCCFD" w14:textId="77777777" w:rsidR="00B12718" w:rsidRPr="00CA35FE" w:rsidRDefault="00B12718" w:rsidP="00FE4A4B">
      <w:pPr>
        <w:jc w:val="both"/>
        <w:rPr>
          <w:sz w:val="24"/>
          <w:szCs w:val="24"/>
        </w:rPr>
      </w:pPr>
    </w:p>
    <w:p w14:paraId="001BCCFE" w14:textId="77777777" w:rsidR="00B12718" w:rsidRPr="00CA35FE" w:rsidRDefault="00B4763B" w:rsidP="00FE4A4B">
      <w:pPr>
        <w:jc w:val="both"/>
        <w:rPr>
          <w:sz w:val="24"/>
          <w:szCs w:val="24"/>
        </w:rPr>
      </w:pPr>
      <w:r w:rsidRPr="00CA35FE">
        <w:rPr>
          <w:sz w:val="24"/>
          <w:szCs w:val="24"/>
        </w:rPr>
        <w:t>8.2.24. A CONTRATADA obriga-se a transportar/deslocar por sua conta e risco os itens solicitados.</w:t>
      </w:r>
    </w:p>
    <w:p w14:paraId="001BCCFF" w14:textId="77777777" w:rsidR="00B12718" w:rsidRPr="00CA35FE" w:rsidRDefault="00B12718" w:rsidP="00FE4A4B">
      <w:pPr>
        <w:jc w:val="both"/>
        <w:rPr>
          <w:sz w:val="24"/>
          <w:szCs w:val="24"/>
        </w:rPr>
      </w:pPr>
    </w:p>
    <w:p w14:paraId="001BCD00" w14:textId="77777777" w:rsidR="00B12718" w:rsidRPr="00CA35FE" w:rsidRDefault="00B4763B" w:rsidP="00FE4A4B">
      <w:pPr>
        <w:jc w:val="both"/>
        <w:rPr>
          <w:sz w:val="24"/>
          <w:szCs w:val="24"/>
        </w:rPr>
      </w:pPr>
      <w:r w:rsidRPr="00CA35FE">
        <w:rPr>
          <w:sz w:val="24"/>
          <w:szCs w:val="24"/>
        </w:rPr>
        <w:t>8.2.25. A CONTRATADA obriga-se a substituir prontamente os itens que estiverem em desacordo com o que foi solicitado pelo fiscal do contrato.</w:t>
      </w:r>
    </w:p>
    <w:p w14:paraId="001BCD01" w14:textId="77777777" w:rsidR="00B12718" w:rsidRPr="00CA35FE" w:rsidRDefault="00B12718" w:rsidP="00FE4A4B">
      <w:pPr>
        <w:jc w:val="both"/>
        <w:rPr>
          <w:sz w:val="24"/>
          <w:szCs w:val="24"/>
        </w:rPr>
      </w:pPr>
    </w:p>
    <w:p w14:paraId="001BCD02" w14:textId="77777777" w:rsidR="00B12718" w:rsidRPr="00CA35FE" w:rsidRDefault="00B4763B" w:rsidP="00FE4A4B">
      <w:pPr>
        <w:jc w:val="both"/>
        <w:rPr>
          <w:sz w:val="24"/>
          <w:szCs w:val="24"/>
        </w:rPr>
      </w:pPr>
      <w:r w:rsidRPr="00CA35FE">
        <w:rPr>
          <w:sz w:val="24"/>
          <w:szCs w:val="24"/>
        </w:rPr>
        <w:t>8.2.26. Realizar o fornecimentos dos produtos/serviços dentro dos padrões e quantidades requisitados, garantindo a qualidade do objeto fornecido, segundo exigências legais.</w:t>
      </w:r>
    </w:p>
    <w:p w14:paraId="001BCD03" w14:textId="77777777" w:rsidR="00B12718" w:rsidRPr="00CA35FE" w:rsidRDefault="00B12718" w:rsidP="00FE4A4B">
      <w:pPr>
        <w:jc w:val="both"/>
        <w:rPr>
          <w:sz w:val="24"/>
          <w:szCs w:val="24"/>
        </w:rPr>
      </w:pPr>
    </w:p>
    <w:p w14:paraId="001BCD04" w14:textId="77777777" w:rsidR="00B12718" w:rsidRPr="00CA35FE" w:rsidRDefault="00B4763B" w:rsidP="00FE4A4B">
      <w:pPr>
        <w:jc w:val="both"/>
        <w:rPr>
          <w:sz w:val="24"/>
          <w:szCs w:val="24"/>
        </w:rPr>
      </w:pPr>
      <w:r w:rsidRPr="00CA35FE">
        <w:rPr>
          <w:sz w:val="24"/>
          <w:szCs w:val="24"/>
        </w:rPr>
        <w:t>8.2.27. Levar imediatamente ao conhecimento da contratante quaisquer irregularidades ocorridas no fornecimento do objeto.</w:t>
      </w:r>
    </w:p>
    <w:p w14:paraId="001BCD05" w14:textId="77777777" w:rsidR="00B12718" w:rsidRPr="00CA35FE" w:rsidRDefault="00B12718" w:rsidP="00FE4A4B">
      <w:pPr>
        <w:jc w:val="both"/>
        <w:rPr>
          <w:sz w:val="24"/>
          <w:szCs w:val="24"/>
        </w:rPr>
      </w:pPr>
    </w:p>
    <w:p w14:paraId="001BCD06" w14:textId="77777777" w:rsidR="00B12718" w:rsidRPr="00CA35FE" w:rsidRDefault="00B4763B" w:rsidP="00FE4A4B">
      <w:pPr>
        <w:jc w:val="both"/>
        <w:rPr>
          <w:sz w:val="24"/>
          <w:szCs w:val="24"/>
        </w:rPr>
      </w:pPr>
      <w:r w:rsidRPr="00CA35FE">
        <w:rPr>
          <w:sz w:val="24"/>
          <w:szCs w:val="24"/>
        </w:rPr>
        <w:t>8.2.28. Colocar à disposição da Contratante todos os meios necessários à comprovação da qualidade dos produtos, permitindo a verificação de sua conformidade com as especificações.</w:t>
      </w:r>
    </w:p>
    <w:p w14:paraId="001BCD07" w14:textId="77777777" w:rsidR="00B12718" w:rsidRPr="00CA35FE" w:rsidRDefault="00B12718" w:rsidP="00FE4A4B">
      <w:pPr>
        <w:jc w:val="both"/>
        <w:rPr>
          <w:sz w:val="24"/>
          <w:szCs w:val="24"/>
        </w:rPr>
      </w:pPr>
    </w:p>
    <w:p w14:paraId="001BCD08" w14:textId="77777777" w:rsidR="00B12718" w:rsidRPr="00CA35FE" w:rsidRDefault="00B4763B" w:rsidP="00FE4A4B">
      <w:pPr>
        <w:jc w:val="both"/>
        <w:rPr>
          <w:sz w:val="24"/>
          <w:szCs w:val="24"/>
        </w:rPr>
      </w:pPr>
      <w:r w:rsidRPr="00CA35FE">
        <w:rPr>
          <w:sz w:val="24"/>
          <w:szCs w:val="24"/>
        </w:rPr>
        <w:t>8.2.39. Atender integralmente todas as exigências e especificações inseridas no Termo de Referência formulado pela Secretaria solicitante.</w:t>
      </w:r>
    </w:p>
    <w:p w14:paraId="001BCD09" w14:textId="77777777" w:rsidR="00B12718" w:rsidRPr="00CA35FE" w:rsidRDefault="00B12718" w:rsidP="00FE4A4B">
      <w:pPr>
        <w:jc w:val="both"/>
        <w:rPr>
          <w:sz w:val="24"/>
          <w:szCs w:val="24"/>
        </w:rPr>
      </w:pPr>
    </w:p>
    <w:p w14:paraId="001BCD0A" w14:textId="77777777" w:rsidR="00B12718" w:rsidRPr="00CA35FE" w:rsidRDefault="00B4763B" w:rsidP="00FE4A4B">
      <w:pPr>
        <w:jc w:val="both"/>
        <w:rPr>
          <w:b/>
          <w:sz w:val="24"/>
          <w:szCs w:val="24"/>
        </w:rPr>
      </w:pPr>
      <w:r w:rsidRPr="00CA35FE">
        <w:rPr>
          <w:b/>
          <w:sz w:val="24"/>
          <w:szCs w:val="24"/>
        </w:rPr>
        <w:t>CLÁUSULA NONA – DAS PENALIDADES, SANÇÕES</w:t>
      </w:r>
    </w:p>
    <w:p w14:paraId="001BCD0B" w14:textId="77777777" w:rsidR="00B12718" w:rsidRPr="00CA35FE" w:rsidRDefault="00B12718" w:rsidP="00FE4A4B">
      <w:pPr>
        <w:jc w:val="both"/>
        <w:rPr>
          <w:sz w:val="24"/>
          <w:szCs w:val="24"/>
        </w:rPr>
      </w:pPr>
    </w:p>
    <w:p w14:paraId="001BCD0C" w14:textId="77777777" w:rsidR="00B12718" w:rsidRPr="00CA35FE" w:rsidRDefault="00B4763B" w:rsidP="00FE4A4B">
      <w:pPr>
        <w:jc w:val="both"/>
        <w:rPr>
          <w:color w:val="000000"/>
          <w:sz w:val="24"/>
          <w:szCs w:val="24"/>
        </w:rPr>
      </w:pPr>
      <w:r w:rsidRPr="00CA35FE">
        <w:rPr>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D0D" w14:textId="77777777" w:rsidR="00B12718" w:rsidRPr="00CA35FE" w:rsidRDefault="00B12718" w:rsidP="00FE4A4B">
      <w:pPr>
        <w:jc w:val="both"/>
        <w:rPr>
          <w:color w:val="000000"/>
          <w:sz w:val="24"/>
          <w:szCs w:val="24"/>
        </w:rPr>
      </w:pPr>
    </w:p>
    <w:p w14:paraId="001BCD0E"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D0F" w14:textId="77777777" w:rsidR="00B12718" w:rsidRPr="00CA35FE" w:rsidRDefault="00B12718" w:rsidP="00FE4A4B">
      <w:pPr>
        <w:jc w:val="both"/>
        <w:rPr>
          <w:b/>
          <w:color w:val="000000"/>
          <w:sz w:val="24"/>
          <w:szCs w:val="24"/>
        </w:rPr>
      </w:pPr>
    </w:p>
    <w:p w14:paraId="001BCD10" w14:textId="77777777" w:rsidR="00B12718" w:rsidRPr="00CA35FE" w:rsidRDefault="00B4763B" w:rsidP="00FE4A4B">
      <w:pPr>
        <w:jc w:val="both"/>
        <w:rPr>
          <w:color w:val="000000"/>
          <w:sz w:val="24"/>
          <w:szCs w:val="24"/>
        </w:rPr>
      </w:pPr>
      <w:r w:rsidRPr="00CA35FE">
        <w:rPr>
          <w:color w:val="000000"/>
          <w:sz w:val="24"/>
          <w:szCs w:val="24"/>
        </w:rPr>
        <w:t xml:space="preserve">9.2.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D11"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D12"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D13" w14:textId="77777777" w:rsidR="00B12718" w:rsidRPr="00CA35FE" w:rsidRDefault="00B4763B" w:rsidP="00FE4A4B">
      <w:pPr>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D14" w14:textId="77777777" w:rsidR="00B12718" w:rsidRPr="00CA35FE" w:rsidRDefault="00B12718" w:rsidP="00FE4A4B">
      <w:pPr>
        <w:jc w:val="both"/>
        <w:rPr>
          <w:color w:val="000000"/>
          <w:sz w:val="24"/>
          <w:szCs w:val="24"/>
        </w:rPr>
      </w:pPr>
    </w:p>
    <w:p w14:paraId="001BCD15" w14:textId="77777777" w:rsidR="00B12718" w:rsidRPr="00CA35FE" w:rsidRDefault="00B4763B" w:rsidP="00FE4A4B">
      <w:pPr>
        <w:jc w:val="both"/>
        <w:rPr>
          <w:color w:val="000000"/>
          <w:sz w:val="24"/>
          <w:szCs w:val="24"/>
        </w:rPr>
      </w:pPr>
      <w:r w:rsidRPr="00CA35FE">
        <w:rPr>
          <w:color w:val="000000"/>
          <w:sz w:val="24"/>
          <w:szCs w:val="24"/>
        </w:rPr>
        <w:t xml:space="preserve">9.3. Será aplicada </w:t>
      </w:r>
      <w:r w:rsidRPr="00CA35FE">
        <w:rPr>
          <w:b/>
          <w:color w:val="000000"/>
          <w:sz w:val="24"/>
          <w:szCs w:val="24"/>
        </w:rPr>
        <w:t>MULTA</w:t>
      </w:r>
      <w:r w:rsidRPr="00CA35FE">
        <w:rPr>
          <w:color w:val="000000"/>
          <w:sz w:val="24"/>
          <w:szCs w:val="24"/>
        </w:rPr>
        <w:t>:</w:t>
      </w:r>
    </w:p>
    <w:p w14:paraId="001BCD16" w14:textId="77777777" w:rsidR="00B12718" w:rsidRPr="00CA35FE" w:rsidRDefault="00B12718" w:rsidP="00FE4A4B">
      <w:pPr>
        <w:jc w:val="both"/>
        <w:rPr>
          <w:color w:val="000000"/>
          <w:sz w:val="24"/>
          <w:szCs w:val="24"/>
        </w:rPr>
      </w:pPr>
    </w:p>
    <w:p w14:paraId="001BCD17"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w:t>
      </w:r>
      <w:r w:rsidRPr="00CA35FE">
        <w:rPr>
          <w:color w:val="000000"/>
          <w:sz w:val="24"/>
          <w:szCs w:val="24"/>
        </w:rPr>
        <w:lastRenderedPageBreak/>
        <w:t xml:space="preserve">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D18"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D19"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D1A"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D1B"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D1C" w14:textId="77777777" w:rsidR="00B12718" w:rsidRPr="00CA35FE" w:rsidRDefault="00B12718" w:rsidP="00FE4A4B">
      <w:pPr>
        <w:jc w:val="both"/>
        <w:rPr>
          <w:color w:val="000000"/>
          <w:sz w:val="24"/>
          <w:szCs w:val="24"/>
        </w:rPr>
      </w:pPr>
    </w:p>
    <w:p w14:paraId="001BCD1D" w14:textId="77777777" w:rsidR="00B12718" w:rsidRPr="00CA35FE" w:rsidRDefault="00B4763B" w:rsidP="00FE4A4B">
      <w:pPr>
        <w:jc w:val="both"/>
        <w:rPr>
          <w:color w:val="000000"/>
          <w:sz w:val="24"/>
          <w:szCs w:val="24"/>
        </w:rPr>
      </w:pPr>
      <w:r w:rsidRPr="00CA35FE">
        <w:rPr>
          <w:color w:val="000000"/>
          <w:sz w:val="24"/>
          <w:szCs w:val="24"/>
        </w:rPr>
        <w:t>9.3.1. O CONTRATANTE poderá efetuar a retenção do valor da multa moratória presumida, até o limite de 20% (vinte por cento), dos pagamentos devidos à contratada.</w:t>
      </w:r>
    </w:p>
    <w:p w14:paraId="001BCD1E" w14:textId="77777777" w:rsidR="00B12718" w:rsidRPr="00CA35FE" w:rsidRDefault="00B12718" w:rsidP="00FE4A4B">
      <w:pPr>
        <w:jc w:val="both"/>
        <w:rPr>
          <w:color w:val="000000"/>
          <w:sz w:val="24"/>
          <w:szCs w:val="24"/>
        </w:rPr>
      </w:pPr>
    </w:p>
    <w:p w14:paraId="001BCD1F" w14:textId="77777777" w:rsidR="00B12718" w:rsidRPr="00CA35FE" w:rsidRDefault="00B4763B" w:rsidP="00FE4A4B">
      <w:pPr>
        <w:jc w:val="both"/>
        <w:rPr>
          <w:color w:val="000000"/>
          <w:sz w:val="24"/>
          <w:szCs w:val="24"/>
        </w:rPr>
      </w:pPr>
      <w:r w:rsidRPr="00CA35FE">
        <w:rPr>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001BCD20" w14:textId="77777777" w:rsidR="00B12718" w:rsidRPr="00CA35FE" w:rsidRDefault="00B12718" w:rsidP="00FE4A4B">
      <w:pPr>
        <w:jc w:val="both"/>
        <w:rPr>
          <w:color w:val="000000"/>
          <w:sz w:val="24"/>
          <w:szCs w:val="24"/>
        </w:rPr>
      </w:pPr>
    </w:p>
    <w:p w14:paraId="001BCD21" w14:textId="77777777" w:rsidR="00B12718" w:rsidRPr="00CA35FE" w:rsidRDefault="00B4763B" w:rsidP="00FE4A4B">
      <w:pPr>
        <w:jc w:val="both"/>
        <w:rPr>
          <w:color w:val="000000"/>
          <w:sz w:val="24"/>
          <w:szCs w:val="24"/>
        </w:rPr>
      </w:pPr>
      <w:r w:rsidRPr="00CA35FE">
        <w:rPr>
          <w:color w:val="000000"/>
          <w:sz w:val="24"/>
          <w:szCs w:val="24"/>
        </w:rPr>
        <w:t>9.3.1.2. Caso o valor da multa aplicada extrapolar o valor retido, serão adotadas as providências previstas nos subitens 9.3.2 e 9.3.3 abaixo;</w:t>
      </w:r>
    </w:p>
    <w:p w14:paraId="001BCD22" w14:textId="77777777" w:rsidR="00B12718" w:rsidRPr="00CA35FE" w:rsidRDefault="00B12718" w:rsidP="00FE4A4B">
      <w:pPr>
        <w:jc w:val="both"/>
        <w:rPr>
          <w:color w:val="000000"/>
          <w:sz w:val="24"/>
          <w:szCs w:val="24"/>
        </w:rPr>
      </w:pPr>
    </w:p>
    <w:p w14:paraId="001BCD23" w14:textId="77777777" w:rsidR="00B12718" w:rsidRPr="00CA35FE" w:rsidRDefault="00B4763B" w:rsidP="00FE4A4B">
      <w:pPr>
        <w:jc w:val="both"/>
        <w:rPr>
          <w:color w:val="000000"/>
          <w:sz w:val="24"/>
          <w:szCs w:val="24"/>
        </w:rPr>
      </w:pPr>
      <w:r w:rsidRPr="00CA35FE">
        <w:rPr>
          <w:color w:val="000000"/>
          <w:sz w:val="24"/>
          <w:szCs w:val="24"/>
        </w:rPr>
        <w:t>9.3.2. Aplicada a penalidade, a CONTRATADA será notificada para recolher o valor da multa, em prazo não inferior a 15 (quinze) dias úteis, contados do recebimento da notificação;</w:t>
      </w:r>
    </w:p>
    <w:p w14:paraId="001BCD24" w14:textId="77777777" w:rsidR="00B12718" w:rsidRPr="00CA35FE" w:rsidRDefault="00B12718" w:rsidP="00FE4A4B">
      <w:pPr>
        <w:jc w:val="both"/>
        <w:rPr>
          <w:color w:val="000000"/>
          <w:sz w:val="24"/>
          <w:szCs w:val="24"/>
        </w:rPr>
      </w:pPr>
    </w:p>
    <w:p w14:paraId="001BCD25" w14:textId="77777777" w:rsidR="00B12718" w:rsidRPr="00CA35FE" w:rsidRDefault="00B4763B" w:rsidP="00FE4A4B">
      <w:pPr>
        <w:jc w:val="both"/>
        <w:rPr>
          <w:color w:val="000000"/>
          <w:sz w:val="24"/>
          <w:szCs w:val="24"/>
        </w:rPr>
      </w:pPr>
      <w:r w:rsidRPr="00CA35FE">
        <w:rPr>
          <w:color w:val="000000"/>
          <w:sz w:val="24"/>
          <w:szCs w:val="24"/>
        </w:rPr>
        <w:t>9.3.3. Caso não haja recolhimento, a multa:</w:t>
      </w:r>
    </w:p>
    <w:p w14:paraId="001BCD26"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D27"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D28"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D29" w14:textId="77777777" w:rsidR="00B12718" w:rsidRPr="00CA35FE" w:rsidRDefault="00B12718" w:rsidP="00FE4A4B">
      <w:pPr>
        <w:jc w:val="both"/>
        <w:rPr>
          <w:color w:val="000000"/>
          <w:sz w:val="24"/>
          <w:szCs w:val="24"/>
        </w:rPr>
      </w:pPr>
    </w:p>
    <w:p w14:paraId="001BCD2A" w14:textId="77777777" w:rsidR="00B12718" w:rsidRPr="00CA35FE" w:rsidRDefault="00B4763B" w:rsidP="00FE4A4B">
      <w:pPr>
        <w:jc w:val="both"/>
        <w:rPr>
          <w:color w:val="000000"/>
          <w:sz w:val="24"/>
          <w:szCs w:val="24"/>
        </w:rPr>
      </w:pPr>
      <w:r w:rsidRPr="00CA35FE">
        <w:rPr>
          <w:color w:val="000000"/>
          <w:sz w:val="24"/>
          <w:szCs w:val="24"/>
        </w:rPr>
        <w:t>9.3.4. Caso o valor da garantia seja utilizado no todo ou em parte para o pagamento da multa, esta deve ser complementada no prazo de até 10 (dez) dias úteis, contado da notificação do CONTRATANTE.</w:t>
      </w:r>
    </w:p>
    <w:p w14:paraId="001BCD2B" w14:textId="77777777" w:rsidR="00B12718" w:rsidRPr="00CA35FE" w:rsidRDefault="00B12718" w:rsidP="00FE4A4B">
      <w:pPr>
        <w:jc w:val="both"/>
        <w:rPr>
          <w:color w:val="000000"/>
          <w:sz w:val="24"/>
          <w:szCs w:val="24"/>
        </w:rPr>
      </w:pPr>
    </w:p>
    <w:p w14:paraId="001BCD2C" w14:textId="77777777" w:rsidR="00B12718" w:rsidRPr="00CA35FE" w:rsidRDefault="00B4763B" w:rsidP="00FE4A4B">
      <w:pPr>
        <w:jc w:val="both"/>
        <w:rPr>
          <w:color w:val="000000"/>
          <w:sz w:val="24"/>
          <w:szCs w:val="24"/>
        </w:rPr>
      </w:pPr>
      <w:r w:rsidRPr="00CA35FE">
        <w:rPr>
          <w:color w:val="000000"/>
          <w:sz w:val="24"/>
          <w:szCs w:val="24"/>
        </w:rPr>
        <w:t>9.3.5. A penalidade de multa poderá ser aplicada cumulativamente às demais sanções previstas neste instrumento.</w:t>
      </w:r>
    </w:p>
    <w:p w14:paraId="001BCD2D" w14:textId="77777777" w:rsidR="00B12718" w:rsidRPr="00CA35FE" w:rsidRDefault="00B12718" w:rsidP="00FE4A4B">
      <w:pPr>
        <w:jc w:val="both"/>
        <w:rPr>
          <w:color w:val="000000"/>
          <w:sz w:val="24"/>
          <w:szCs w:val="24"/>
        </w:rPr>
      </w:pPr>
    </w:p>
    <w:p w14:paraId="001BCD2E" w14:textId="77777777" w:rsidR="00B12718" w:rsidRPr="00CA35FE" w:rsidRDefault="00B4763B" w:rsidP="00FE4A4B">
      <w:pPr>
        <w:jc w:val="both"/>
        <w:rPr>
          <w:color w:val="000000"/>
          <w:sz w:val="24"/>
          <w:szCs w:val="24"/>
        </w:rPr>
      </w:pPr>
      <w:r w:rsidRPr="00CA35FE">
        <w:rPr>
          <w:color w:val="000000"/>
          <w:sz w:val="24"/>
          <w:szCs w:val="24"/>
        </w:rPr>
        <w:t>9.3.6. Em caso de reincidência, a multa poderá ser majorada até o dobro.</w:t>
      </w:r>
    </w:p>
    <w:p w14:paraId="001BCD2F" w14:textId="77777777" w:rsidR="00B12718" w:rsidRPr="00CA35FE" w:rsidRDefault="00B12718" w:rsidP="00FE4A4B">
      <w:pPr>
        <w:jc w:val="both"/>
        <w:rPr>
          <w:color w:val="000000"/>
          <w:sz w:val="24"/>
          <w:szCs w:val="24"/>
        </w:rPr>
      </w:pPr>
    </w:p>
    <w:p w14:paraId="001BCD30" w14:textId="77777777" w:rsidR="00B12718" w:rsidRPr="00CA35FE" w:rsidRDefault="00B4763B" w:rsidP="00FE4A4B">
      <w:pPr>
        <w:jc w:val="both"/>
        <w:rPr>
          <w:color w:val="000000"/>
          <w:sz w:val="24"/>
          <w:szCs w:val="24"/>
        </w:rPr>
      </w:pPr>
      <w:r w:rsidRPr="00CA35FE">
        <w:rPr>
          <w:color w:val="000000"/>
          <w:sz w:val="24"/>
          <w:szCs w:val="24"/>
        </w:rPr>
        <w:t xml:space="preserve">9.3.7. Para determinar a reincidência, serão considerados os antecedentes da contratada nos últimos cinco anos, contados da primeira decisão administrativa </w:t>
      </w:r>
      <w:r w:rsidRPr="00CA35FE">
        <w:rPr>
          <w:color w:val="000000"/>
          <w:sz w:val="24"/>
          <w:szCs w:val="24"/>
        </w:rPr>
        <w:lastRenderedPageBreak/>
        <w:t>definitiva de aplicação de penalidade perante o CONTRATANTE.</w:t>
      </w:r>
    </w:p>
    <w:p w14:paraId="001BCD31" w14:textId="77777777" w:rsidR="00B12718" w:rsidRPr="00CA35FE" w:rsidRDefault="00B12718" w:rsidP="00FE4A4B">
      <w:pPr>
        <w:jc w:val="both"/>
        <w:rPr>
          <w:color w:val="000000"/>
          <w:sz w:val="24"/>
          <w:szCs w:val="24"/>
        </w:rPr>
      </w:pPr>
    </w:p>
    <w:p w14:paraId="001BCD32" w14:textId="77777777" w:rsidR="00B12718" w:rsidRPr="00CA35FE" w:rsidRDefault="00B4763B" w:rsidP="00FE4A4B">
      <w:pPr>
        <w:jc w:val="both"/>
        <w:rPr>
          <w:color w:val="000000"/>
          <w:sz w:val="24"/>
          <w:szCs w:val="24"/>
        </w:rPr>
      </w:pPr>
      <w:r w:rsidRPr="00CA35FE">
        <w:rPr>
          <w:color w:val="000000"/>
          <w:sz w:val="24"/>
          <w:szCs w:val="24"/>
        </w:rPr>
        <w:t xml:space="preserve">9.4.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D33" w14:textId="77777777" w:rsidR="00B12718" w:rsidRPr="00CA35FE" w:rsidRDefault="00B12718" w:rsidP="00FE4A4B">
      <w:pPr>
        <w:jc w:val="both"/>
        <w:rPr>
          <w:color w:val="000000"/>
          <w:sz w:val="24"/>
          <w:szCs w:val="24"/>
        </w:rPr>
      </w:pPr>
    </w:p>
    <w:p w14:paraId="001BCD34"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D35"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D36" w14:textId="77777777" w:rsidR="00B12718" w:rsidRPr="00CA35FE" w:rsidRDefault="00B4763B" w:rsidP="00FE4A4B">
      <w:pPr>
        <w:jc w:val="both"/>
        <w:rPr>
          <w:color w:val="000000"/>
          <w:sz w:val="24"/>
          <w:szCs w:val="24"/>
        </w:rPr>
      </w:pPr>
      <w:r w:rsidRPr="00CA35FE">
        <w:rPr>
          <w:color w:val="000000"/>
          <w:sz w:val="24"/>
          <w:szCs w:val="24"/>
        </w:rPr>
        <w:t>c) ensejar o retardamento da execução ou da entrega do objeto da contratação sem motivo justificado;</w:t>
      </w:r>
    </w:p>
    <w:p w14:paraId="001BCD37" w14:textId="77777777" w:rsidR="00B12718" w:rsidRPr="00CA35FE" w:rsidRDefault="00B12718" w:rsidP="00FE4A4B">
      <w:pPr>
        <w:jc w:val="both"/>
        <w:rPr>
          <w:color w:val="000000"/>
          <w:sz w:val="24"/>
          <w:szCs w:val="24"/>
        </w:rPr>
      </w:pPr>
    </w:p>
    <w:p w14:paraId="001BCD38" w14:textId="77777777" w:rsidR="00B12718" w:rsidRPr="00CA35FE" w:rsidRDefault="00B4763B" w:rsidP="00FE4A4B">
      <w:pPr>
        <w:jc w:val="both"/>
        <w:rPr>
          <w:color w:val="000000"/>
          <w:sz w:val="24"/>
          <w:szCs w:val="24"/>
        </w:rPr>
      </w:pPr>
      <w:r w:rsidRPr="00CA35FE">
        <w:rPr>
          <w:color w:val="000000"/>
          <w:sz w:val="24"/>
          <w:szCs w:val="24"/>
        </w:rPr>
        <w:t xml:space="preserve">9.5.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D39" w14:textId="77777777" w:rsidR="00B12718" w:rsidRPr="00CA35FE" w:rsidRDefault="00B12718" w:rsidP="00FE4A4B">
      <w:pPr>
        <w:jc w:val="both"/>
        <w:rPr>
          <w:color w:val="000000"/>
          <w:sz w:val="24"/>
          <w:szCs w:val="24"/>
        </w:rPr>
      </w:pPr>
    </w:p>
    <w:p w14:paraId="001BCD3A"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D3B"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D3C"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D3D"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D3E" w14:textId="77777777" w:rsidR="00B12718" w:rsidRPr="00CA35FE" w:rsidRDefault="00B12718" w:rsidP="00FE4A4B">
      <w:pPr>
        <w:jc w:val="both"/>
        <w:rPr>
          <w:color w:val="000000"/>
          <w:sz w:val="24"/>
          <w:szCs w:val="24"/>
        </w:rPr>
      </w:pPr>
    </w:p>
    <w:p w14:paraId="001BCD3F" w14:textId="77777777" w:rsidR="00B12718" w:rsidRPr="00CA35FE" w:rsidRDefault="00B4763B" w:rsidP="00FE4A4B">
      <w:pPr>
        <w:jc w:val="both"/>
        <w:rPr>
          <w:color w:val="000000"/>
          <w:sz w:val="24"/>
          <w:szCs w:val="24"/>
        </w:rPr>
      </w:pPr>
      <w:r w:rsidRPr="00CA35FE">
        <w:rPr>
          <w:color w:val="000000"/>
          <w:sz w:val="24"/>
          <w:szCs w:val="24"/>
        </w:rPr>
        <w:t>9.5.1. Também será aplicada a penalidade de DECLARAÇÃO DE INIDONEIDADE, nas hipóteses previstas no item 16.4, quando justifiquem a imposição de penalidade mais grave.</w:t>
      </w:r>
    </w:p>
    <w:p w14:paraId="001BCD40" w14:textId="77777777" w:rsidR="00B12718" w:rsidRPr="00CA35FE" w:rsidRDefault="00B12718" w:rsidP="00FE4A4B">
      <w:pPr>
        <w:jc w:val="both"/>
        <w:rPr>
          <w:color w:val="000000"/>
          <w:sz w:val="24"/>
          <w:szCs w:val="24"/>
        </w:rPr>
      </w:pPr>
    </w:p>
    <w:p w14:paraId="001BCD41" w14:textId="77777777" w:rsidR="00B12718" w:rsidRPr="00CA35FE" w:rsidRDefault="00B4763B" w:rsidP="00FE4A4B">
      <w:pPr>
        <w:jc w:val="both"/>
        <w:rPr>
          <w:color w:val="000000"/>
          <w:sz w:val="24"/>
          <w:szCs w:val="24"/>
        </w:rPr>
      </w:pPr>
      <w:r w:rsidRPr="00CA35FE">
        <w:rPr>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001BCD42" w14:textId="77777777" w:rsidR="00B12718" w:rsidRPr="00CA35FE" w:rsidRDefault="00B12718" w:rsidP="00FE4A4B">
      <w:pPr>
        <w:jc w:val="both"/>
        <w:rPr>
          <w:color w:val="000000"/>
          <w:sz w:val="24"/>
          <w:szCs w:val="24"/>
        </w:rPr>
      </w:pPr>
    </w:p>
    <w:p w14:paraId="001BCD43" w14:textId="77777777" w:rsidR="00B12718" w:rsidRPr="00CA35FE" w:rsidRDefault="00B4763B" w:rsidP="00FE4A4B">
      <w:pPr>
        <w:jc w:val="both"/>
        <w:rPr>
          <w:color w:val="000000"/>
          <w:sz w:val="24"/>
          <w:szCs w:val="24"/>
        </w:rPr>
      </w:pPr>
      <w:r w:rsidRPr="00CA35FE">
        <w:rPr>
          <w:color w:val="000000"/>
          <w:sz w:val="24"/>
          <w:szCs w:val="24"/>
        </w:rPr>
        <w:t>9.5.3. A aplicação da penalidade de DECLARAÇÃO DE INIDONEIDADE é de competência exclusiva da autoridade máxima do órgão Contratante.</w:t>
      </w:r>
    </w:p>
    <w:p w14:paraId="001BCD44" w14:textId="77777777" w:rsidR="00B12718" w:rsidRPr="00CA35FE" w:rsidRDefault="00B12718" w:rsidP="00FE4A4B">
      <w:pPr>
        <w:jc w:val="both"/>
        <w:rPr>
          <w:color w:val="000000"/>
          <w:sz w:val="24"/>
          <w:szCs w:val="24"/>
        </w:rPr>
      </w:pPr>
    </w:p>
    <w:p w14:paraId="001BCD45" w14:textId="77777777" w:rsidR="00B12718" w:rsidRPr="00CA35FE" w:rsidRDefault="00B4763B" w:rsidP="00FE4A4B">
      <w:pPr>
        <w:jc w:val="both"/>
        <w:rPr>
          <w:color w:val="000000"/>
          <w:sz w:val="24"/>
          <w:szCs w:val="24"/>
        </w:rPr>
      </w:pPr>
      <w:r w:rsidRPr="00CA35FE">
        <w:rPr>
          <w:color w:val="000000"/>
          <w:sz w:val="24"/>
          <w:szCs w:val="24"/>
        </w:rPr>
        <w:t xml:space="preserve">9.6.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D46" w14:textId="77777777" w:rsidR="00B12718" w:rsidRPr="00CA35FE" w:rsidRDefault="00B12718" w:rsidP="00FE4A4B">
      <w:pPr>
        <w:jc w:val="both"/>
        <w:rPr>
          <w:color w:val="000000"/>
          <w:sz w:val="24"/>
          <w:szCs w:val="24"/>
        </w:rPr>
      </w:pPr>
    </w:p>
    <w:p w14:paraId="001BCD47" w14:textId="77777777" w:rsidR="00B12718" w:rsidRPr="00CA35FE" w:rsidRDefault="00B4763B" w:rsidP="00FE4A4B">
      <w:pPr>
        <w:jc w:val="both"/>
        <w:rPr>
          <w:color w:val="000000"/>
          <w:sz w:val="24"/>
          <w:szCs w:val="24"/>
        </w:rPr>
      </w:pPr>
      <w:r w:rsidRPr="00CA35FE">
        <w:rPr>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D48" w14:textId="77777777" w:rsidR="00B12718" w:rsidRPr="00CA35FE" w:rsidRDefault="00B12718" w:rsidP="00FE4A4B">
      <w:pPr>
        <w:jc w:val="both"/>
        <w:rPr>
          <w:color w:val="000000"/>
          <w:sz w:val="24"/>
          <w:szCs w:val="24"/>
        </w:rPr>
      </w:pPr>
    </w:p>
    <w:p w14:paraId="001BCD49" w14:textId="77777777" w:rsidR="00B12718" w:rsidRPr="00CA35FE" w:rsidRDefault="00B4763B" w:rsidP="00FE4A4B">
      <w:pPr>
        <w:jc w:val="both"/>
        <w:rPr>
          <w:color w:val="000000"/>
          <w:sz w:val="24"/>
          <w:szCs w:val="24"/>
        </w:rPr>
      </w:pPr>
      <w:r w:rsidRPr="00CA35FE">
        <w:rPr>
          <w:color w:val="000000"/>
          <w:sz w:val="24"/>
          <w:szCs w:val="24"/>
        </w:rPr>
        <w:t>9.6.2. Serão indeferidas pela comissão, mediante decisão fundamentada, provas ilícitas, impertinentes, desnecessárias, protelatórias ou intempestivas.</w:t>
      </w:r>
    </w:p>
    <w:p w14:paraId="001BCD4A" w14:textId="77777777" w:rsidR="00B12718" w:rsidRPr="00CA35FE" w:rsidRDefault="00B12718" w:rsidP="00FE4A4B">
      <w:pPr>
        <w:jc w:val="both"/>
        <w:rPr>
          <w:color w:val="000000"/>
          <w:sz w:val="24"/>
          <w:szCs w:val="24"/>
        </w:rPr>
      </w:pPr>
    </w:p>
    <w:p w14:paraId="001BCD4B" w14:textId="77777777" w:rsidR="00B12718" w:rsidRPr="00CA35FE" w:rsidRDefault="00B4763B" w:rsidP="00FE4A4B">
      <w:pPr>
        <w:jc w:val="both"/>
        <w:rPr>
          <w:color w:val="000000"/>
          <w:sz w:val="24"/>
          <w:szCs w:val="24"/>
        </w:rPr>
      </w:pPr>
      <w:r w:rsidRPr="00CA35FE">
        <w:rPr>
          <w:color w:val="000000"/>
          <w:sz w:val="24"/>
          <w:szCs w:val="24"/>
        </w:rPr>
        <w:t>9.6.3. A prescrição ocorrerá em 5 (cinco) anos, contados da ciência da infração pela Administração, e será:</w:t>
      </w:r>
    </w:p>
    <w:p w14:paraId="001BCD4C" w14:textId="77777777" w:rsidR="00B12718" w:rsidRPr="00CA35FE" w:rsidRDefault="00B12718" w:rsidP="00FE4A4B">
      <w:pPr>
        <w:jc w:val="both"/>
        <w:rPr>
          <w:color w:val="000000"/>
          <w:sz w:val="24"/>
          <w:szCs w:val="24"/>
        </w:rPr>
      </w:pPr>
    </w:p>
    <w:p w14:paraId="001BCD4D"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D4E" w14:textId="77777777" w:rsidR="00B12718" w:rsidRPr="00CA35FE" w:rsidRDefault="00B4763B" w:rsidP="00FE4A4B">
      <w:pPr>
        <w:jc w:val="both"/>
        <w:rPr>
          <w:color w:val="000000"/>
          <w:sz w:val="24"/>
          <w:szCs w:val="24"/>
        </w:rPr>
      </w:pPr>
      <w:r w:rsidRPr="00CA35FE">
        <w:rPr>
          <w:color w:val="000000"/>
          <w:sz w:val="24"/>
          <w:szCs w:val="24"/>
        </w:rPr>
        <w:t xml:space="preserve">II - suspensa pela celebração de acordo de leniência previsto na Lei nº 12.846, de 1º </w:t>
      </w:r>
      <w:r w:rsidRPr="00CA35FE">
        <w:rPr>
          <w:color w:val="000000"/>
          <w:sz w:val="24"/>
          <w:szCs w:val="24"/>
        </w:rPr>
        <w:lastRenderedPageBreak/>
        <w:t>de agosto de 2013;</w:t>
      </w:r>
    </w:p>
    <w:p w14:paraId="001BCD4F"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D50" w14:textId="77777777" w:rsidR="00B12718" w:rsidRPr="00CA35FE" w:rsidRDefault="00B12718" w:rsidP="00FE4A4B">
      <w:pPr>
        <w:jc w:val="both"/>
        <w:rPr>
          <w:color w:val="000000"/>
          <w:sz w:val="24"/>
          <w:szCs w:val="24"/>
        </w:rPr>
      </w:pPr>
    </w:p>
    <w:p w14:paraId="001BCD51" w14:textId="77777777" w:rsidR="00B12718" w:rsidRPr="00CA35FE" w:rsidRDefault="00B4763B" w:rsidP="00FE4A4B">
      <w:pPr>
        <w:jc w:val="both"/>
        <w:rPr>
          <w:color w:val="000000"/>
          <w:sz w:val="24"/>
          <w:szCs w:val="24"/>
        </w:rPr>
      </w:pPr>
      <w:r w:rsidRPr="00CA35FE">
        <w:rPr>
          <w:color w:val="000000"/>
          <w:sz w:val="24"/>
          <w:szCs w:val="24"/>
        </w:rPr>
        <w:t>9.7.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D52" w14:textId="77777777" w:rsidR="00B12718" w:rsidRPr="00CA35FE" w:rsidRDefault="00B12718" w:rsidP="00FE4A4B">
      <w:pPr>
        <w:jc w:val="both"/>
        <w:rPr>
          <w:color w:val="000000"/>
          <w:sz w:val="24"/>
          <w:szCs w:val="24"/>
        </w:rPr>
      </w:pPr>
    </w:p>
    <w:p w14:paraId="001BCD53" w14:textId="77777777" w:rsidR="00B12718" w:rsidRPr="00CA35FE" w:rsidRDefault="00B4763B" w:rsidP="00FE4A4B">
      <w:pPr>
        <w:jc w:val="both"/>
        <w:rPr>
          <w:color w:val="000000"/>
          <w:sz w:val="24"/>
          <w:szCs w:val="24"/>
        </w:rPr>
      </w:pPr>
      <w:r w:rsidRPr="00CA35FE">
        <w:rPr>
          <w:color w:val="000000"/>
          <w:sz w:val="24"/>
          <w:szCs w:val="24"/>
        </w:rPr>
        <w:t>9.8. A aplicação das sanções previstas neste Termo de Referência não exclui, em hipótese alguma, a obrigação de reparação integral do dano causado ao Contratante.</w:t>
      </w:r>
    </w:p>
    <w:p w14:paraId="001BCD54" w14:textId="77777777" w:rsidR="00B12718" w:rsidRPr="00CA35FE" w:rsidRDefault="00B12718" w:rsidP="00FE4A4B">
      <w:pPr>
        <w:jc w:val="both"/>
        <w:rPr>
          <w:color w:val="000000"/>
          <w:sz w:val="24"/>
          <w:szCs w:val="24"/>
        </w:rPr>
      </w:pPr>
    </w:p>
    <w:p w14:paraId="001BCD55" w14:textId="77777777" w:rsidR="00B12718" w:rsidRPr="00CA35FE" w:rsidRDefault="00B4763B" w:rsidP="00FE4A4B">
      <w:pPr>
        <w:jc w:val="both"/>
        <w:rPr>
          <w:color w:val="000000"/>
          <w:sz w:val="24"/>
          <w:szCs w:val="24"/>
        </w:rPr>
      </w:pPr>
      <w:r w:rsidRPr="00CA35FE">
        <w:rPr>
          <w:color w:val="000000"/>
          <w:sz w:val="24"/>
          <w:szCs w:val="24"/>
        </w:rPr>
        <w:t>9.9. Na aplicação das sanções serão considerados:</w:t>
      </w:r>
    </w:p>
    <w:p w14:paraId="001BCD56"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D57"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D58"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D59"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D5A"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D5B" w14:textId="77777777" w:rsidR="00B12718" w:rsidRPr="00CA35FE" w:rsidRDefault="00B12718" w:rsidP="00FE4A4B">
      <w:pPr>
        <w:jc w:val="both"/>
        <w:rPr>
          <w:color w:val="000000"/>
          <w:sz w:val="24"/>
          <w:szCs w:val="24"/>
        </w:rPr>
      </w:pPr>
    </w:p>
    <w:p w14:paraId="001BCD5C" w14:textId="77777777" w:rsidR="00B12718" w:rsidRPr="00CA35FE" w:rsidRDefault="00B4763B" w:rsidP="00FE4A4B">
      <w:pPr>
        <w:jc w:val="both"/>
        <w:rPr>
          <w:color w:val="000000"/>
          <w:sz w:val="24"/>
          <w:szCs w:val="24"/>
        </w:rPr>
      </w:pPr>
      <w:r w:rsidRPr="00CA35FE">
        <w:rPr>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D5D" w14:textId="77777777" w:rsidR="00B12718" w:rsidRPr="00CA35FE" w:rsidRDefault="00B12718" w:rsidP="00FE4A4B">
      <w:pPr>
        <w:jc w:val="both"/>
        <w:rPr>
          <w:color w:val="000000"/>
          <w:sz w:val="24"/>
          <w:szCs w:val="24"/>
        </w:rPr>
      </w:pPr>
    </w:p>
    <w:p w14:paraId="001BCD5E" w14:textId="77777777" w:rsidR="00B12718" w:rsidRPr="00CA35FE" w:rsidRDefault="00B4763B" w:rsidP="00FE4A4B">
      <w:pPr>
        <w:jc w:val="both"/>
        <w:rPr>
          <w:color w:val="000000"/>
          <w:sz w:val="24"/>
          <w:szCs w:val="24"/>
        </w:rPr>
      </w:pPr>
      <w:r w:rsidRPr="00CA35FE">
        <w:rPr>
          <w:color w:val="000000"/>
          <w:sz w:val="24"/>
          <w:szCs w:val="24"/>
        </w:rPr>
        <w:t xml:space="preserve">9.11.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D5F"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D60"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D61"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D62"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D63"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D64" w14:textId="77777777" w:rsidR="00B12718" w:rsidRPr="00CA35FE" w:rsidRDefault="00B4763B" w:rsidP="00FE4A4B">
      <w:pPr>
        <w:jc w:val="both"/>
        <w:rPr>
          <w:color w:val="000000"/>
          <w:sz w:val="24"/>
          <w:szCs w:val="24"/>
        </w:rPr>
      </w:pPr>
      <w:r w:rsidRPr="00CA35FE">
        <w:rPr>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001BCD65" w14:textId="77777777" w:rsidR="00B12718" w:rsidRPr="00CA35FE" w:rsidRDefault="00B12718" w:rsidP="00FE4A4B">
      <w:pPr>
        <w:jc w:val="both"/>
        <w:rPr>
          <w:color w:val="000000"/>
          <w:sz w:val="24"/>
          <w:szCs w:val="24"/>
        </w:rPr>
      </w:pPr>
    </w:p>
    <w:p w14:paraId="001BCD66" w14:textId="77777777" w:rsidR="00B12718" w:rsidRPr="00CA35FE" w:rsidRDefault="00B4763B" w:rsidP="00FE4A4B">
      <w:pPr>
        <w:jc w:val="both"/>
        <w:rPr>
          <w:color w:val="000000"/>
          <w:sz w:val="24"/>
          <w:szCs w:val="24"/>
        </w:rPr>
      </w:pPr>
      <w:r w:rsidRPr="00CA35FE">
        <w:rPr>
          <w:color w:val="000000"/>
          <w:sz w:val="24"/>
          <w:szCs w:val="24"/>
        </w:rPr>
        <w:t xml:space="preserve">9.12.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D67" w14:textId="77777777" w:rsidR="00B12718" w:rsidRPr="00CA35FE" w:rsidRDefault="00B12718" w:rsidP="00FE4A4B">
      <w:pPr>
        <w:jc w:val="both"/>
        <w:rPr>
          <w:color w:val="000000"/>
          <w:sz w:val="24"/>
          <w:szCs w:val="24"/>
        </w:rPr>
      </w:pPr>
    </w:p>
    <w:p w14:paraId="001BCD68" w14:textId="77777777" w:rsidR="00B12718" w:rsidRPr="00CA35FE" w:rsidRDefault="00B4763B" w:rsidP="00FE4A4B">
      <w:pPr>
        <w:jc w:val="both"/>
        <w:rPr>
          <w:color w:val="000000"/>
          <w:sz w:val="24"/>
          <w:szCs w:val="24"/>
        </w:rPr>
      </w:pPr>
      <w:r w:rsidRPr="00CA35FE">
        <w:rPr>
          <w:color w:val="000000"/>
          <w:sz w:val="24"/>
          <w:szCs w:val="24"/>
        </w:rPr>
        <w:t xml:space="preserve">9.12.1. O recurso será dirigido à autoridade que tiver proferido a decisão recorrida, que, se não a reconsiderar no prazo de 5 (cinco) dias úteis, encaminhará o recurso </w:t>
      </w:r>
      <w:r w:rsidRPr="00CA35FE">
        <w:rPr>
          <w:color w:val="000000"/>
          <w:sz w:val="24"/>
          <w:szCs w:val="24"/>
        </w:rPr>
        <w:lastRenderedPageBreak/>
        <w:t>com sua motivação à autoridade superior, a qual deverá proferir sua decisão no prazo máximo de 20 (vinte) dias úteis, contado do recebimento dos autos.</w:t>
      </w:r>
    </w:p>
    <w:p w14:paraId="001BCD69" w14:textId="77777777" w:rsidR="00B12718" w:rsidRPr="00CA35FE" w:rsidRDefault="00B4763B" w:rsidP="00FE4A4B">
      <w:pPr>
        <w:jc w:val="both"/>
        <w:rPr>
          <w:color w:val="000000"/>
          <w:sz w:val="24"/>
          <w:szCs w:val="24"/>
        </w:rPr>
      </w:pPr>
      <w:r w:rsidRPr="00CA35FE">
        <w:rPr>
          <w:color w:val="000000"/>
          <w:sz w:val="24"/>
          <w:szCs w:val="24"/>
        </w:rPr>
        <w:t xml:space="preserve">9.13.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D6A" w14:textId="77777777" w:rsidR="00B12718" w:rsidRPr="00CA35FE" w:rsidRDefault="00B12718" w:rsidP="00FE4A4B">
      <w:pPr>
        <w:jc w:val="both"/>
        <w:rPr>
          <w:color w:val="000000"/>
          <w:sz w:val="24"/>
          <w:szCs w:val="24"/>
        </w:rPr>
      </w:pPr>
    </w:p>
    <w:p w14:paraId="001BCD6B" w14:textId="77777777" w:rsidR="00B12718" w:rsidRPr="00CA35FE" w:rsidRDefault="00B4763B" w:rsidP="00FE4A4B">
      <w:pPr>
        <w:jc w:val="both"/>
        <w:rPr>
          <w:color w:val="000000"/>
          <w:sz w:val="24"/>
          <w:szCs w:val="24"/>
        </w:rPr>
      </w:pPr>
      <w:r w:rsidRPr="00CA35FE">
        <w:rPr>
          <w:color w:val="000000"/>
          <w:sz w:val="24"/>
          <w:szCs w:val="24"/>
        </w:rPr>
        <w:t>9.14. O recurso e o pedido de reconsideração terão efeito suspensivo do ato ou da decisão recorrida até que sobrevenha decisão final da autoridade competente.</w:t>
      </w:r>
    </w:p>
    <w:p w14:paraId="001BCD6C" w14:textId="77777777" w:rsidR="00B12718" w:rsidRPr="00CA35FE" w:rsidRDefault="00B12718" w:rsidP="00FE4A4B">
      <w:pPr>
        <w:jc w:val="both"/>
        <w:rPr>
          <w:color w:val="000000"/>
          <w:sz w:val="24"/>
          <w:szCs w:val="24"/>
        </w:rPr>
      </w:pPr>
    </w:p>
    <w:p w14:paraId="001BCD6D" w14:textId="77777777" w:rsidR="00B12718" w:rsidRPr="00CA35FE" w:rsidRDefault="00B4763B" w:rsidP="00FE4A4B">
      <w:pPr>
        <w:jc w:val="both"/>
        <w:rPr>
          <w:color w:val="000000"/>
          <w:sz w:val="24"/>
          <w:szCs w:val="24"/>
        </w:rPr>
      </w:pPr>
      <w:r w:rsidRPr="00CA35FE">
        <w:rPr>
          <w:color w:val="000000"/>
          <w:sz w:val="24"/>
          <w:szCs w:val="24"/>
        </w:rPr>
        <w:t xml:space="preserve">9.15. As penalidades serão registradas no Sistema de Cadastramento de Fornecedores — da municipalidade. </w:t>
      </w:r>
    </w:p>
    <w:p w14:paraId="001BCD6E" w14:textId="77777777" w:rsidR="00B12718" w:rsidRPr="00CA35FE" w:rsidRDefault="00B12718" w:rsidP="00FE4A4B">
      <w:pPr>
        <w:jc w:val="both"/>
        <w:rPr>
          <w:color w:val="000000"/>
          <w:sz w:val="24"/>
          <w:szCs w:val="24"/>
        </w:rPr>
      </w:pPr>
    </w:p>
    <w:p w14:paraId="001BCD6F" w14:textId="77777777" w:rsidR="00B12718" w:rsidRPr="00CA35FE" w:rsidRDefault="00B4763B" w:rsidP="00FE4A4B">
      <w:pPr>
        <w:jc w:val="both"/>
        <w:rPr>
          <w:color w:val="000000"/>
          <w:sz w:val="24"/>
          <w:szCs w:val="24"/>
        </w:rPr>
      </w:pPr>
      <w:r w:rsidRPr="00CA35FE">
        <w:rPr>
          <w:color w:val="000000"/>
          <w:sz w:val="24"/>
          <w:szCs w:val="24"/>
        </w:rPr>
        <w:t>9.16. Antes da aplicação das sanções previstas neste Capítulo, a contratada será notificada para apresentar defesa, no prazo de 15 (quinze) dias úteis, contado da data de sua intimação.</w:t>
      </w:r>
    </w:p>
    <w:p w14:paraId="001BCD70" w14:textId="77777777" w:rsidR="00B12718" w:rsidRPr="00CA35FE" w:rsidRDefault="00B12718" w:rsidP="00FE4A4B">
      <w:pPr>
        <w:jc w:val="both"/>
        <w:rPr>
          <w:color w:val="000000"/>
          <w:sz w:val="24"/>
          <w:szCs w:val="24"/>
        </w:rPr>
      </w:pPr>
    </w:p>
    <w:p w14:paraId="001BCD71" w14:textId="77777777" w:rsidR="00B12718" w:rsidRPr="00CA35FE" w:rsidRDefault="00B4763B" w:rsidP="00FE4A4B">
      <w:pPr>
        <w:jc w:val="both"/>
        <w:rPr>
          <w:color w:val="000000"/>
          <w:sz w:val="24"/>
          <w:szCs w:val="24"/>
        </w:rPr>
      </w:pPr>
      <w:r w:rsidRPr="00CA35FE">
        <w:rPr>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001BCD72" w14:textId="77777777" w:rsidR="00B12718" w:rsidRPr="00CA35FE" w:rsidRDefault="00B12718" w:rsidP="00FE4A4B">
      <w:pPr>
        <w:jc w:val="both"/>
        <w:rPr>
          <w:color w:val="000000"/>
          <w:sz w:val="24"/>
          <w:szCs w:val="24"/>
        </w:rPr>
      </w:pPr>
    </w:p>
    <w:p w14:paraId="001BCD73" w14:textId="77777777" w:rsidR="00B12718" w:rsidRPr="00CA35FE" w:rsidRDefault="00B4763B" w:rsidP="00FE4A4B">
      <w:pPr>
        <w:jc w:val="both"/>
        <w:rPr>
          <w:color w:val="000000"/>
          <w:sz w:val="24"/>
          <w:szCs w:val="24"/>
        </w:rPr>
      </w:pPr>
      <w:r w:rsidRPr="00CA35FE">
        <w:rPr>
          <w:color w:val="000000"/>
          <w:sz w:val="24"/>
          <w:szCs w:val="24"/>
        </w:rPr>
        <w:t>9.17.1.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D74" w14:textId="77777777" w:rsidR="00B12718" w:rsidRPr="00CA35FE" w:rsidRDefault="00B12718" w:rsidP="00FE4A4B">
      <w:pPr>
        <w:jc w:val="both"/>
        <w:rPr>
          <w:color w:val="000000"/>
          <w:sz w:val="24"/>
          <w:szCs w:val="24"/>
        </w:rPr>
      </w:pPr>
    </w:p>
    <w:p w14:paraId="001BCD75" w14:textId="77777777" w:rsidR="00B12718" w:rsidRPr="00CA35FE" w:rsidRDefault="00B4763B" w:rsidP="00FE4A4B">
      <w:pPr>
        <w:jc w:val="both"/>
        <w:rPr>
          <w:color w:val="000000"/>
          <w:sz w:val="24"/>
          <w:szCs w:val="24"/>
        </w:rPr>
      </w:pPr>
      <w:r w:rsidRPr="00CA35FE">
        <w:rPr>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D76" w14:textId="77777777" w:rsidR="00B12718" w:rsidRPr="00CA35FE" w:rsidRDefault="00B12718" w:rsidP="00FE4A4B">
      <w:pPr>
        <w:jc w:val="both"/>
        <w:rPr>
          <w:sz w:val="24"/>
          <w:szCs w:val="24"/>
        </w:rPr>
      </w:pPr>
    </w:p>
    <w:p w14:paraId="001BCD77" w14:textId="77777777" w:rsidR="00B12718" w:rsidRPr="00CA35FE" w:rsidRDefault="00B4763B" w:rsidP="00FE4A4B">
      <w:pPr>
        <w:jc w:val="both"/>
        <w:rPr>
          <w:b/>
          <w:sz w:val="24"/>
          <w:szCs w:val="24"/>
        </w:rPr>
      </w:pPr>
      <w:r w:rsidRPr="00CA35FE">
        <w:rPr>
          <w:b/>
          <w:sz w:val="24"/>
          <w:szCs w:val="24"/>
        </w:rPr>
        <w:t>CLÁUSULA DÉCIMA – DO CANCELAMENTO DA ATA DE REGISTRO DE PREÇOS</w:t>
      </w:r>
    </w:p>
    <w:p w14:paraId="001BCD78" w14:textId="77777777" w:rsidR="00B12718" w:rsidRPr="00CA35FE" w:rsidRDefault="00B12718" w:rsidP="00FE4A4B">
      <w:pPr>
        <w:jc w:val="both"/>
        <w:rPr>
          <w:sz w:val="24"/>
          <w:szCs w:val="24"/>
        </w:rPr>
      </w:pPr>
    </w:p>
    <w:p w14:paraId="001BCD79" w14:textId="77777777" w:rsidR="00B12718" w:rsidRPr="00CA35FE" w:rsidRDefault="00B4763B" w:rsidP="00FE4A4B">
      <w:pPr>
        <w:widowControl/>
        <w:numPr>
          <w:ilvl w:val="1"/>
          <w:numId w:val="6"/>
        </w:numPr>
        <w:pBdr>
          <w:top w:val="nil"/>
          <w:left w:val="nil"/>
          <w:bottom w:val="nil"/>
          <w:right w:val="nil"/>
          <w:between w:val="nil"/>
        </w:pBdr>
        <w:ind w:left="0" w:firstLine="0"/>
        <w:jc w:val="both"/>
        <w:rPr>
          <w:color w:val="000000"/>
          <w:sz w:val="24"/>
          <w:szCs w:val="24"/>
        </w:rPr>
      </w:pPr>
      <w:r w:rsidRPr="00CA35FE">
        <w:rPr>
          <w:color w:val="000000"/>
          <w:sz w:val="24"/>
          <w:szCs w:val="24"/>
        </w:rPr>
        <w:t>O registro do fornecedor será cancelado pelo gerenciador, quando o fornecedor:</w:t>
      </w:r>
      <w:bookmarkStart w:id="19" w:name="6ojyu9of3553" w:colFirst="0" w:colLast="0"/>
      <w:bookmarkEnd w:id="19"/>
    </w:p>
    <w:p w14:paraId="001BCD7A"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Descumprir as condições da ata de registro de preços, sem motivo justificado;</w:t>
      </w:r>
    </w:p>
    <w:p w14:paraId="001BCD7B"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Não retirar a nota de empenho, ou instrumento equivalente, no prazo estabelecido pela Administração sem justificativa razoável;</w:t>
      </w:r>
    </w:p>
    <w:p w14:paraId="001BCD7C"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Não aceitar manter seu preço registrado, na hipótese prevista no artigo 27, § 2º, do Decreto nº 11.462, de 2023; ou</w:t>
      </w:r>
    </w:p>
    <w:p w14:paraId="001BCD7D"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Sofrer sanção prevista nos incisos III ou IV do caput do art. 156 da Lei nº 14.133, de 2021.</w:t>
      </w:r>
    </w:p>
    <w:p w14:paraId="001BCD7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01BCD7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lastRenderedPageBreak/>
        <w:t>10.3. O cancelamento de registros nas hipóteses previstas no item 10.1 será formalizado por despacho do órgão ou da entidade gerenciadora, garantidos os princípios do contraditório e da ampla defesa.</w:t>
      </w:r>
    </w:p>
    <w:p w14:paraId="001BCD8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10.4. Na hipótese de cancelamento do registro do fornecedor, o órgão ou a entidade gerenciadora poderá convocar os licitantes que compõem o cadastro de reserva, observada a ordem de classificação.</w:t>
      </w:r>
    </w:p>
    <w:p w14:paraId="001BCD8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10.5. O cancelamento dos preços registrados poderá ser realizado pelo gerenciador, em determinada ata de registro de preços, total ou parcialmente, nas seguintes hipóteses, desde que devidamente comprovadas e justificadas:</w:t>
      </w:r>
      <w:bookmarkStart w:id="20" w:name="gx8qv29zvpv" w:colFirst="0" w:colLast="0"/>
      <w:bookmarkEnd w:id="20"/>
      <w:r w:rsidRPr="00CA35FE">
        <w:rPr>
          <w:color w:val="000000"/>
          <w:sz w:val="24"/>
          <w:szCs w:val="24"/>
        </w:rPr>
        <w:t xml:space="preserve"> </w:t>
      </w:r>
    </w:p>
    <w:p w14:paraId="001BCD82"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Por razão de interesse público;</w:t>
      </w:r>
    </w:p>
    <w:p w14:paraId="001BCD83"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A pedido do fornecedor, decorrente de caso fortuito ou força maior; ou</w:t>
      </w:r>
    </w:p>
    <w:p w14:paraId="001BCD84" w14:textId="77777777" w:rsidR="00B12718" w:rsidRPr="00CA35FE" w:rsidRDefault="00B4763B" w:rsidP="00FE4A4B">
      <w:pPr>
        <w:jc w:val="both"/>
        <w:rPr>
          <w:sz w:val="24"/>
          <w:szCs w:val="24"/>
        </w:rPr>
      </w:pPr>
      <w:r w:rsidRPr="00CA35FE">
        <w:rPr>
          <w:sz w:val="24"/>
          <w:szCs w:val="24"/>
        </w:rPr>
        <w:t>Se não houver êxito nas negociações, nas hipóteses em que o preço de mercado tornar-se superior ou inferior ao preço registrado, nos termos do artigos 26, § 3º e  27, § 4º, ambos do Decreto nº 11.462, de 2023.</w:t>
      </w:r>
    </w:p>
    <w:p w14:paraId="001BCD85" w14:textId="77777777" w:rsidR="00B12718" w:rsidRPr="00CA35FE" w:rsidRDefault="00B12718" w:rsidP="00FE4A4B">
      <w:pPr>
        <w:jc w:val="both"/>
        <w:rPr>
          <w:sz w:val="24"/>
          <w:szCs w:val="24"/>
        </w:rPr>
      </w:pPr>
    </w:p>
    <w:p w14:paraId="001BCD86" w14:textId="77777777" w:rsidR="00B12718" w:rsidRPr="00CA35FE" w:rsidRDefault="00B4763B" w:rsidP="00FE4A4B">
      <w:pPr>
        <w:jc w:val="both"/>
        <w:rPr>
          <w:b/>
          <w:sz w:val="24"/>
          <w:szCs w:val="24"/>
        </w:rPr>
      </w:pPr>
      <w:r w:rsidRPr="00CA35FE">
        <w:rPr>
          <w:b/>
          <w:sz w:val="24"/>
          <w:szCs w:val="24"/>
        </w:rPr>
        <w:t>CLÁUSULA DÉCIMA PRIMEIRA – DO CANCELAMENTO ADMINISTRATIVO DA ATA DE REGISTRO DE PREÇO</w:t>
      </w:r>
    </w:p>
    <w:p w14:paraId="001BCD87" w14:textId="77777777" w:rsidR="00B12718" w:rsidRPr="00CA35FE" w:rsidRDefault="00B12718" w:rsidP="00FE4A4B">
      <w:pPr>
        <w:jc w:val="both"/>
        <w:rPr>
          <w:sz w:val="24"/>
          <w:szCs w:val="24"/>
        </w:rPr>
      </w:pPr>
    </w:p>
    <w:p w14:paraId="001BCD88" w14:textId="77777777" w:rsidR="00B12718" w:rsidRPr="00CA35FE" w:rsidRDefault="00B4763B" w:rsidP="00FE4A4B">
      <w:pPr>
        <w:jc w:val="both"/>
        <w:rPr>
          <w:sz w:val="24"/>
          <w:szCs w:val="24"/>
        </w:rPr>
      </w:pPr>
      <w:r w:rsidRPr="00CA35FE">
        <w:rPr>
          <w:sz w:val="24"/>
          <w:szCs w:val="24"/>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001BCD89" w14:textId="77777777" w:rsidR="00B12718" w:rsidRPr="00CA35FE" w:rsidRDefault="00B12718" w:rsidP="00FE4A4B">
      <w:pPr>
        <w:jc w:val="both"/>
        <w:rPr>
          <w:b/>
          <w:sz w:val="24"/>
          <w:szCs w:val="24"/>
        </w:rPr>
      </w:pPr>
    </w:p>
    <w:p w14:paraId="001BCD8A" w14:textId="77777777" w:rsidR="00B12718" w:rsidRPr="00CA35FE" w:rsidRDefault="00B4763B" w:rsidP="00FE4A4B">
      <w:pPr>
        <w:jc w:val="both"/>
        <w:rPr>
          <w:b/>
          <w:sz w:val="24"/>
          <w:szCs w:val="24"/>
        </w:rPr>
      </w:pPr>
      <w:r w:rsidRPr="00CA35FE">
        <w:rPr>
          <w:b/>
          <w:sz w:val="24"/>
          <w:szCs w:val="24"/>
        </w:rPr>
        <w:t xml:space="preserve">CLÁUSULA DÉCIMA SEGUNDA – DA VINCULAÇÃO </w:t>
      </w:r>
    </w:p>
    <w:p w14:paraId="001BCD8B" w14:textId="77777777" w:rsidR="00B12718" w:rsidRPr="00CA35FE" w:rsidRDefault="00B12718" w:rsidP="00FE4A4B">
      <w:pPr>
        <w:jc w:val="both"/>
        <w:rPr>
          <w:sz w:val="24"/>
          <w:szCs w:val="24"/>
        </w:rPr>
      </w:pPr>
    </w:p>
    <w:p w14:paraId="001BCD8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12.1. Farão parte da presente ata, além de suas expressas cláusulas, vinculam a esta Ata, independentemente de transcrição, o Termo de Referência, Edital da Licitação, Proposta do contratado; eventuais anexos dos documentos supracitados.</w:t>
      </w:r>
    </w:p>
    <w:p w14:paraId="001BCD8D" w14:textId="77777777" w:rsidR="00B12718" w:rsidRPr="00CA35FE" w:rsidRDefault="00B12718" w:rsidP="00FE4A4B">
      <w:pPr>
        <w:jc w:val="both"/>
        <w:rPr>
          <w:sz w:val="24"/>
          <w:szCs w:val="24"/>
        </w:rPr>
      </w:pPr>
    </w:p>
    <w:p w14:paraId="001BCD8E" w14:textId="77777777" w:rsidR="00B12718" w:rsidRPr="00CA35FE" w:rsidRDefault="00B4763B" w:rsidP="00FE4A4B">
      <w:pPr>
        <w:jc w:val="both"/>
        <w:rPr>
          <w:b/>
          <w:sz w:val="24"/>
          <w:szCs w:val="24"/>
        </w:rPr>
      </w:pPr>
      <w:r w:rsidRPr="00CA35FE">
        <w:rPr>
          <w:b/>
          <w:sz w:val="24"/>
          <w:szCs w:val="24"/>
        </w:rPr>
        <w:t>CLÁUSULA DÉCIMA TERCEIRA – DA LEGISLAÇÃO APLICÁVEL</w:t>
      </w:r>
    </w:p>
    <w:p w14:paraId="001BCD8F" w14:textId="77777777" w:rsidR="00B12718" w:rsidRPr="00CA35FE" w:rsidRDefault="00B12718" w:rsidP="00FE4A4B">
      <w:pPr>
        <w:jc w:val="both"/>
        <w:rPr>
          <w:sz w:val="24"/>
          <w:szCs w:val="24"/>
        </w:rPr>
      </w:pPr>
    </w:p>
    <w:p w14:paraId="001BCD90" w14:textId="77777777" w:rsidR="00B12718" w:rsidRPr="00CA35FE" w:rsidRDefault="00B4763B" w:rsidP="00FE4A4B">
      <w:pPr>
        <w:jc w:val="both"/>
        <w:rPr>
          <w:sz w:val="24"/>
          <w:szCs w:val="24"/>
        </w:rPr>
      </w:pPr>
      <w:r w:rsidRPr="00CA35FE">
        <w:rPr>
          <w:sz w:val="24"/>
          <w:szCs w:val="24"/>
        </w:rPr>
        <w:t>13.1. A presente Ata de Registro de Preço obedece aos termos do EDITAL do Pregão já anunciado acima, bem como Lei 14.133/2021 e suas alterações posteriores.</w:t>
      </w:r>
    </w:p>
    <w:p w14:paraId="001BCD91" w14:textId="77777777" w:rsidR="00B12718" w:rsidRPr="00CA35FE" w:rsidRDefault="00B12718" w:rsidP="00FE4A4B">
      <w:pPr>
        <w:jc w:val="both"/>
        <w:rPr>
          <w:sz w:val="24"/>
          <w:szCs w:val="24"/>
        </w:rPr>
      </w:pPr>
    </w:p>
    <w:p w14:paraId="001BCD92" w14:textId="77777777" w:rsidR="00B12718" w:rsidRPr="00CA35FE" w:rsidRDefault="00B4763B" w:rsidP="00FE4A4B">
      <w:pPr>
        <w:jc w:val="both"/>
        <w:rPr>
          <w:b/>
          <w:sz w:val="24"/>
          <w:szCs w:val="24"/>
        </w:rPr>
      </w:pPr>
      <w:r w:rsidRPr="00CA35FE">
        <w:rPr>
          <w:b/>
          <w:sz w:val="24"/>
          <w:szCs w:val="24"/>
        </w:rPr>
        <w:t>CLÁUSULA DÉCIMA QUARTA – DA MANUTENÇÃO DAS CONDIÇÕES DE HABILITAÇÃO E QUALIFICAÇÃO</w:t>
      </w:r>
    </w:p>
    <w:p w14:paraId="001BCD93" w14:textId="77777777" w:rsidR="00B12718" w:rsidRPr="00CA35FE" w:rsidRDefault="00B12718" w:rsidP="00FE4A4B">
      <w:pPr>
        <w:jc w:val="both"/>
        <w:rPr>
          <w:sz w:val="24"/>
          <w:szCs w:val="24"/>
        </w:rPr>
      </w:pPr>
    </w:p>
    <w:p w14:paraId="001BCD94" w14:textId="77777777" w:rsidR="00B12718" w:rsidRPr="00CA35FE" w:rsidRDefault="00B4763B" w:rsidP="00FE4A4B">
      <w:pPr>
        <w:jc w:val="both"/>
        <w:rPr>
          <w:sz w:val="24"/>
          <w:szCs w:val="24"/>
        </w:rPr>
      </w:pPr>
      <w:r w:rsidRPr="00CA35FE">
        <w:rPr>
          <w:sz w:val="24"/>
          <w:szCs w:val="24"/>
        </w:rPr>
        <w:t>14.1. A Fornecedora deverá manter durante a execução da Ata de Registro de Preços, em compatibilidade com as obrigações por ela assumidas, todas as condições de habilitação e qualificação exigidas na licitação.</w:t>
      </w:r>
    </w:p>
    <w:p w14:paraId="001BCD95" w14:textId="77777777" w:rsidR="00B12718" w:rsidRPr="00CA35FE" w:rsidRDefault="00B12718" w:rsidP="00FE4A4B">
      <w:pPr>
        <w:jc w:val="both"/>
        <w:rPr>
          <w:sz w:val="24"/>
          <w:szCs w:val="24"/>
        </w:rPr>
      </w:pPr>
    </w:p>
    <w:p w14:paraId="001BCD96" w14:textId="77777777" w:rsidR="00B12718" w:rsidRPr="00CA35FE" w:rsidRDefault="00B4763B" w:rsidP="00FE4A4B">
      <w:pPr>
        <w:jc w:val="both"/>
        <w:rPr>
          <w:b/>
          <w:sz w:val="24"/>
          <w:szCs w:val="24"/>
        </w:rPr>
      </w:pPr>
      <w:r w:rsidRPr="00CA35FE">
        <w:rPr>
          <w:b/>
          <w:sz w:val="24"/>
          <w:szCs w:val="24"/>
        </w:rPr>
        <w:t>CLÁUSULA DÉCIMA QUINTA – DA EFICÁCIA DA ATA DE REGISTRO DE PREÇO</w:t>
      </w:r>
    </w:p>
    <w:p w14:paraId="001BCD97" w14:textId="77777777" w:rsidR="00B12718" w:rsidRPr="00CA35FE" w:rsidRDefault="00B12718" w:rsidP="00FE4A4B">
      <w:pPr>
        <w:jc w:val="both"/>
        <w:rPr>
          <w:sz w:val="24"/>
          <w:szCs w:val="24"/>
        </w:rPr>
      </w:pPr>
    </w:p>
    <w:p w14:paraId="001BCD98" w14:textId="77777777" w:rsidR="00B12718" w:rsidRPr="00CA35FE" w:rsidRDefault="00B4763B" w:rsidP="00FE4A4B">
      <w:pPr>
        <w:jc w:val="both"/>
        <w:rPr>
          <w:sz w:val="24"/>
          <w:szCs w:val="24"/>
        </w:rPr>
      </w:pPr>
      <w:r w:rsidRPr="00CA35FE">
        <w:rPr>
          <w:sz w:val="24"/>
          <w:szCs w:val="24"/>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001BCD99" w14:textId="77777777" w:rsidR="00B12718" w:rsidRPr="00CA35FE" w:rsidRDefault="00B12718" w:rsidP="00FE4A4B">
      <w:pPr>
        <w:jc w:val="both"/>
        <w:rPr>
          <w:sz w:val="24"/>
          <w:szCs w:val="24"/>
        </w:rPr>
      </w:pPr>
    </w:p>
    <w:p w14:paraId="001BCD9A" w14:textId="77777777" w:rsidR="00B12718" w:rsidRPr="00CA35FE" w:rsidRDefault="00B4763B" w:rsidP="00FE4A4B">
      <w:pPr>
        <w:jc w:val="both"/>
        <w:rPr>
          <w:b/>
          <w:sz w:val="24"/>
          <w:szCs w:val="24"/>
        </w:rPr>
      </w:pPr>
      <w:r w:rsidRPr="00CA35FE">
        <w:rPr>
          <w:b/>
          <w:sz w:val="24"/>
          <w:szCs w:val="24"/>
        </w:rPr>
        <w:t>CLÁUSULA DÉCIMA SEXTA – DA ALTERAÇÃO DA ATA DE REGISTRO DE PREÇOS</w:t>
      </w:r>
    </w:p>
    <w:p w14:paraId="001BCD9B" w14:textId="77777777" w:rsidR="00B12718" w:rsidRPr="00CA35FE" w:rsidRDefault="00B12718" w:rsidP="00FE4A4B">
      <w:pPr>
        <w:jc w:val="both"/>
        <w:rPr>
          <w:sz w:val="24"/>
          <w:szCs w:val="24"/>
        </w:rPr>
      </w:pPr>
    </w:p>
    <w:p w14:paraId="001BCD9C" w14:textId="77777777" w:rsidR="00B12718" w:rsidRPr="00CA35FE" w:rsidRDefault="00B4763B" w:rsidP="00FE4A4B">
      <w:pPr>
        <w:jc w:val="both"/>
        <w:rPr>
          <w:sz w:val="24"/>
          <w:szCs w:val="24"/>
        </w:rPr>
      </w:pPr>
      <w:r w:rsidRPr="00CA35FE">
        <w:rPr>
          <w:sz w:val="24"/>
          <w:szCs w:val="24"/>
        </w:rPr>
        <w:lastRenderedPageBreak/>
        <w:t>16.1. A presente Ata de Registro de Preços poderá ser alterada, com as devidas justificativas desde que ocorra motivo relevante e devidamente justificado pelo Poder Público.</w:t>
      </w:r>
    </w:p>
    <w:p w14:paraId="001BCD9D" w14:textId="77777777" w:rsidR="00B12718" w:rsidRPr="00CA35FE" w:rsidRDefault="00B12718" w:rsidP="00FE4A4B">
      <w:pPr>
        <w:jc w:val="both"/>
        <w:rPr>
          <w:sz w:val="24"/>
          <w:szCs w:val="24"/>
        </w:rPr>
      </w:pPr>
    </w:p>
    <w:p w14:paraId="001BCD9E" w14:textId="77777777" w:rsidR="00B12718" w:rsidRPr="00CA35FE" w:rsidRDefault="00B4763B" w:rsidP="00FE4A4B">
      <w:pPr>
        <w:jc w:val="both"/>
        <w:rPr>
          <w:b/>
          <w:sz w:val="24"/>
          <w:szCs w:val="24"/>
        </w:rPr>
      </w:pPr>
      <w:r w:rsidRPr="00CA35FE">
        <w:rPr>
          <w:b/>
          <w:sz w:val="24"/>
          <w:szCs w:val="24"/>
        </w:rPr>
        <w:t>CLÁUSULA DÉCIMA SÉTIMA – DO FISCAL DA ATA DE REGISTRO DE PREÇOS</w:t>
      </w:r>
    </w:p>
    <w:p w14:paraId="001BCD9F" w14:textId="77777777" w:rsidR="00B12718" w:rsidRPr="00CA35FE" w:rsidRDefault="00B12718" w:rsidP="00FE4A4B">
      <w:pPr>
        <w:jc w:val="both"/>
        <w:rPr>
          <w:sz w:val="24"/>
          <w:szCs w:val="24"/>
        </w:rPr>
      </w:pPr>
    </w:p>
    <w:p w14:paraId="001BCDA0" w14:textId="77777777" w:rsidR="00B12718" w:rsidRPr="00CA35FE" w:rsidRDefault="00B4763B" w:rsidP="00FE4A4B">
      <w:pPr>
        <w:jc w:val="both"/>
        <w:rPr>
          <w:sz w:val="24"/>
          <w:szCs w:val="24"/>
        </w:rPr>
      </w:pPr>
      <w:r w:rsidRPr="00CA35FE">
        <w:rPr>
          <w:sz w:val="24"/>
          <w:szCs w:val="24"/>
        </w:rPr>
        <w:t>17.1. Designar por portaria o fiscal da ata de registro de preço/ou documento equivalente para a realização do seu acompanhamento e fiscalização.</w:t>
      </w:r>
    </w:p>
    <w:p w14:paraId="001BCDA1" w14:textId="77777777" w:rsidR="00B12718" w:rsidRPr="00CA35FE" w:rsidRDefault="00B12718" w:rsidP="00FE4A4B">
      <w:pPr>
        <w:jc w:val="both"/>
        <w:rPr>
          <w:sz w:val="24"/>
          <w:szCs w:val="24"/>
        </w:rPr>
      </w:pPr>
    </w:p>
    <w:p w14:paraId="001BCDA2" w14:textId="77777777" w:rsidR="00B12718" w:rsidRPr="00CA35FE" w:rsidRDefault="00B4763B" w:rsidP="00FE4A4B">
      <w:pPr>
        <w:jc w:val="both"/>
        <w:rPr>
          <w:b/>
          <w:sz w:val="24"/>
          <w:szCs w:val="24"/>
        </w:rPr>
      </w:pPr>
      <w:r w:rsidRPr="00CA35FE">
        <w:rPr>
          <w:b/>
          <w:sz w:val="24"/>
          <w:szCs w:val="24"/>
        </w:rPr>
        <w:t>CLÁUSULA DÉCIMA OITAVA – DA AUTORIZAÇÃO PARA AQUISIÇÃO</w:t>
      </w:r>
    </w:p>
    <w:p w14:paraId="001BCDA3" w14:textId="77777777" w:rsidR="00B12718" w:rsidRPr="00CA35FE" w:rsidRDefault="00B12718" w:rsidP="00FE4A4B">
      <w:pPr>
        <w:jc w:val="both"/>
        <w:rPr>
          <w:sz w:val="24"/>
          <w:szCs w:val="24"/>
        </w:rPr>
      </w:pPr>
    </w:p>
    <w:p w14:paraId="001BCDA4" w14:textId="77777777" w:rsidR="00B12718" w:rsidRPr="00CA35FE" w:rsidRDefault="00B4763B" w:rsidP="00FE4A4B">
      <w:pPr>
        <w:jc w:val="both"/>
        <w:rPr>
          <w:sz w:val="24"/>
          <w:szCs w:val="24"/>
        </w:rPr>
      </w:pPr>
      <w:r w:rsidRPr="00CA35FE">
        <w:rPr>
          <w:sz w:val="24"/>
          <w:szCs w:val="24"/>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001BCDA5" w14:textId="77777777" w:rsidR="00B12718" w:rsidRPr="00CA35FE" w:rsidRDefault="00B12718" w:rsidP="00FE4A4B">
      <w:pPr>
        <w:jc w:val="both"/>
        <w:rPr>
          <w:sz w:val="24"/>
          <w:szCs w:val="24"/>
        </w:rPr>
      </w:pPr>
    </w:p>
    <w:p w14:paraId="001BCDA6" w14:textId="77777777" w:rsidR="00B12718" w:rsidRPr="00CA35FE" w:rsidRDefault="00B4763B" w:rsidP="00FE4A4B">
      <w:pPr>
        <w:jc w:val="both"/>
        <w:rPr>
          <w:sz w:val="24"/>
          <w:szCs w:val="24"/>
        </w:rPr>
      </w:pPr>
      <w:r w:rsidRPr="00CA35FE">
        <w:rPr>
          <w:sz w:val="24"/>
          <w:szCs w:val="24"/>
        </w:rPr>
        <w:t>18.1.1. A emissão das notas de empenho, sua retificação ou cancelamento, total ou parcial serão, igualmente, autorizados pela mesma autoridade, ou a quem está delegar a competência para tanto.</w:t>
      </w:r>
    </w:p>
    <w:p w14:paraId="001BCDA7" w14:textId="77777777" w:rsidR="00B12718" w:rsidRPr="00CA35FE" w:rsidRDefault="00B12718" w:rsidP="00FE4A4B">
      <w:pPr>
        <w:jc w:val="both"/>
        <w:rPr>
          <w:sz w:val="24"/>
          <w:szCs w:val="24"/>
        </w:rPr>
      </w:pPr>
    </w:p>
    <w:p w14:paraId="001BCDA8" w14:textId="77777777" w:rsidR="00B12718" w:rsidRPr="00CA35FE" w:rsidRDefault="00B4763B" w:rsidP="00FE4A4B">
      <w:pPr>
        <w:jc w:val="both"/>
        <w:rPr>
          <w:b/>
          <w:sz w:val="24"/>
          <w:szCs w:val="24"/>
        </w:rPr>
      </w:pPr>
      <w:r w:rsidRPr="00CA35FE">
        <w:rPr>
          <w:b/>
          <w:sz w:val="24"/>
          <w:szCs w:val="24"/>
        </w:rPr>
        <w:t>CLÁUSULA DÉCIMA NONA – DA CARONA / ADESÃO</w:t>
      </w:r>
    </w:p>
    <w:p w14:paraId="001BCDA9" w14:textId="77777777" w:rsidR="00B12718" w:rsidRPr="00CA35FE" w:rsidRDefault="00B4763B" w:rsidP="00FE4A4B">
      <w:pPr>
        <w:jc w:val="both"/>
        <w:rPr>
          <w:sz w:val="24"/>
          <w:szCs w:val="24"/>
        </w:rPr>
      </w:pPr>
      <w:r w:rsidRPr="00CA35FE">
        <w:rPr>
          <w:sz w:val="24"/>
          <w:szCs w:val="24"/>
        </w:rPr>
        <w:t>19.1. Não será admitida a adesão à ata de registro de preços decorrente desta licitação.</w:t>
      </w:r>
    </w:p>
    <w:p w14:paraId="001BCDAA" w14:textId="77777777" w:rsidR="00B12718" w:rsidRPr="00CA35FE" w:rsidRDefault="00B12718" w:rsidP="00FE4A4B">
      <w:pPr>
        <w:jc w:val="both"/>
        <w:rPr>
          <w:sz w:val="24"/>
          <w:szCs w:val="24"/>
        </w:rPr>
      </w:pPr>
    </w:p>
    <w:p w14:paraId="001BCDAB" w14:textId="77777777" w:rsidR="00B12718" w:rsidRPr="00CA35FE" w:rsidRDefault="00B4763B" w:rsidP="00FE4A4B">
      <w:pPr>
        <w:jc w:val="both"/>
        <w:rPr>
          <w:b/>
          <w:sz w:val="24"/>
          <w:szCs w:val="24"/>
        </w:rPr>
      </w:pPr>
      <w:r w:rsidRPr="00CA35FE">
        <w:rPr>
          <w:b/>
          <w:sz w:val="24"/>
          <w:szCs w:val="24"/>
        </w:rPr>
        <w:t>CLÁUSULA VIGÉSIMA – DO FORO</w:t>
      </w:r>
    </w:p>
    <w:p w14:paraId="001BCDAC" w14:textId="77777777" w:rsidR="00B12718" w:rsidRPr="00CA35FE" w:rsidRDefault="00B4763B" w:rsidP="00FE4A4B">
      <w:pPr>
        <w:jc w:val="both"/>
        <w:rPr>
          <w:sz w:val="24"/>
          <w:szCs w:val="24"/>
        </w:rPr>
      </w:pPr>
      <w:r w:rsidRPr="00CA35FE">
        <w:rPr>
          <w:sz w:val="24"/>
          <w:szCs w:val="24"/>
        </w:rPr>
        <w:t>20.1. As partes elegem o foro da Comarca de Itaporã/MS, como único competente para dirimir quaisquer ações oriundas desta Ata com exclusão de qualquer outro, por mais privilegiado que seja.</w:t>
      </w:r>
    </w:p>
    <w:p w14:paraId="001BCDAD" w14:textId="77777777" w:rsidR="00B12718" w:rsidRPr="00CA35FE" w:rsidRDefault="00B12718" w:rsidP="00FE4A4B">
      <w:pPr>
        <w:jc w:val="both"/>
        <w:rPr>
          <w:sz w:val="24"/>
          <w:szCs w:val="24"/>
        </w:rPr>
      </w:pPr>
    </w:p>
    <w:p w14:paraId="001BCDAE" w14:textId="77777777" w:rsidR="00B12718" w:rsidRPr="00CA35FE" w:rsidRDefault="00B4763B" w:rsidP="00FE4A4B">
      <w:pPr>
        <w:jc w:val="both"/>
        <w:rPr>
          <w:sz w:val="24"/>
          <w:szCs w:val="24"/>
        </w:rPr>
      </w:pPr>
      <w:r w:rsidRPr="00CA35FE">
        <w:rPr>
          <w:sz w:val="24"/>
          <w:szCs w:val="24"/>
        </w:rPr>
        <w:t>E, por haverem assim pactuado, assinam, este instrumento na presença das testemunhas abaixo.</w:t>
      </w:r>
    </w:p>
    <w:p w14:paraId="001BCDAF" w14:textId="77777777" w:rsidR="00B12718" w:rsidRPr="00CA35FE" w:rsidRDefault="00B12718" w:rsidP="00FE4A4B">
      <w:pPr>
        <w:jc w:val="both"/>
        <w:rPr>
          <w:sz w:val="24"/>
          <w:szCs w:val="24"/>
        </w:rPr>
      </w:pPr>
    </w:p>
    <w:p w14:paraId="001BCDB0" w14:textId="77777777" w:rsidR="00B12718" w:rsidRPr="00CA35FE" w:rsidRDefault="00B12718" w:rsidP="00FE4A4B">
      <w:pPr>
        <w:jc w:val="both"/>
        <w:rPr>
          <w:sz w:val="24"/>
          <w:szCs w:val="24"/>
        </w:rPr>
      </w:pPr>
    </w:p>
    <w:p w14:paraId="001BCDB1" w14:textId="77777777" w:rsidR="00B12718" w:rsidRPr="00CA35FE" w:rsidRDefault="00B4763B" w:rsidP="00FE4A4B">
      <w:pPr>
        <w:jc w:val="both"/>
        <w:rPr>
          <w:sz w:val="24"/>
          <w:szCs w:val="24"/>
        </w:rPr>
      </w:pPr>
      <w:r w:rsidRPr="00CA35FE">
        <w:rPr>
          <w:sz w:val="24"/>
          <w:szCs w:val="24"/>
        </w:rPr>
        <w:t>DOURADINA - MS, xxxxxx.</w:t>
      </w:r>
    </w:p>
    <w:p w14:paraId="001BCDB2" w14:textId="77777777" w:rsidR="00B12718" w:rsidRPr="00CA35FE" w:rsidRDefault="00B12718" w:rsidP="00FE4A4B">
      <w:pPr>
        <w:jc w:val="both"/>
        <w:rPr>
          <w:sz w:val="24"/>
          <w:szCs w:val="24"/>
        </w:rPr>
      </w:pPr>
    </w:p>
    <w:p w14:paraId="001BCDB3" w14:textId="77777777" w:rsidR="00B12718" w:rsidRPr="00CA35FE" w:rsidRDefault="00B4763B" w:rsidP="00FE4A4B">
      <w:pPr>
        <w:jc w:val="both"/>
        <w:rPr>
          <w:sz w:val="24"/>
          <w:szCs w:val="24"/>
        </w:rPr>
      </w:pPr>
      <w:r w:rsidRPr="00CA35FE">
        <w:rPr>
          <w:sz w:val="24"/>
          <w:szCs w:val="24"/>
        </w:rPr>
        <w:t>_________________________</w:t>
      </w:r>
    </w:p>
    <w:p w14:paraId="001BCDB4" w14:textId="77777777" w:rsidR="00B12718" w:rsidRPr="00CA35FE" w:rsidRDefault="00B4763B" w:rsidP="00FE4A4B">
      <w:pPr>
        <w:jc w:val="both"/>
        <w:rPr>
          <w:sz w:val="24"/>
          <w:szCs w:val="24"/>
        </w:rPr>
      </w:pPr>
      <w:r w:rsidRPr="00CA35FE">
        <w:rPr>
          <w:sz w:val="24"/>
          <w:szCs w:val="24"/>
        </w:rPr>
        <w:t>Representante legal do PROMIENTE CONTRATANTE</w:t>
      </w:r>
    </w:p>
    <w:p w14:paraId="001BCDB5" w14:textId="77777777" w:rsidR="00B12718" w:rsidRPr="00CA35FE" w:rsidRDefault="00B12718" w:rsidP="00FE4A4B">
      <w:pPr>
        <w:jc w:val="both"/>
        <w:rPr>
          <w:sz w:val="24"/>
          <w:szCs w:val="24"/>
        </w:rPr>
      </w:pPr>
    </w:p>
    <w:p w14:paraId="001BCDB6" w14:textId="77777777" w:rsidR="00B12718" w:rsidRPr="00CA35FE" w:rsidRDefault="00B4763B" w:rsidP="00FE4A4B">
      <w:pPr>
        <w:jc w:val="both"/>
        <w:rPr>
          <w:sz w:val="24"/>
          <w:szCs w:val="24"/>
        </w:rPr>
      </w:pPr>
      <w:r w:rsidRPr="00CA35FE">
        <w:rPr>
          <w:sz w:val="24"/>
          <w:szCs w:val="24"/>
        </w:rPr>
        <w:t>_________________________</w:t>
      </w:r>
    </w:p>
    <w:p w14:paraId="001BCDB7" w14:textId="77777777" w:rsidR="00B12718" w:rsidRPr="00CA35FE" w:rsidRDefault="00B4763B" w:rsidP="00FE4A4B">
      <w:pPr>
        <w:jc w:val="both"/>
        <w:rPr>
          <w:sz w:val="24"/>
          <w:szCs w:val="24"/>
        </w:rPr>
      </w:pPr>
      <w:r w:rsidRPr="00CA35FE">
        <w:rPr>
          <w:sz w:val="24"/>
          <w:szCs w:val="24"/>
        </w:rPr>
        <w:t>Representante legal do PROMITENTE CONTRATADO</w:t>
      </w:r>
    </w:p>
    <w:p w14:paraId="001BCDB8" w14:textId="77777777" w:rsidR="00B12718" w:rsidRPr="00CA35FE" w:rsidRDefault="00B12718" w:rsidP="00FE4A4B">
      <w:pPr>
        <w:jc w:val="both"/>
        <w:rPr>
          <w:i/>
          <w:color w:val="FF0000"/>
          <w:sz w:val="24"/>
          <w:szCs w:val="24"/>
        </w:rPr>
      </w:pPr>
    </w:p>
    <w:p w14:paraId="001BCDB9" w14:textId="77777777" w:rsidR="00B12718" w:rsidRPr="00CA35FE" w:rsidRDefault="00B12718" w:rsidP="00FE4A4B">
      <w:pPr>
        <w:jc w:val="both"/>
        <w:rPr>
          <w:i/>
          <w:color w:val="FF0000"/>
          <w:sz w:val="24"/>
          <w:szCs w:val="24"/>
        </w:rPr>
      </w:pPr>
    </w:p>
    <w:p w14:paraId="001BCDBA" w14:textId="77777777" w:rsidR="00B12718" w:rsidRPr="00CA35FE" w:rsidRDefault="00B4763B" w:rsidP="00FE4A4B">
      <w:pPr>
        <w:jc w:val="both"/>
        <w:rPr>
          <w:i/>
          <w:sz w:val="24"/>
          <w:szCs w:val="24"/>
        </w:rPr>
      </w:pPr>
      <w:r w:rsidRPr="00CA35FE">
        <w:rPr>
          <w:i/>
          <w:sz w:val="24"/>
          <w:szCs w:val="24"/>
        </w:rPr>
        <w:t>TESTEMUNHAS:</w:t>
      </w:r>
    </w:p>
    <w:p w14:paraId="070BA92C" w14:textId="77777777" w:rsidR="005C5F92" w:rsidRPr="00CA35FE" w:rsidRDefault="005C5F92" w:rsidP="00FE4A4B">
      <w:pPr>
        <w:jc w:val="both"/>
        <w:rPr>
          <w:i/>
          <w:sz w:val="24"/>
          <w:szCs w:val="24"/>
        </w:rPr>
      </w:pPr>
    </w:p>
    <w:p w14:paraId="0B5757B6" w14:textId="77777777" w:rsidR="005C5F92" w:rsidRPr="00CA35FE" w:rsidRDefault="005C5F92" w:rsidP="00FE4A4B">
      <w:pPr>
        <w:jc w:val="both"/>
        <w:rPr>
          <w:i/>
          <w:sz w:val="24"/>
          <w:szCs w:val="24"/>
        </w:rPr>
      </w:pPr>
    </w:p>
    <w:p w14:paraId="001BCDBB" w14:textId="77777777" w:rsidR="00B12718" w:rsidRPr="00CA35FE" w:rsidRDefault="00B4763B" w:rsidP="00FE4A4B">
      <w:pPr>
        <w:jc w:val="both"/>
        <w:rPr>
          <w:i/>
          <w:sz w:val="24"/>
          <w:szCs w:val="24"/>
        </w:rPr>
      </w:pPr>
      <w:r w:rsidRPr="00CA35FE">
        <w:rPr>
          <w:i/>
          <w:sz w:val="24"/>
          <w:szCs w:val="24"/>
        </w:rPr>
        <w:t>1-</w:t>
      </w:r>
    </w:p>
    <w:p w14:paraId="358404D6" w14:textId="77777777" w:rsidR="005C5F92" w:rsidRPr="00CA35FE" w:rsidRDefault="005C5F92" w:rsidP="00FE4A4B">
      <w:pPr>
        <w:jc w:val="both"/>
        <w:rPr>
          <w:i/>
          <w:sz w:val="24"/>
          <w:szCs w:val="24"/>
        </w:rPr>
      </w:pPr>
    </w:p>
    <w:p w14:paraId="1CFD2849" w14:textId="77777777" w:rsidR="005C5F92" w:rsidRPr="00CA35FE" w:rsidRDefault="005C5F92" w:rsidP="00FE4A4B">
      <w:pPr>
        <w:jc w:val="both"/>
        <w:rPr>
          <w:i/>
          <w:sz w:val="24"/>
          <w:szCs w:val="24"/>
        </w:rPr>
      </w:pPr>
    </w:p>
    <w:p w14:paraId="35FB3C00" w14:textId="3EE09A4D" w:rsidR="006A6D78" w:rsidRDefault="00B4763B" w:rsidP="00FF4ADC">
      <w:pPr>
        <w:jc w:val="both"/>
        <w:rPr>
          <w:b/>
          <w:sz w:val="24"/>
          <w:szCs w:val="24"/>
        </w:rPr>
      </w:pPr>
      <w:r w:rsidRPr="00CA35FE">
        <w:rPr>
          <w:i/>
          <w:sz w:val="24"/>
          <w:szCs w:val="24"/>
        </w:rPr>
        <w:t xml:space="preserve">2- </w:t>
      </w:r>
    </w:p>
    <w:p w14:paraId="790655FD" w14:textId="77777777" w:rsidR="006A6D78" w:rsidRDefault="006A6D78" w:rsidP="00FE4A4B">
      <w:pPr>
        <w:jc w:val="center"/>
        <w:rPr>
          <w:b/>
          <w:sz w:val="24"/>
          <w:szCs w:val="24"/>
        </w:rPr>
      </w:pPr>
    </w:p>
    <w:p w14:paraId="291A1F62" w14:textId="77777777" w:rsidR="006A6D78" w:rsidRDefault="006A6D78" w:rsidP="00FE4A4B">
      <w:pPr>
        <w:jc w:val="center"/>
        <w:rPr>
          <w:b/>
          <w:sz w:val="24"/>
          <w:szCs w:val="24"/>
        </w:rPr>
      </w:pPr>
    </w:p>
    <w:p w14:paraId="352589EA" w14:textId="77777777" w:rsidR="006A6D78" w:rsidRDefault="006A6D78" w:rsidP="00FE4A4B">
      <w:pPr>
        <w:jc w:val="center"/>
        <w:rPr>
          <w:b/>
          <w:sz w:val="24"/>
          <w:szCs w:val="24"/>
        </w:rPr>
      </w:pPr>
    </w:p>
    <w:p w14:paraId="3E903948" w14:textId="77777777" w:rsidR="006A6D78" w:rsidRDefault="006A6D78" w:rsidP="00FE4A4B">
      <w:pPr>
        <w:jc w:val="center"/>
        <w:rPr>
          <w:b/>
          <w:sz w:val="24"/>
          <w:szCs w:val="24"/>
        </w:rPr>
      </w:pPr>
    </w:p>
    <w:p w14:paraId="001BCDC1" w14:textId="5399FA3D" w:rsidR="00B12718" w:rsidRPr="00CA35FE" w:rsidRDefault="00B4763B" w:rsidP="00FE4A4B">
      <w:pPr>
        <w:jc w:val="center"/>
        <w:rPr>
          <w:b/>
          <w:sz w:val="24"/>
          <w:szCs w:val="24"/>
        </w:rPr>
      </w:pPr>
      <w:r w:rsidRPr="00CA35FE">
        <w:rPr>
          <w:b/>
          <w:sz w:val="24"/>
          <w:szCs w:val="24"/>
        </w:rPr>
        <w:t>ANEXO I - DISCRIMINAÇÃO DOS ITENS</w:t>
      </w:r>
    </w:p>
    <w:p w14:paraId="001BCDC2" w14:textId="77777777" w:rsidR="00B12718" w:rsidRPr="00CA35FE" w:rsidRDefault="00B12718" w:rsidP="00FE4A4B">
      <w:pPr>
        <w:jc w:val="center"/>
        <w:rPr>
          <w:b/>
          <w:sz w:val="24"/>
          <w:szCs w:val="24"/>
        </w:rPr>
      </w:pPr>
    </w:p>
    <w:p w14:paraId="001BCDC3" w14:textId="77777777" w:rsidR="00B12718" w:rsidRPr="00CA35FE" w:rsidRDefault="00B12718" w:rsidP="00FE4A4B">
      <w:pPr>
        <w:rPr>
          <w:b/>
          <w:sz w:val="24"/>
          <w:szCs w:val="24"/>
        </w:rPr>
      </w:pPr>
    </w:p>
    <w:p w14:paraId="001BCDC4" w14:textId="77777777" w:rsidR="00B12718" w:rsidRPr="00CA35FE" w:rsidRDefault="00B4763B" w:rsidP="00FE4A4B">
      <w:pPr>
        <w:rPr>
          <w:b/>
          <w:sz w:val="24"/>
          <w:szCs w:val="24"/>
        </w:rPr>
      </w:pPr>
      <w:r w:rsidRPr="00CA35FE">
        <w:rPr>
          <w:b/>
          <w:sz w:val="24"/>
          <w:szCs w:val="24"/>
        </w:rPr>
        <w:t>EMPRESA: XXXXXXXXXXXXX</w:t>
      </w:r>
    </w:p>
    <w:p w14:paraId="001BCDC5" w14:textId="77777777" w:rsidR="00B12718" w:rsidRPr="00CA35FE" w:rsidRDefault="00B12718" w:rsidP="00FE4A4B">
      <w:pPr>
        <w:rPr>
          <w:b/>
          <w:sz w:val="24"/>
          <w:szCs w:val="24"/>
        </w:rPr>
      </w:pPr>
    </w:p>
    <w:tbl>
      <w:tblPr>
        <w:tblStyle w:val="a6"/>
        <w:tblW w:w="9639" w:type="dxa"/>
        <w:tblInd w:w="-147" w:type="dxa"/>
        <w:tblLayout w:type="fixed"/>
        <w:tblLook w:val="0400" w:firstRow="0" w:lastRow="0" w:firstColumn="0" w:lastColumn="0" w:noHBand="0" w:noVBand="1"/>
      </w:tblPr>
      <w:tblGrid>
        <w:gridCol w:w="706"/>
        <w:gridCol w:w="2412"/>
        <w:gridCol w:w="1559"/>
        <w:gridCol w:w="1275"/>
        <w:gridCol w:w="1279"/>
        <w:gridCol w:w="1274"/>
        <w:gridCol w:w="1134"/>
      </w:tblGrid>
      <w:tr w:rsidR="00B12718" w:rsidRPr="00CA35FE" w14:paraId="001BCDCE" w14:textId="77777777">
        <w:tc>
          <w:tcPr>
            <w:tcW w:w="707" w:type="dxa"/>
            <w:tcBorders>
              <w:top w:val="single" w:sz="4" w:space="0" w:color="000000"/>
              <w:left w:val="single" w:sz="4" w:space="0" w:color="000000"/>
              <w:bottom w:val="single" w:sz="4" w:space="0" w:color="000000"/>
              <w:right w:val="single" w:sz="4" w:space="0" w:color="000000"/>
            </w:tcBorders>
          </w:tcPr>
          <w:p w14:paraId="001BCDC6" w14:textId="77777777" w:rsidR="00B12718" w:rsidRPr="00CA35FE" w:rsidRDefault="00B4763B" w:rsidP="00FE4A4B">
            <w:pPr>
              <w:jc w:val="center"/>
              <w:rPr>
                <w:b/>
                <w:sz w:val="24"/>
                <w:szCs w:val="24"/>
              </w:rPr>
            </w:pPr>
            <w:r w:rsidRPr="00CA35FE">
              <w:rPr>
                <w:b/>
                <w:sz w:val="24"/>
                <w:szCs w:val="24"/>
              </w:rPr>
              <w:t>ITEM</w:t>
            </w:r>
          </w:p>
          <w:p w14:paraId="001BCDC7" w14:textId="77777777" w:rsidR="00B12718" w:rsidRPr="00CA35FE" w:rsidRDefault="00B12718" w:rsidP="00FE4A4B">
            <w:pPr>
              <w:jc w:val="center"/>
              <w:rPr>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01BCDC8" w14:textId="77777777" w:rsidR="00B12718" w:rsidRPr="00CA35FE" w:rsidRDefault="00B4763B" w:rsidP="00FE4A4B">
            <w:pPr>
              <w:jc w:val="center"/>
              <w:rPr>
                <w:b/>
                <w:sz w:val="24"/>
                <w:szCs w:val="24"/>
              </w:rPr>
            </w:pPr>
            <w:r w:rsidRPr="00CA35FE">
              <w:rPr>
                <w:b/>
                <w:sz w:val="24"/>
                <w:szCs w:val="24"/>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DC9" w14:textId="77777777" w:rsidR="00B12718" w:rsidRPr="00CA35FE" w:rsidRDefault="00B4763B" w:rsidP="00FE4A4B">
            <w:pPr>
              <w:jc w:val="center"/>
              <w:rPr>
                <w:b/>
                <w:sz w:val="24"/>
                <w:szCs w:val="24"/>
              </w:rPr>
            </w:pPr>
            <w:r w:rsidRPr="00CA35FE">
              <w:rPr>
                <w:b/>
                <w:sz w:val="24"/>
                <w:szCs w:val="24"/>
              </w:rPr>
              <w:t>UNIDADE DE MEDIDA</w:t>
            </w:r>
          </w:p>
        </w:tc>
        <w:tc>
          <w:tcPr>
            <w:tcW w:w="1275" w:type="dxa"/>
            <w:tcBorders>
              <w:top w:val="single" w:sz="4" w:space="0" w:color="000000"/>
              <w:left w:val="single" w:sz="4" w:space="0" w:color="000000"/>
              <w:bottom w:val="single" w:sz="4" w:space="0" w:color="000000"/>
              <w:right w:val="single" w:sz="4" w:space="0" w:color="000000"/>
            </w:tcBorders>
          </w:tcPr>
          <w:p w14:paraId="001BCDCA" w14:textId="77777777" w:rsidR="00B12718" w:rsidRPr="00CA35FE" w:rsidRDefault="00B4763B" w:rsidP="00FE4A4B">
            <w:pPr>
              <w:jc w:val="center"/>
              <w:rPr>
                <w:b/>
                <w:sz w:val="24"/>
                <w:szCs w:val="24"/>
              </w:rPr>
            </w:pPr>
            <w:r w:rsidRPr="00CA35FE">
              <w:rPr>
                <w:b/>
                <w:sz w:val="24"/>
                <w:szCs w:val="24"/>
              </w:rPr>
              <w:t>QUANT.</w:t>
            </w:r>
          </w:p>
        </w:tc>
        <w:tc>
          <w:tcPr>
            <w:tcW w:w="1279" w:type="dxa"/>
            <w:tcBorders>
              <w:top w:val="single" w:sz="4" w:space="0" w:color="000000"/>
              <w:left w:val="single" w:sz="4" w:space="0" w:color="000000"/>
              <w:bottom w:val="single" w:sz="4" w:space="0" w:color="000000"/>
              <w:right w:val="single" w:sz="4" w:space="0" w:color="000000"/>
            </w:tcBorders>
          </w:tcPr>
          <w:p w14:paraId="001BCDCB" w14:textId="77777777" w:rsidR="00B12718" w:rsidRPr="00CA35FE" w:rsidRDefault="00B4763B" w:rsidP="00FE4A4B">
            <w:pPr>
              <w:jc w:val="center"/>
              <w:rPr>
                <w:b/>
                <w:sz w:val="24"/>
                <w:szCs w:val="24"/>
              </w:rPr>
            </w:pPr>
            <w:r w:rsidRPr="00CA35FE">
              <w:rPr>
                <w:b/>
                <w:sz w:val="24"/>
                <w:szCs w:val="24"/>
              </w:rPr>
              <w:t>VALOR UNITÁRIO</w:t>
            </w:r>
          </w:p>
        </w:tc>
        <w:tc>
          <w:tcPr>
            <w:tcW w:w="1274" w:type="dxa"/>
            <w:tcBorders>
              <w:top w:val="single" w:sz="4" w:space="0" w:color="000000"/>
              <w:left w:val="single" w:sz="4" w:space="0" w:color="000000"/>
              <w:bottom w:val="single" w:sz="4" w:space="0" w:color="000000"/>
              <w:right w:val="single" w:sz="4" w:space="0" w:color="000000"/>
            </w:tcBorders>
          </w:tcPr>
          <w:p w14:paraId="001BCDCC" w14:textId="77777777" w:rsidR="00B12718" w:rsidRPr="00CA35FE" w:rsidRDefault="00B4763B" w:rsidP="00FE4A4B">
            <w:pPr>
              <w:jc w:val="center"/>
              <w:rPr>
                <w:b/>
                <w:sz w:val="24"/>
                <w:szCs w:val="24"/>
              </w:rPr>
            </w:pPr>
            <w:r w:rsidRPr="00CA35FE">
              <w:rPr>
                <w:b/>
                <w:sz w:val="24"/>
                <w:szCs w:val="24"/>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DCD" w14:textId="77777777" w:rsidR="00B12718" w:rsidRPr="00CA35FE" w:rsidRDefault="00B4763B" w:rsidP="00FE4A4B">
            <w:pPr>
              <w:jc w:val="center"/>
              <w:rPr>
                <w:b/>
                <w:sz w:val="24"/>
                <w:szCs w:val="24"/>
              </w:rPr>
            </w:pPr>
            <w:r w:rsidRPr="00CA35FE">
              <w:rPr>
                <w:b/>
                <w:sz w:val="24"/>
                <w:szCs w:val="24"/>
              </w:rPr>
              <w:t>MARCA</w:t>
            </w:r>
          </w:p>
        </w:tc>
      </w:tr>
      <w:tr w:rsidR="00B12718" w:rsidRPr="00CA35FE" w14:paraId="001BCDD6" w14:textId="77777777">
        <w:tc>
          <w:tcPr>
            <w:tcW w:w="707" w:type="dxa"/>
            <w:tcBorders>
              <w:top w:val="single" w:sz="4" w:space="0" w:color="000000"/>
              <w:left w:val="single" w:sz="4" w:space="0" w:color="000000"/>
              <w:bottom w:val="single" w:sz="4" w:space="0" w:color="000000"/>
              <w:right w:val="single" w:sz="4" w:space="0" w:color="000000"/>
            </w:tcBorders>
          </w:tcPr>
          <w:p w14:paraId="001BCDCF" w14:textId="77777777" w:rsidR="00B12718" w:rsidRPr="00CA35FE" w:rsidRDefault="00B4763B" w:rsidP="00FE4A4B">
            <w:pPr>
              <w:jc w:val="both"/>
              <w:rPr>
                <w:b/>
                <w:color w:val="000000"/>
                <w:sz w:val="24"/>
                <w:szCs w:val="24"/>
              </w:rPr>
            </w:pPr>
            <w:r w:rsidRPr="00CA35FE">
              <w:rPr>
                <w:b/>
                <w:color w:val="000000"/>
                <w:sz w:val="24"/>
                <w:szCs w:val="24"/>
              </w:rPr>
              <w:t>1</w:t>
            </w:r>
          </w:p>
        </w:tc>
        <w:tc>
          <w:tcPr>
            <w:tcW w:w="2412" w:type="dxa"/>
            <w:tcBorders>
              <w:top w:val="single" w:sz="4" w:space="0" w:color="000000"/>
              <w:left w:val="single" w:sz="4" w:space="0" w:color="000000"/>
              <w:bottom w:val="single" w:sz="4" w:space="0" w:color="000000"/>
              <w:right w:val="single" w:sz="4" w:space="0" w:color="000000"/>
            </w:tcBorders>
          </w:tcPr>
          <w:p w14:paraId="001BCDD0" w14:textId="77777777" w:rsidR="00B12718" w:rsidRPr="00CA35FE" w:rsidRDefault="00B12718" w:rsidP="00FE4A4B">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1BCDD1" w14:textId="77777777" w:rsidR="00B12718" w:rsidRPr="00CA35FE" w:rsidRDefault="00B12718" w:rsidP="00FE4A4B">
            <w:pPr>
              <w:jc w:val="both"/>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1BCDD2" w14:textId="77777777" w:rsidR="00B12718" w:rsidRPr="00CA35FE" w:rsidRDefault="00B12718" w:rsidP="00FE4A4B">
            <w:pPr>
              <w:jc w:val="both"/>
              <w:rPr>
                <w:color w:val="000000"/>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01BCDD3" w14:textId="77777777" w:rsidR="00B12718" w:rsidRPr="00CA35FE" w:rsidRDefault="00B12718" w:rsidP="00FE4A4B">
            <w:pPr>
              <w:jc w:val="both"/>
              <w:rPr>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01BCDD4" w14:textId="77777777" w:rsidR="00B12718" w:rsidRPr="00CA35FE" w:rsidRDefault="00B12718" w:rsidP="00FE4A4B">
            <w:pP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1BCDD5" w14:textId="77777777" w:rsidR="00B12718" w:rsidRPr="00CA35FE" w:rsidRDefault="00B12718" w:rsidP="00FE4A4B">
            <w:pPr>
              <w:jc w:val="both"/>
              <w:rPr>
                <w:color w:val="000000"/>
                <w:sz w:val="24"/>
                <w:szCs w:val="24"/>
              </w:rPr>
            </w:pPr>
          </w:p>
        </w:tc>
      </w:tr>
    </w:tbl>
    <w:p w14:paraId="001BCDD7" w14:textId="77777777" w:rsidR="00B12718" w:rsidRPr="00CA35FE" w:rsidRDefault="00B12718" w:rsidP="00FE4A4B">
      <w:pPr>
        <w:rPr>
          <w:b/>
          <w:sz w:val="24"/>
          <w:szCs w:val="24"/>
        </w:rPr>
      </w:pPr>
    </w:p>
    <w:p w14:paraId="001BCDD8" w14:textId="77777777" w:rsidR="00B12718" w:rsidRPr="00CA35FE" w:rsidRDefault="00B12718" w:rsidP="00FE4A4B">
      <w:pPr>
        <w:rPr>
          <w:b/>
          <w:sz w:val="24"/>
          <w:szCs w:val="24"/>
        </w:rPr>
      </w:pPr>
    </w:p>
    <w:p w14:paraId="001BCDD9" w14:textId="77777777" w:rsidR="00B12718" w:rsidRPr="00CA35FE" w:rsidRDefault="00B12718" w:rsidP="00FE4A4B">
      <w:pPr>
        <w:rPr>
          <w:b/>
          <w:sz w:val="24"/>
          <w:szCs w:val="24"/>
        </w:rPr>
      </w:pPr>
    </w:p>
    <w:p w14:paraId="001BCDDA" w14:textId="77777777" w:rsidR="00B12718" w:rsidRPr="00CA35FE" w:rsidRDefault="00B12718" w:rsidP="00FE4A4B">
      <w:pPr>
        <w:rPr>
          <w:sz w:val="24"/>
          <w:szCs w:val="24"/>
          <w:highlight w:val="yellow"/>
        </w:rPr>
      </w:pPr>
    </w:p>
    <w:p w14:paraId="001BCDDB" w14:textId="77777777" w:rsidR="00B12718" w:rsidRPr="00CA35FE" w:rsidRDefault="00B12718" w:rsidP="00FE4A4B">
      <w:pPr>
        <w:rPr>
          <w:sz w:val="24"/>
          <w:szCs w:val="24"/>
          <w:highlight w:val="yellow"/>
        </w:rPr>
      </w:pPr>
    </w:p>
    <w:p w14:paraId="001BCDDC" w14:textId="77777777" w:rsidR="00B12718" w:rsidRPr="00CA35FE" w:rsidRDefault="00B12718" w:rsidP="00FE4A4B">
      <w:pPr>
        <w:rPr>
          <w:sz w:val="24"/>
          <w:szCs w:val="24"/>
          <w:highlight w:val="yellow"/>
        </w:rPr>
      </w:pPr>
    </w:p>
    <w:p w14:paraId="001BCDDD" w14:textId="77777777" w:rsidR="00B12718" w:rsidRPr="00CA35FE" w:rsidRDefault="00B12718" w:rsidP="00FE4A4B">
      <w:pPr>
        <w:rPr>
          <w:sz w:val="24"/>
          <w:szCs w:val="24"/>
          <w:highlight w:val="yellow"/>
        </w:rPr>
      </w:pPr>
    </w:p>
    <w:p w14:paraId="001BCDDE" w14:textId="77777777" w:rsidR="00B12718" w:rsidRPr="00CA35FE" w:rsidRDefault="00B12718" w:rsidP="00FE4A4B">
      <w:pPr>
        <w:rPr>
          <w:sz w:val="24"/>
          <w:szCs w:val="24"/>
          <w:highlight w:val="yellow"/>
        </w:rPr>
      </w:pPr>
    </w:p>
    <w:p w14:paraId="001BCDDF" w14:textId="77777777" w:rsidR="00B12718" w:rsidRPr="00CA35FE" w:rsidRDefault="00B12718" w:rsidP="00FE4A4B">
      <w:pPr>
        <w:rPr>
          <w:sz w:val="24"/>
          <w:szCs w:val="24"/>
          <w:highlight w:val="yellow"/>
        </w:rPr>
      </w:pPr>
    </w:p>
    <w:p w14:paraId="001BCDE0" w14:textId="77777777" w:rsidR="00B12718" w:rsidRPr="00CA35FE" w:rsidRDefault="00B12718" w:rsidP="00FE4A4B">
      <w:pPr>
        <w:rPr>
          <w:sz w:val="24"/>
          <w:szCs w:val="24"/>
          <w:highlight w:val="yellow"/>
        </w:rPr>
      </w:pPr>
    </w:p>
    <w:p w14:paraId="001BCDE1" w14:textId="77777777" w:rsidR="00B12718" w:rsidRPr="00CA35FE" w:rsidRDefault="00B12718" w:rsidP="00FE4A4B">
      <w:pPr>
        <w:rPr>
          <w:sz w:val="24"/>
          <w:szCs w:val="24"/>
          <w:highlight w:val="yellow"/>
        </w:rPr>
      </w:pPr>
    </w:p>
    <w:p w14:paraId="001BCDE2" w14:textId="77777777" w:rsidR="00B12718" w:rsidRPr="00CA35FE" w:rsidRDefault="00B12718" w:rsidP="00FE4A4B">
      <w:pPr>
        <w:rPr>
          <w:sz w:val="24"/>
          <w:szCs w:val="24"/>
          <w:highlight w:val="yellow"/>
        </w:rPr>
      </w:pPr>
    </w:p>
    <w:p w14:paraId="001BCDE3" w14:textId="77777777" w:rsidR="00B12718" w:rsidRPr="00CA35FE" w:rsidRDefault="00B12718" w:rsidP="00FE4A4B">
      <w:pPr>
        <w:rPr>
          <w:sz w:val="24"/>
          <w:szCs w:val="24"/>
          <w:highlight w:val="yellow"/>
        </w:rPr>
      </w:pPr>
    </w:p>
    <w:p w14:paraId="001BCDE4" w14:textId="77777777" w:rsidR="00B12718" w:rsidRPr="00CA35FE" w:rsidRDefault="00B12718" w:rsidP="00FE4A4B">
      <w:pPr>
        <w:rPr>
          <w:sz w:val="24"/>
          <w:szCs w:val="24"/>
          <w:highlight w:val="yellow"/>
        </w:rPr>
      </w:pPr>
    </w:p>
    <w:p w14:paraId="001BCDE5" w14:textId="77777777" w:rsidR="00B12718" w:rsidRPr="00CA35FE" w:rsidRDefault="00B12718" w:rsidP="00FE4A4B">
      <w:pPr>
        <w:rPr>
          <w:sz w:val="24"/>
          <w:szCs w:val="24"/>
          <w:highlight w:val="yellow"/>
        </w:rPr>
      </w:pPr>
    </w:p>
    <w:p w14:paraId="001BCDE6" w14:textId="77777777" w:rsidR="00B12718" w:rsidRPr="00CA35FE" w:rsidRDefault="00B12718" w:rsidP="00FE4A4B">
      <w:pPr>
        <w:rPr>
          <w:sz w:val="24"/>
          <w:szCs w:val="24"/>
          <w:highlight w:val="yellow"/>
        </w:rPr>
      </w:pPr>
    </w:p>
    <w:p w14:paraId="001BCDE7" w14:textId="77777777" w:rsidR="00B12718" w:rsidRPr="00CA35FE" w:rsidRDefault="00B12718" w:rsidP="00FE4A4B">
      <w:pPr>
        <w:rPr>
          <w:sz w:val="24"/>
          <w:szCs w:val="24"/>
          <w:highlight w:val="yellow"/>
        </w:rPr>
      </w:pPr>
    </w:p>
    <w:p w14:paraId="001BCDE8" w14:textId="77777777" w:rsidR="00B12718" w:rsidRPr="00CA35FE" w:rsidRDefault="00B12718" w:rsidP="00FE4A4B">
      <w:pPr>
        <w:rPr>
          <w:sz w:val="24"/>
          <w:szCs w:val="24"/>
          <w:highlight w:val="yellow"/>
        </w:rPr>
      </w:pPr>
    </w:p>
    <w:p w14:paraId="001BCDE9" w14:textId="77777777" w:rsidR="00B12718" w:rsidRPr="00CA35FE" w:rsidRDefault="00B12718" w:rsidP="00FE4A4B">
      <w:pPr>
        <w:rPr>
          <w:sz w:val="24"/>
          <w:szCs w:val="24"/>
          <w:highlight w:val="yellow"/>
        </w:rPr>
      </w:pPr>
    </w:p>
    <w:p w14:paraId="001BCDEA" w14:textId="77777777" w:rsidR="00B12718" w:rsidRPr="00CA35FE" w:rsidRDefault="00B12718" w:rsidP="00FE4A4B">
      <w:pPr>
        <w:rPr>
          <w:sz w:val="24"/>
          <w:szCs w:val="24"/>
          <w:highlight w:val="yellow"/>
        </w:rPr>
      </w:pPr>
    </w:p>
    <w:p w14:paraId="001BCDEB" w14:textId="77777777" w:rsidR="00B12718" w:rsidRPr="00CA35FE" w:rsidRDefault="00B12718" w:rsidP="00FE4A4B">
      <w:pPr>
        <w:rPr>
          <w:sz w:val="24"/>
          <w:szCs w:val="24"/>
          <w:highlight w:val="yellow"/>
        </w:rPr>
      </w:pPr>
    </w:p>
    <w:p w14:paraId="001BCDEC" w14:textId="77777777" w:rsidR="00B12718" w:rsidRPr="00CA35FE" w:rsidRDefault="00B12718" w:rsidP="00FE4A4B">
      <w:pPr>
        <w:rPr>
          <w:sz w:val="24"/>
          <w:szCs w:val="24"/>
          <w:highlight w:val="yellow"/>
        </w:rPr>
      </w:pPr>
    </w:p>
    <w:p w14:paraId="001BCDED" w14:textId="77777777" w:rsidR="00B12718" w:rsidRPr="00CA35FE" w:rsidRDefault="00B12718" w:rsidP="00FE4A4B">
      <w:pPr>
        <w:rPr>
          <w:sz w:val="24"/>
          <w:szCs w:val="24"/>
          <w:highlight w:val="yellow"/>
        </w:rPr>
      </w:pPr>
    </w:p>
    <w:p w14:paraId="001BCDEE" w14:textId="77777777" w:rsidR="00B12718" w:rsidRPr="00CA35FE" w:rsidRDefault="00B12718" w:rsidP="00FE4A4B">
      <w:pPr>
        <w:rPr>
          <w:sz w:val="24"/>
          <w:szCs w:val="24"/>
          <w:highlight w:val="yellow"/>
        </w:rPr>
      </w:pPr>
    </w:p>
    <w:p w14:paraId="001BCDEF" w14:textId="77777777" w:rsidR="00B12718" w:rsidRPr="00CA35FE" w:rsidRDefault="00B12718" w:rsidP="00FE4A4B">
      <w:pPr>
        <w:rPr>
          <w:sz w:val="24"/>
          <w:szCs w:val="24"/>
          <w:highlight w:val="yellow"/>
        </w:rPr>
      </w:pPr>
    </w:p>
    <w:p w14:paraId="001BCDF0" w14:textId="77777777" w:rsidR="00B12718" w:rsidRPr="00CA35FE" w:rsidRDefault="00B12718" w:rsidP="00FE4A4B">
      <w:pPr>
        <w:rPr>
          <w:sz w:val="24"/>
          <w:szCs w:val="24"/>
          <w:highlight w:val="yellow"/>
        </w:rPr>
      </w:pPr>
    </w:p>
    <w:p w14:paraId="359E673F" w14:textId="77777777" w:rsidR="00A030C0" w:rsidRPr="00CA35FE" w:rsidRDefault="00A030C0" w:rsidP="00FE4A4B">
      <w:pPr>
        <w:jc w:val="center"/>
        <w:rPr>
          <w:b/>
          <w:sz w:val="24"/>
          <w:szCs w:val="24"/>
        </w:rPr>
      </w:pPr>
    </w:p>
    <w:p w14:paraId="232C2ED3" w14:textId="77777777" w:rsidR="00A030C0" w:rsidRPr="00CA35FE" w:rsidRDefault="00A030C0" w:rsidP="00FE4A4B">
      <w:pPr>
        <w:jc w:val="center"/>
        <w:rPr>
          <w:b/>
          <w:sz w:val="24"/>
          <w:szCs w:val="24"/>
        </w:rPr>
      </w:pPr>
    </w:p>
    <w:p w14:paraId="202DDB6D" w14:textId="77777777" w:rsidR="00A030C0" w:rsidRPr="00CA35FE" w:rsidRDefault="00A030C0" w:rsidP="00FE4A4B">
      <w:pPr>
        <w:jc w:val="center"/>
        <w:rPr>
          <w:b/>
          <w:sz w:val="24"/>
          <w:szCs w:val="24"/>
        </w:rPr>
      </w:pPr>
    </w:p>
    <w:p w14:paraId="472EE7BF" w14:textId="77777777" w:rsidR="00A030C0" w:rsidRPr="00CA35FE" w:rsidRDefault="00A030C0" w:rsidP="00FE4A4B">
      <w:pPr>
        <w:jc w:val="center"/>
        <w:rPr>
          <w:b/>
          <w:sz w:val="24"/>
          <w:szCs w:val="24"/>
        </w:rPr>
      </w:pPr>
    </w:p>
    <w:p w14:paraId="001E83DD" w14:textId="77777777" w:rsidR="00A030C0" w:rsidRPr="00CA35FE" w:rsidRDefault="00A030C0" w:rsidP="00FE4A4B">
      <w:pPr>
        <w:jc w:val="center"/>
        <w:rPr>
          <w:b/>
          <w:sz w:val="24"/>
          <w:szCs w:val="24"/>
        </w:rPr>
      </w:pPr>
    </w:p>
    <w:p w14:paraId="25413E57" w14:textId="77777777" w:rsidR="00A030C0" w:rsidRPr="00CA35FE" w:rsidRDefault="00A030C0" w:rsidP="00FE4A4B">
      <w:pPr>
        <w:jc w:val="center"/>
        <w:rPr>
          <w:b/>
          <w:sz w:val="24"/>
          <w:szCs w:val="24"/>
        </w:rPr>
      </w:pPr>
    </w:p>
    <w:p w14:paraId="75F26635" w14:textId="77777777" w:rsidR="00A030C0" w:rsidRPr="00CA35FE" w:rsidRDefault="00A030C0" w:rsidP="00FE4A4B">
      <w:pPr>
        <w:jc w:val="center"/>
        <w:rPr>
          <w:b/>
          <w:sz w:val="24"/>
          <w:szCs w:val="24"/>
        </w:rPr>
      </w:pPr>
    </w:p>
    <w:p w14:paraId="365411F2" w14:textId="77777777" w:rsidR="00A030C0" w:rsidRPr="00CA35FE" w:rsidRDefault="00A030C0" w:rsidP="00FE4A4B">
      <w:pPr>
        <w:jc w:val="center"/>
        <w:rPr>
          <w:b/>
          <w:sz w:val="24"/>
          <w:szCs w:val="24"/>
        </w:rPr>
      </w:pPr>
    </w:p>
    <w:p w14:paraId="2A2ECA35" w14:textId="77777777" w:rsidR="00A030C0" w:rsidRPr="00CA35FE" w:rsidRDefault="00A030C0" w:rsidP="00FE4A4B">
      <w:pPr>
        <w:jc w:val="center"/>
        <w:rPr>
          <w:b/>
          <w:sz w:val="24"/>
          <w:szCs w:val="24"/>
        </w:rPr>
      </w:pPr>
    </w:p>
    <w:p w14:paraId="6326B6DC" w14:textId="77777777" w:rsidR="00A030C0" w:rsidRPr="00CA35FE" w:rsidRDefault="00A030C0" w:rsidP="00FE4A4B">
      <w:pPr>
        <w:jc w:val="center"/>
        <w:rPr>
          <w:b/>
          <w:sz w:val="24"/>
          <w:szCs w:val="24"/>
        </w:rPr>
      </w:pPr>
    </w:p>
    <w:p w14:paraId="03DC2C5F" w14:textId="77777777" w:rsidR="00A030C0" w:rsidRPr="00CA35FE" w:rsidRDefault="00A030C0" w:rsidP="00FE4A4B">
      <w:pPr>
        <w:jc w:val="center"/>
        <w:rPr>
          <w:b/>
          <w:sz w:val="24"/>
          <w:szCs w:val="24"/>
        </w:rPr>
      </w:pPr>
    </w:p>
    <w:p w14:paraId="5CC74F75" w14:textId="77777777" w:rsidR="00A030C0" w:rsidRPr="00CA35FE" w:rsidRDefault="00A030C0" w:rsidP="00FE4A4B">
      <w:pPr>
        <w:jc w:val="center"/>
        <w:rPr>
          <w:b/>
          <w:sz w:val="24"/>
          <w:szCs w:val="24"/>
        </w:rPr>
      </w:pPr>
    </w:p>
    <w:p w14:paraId="6ACF70FA" w14:textId="77777777" w:rsidR="00A030C0" w:rsidRPr="00CA35FE" w:rsidRDefault="00A030C0" w:rsidP="00FE4A4B">
      <w:pPr>
        <w:jc w:val="center"/>
        <w:rPr>
          <w:b/>
          <w:sz w:val="24"/>
          <w:szCs w:val="24"/>
        </w:rPr>
      </w:pPr>
    </w:p>
    <w:p w14:paraId="0B1AB442" w14:textId="77777777" w:rsidR="00A030C0" w:rsidRPr="00CA35FE" w:rsidRDefault="00A030C0" w:rsidP="00FE4A4B">
      <w:pPr>
        <w:jc w:val="center"/>
        <w:rPr>
          <w:b/>
          <w:sz w:val="24"/>
          <w:szCs w:val="24"/>
        </w:rPr>
      </w:pPr>
    </w:p>
    <w:p w14:paraId="1CE1C2E3" w14:textId="77777777" w:rsidR="00A030C0" w:rsidRPr="00CA35FE" w:rsidRDefault="00A030C0" w:rsidP="00FE4A4B">
      <w:pPr>
        <w:jc w:val="center"/>
        <w:rPr>
          <w:b/>
          <w:sz w:val="24"/>
          <w:szCs w:val="24"/>
        </w:rPr>
      </w:pPr>
    </w:p>
    <w:p w14:paraId="001BCE06" w14:textId="62100D79" w:rsidR="00B12718" w:rsidRPr="00CA35FE" w:rsidRDefault="00B4763B" w:rsidP="00FE4A4B">
      <w:pPr>
        <w:jc w:val="center"/>
        <w:rPr>
          <w:b/>
          <w:sz w:val="24"/>
          <w:szCs w:val="24"/>
        </w:rPr>
      </w:pPr>
      <w:r w:rsidRPr="00CA35FE">
        <w:rPr>
          <w:b/>
          <w:sz w:val="24"/>
          <w:szCs w:val="24"/>
        </w:rPr>
        <w:t>TERMO DE CIÊNCIA E CONCORDÂNCIA</w:t>
      </w:r>
    </w:p>
    <w:p w14:paraId="001BCE07" w14:textId="77777777" w:rsidR="00B12718" w:rsidRPr="00CA35FE" w:rsidRDefault="00B12718" w:rsidP="00FE4A4B">
      <w:pPr>
        <w:rPr>
          <w:sz w:val="24"/>
          <w:szCs w:val="24"/>
        </w:rPr>
      </w:pPr>
    </w:p>
    <w:p w14:paraId="001BCE08" w14:textId="77777777" w:rsidR="00B12718" w:rsidRPr="00CA35FE" w:rsidRDefault="00B12718" w:rsidP="00FE4A4B">
      <w:pPr>
        <w:rPr>
          <w:sz w:val="24"/>
          <w:szCs w:val="24"/>
        </w:rPr>
      </w:pPr>
    </w:p>
    <w:p w14:paraId="001BCE09" w14:textId="77777777" w:rsidR="00B12718" w:rsidRPr="00CA35FE" w:rsidRDefault="00B12718" w:rsidP="00FE4A4B">
      <w:pPr>
        <w:rPr>
          <w:sz w:val="24"/>
          <w:szCs w:val="24"/>
        </w:rPr>
      </w:pPr>
    </w:p>
    <w:p w14:paraId="001BCE0A" w14:textId="18B3526C" w:rsidR="00B12718" w:rsidRPr="00CA35FE" w:rsidRDefault="00B4763B" w:rsidP="00FE4A4B">
      <w:pPr>
        <w:spacing w:line="360" w:lineRule="auto"/>
        <w:jc w:val="both"/>
        <w:rPr>
          <w:sz w:val="24"/>
          <w:szCs w:val="24"/>
        </w:rPr>
      </w:pPr>
      <w:r w:rsidRPr="00CA35FE">
        <w:rPr>
          <w:sz w:val="24"/>
          <w:szCs w:val="24"/>
        </w:rPr>
        <w:t xml:space="preserve">                                   Declaro para os devidos fins que recebi cópia integral da </w:t>
      </w:r>
      <w:r w:rsidRPr="00CA35FE">
        <w:rPr>
          <w:b/>
          <w:sz w:val="24"/>
          <w:szCs w:val="24"/>
        </w:rPr>
        <w:t xml:space="preserve">Ata de Registro de Preços nº ...xxx, referente ao Processo nº </w:t>
      </w:r>
      <w:r w:rsidR="00A030C0" w:rsidRPr="00CA35FE">
        <w:rPr>
          <w:b/>
          <w:sz w:val="24"/>
          <w:szCs w:val="24"/>
        </w:rPr>
        <w:t>62/2025,</w:t>
      </w:r>
      <w:r w:rsidRPr="00CA35FE">
        <w:rPr>
          <w:b/>
          <w:sz w:val="24"/>
          <w:szCs w:val="24"/>
        </w:rPr>
        <w:t xml:space="preserve"> realizado na modalidade Pregão </w:t>
      </w:r>
      <w:r w:rsidR="00A030C0" w:rsidRPr="00CA35FE">
        <w:rPr>
          <w:b/>
          <w:sz w:val="24"/>
          <w:szCs w:val="24"/>
        </w:rPr>
        <w:t>Presencial</w:t>
      </w:r>
      <w:r w:rsidRPr="00CA35FE">
        <w:rPr>
          <w:b/>
          <w:sz w:val="24"/>
          <w:szCs w:val="24"/>
        </w:rPr>
        <w:t xml:space="preserve"> nº </w:t>
      </w:r>
      <w:r w:rsidR="00A030C0" w:rsidRPr="00CA35FE">
        <w:rPr>
          <w:b/>
          <w:sz w:val="24"/>
          <w:szCs w:val="24"/>
        </w:rPr>
        <w:t>41/2025,</w:t>
      </w:r>
      <w:r w:rsidRPr="00CA35FE">
        <w:rPr>
          <w:sz w:val="24"/>
          <w:szCs w:val="24"/>
        </w:rPr>
        <w:t xml:space="preserve"> e que estou </w:t>
      </w:r>
      <w:r w:rsidRPr="00CA35FE">
        <w:rPr>
          <w:b/>
          <w:sz w:val="24"/>
          <w:szCs w:val="24"/>
          <w:u w:val="single"/>
        </w:rPr>
        <w:t>CIENTE e de acordo com os valores registrados e todas as condições estabelecidas nesta Ata</w:t>
      </w:r>
      <w:r w:rsidRPr="00CA35FE">
        <w:rPr>
          <w:sz w:val="24"/>
          <w:szCs w:val="24"/>
        </w:rPr>
        <w:t>, principalmente pela mesma ter sido elborada nos termos da minuta disponibilizada com o edital.</w:t>
      </w:r>
    </w:p>
    <w:p w14:paraId="001BCE0B" w14:textId="77777777" w:rsidR="00B12718" w:rsidRPr="00CA35FE" w:rsidRDefault="00B12718" w:rsidP="00FE4A4B">
      <w:pPr>
        <w:spacing w:line="360" w:lineRule="auto"/>
        <w:rPr>
          <w:sz w:val="24"/>
          <w:szCs w:val="24"/>
        </w:rPr>
      </w:pPr>
    </w:p>
    <w:p w14:paraId="001BCE0C" w14:textId="77777777" w:rsidR="00B12718" w:rsidRPr="00CA35FE" w:rsidRDefault="00B4763B" w:rsidP="00FE4A4B">
      <w:pPr>
        <w:spacing w:line="360" w:lineRule="auto"/>
        <w:jc w:val="both"/>
        <w:rPr>
          <w:sz w:val="24"/>
          <w:szCs w:val="24"/>
        </w:rPr>
      </w:pPr>
      <w:r w:rsidRPr="00CA35FE">
        <w:rPr>
          <w:sz w:val="24"/>
          <w:szCs w:val="24"/>
        </w:rPr>
        <w:t xml:space="preserve">                                    Por ser a expressão da verdade assino o presente termo em 02 duas vias de igual teor e forma.</w:t>
      </w:r>
    </w:p>
    <w:p w14:paraId="001BCE0D" w14:textId="77777777" w:rsidR="00B12718" w:rsidRPr="00CA35FE" w:rsidRDefault="00B12718" w:rsidP="00FE4A4B">
      <w:pPr>
        <w:rPr>
          <w:sz w:val="24"/>
          <w:szCs w:val="24"/>
        </w:rPr>
      </w:pPr>
    </w:p>
    <w:p w14:paraId="001BCE0E" w14:textId="77777777" w:rsidR="00B12718" w:rsidRPr="00CA35FE" w:rsidRDefault="00B4763B" w:rsidP="00FE4A4B">
      <w:pPr>
        <w:rPr>
          <w:sz w:val="24"/>
          <w:szCs w:val="24"/>
        </w:rPr>
      </w:pPr>
      <w:r w:rsidRPr="00CA35FE">
        <w:rPr>
          <w:sz w:val="24"/>
          <w:szCs w:val="24"/>
        </w:rPr>
        <w:t>Município xxxxx, ............. data xxxxx.</w:t>
      </w:r>
    </w:p>
    <w:p w14:paraId="001BCE0F" w14:textId="77777777" w:rsidR="00B12718" w:rsidRPr="00CA35FE" w:rsidRDefault="00B12718" w:rsidP="00FE4A4B">
      <w:pPr>
        <w:rPr>
          <w:sz w:val="24"/>
          <w:szCs w:val="24"/>
        </w:rPr>
      </w:pPr>
    </w:p>
    <w:p w14:paraId="001BCE10" w14:textId="77777777" w:rsidR="00B12718" w:rsidRPr="00CA35FE" w:rsidRDefault="00B12718" w:rsidP="00FE4A4B">
      <w:pPr>
        <w:rPr>
          <w:sz w:val="24"/>
          <w:szCs w:val="24"/>
        </w:rPr>
      </w:pPr>
    </w:p>
    <w:p w14:paraId="001BCE11" w14:textId="77777777" w:rsidR="00B12718" w:rsidRPr="00CA35FE" w:rsidRDefault="00B12718" w:rsidP="00FE4A4B">
      <w:pPr>
        <w:rPr>
          <w:sz w:val="24"/>
          <w:szCs w:val="24"/>
        </w:rPr>
      </w:pPr>
    </w:p>
    <w:p w14:paraId="001BCE12" w14:textId="77777777" w:rsidR="00B12718" w:rsidRPr="00CA35FE" w:rsidRDefault="00B4763B" w:rsidP="00FE4A4B">
      <w:pPr>
        <w:jc w:val="center"/>
        <w:rPr>
          <w:b/>
          <w:sz w:val="24"/>
          <w:szCs w:val="24"/>
        </w:rPr>
      </w:pPr>
      <w:r w:rsidRPr="00CA35FE">
        <w:rPr>
          <w:b/>
          <w:sz w:val="24"/>
          <w:szCs w:val="24"/>
        </w:rPr>
        <w:t>EMPRESA.........</w:t>
      </w:r>
    </w:p>
    <w:p w14:paraId="001BCE13" w14:textId="77777777" w:rsidR="00B12718" w:rsidRPr="00CA35FE" w:rsidRDefault="00B4763B" w:rsidP="00FE4A4B">
      <w:pPr>
        <w:jc w:val="center"/>
        <w:rPr>
          <w:b/>
          <w:sz w:val="24"/>
          <w:szCs w:val="24"/>
        </w:rPr>
      </w:pPr>
      <w:r w:rsidRPr="00CA35FE">
        <w:rPr>
          <w:b/>
          <w:sz w:val="24"/>
          <w:szCs w:val="24"/>
        </w:rPr>
        <w:t>Representante legal..........</w:t>
      </w:r>
    </w:p>
    <w:p w14:paraId="001BCE14" w14:textId="77777777" w:rsidR="00B12718" w:rsidRPr="00CA35FE" w:rsidRDefault="00B12718" w:rsidP="00FE4A4B">
      <w:pPr>
        <w:rPr>
          <w:sz w:val="24"/>
          <w:szCs w:val="24"/>
        </w:rPr>
      </w:pPr>
    </w:p>
    <w:p w14:paraId="001BCE15" w14:textId="77777777" w:rsidR="00B12718" w:rsidRPr="00CA35FE" w:rsidRDefault="00B12718" w:rsidP="00FE4A4B">
      <w:pPr>
        <w:rPr>
          <w:sz w:val="24"/>
          <w:szCs w:val="24"/>
        </w:rPr>
      </w:pPr>
    </w:p>
    <w:p w14:paraId="001BCE16" w14:textId="77777777" w:rsidR="00B12718" w:rsidRPr="00CA35FE" w:rsidRDefault="00B12718" w:rsidP="00FE4A4B">
      <w:pPr>
        <w:rPr>
          <w:sz w:val="24"/>
          <w:szCs w:val="24"/>
        </w:rPr>
      </w:pPr>
    </w:p>
    <w:p w14:paraId="001BCE17" w14:textId="77777777" w:rsidR="00B12718" w:rsidRPr="00CA35FE" w:rsidRDefault="00B12718" w:rsidP="00FE4A4B">
      <w:pPr>
        <w:rPr>
          <w:sz w:val="24"/>
          <w:szCs w:val="24"/>
        </w:rPr>
      </w:pPr>
    </w:p>
    <w:p w14:paraId="001BCE18" w14:textId="77777777" w:rsidR="00B12718" w:rsidRPr="00CA35FE" w:rsidRDefault="00B12718" w:rsidP="00FE4A4B">
      <w:pPr>
        <w:rPr>
          <w:sz w:val="24"/>
          <w:szCs w:val="24"/>
        </w:rPr>
      </w:pPr>
    </w:p>
    <w:p w14:paraId="001BCE19" w14:textId="77777777" w:rsidR="00B12718" w:rsidRPr="00CA35FE" w:rsidRDefault="00B12718" w:rsidP="00FE4A4B">
      <w:pPr>
        <w:rPr>
          <w:sz w:val="24"/>
          <w:szCs w:val="24"/>
        </w:rPr>
      </w:pPr>
    </w:p>
    <w:p w14:paraId="001BCE1A" w14:textId="77777777" w:rsidR="00B12718" w:rsidRPr="00CA35FE" w:rsidRDefault="00B12718" w:rsidP="00FE4A4B">
      <w:pPr>
        <w:rPr>
          <w:sz w:val="24"/>
          <w:szCs w:val="24"/>
        </w:rPr>
      </w:pPr>
    </w:p>
    <w:p w14:paraId="001BCE1B" w14:textId="77777777" w:rsidR="00B12718" w:rsidRPr="00CA35FE" w:rsidRDefault="00B12718" w:rsidP="00FE4A4B">
      <w:pPr>
        <w:rPr>
          <w:sz w:val="24"/>
          <w:szCs w:val="24"/>
        </w:rPr>
      </w:pPr>
    </w:p>
    <w:p w14:paraId="001BCE1C" w14:textId="77777777" w:rsidR="00B12718" w:rsidRPr="00CA35FE" w:rsidRDefault="00B12718" w:rsidP="00FE4A4B">
      <w:pPr>
        <w:rPr>
          <w:sz w:val="24"/>
          <w:szCs w:val="24"/>
        </w:rPr>
      </w:pPr>
    </w:p>
    <w:p w14:paraId="001BCE1D" w14:textId="77777777" w:rsidR="00B12718" w:rsidRPr="00CA35FE" w:rsidRDefault="00B12718" w:rsidP="00FE4A4B">
      <w:pPr>
        <w:rPr>
          <w:sz w:val="24"/>
          <w:szCs w:val="24"/>
        </w:rPr>
      </w:pPr>
    </w:p>
    <w:p w14:paraId="001BCE1E" w14:textId="77777777" w:rsidR="00B12718" w:rsidRPr="00CA35FE" w:rsidRDefault="00B12718" w:rsidP="00FE4A4B">
      <w:pPr>
        <w:rPr>
          <w:sz w:val="24"/>
          <w:szCs w:val="24"/>
        </w:rPr>
      </w:pPr>
    </w:p>
    <w:p w14:paraId="001BCE1F" w14:textId="77777777" w:rsidR="00B12718" w:rsidRPr="00CA35FE" w:rsidRDefault="00B12718" w:rsidP="00FE4A4B">
      <w:pPr>
        <w:rPr>
          <w:b/>
          <w:sz w:val="24"/>
          <w:szCs w:val="24"/>
        </w:rPr>
      </w:pPr>
    </w:p>
    <w:p w14:paraId="001BCE20" w14:textId="77777777" w:rsidR="00B12718" w:rsidRPr="00CA35FE" w:rsidRDefault="00B12718" w:rsidP="00FE4A4B">
      <w:pPr>
        <w:rPr>
          <w:b/>
          <w:sz w:val="24"/>
          <w:szCs w:val="24"/>
        </w:rPr>
      </w:pPr>
    </w:p>
    <w:p w14:paraId="001BCE21" w14:textId="77777777" w:rsidR="00B12718" w:rsidRDefault="00B12718" w:rsidP="00FE4A4B">
      <w:pPr>
        <w:rPr>
          <w:b/>
          <w:sz w:val="24"/>
          <w:szCs w:val="24"/>
        </w:rPr>
      </w:pPr>
    </w:p>
    <w:p w14:paraId="3799569A" w14:textId="77777777" w:rsidR="00FF4ADC" w:rsidRDefault="00FF4ADC" w:rsidP="00FE4A4B">
      <w:pPr>
        <w:rPr>
          <w:b/>
          <w:sz w:val="24"/>
          <w:szCs w:val="24"/>
        </w:rPr>
      </w:pPr>
    </w:p>
    <w:p w14:paraId="500F694C" w14:textId="77777777" w:rsidR="00FF4ADC" w:rsidRPr="00CA35FE" w:rsidRDefault="00FF4ADC" w:rsidP="00FE4A4B">
      <w:pPr>
        <w:rPr>
          <w:b/>
          <w:sz w:val="24"/>
          <w:szCs w:val="24"/>
        </w:rPr>
      </w:pPr>
    </w:p>
    <w:p w14:paraId="001BCE22" w14:textId="77777777" w:rsidR="00B12718" w:rsidRPr="00CA35FE" w:rsidRDefault="00B12718" w:rsidP="00FE4A4B">
      <w:pPr>
        <w:pStyle w:val="Ttulo1"/>
        <w:ind w:left="0"/>
        <w:jc w:val="center"/>
        <w:rPr>
          <w:sz w:val="24"/>
          <w:szCs w:val="24"/>
        </w:rPr>
      </w:pPr>
    </w:p>
    <w:p w14:paraId="001BCE23" w14:textId="77777777" w:rsidR="00B12718" w:rsidRPr="00CA35FE" w:rsidRDefault="00B12718" w:rsidP="00FE4A4B">
      <w:pPr>
        <w:pStyle w:val="Ttulo1"/>
        <w:ind w:left="0"/>
        <w:jc w:val="center"/>
        <w:rPr>
          <w:sz w:val="24"/>
          <w:szCs w:val="24"/>
        </w:rPr>
      </w:pPr>
    </w:p>
    <w:p w14:paraId="001BCE24" w14:textId="77777777" w:rsidR="00B12718" w:rsidRPr="00CA35FE" w:rsidRDefault="00B12718" w:rsidP="00FE4A4B">
      <w:pPr>
        <w:pStyle w:val="Ttulo1"/>
        <w:ind w:left="0"/>
        <w:jc w:val="center"/>
        <w:rPr>
          <w:sz w:val="24"/>
          <w:szCs w:val="24"/>
        </w:rPr>
      </w:pPr>
    </w:p>
    <w:p w14:paraId="001BCE25" w14:textId="77777777" w:rsidR="00B12718" w:rsidRPr="00CA35FE" w:rsidRDefault="00B12718" w:rsidP="00FE4A4B">
      <w:pPr>
        <w:pStyle w:val="Ttulo1"/>
        <w:ind w:left="0"/>
        <w:jc w:val="center"/>
        <w:rPr>
          <w:sz w:val="24"/>
          <w:szCs w:val="24"/>
        </w:rPr>
      </w:pPr>
    </w:p>
    <w:p w14:paraId="001BCE26" w14:textId="77777777" w:rsidR="00B12718" w:rsidRPr="00CA35FE" w:rsidRDefault="00B12718" w:rsidP="00FE4A4B">
      <w:pPr>
        <w:pStyle w:val="Ttulo1"/>
        <w:ind w:left="0"/>
        <w:jc w:val="center"/>
        <w:rPr>
          <w:sz w:val="24"/>
          <w:szCs w:val="24"/>
        </w:rPr>
      </w:pPr>
    </w:p>
    <w:p w14:paraId="001BCE27" w14:textId="77777777" w:rsidR="00B12718" w:rsidRPr="00CA35FE" w:rsidRDefault="00B12718" w:rsidP="00FE4A4B">
      <w:pPr>
        <w:pStyle w:val="Ttulo1"/>
        <w:ind w:left="0"/>
        <w:jc w:val="center"/>
        <w:rPr>
          <w:sz w:val="24"/>
          <w:szCs w:val="24"/>
        </w:rPr>
      </w:pPr>
    </w:p>
    <w:p w14:paraId="001BCE28" w14:textId="77777777" w:rsidR="00B12718" w:rsidRPr="00CA35FE" w:rsidRDefault="00B12718" w:rsidP="00FE4A4B">
      <w:pPr>
        <w:pStyle w:val="Ttulo1"/>
        <w:ind w:left="0"/>
        <w:jc w:val="center"/>
        <w:rPr>
          <w:sz w:val="24"/>
          <w:szCs w:val="24"/>
        </w:rPr>
      </w:pPr>
    </w:p>
    <w:p w14:paraId="001BCE29" w14:textId="77777777" w:rsidR="00B12718" w:rsidRPr="00CA35FE" w:rsidRDefault="00B12718" w:rsidP="00FE4A4B">
      <w:pPr>
        <w:pStyle w:val="Ttulo1"/>
        <w:ind w:left="0"/>
        <w:jc w:val="center"/>
        <w:rPr>
          <w:sz w:val="24"/>
          <w:szCs w:val="24"/>
        </w:rPr>
      </w:pPr>
    </w:p>
    <w:p w14:paraId="001BCE2A" w14:textId="77777777" w:rsidR="00B12718" w:rsidRPr="00CA35FE" w:rsidRDefault="00B12718" w:rsidP="00FE4A4B">
      <w:pPr>
        <w:pStyle w:val="Ttulo1"/>
        <w:ind w:left="0"/>
        <w:jc w:val="center"/>
        <w:rPr>
          <w:sz w:val="24"/>
          <w:szCs w:val="24"/>
        </w:rPr>
      </w:pPr>
    </w:p>
    <w:p w14:paraId="001BCE30" w14:textId="77777777" w:rsidR="00B12718" w:rsidRPr="00CA35FE" w:rsidRDefault="00B4763B" w:rsidP="00FE4A4B">
      <w:pPr>
        <w:pStyle w:val="Ttulo1"/>
        <w:ind w:left="0"/>
        <w:jc w:val="center"/>
        <w:rPr>
          <w:sz w:val="24"/>
          <w:szCs w:val="24"/>
        </w:rPr>
      </w:pPr>
      <w:r w:rsidRPr="00CA35FE">
        <w:rPr>
          <w:sz w:val="24"/>
          <w:szCs w:val="24"/>
        </w:rPr>
        <w:lastRenderedPageBreak/>
        <w:t>ANEXO VII</w:t>
      </w:r>
    </w:p>
    <w:p w14:paraId="001BCE31" w14:textId="77777777" w:rsidR="00B12718" w:rsidRPr="00CA35FE" w:rsidRDefault="00B4763B" w:rsidP="00FE4A4B">
      <w:pPr>
        <w:pBdr>
          <w:top w:val="nil"/>
          <w:left w:val="nil"/>
          <w:bottom w:val="nil"/>
          <w:right w:val="nil"/>
          <w:between w:val="nil"/>
        </w:pBdr>
        <w:tabs>
          <w:tab w:val="center" w:pos="4252"/>
          <w:tab w:val="right" w:pos="8504"/>
        </w:tabs>
        <w:jc w:val="center"/>
        <w:rPr>
          <w:b/>
          <w:sz w:val="24"/>
          <w:szCs w:val="24"/>
        </w:rPr>
      </w:pPr>
      <w:r w:rsidRPr="00CA35FE">
        <w:rPr>
          <w:b/>
          <w:sz w:val="24"/>
          <w:szCs w:val="24"/>
        </w:rPr>
        <w:t>MINUTA DE CONTRATO ADMINISTRATIVO Nº XXXX/XXXX</w:t>
      </w:r>
    </w:p>
    <w:p w14:paraId="001BCE32" w14:textId="77777777" w:rsidR="00B12718" w:rsidRPr="00CA35FE" w:rsidRDefault="00B12718" w:rsidP="00FE4A4B">
      <w:pPr>
        <w:jc w:val="both"/>
        <w:rPr>
          <w:b/>
          <w:sz w:val="24"/>
          <w:szCs w:val="24"/>
        </w:rPr>
      </w:pPr>
    </w:p>
    <w:p w14:paraId="001BCE33" w14:textId="77777777" w:rsidR="00B12718" w:rsidRPr="00CA35FE" w:rsidRDefault="00B12718" w:rsidP="00FE4A4B">
      <w:pPr>
        <w:jc w:val="both"/>
        <w:rPr>
          <w:sz w:val="24"/>
          <w:szCs w:val="24"/>
        </w:rPr>
      </w:pPr>
    </w:p>
    <w:p w14:paraId="001BCE34" w14:textId="77777777" w:rsidR="00B12718" w:rsidRPr="00CA35FE" w:rsidRDefault="00B4763B" w:rsidP="00FE4A4B">
      <w:pPr>
        <w:jc w:val="both"/>
        <w:rPr>
          <w:b/>
          <w:sz w:val="24"/>
          <w:szCs w:val="24"/>
        </w:rPr>
      </w:pPr>
      <w:r w:rsidRPr="00CA35FE">
        <w:rPr>
          <w:b/>
          <w:sz w:val="24"/>
          <w:szCs w:val="24"/>
        </w:rPr>
        <w:t>Processo Administrativo n° xxxx/xxxx</w:t>
      </w:r>
    </w:p>
    <w:p w14:paraId="001BCE35" w14:textId="77777777" w:rsidR="00B12718" w:rsidRPr="00CA35FE" w:rsidRDefault="00B12718" w:rsidP="00FE4A4B">
      <w:pPr>
        <w:jc w:val="both"/>
        <w:rPr>
          <w:sz w:val="24"/>
          <w:szCs w:val="24"/>
        </w:rPr>
      </w:pPr>
    </w:p>
    <w:p w14:paraId="001BCE36"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 xml:space="preserve">CONTRATO ADMINISTRATIVO Nº ......../...., QUE FAZEM ENTRE SI O MUNICÍPIO DE DOURADINA – MS E A EMPRESA ....................................  </w:t>
      </w:r>
    </w:p>
    <w:p w14:paraId="001BCE37" w14:textId="77777777" w:rsidR="00B12718" w:rsidRPr="00CA35FE" w:rsidRDefault="00B12718" w:rsidP="00FE4A4B">
      <w:pPr>
        <w:widowControl/>
        <w:pBdr>
          <w:top w:val="nil"/>
          <w:left w:val="nil"/>
          <w:bottom w:val="nil"/>
          <w:right w:val="nil"/>
          <w:between w:val="nil"/>
        </w:pBdr>
        <w:jc w:val="both"/>
        <w:rPr>
          <w:sz w:val="24"/>
          <w:szCs w:val="24"/>
        </w:rPr>
      </w:pPr>
    </w:p>
    <w:p w14:paraId="001BCE38" w14:textId="77777777" w:rsidR="00B12718" w:rsidRPr="00CA35FE" w:rsidRDefault="00B4763B" w:rsidP="00FE4A4B">
      <w:pPr>
        <w:jc w:val="both"/>
        <w:rPr>
          <w:sz w:val="24"/>
          <w:szCs w:val="24"/>
        </w:rPr>
      </w:pPr>
      <w:r w:rsidRPr="00CA35FE">
        <w:rPr>
          <w:sz w:val="24"/>
          <w:szCs w:val="24"/>
        </w:rPr>
        <w:t xml:space="preserve">O MUNICÍPIO DE DOURADINA, ESTADO DE MATO GROSSO DO SUL, com </w:t>
      </w:r>
      <w:r w:rsidRPr="00CA35FE">
        <w:rPr>
          <w:b/>
          <w:sz w:val="24"/>
          <w:szCs w:val="24"/>
        </w:rPr>
        <w:t>MUNICÍPIO DE DOURADINA ESTADO DO MATO GROSSO DO SUL</w:t>
      </w:r>
      <w:r w:rsidRPr="00CA35FE">
        <w:rPr>
          <w:sz w:val="24"/>
          <w:szCs w:val="24"/>
        </w:rPr>
        <w:t xml:space="preserve">, pessoa jurídica de direito público interno, inscrita no CNPJ sob o n. 15.479.751/0001-00, com endereço na Rua Domingos da Silva, 1250 – Centro, neste ato, representada pela Prefeita Municipal Nair Branti, qualificação xxxxx, residente e domiciliado xxxxx, nesta cidade de Douradina-MS doravante denominado CONTRATANTE, e o(a) .............................., </w:t>
      </w:r>
      <w:r w:rsidRPr="00CA35FE">
        <w:rPr>
          <w:i/>
          <w:sz w:val="24"/>
          <w:szCs w:val="24"/>
        </w:rPr>
        <w:t>inscrito(a) no CNPJ/MF sob o nº ............................, sediado(a) na</w:t>
      </w:r>
      <w:r w:rsidRPr="00CA35FE">
        <w:rPr>
          <w:sz w:val="24"/>
          <w:szCs w:val="24"/>
        </w:rPr>
        <w:t xml:space="preserve"> ..................................., doravante designado CONTRATADO, </w:t>
      </w:r>
      <w:r w:rsidRPr="00CA35FE">
        <w:rPr>
          <w:i/>
          <w:sz w:val="24"/>
          <w:szCs w:val="24"/>
        </w:rPr>
        <w:t>neste ato representado(a) por</w:t>
      </w:r>
      <w:r w:rsidRPr="00CA35FE">
        <w:rPr>
          <w:sz w:val="24"/>
          <w:szCs w:val="24"/>
        </w:rPr>
        <w:t xml:space="preserve"> .................................. (nome e função no contratado), </w:t>
      </w:r>
      <w:r w:rsidRPr="00CA35FE">
        <w:rPr>
          <w:i/>
          <w:sz w:val="24"/>
          <w:szCs w:val="24"/>
        </w:rPr>
        <w:t xml:space="preserve">conforme atos constitutivos da empresa </w:t>
      </w:r>
      <w:r w:rsidRPr="00CA35FE">
        <w:rPr>
          <w:b/>
          <w:i/>
          <w:sz w:val="24"/>
          <w:szCs w:val="24"/>
        </w:rPr>
        <w:t>OU</w:t>
      </w:r>
      <w:r w:rsidRPr="00CA35FE">
        <w:rPr>
          <w:i/>
          <w:sz w:val="24"/>
          <w:szCs w:val="24"/>
        </w:rPr>
        <w:t xml:space="preserve"> procuração apresentada nos autos, </w:t>
      </w:r>
      <w:r w:rsidRPr="00CA35FE">
        <w:rPr>
          <w:sz w:val="24"/>
          <w:szCs w:val="24"/>
        </w:rPr>
        <w:t xml:space="preserve">tendo em vista o que consta no Processo nº .............................. e em observância às disposições da </w:t>
      </w:r>
      <w:hyperlink r:id="rId18">
        <w:r w:rsidRPr="00CA35FE">
          <w:rPr>
            <w:color w:val="0070C0"/>
            <w:sz w:val="24"/>
            <w:szCs w:val="24"/>
            <w:u w:val="single"/>
          </w:rPr>
          <w:t>Lei nº 14.133, de 1º de abril de 2021</w:t>
        </w:r>
      </w:hyperlink>
      <w:r w:rsidRPr="00CA35FE">
        <w:rPr>
          <w:sz w:val="24"/>
          <w:szCs w:val="24"/>
        </w:rPr>
        <w:t xml:space="preserve">, e demais legislação aplicável, resolvem celebrar o presente Termo de Contrato, decorrente </w:t>
      </w:r>
      <w:r w:rsidRPr="00CA35FE">
        <w:rPr>
          <w:color w:val="000000"/>
          <w:sz w:val="24"/>
          <w:szCs w:val="24"/>
        </w:rPr>
        <w:t xml:space="preserve">da </w:t>
      </w:r>
      <w:r w:rsidRPr="00CA35FE">
        <w:rPr>
          <w:b/>
          <w:color w:val="000000"/>
          <w:sz w:val="24"/>
          <w:szCs w:val="24"/>
        </w:rPr>
        <w:t xml:space="preserve">Pregão Presencial nº </w:t>
      </w:r>
      <w:r w:rsidRPr="00CA35FE">
        <w:rPr>
          <w:b/>
          <w:sz w:val="24"/>
          <w:szCs w:val="24"/>
        </w:rPr>
        <w:t>xxxx/xxxx</w:t>
      </w:r>
      <w:r w:rsidRPr="00CA35FE">
        <w:rPr>
          <w:sz w:val="24"/>
          <w:szCs w:val="24"/>
        </w:rPr>
        <w:t xml:space="preserve"> mediante as cláusulas e condições a seguir enunciadas.</w:t>
      </w:r>
    </w:p>
    <w:p w14:paraId="001BCE39" w14:textId="77777777" w:rsidR="00B12718" w:rsidRPr="00CA35FE" w:rsidRDefault="00B12718" w:rsidP="00FE4A4B">
      <w:pPr>
        <w:jc w:val="both"/>
        <w:rPr>
          <w:sz w:val="24"/>
          <w:szCs w:val="24"/>
        </w:rPr>
      </w:pPr>
    </w:p>
    <w:p w14:paraId="001BCE3A"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PRIMEIRA – OBJETO (</w:t>
      </w:r>
      <w:hyperlink r:id="rId19" w:anchor="art92">
        <w:r w:rsidRPr="00CA35FE">
          <w:rPr>
            <w:b/>
            <w:color w:val="0000FF"/>
            <w:sz w:val="24"/>
            <w:szCs w:val="24"/>
            <w:u w:val="single"/>
          </w:rPr>
          <w:t>art. 92, I e II</w:t>
        </w:r>
      </w:hyperlink>
      <w:r w:rsidRPr="00CA35FE">
        <w:rPr>
          <w:b/>
          <w:color w:val="000000"/>
          <w:sz w:val="24"/>
          <w:szCs w:val="24"/>
        </w:rPr>
        <w:t>)</w:t>
      </w:r>
    </w:p>
    <w:p w14:paraId="001BCE3B" w14:textId="77777777" w:rsidR="00B12718" w:rsidRPr="00CA35FE" w:rsidRDefault="00B4763B" w:rsidP="00FE4A4B">
      <w:pPr>
        <w:widowControl/>
        <w:numPr>
          <w:ilvl w:val="1"/>
          <w:numId w:val="8"/>
        </w:numPr>
        <w:pBdr>
          <w:top w:val="nil"/>
          <w:left w:val="nil"/>
          <w:bottom w:val="nil"/>
          <w:right w:val="nil"/>
          <w:between w:val="nil"/>
        </w:pBdr>
        <w:ind w:left="0" w:firstLine="0"/>
        <w:jc w:val="both"/>
        <w:rPr>
          <w:sz w:val="24"/>
          <w:szCs w:val="24"/>
        </w:rPr>
      </w:pPr>
      <w:r w:rsidRPr="00CA35FE">
        <w:rPr>
          <w:sz w:val="24"/>
          <w:szCs w:val="24"/>
        </w:rPr>
        <w:t>O objeto do presente instrumento é ...........................</w:t>
      </w:r>
    </w:p>
    <w:p w14:paraId="001BCE3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3D"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Planilha da contratação:</w:t>
      </w:r>
    </w:p>
    <w:p w14:paraId="001BCE3E" w14:textId="77777777" w:rsidR="00B12718" w:rsidRPr="00CA35FE" w:rsidRDefault="00B12718" w:rsidP="00FE4A4B">
      <w:pPr>
        <w:widowControl/>
        <w:pBdr>
          <w:top w:val="nil"/>
          <w:left w:val="nil"/>
          <w:bottom w:val="nil"/>
          <w:right w:val="nil"/>
          <w:between w:val="nil"/>
        </w:pBdr>
        <w:jc w:val="both"/>
        <w:rPr>
          <w:color w:val="000000"/>
          <w:sz w:val="24"/>
          <w:szCs w:val="24"/>
        </w:rPr>
      </w:pPr>
    </w:p>
    <w:tbl>
      <w:tblPr>
        <w:tblStyle w:val="a7"/>
        <w:tblW w:w="9639" w:type="dxa"/>
        <w:tblInd w:w="-147" w:type="dxa"/>
        <w:tblLayout w:type="fixed"/>
        <w:tblLook w:val="0400" w:firstRow="0" w:lastRow="0" w:firstColumn="0" w:lastColumn="0" w:noHBand="0" w:noVBand="1"/>
      </w:tblPr>
      <w:tblGrid>
        <w:gridCol w:w="706"/>
        <w:gridCol w:w="2412"/>
        <w:gridCol w:w="1559"/>
        <w:gridCol w:w="1275"/>
        <w:gridCol w:w="1279"/>
        <w:gridCol w:w="1274"/>
        <w:gridCol w:w="1134"/>
      </w:tblGrid>
      <w:tr w:rsidR="00B12718" w:rsidRPr="00CA35FE" w14:paraId="001BCE47" w14:textId="77777777">
        <w:tc>
          <w:tcPr>
            <w:tcW w:w="707" w:type="dxa"/>
            <w:tcBorders>
              <w:top w:val="single" w:sz="4" w:space="0" w:color="000000"/>
              <w:left w:val="single" w:sz="4" w:space="0" w:color="000000"/>
              <w:bottom w:val="single" w:sz="4" w:space="0" w:color="000000"/>
              <w:right w:val="single" w:sz="4" w:space="0" w:color="000000"/>
            </w:tcBorders>
          </w:tcPr>
          <w:p w14:paraId="001BCE3F" w14:textId="77777777" w:rsidR="00B12718" w:rsidRPr="00CA35FE" w:rsidRDefault="00B4763B" w:rsidP="00FE4A4B">
            <w:pPr>
              <w:jc w:val="center"/>
              <w:rPr>
                <w:b/>
                <w:sz w:val="24"/>
                <w:szCs w:val="24"/>
              </w:rPr>
            </w:pPr>
            <w:r w:rsidRPr="00CA35FE">
              <w:rPr>
                <w:b/>
                <w:sz w:val="24"/>
                <w:szCs w:val="24"/>
              </w:rPr>
              <w:t>ITEM</w:t>
            </w:r>
          </w:p>
          <w:p w14:paraId="001BCE40" w14:textId="77777777" w:rsidR="00B12718" w:rsidRPr="00CA35FE" w:rsidRDefault="00B12718" w:rsidP="00FE4A4B">
            <w:pPr>
              <w:jc w:val="center"/>
              <w:rPr>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01BCE41" w14:textId="77777777" w:rsidR="00B12718" w:rsidRPr="00CA35FE" w:rsidRDefault="00B4763B" w:rsidP="00FE4A4B">
            <w:pPr>
              <w:jc w:val="center"/>
              <w:rPr>
                <w:b/>
                <w:sz w:val="24"/>
                <w:szCs w:val="24"/>
              </w:rPr>
            </w:pPr>
            <w:r w:rsidRPr="00CA35FE">
              <w:rPr>
                <w:b/>
                <w:sz w:val="24"/>
                <w:szCs w:val="24"/>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E42" w14:textId="77777777" w:rsidR="00B12718" w:rsidRPr="00CA35FE" w:rsidRDefault="00B4763B" w:rsidP="00FE4A4B">
            <w:pPr>
              <w:jc w:val="center"/>
              <w:rPr>
                <w:b/>
                <w:sz w:val="24"/>
                <w:szCs w:val="24"/>
              </w:rPr>
            </w:pPr>
            <w:r w:rsidRPr="00CA35FE">
              <w:rPr>
                <w:b/>
                <w:sz w:val="24"/>
                <w:szCs w:val="24"/>
              </w:rPr>
              <w:t>UNIDADE DE MEDIDA</w:t>
            </w:r>
          </w:p>
        </w:tc>
        <w:tc>
          <w:tcPr>
            <w:tcW w:w="1275" w:type="dxa"/>
            <w:tcBorders>
              <w:top w:val="single" w:sz="4" w:space="0" w:color="000000"/>
              <w:left w:val="single" w:sz="4" w:space="0" w:color="000000"/>
              <w:bottom w:val="single" w:sz="4" w:space="0" w:color="000000"/>
              <w:right w:val="single" w:sz="4" w:space="0" w:color="000000"/>
            </w:tcBorders>
          </w:tcPr>
          <w:p w14:paraId="001BCE43" w14:textId="77777777" w:rsidR="00B12718" w:rsidRPr="00CA35FE" w:rsidRDefault="00B4763B" w:rsidP="00FE4A4B">
            <w:pPr>
              <w:jc w:val="center"/>
              <w:rPr>
                <w:b/>
                <w:sz w:val="24"/>
                <w:szCs w:val="24"/>
              </w:rPr>
            </w:pPr>
            <w:r w:rsidRPr="00CA35FE">
              <w:rPr>
                <w:b/>
                <w:sz w:val="24"/>
                <w:szCs w:val="24"/>
              </w:rPr>
              <w:t>QUANT.</w:t>
            </w:r>
          </w:p>
        </w:tc>
        <w:tc>
          <w:tcPr>
            <w:tcW w:w="1279" w:type="dxa"/>
            <w:tcBorders>
              <w:top w:val="single" w:sz="4" w:space="0" w:color="000000"/>
              <w:left w:val="single" w:sz="4" w:space="0" w:color="000000"/>
              <w:bottom w:val="single" w:sz="4" w:space="0" w:color="000000"/>
              <w:right w:val="single" w:sz="4" w:space="0" w:color="000000"/>
            </w:tcBorders>
          </w:tcPr>
          <w:p w14:paraId="001BCE44" w14:textId="77777777" w:rsidR="00B12718" w:rsidRPr="00CA35FE" w:rsidRDefault="00B4763B" w:rsidP="00FE4A4B">
            <w:pPr>
              <w:jc w:val="center"/>
              <w:rPr>
                <w:b/>
                <w:sz w:val="24"/>
                <w:szCs w:val="24"/>
              </w:rPr>
            </w:pPr>
            <w:r w:rsidRPr="00CA35FE">
              <w:rPr>
                <w:b/>
                <w:sz w:val="24"/>
                <w:szCs w:val="24"/>
              </w:rPr>
              <w:t>VALOR UNITÁRIO</w:t>
            </w:r>
          </w:p>
        </w:tc>
        <w:tc>
          <w:tcPr>
            <w:tcW w:w="1274" w:type="dxa"/>
            <w:tcBorders>
              <w:top w:val="single" w:sz="4" w:space="0" w:color="000000"/>
              <w:left w:val="single" w:sz="4" w:space="0" w:color="000000"/>
              <w:bottom w:val="single" w:sz="4" w:space="0" w:color="000000"/>
              <w:right w:val="single" w:sz="4" w:space="0" w:color="000000"/>
            </w:tcBorders>
          </w:tcPr>
          <w:p w14:paraId="001BCE45" w14:textId="77777777" w:rsidR="00B12718" w:rsidRPr="00CA35FE" w:rsidRDefault="00B4763B" w:rsidP="00FE4A4B">
            <w:pPr>
              <w:jc w:val="center"/>
              <w:rPr>
                <w:b/>
                <w:sz w:val="24"/>
                <w:szCs w:val="24"/>
              </w:rPr>
            </w:pPr>
            <w:r w:rsidRPr="00CA35FE">
              <w:rPr>
                <w:b/>
                <w:sz w:val="24"/>
                <w:szCs w:val="24"/>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E46" w14:textId="77777777" w:rsidR="00B12718" w:rsidRPr="00CA35FE" w:rsidRDefault="00B4763B" w:rsidP="00FE4A4B">
            <w:pPr>
              <w:jc w:val="center"/>
              <w:rPr>
                <w:b/>
                <w:sz w:val="24"/>
                <w:szCs w:val="24"/>
              </w:rPr>
            </w:pPr>
            <w:r w:rsidRPr="00CA35FE">
              <w:rPr>
                <w:b/>
                <w:sz w:val="24"/>
                <w:szCs w:val="24"/>
              </w:rPr>
              <w:t>MARCA</w:t>
            </w:r>
          </w:p>
        </w:tc>
      </w:tr>
      <w:tr w:rsidR="00B12718" w:rsidRPr="00CA35FE" w14:paraId="001BCE4F" w14:textId="77777777">
        <w:tc>
          <w:tcPr>
            <w:tcW w:w="707" w:type="dxa"/>
            <w:tcBorders>
              <w:top w:val="single" w:sz="4" w:space="0" w:color="000000"/>
              <w:left w:val="single" w:sz="4" w:space="0" w:color="000000"/>
              <w:bottom w:val="single" w:sz="4" w:space="0" w:color="000000"/>
              <w:right w:val="single" w:sz="4" w:space="0" w:color="000000"/>
            </w:tcBorders>
          </w:tcPr>
          <w:p w14:paraId="001BCE48" w14:textId="77777777" w:rsidR="00B12718" w:rsidRPr="00CA35FE" w:rsidRDefault="00B4763B" w:rsidP="00FE4A4B">
            <w:pPr>
              <w:jc w:val="both"/>
              <w:rPr>
                <w:b/>
                <w:color w:val="000000"/>
                <w:sz w:val="24"/>
                <w:szCs w:val="24"/>
              </w:rPr>
            </w:pPr>
            <w:r w:rsidRPr="00CA35FE">
              <w:rPr>
                <w:b/>
                <w:color w:val="000000"/>
                <w:sz w:val="24"/>
                <w:szCs w:val="24"/>
              </w:rPr>
              <w:t>1</w:t>
            </w:r>
          </w:p>
        </w:tc>
        <w:tc>
          <w:tcPr>
            <w:tcW w:w="2412" w:type="dxa"/>
            <w:tcBorders>
              <w:top w:val="single" w:sz="4" w:space="0" w:color="000000"/>
              <w:left w:val="single" w:sz="4" w:space="0" w:color="000000"/>
              <w:bottom w:val="single" w:sz="4" w:space="0" w:color="000000"/>
              <w:right w:val="single" w:sz="4" w:space="0" w:color="000000"/>
            </w:tcBorders>
          </w:tcPr>
          <w:p w14:paraId="001BCE49" w14:textId="77777777" w:rsidR="00B12718" w:rsidRPr="00CA35FE" w:rsidRDefault="00B12718" w:rsidP="00FE4A4B">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1BCE4A" w14:textId="77777777" w:rsidR="00B12718" w:rsidRPr="00CA35FE" w:rsidRDefault="00B12718" w:rsidP="00FE4A4B">
            <w:pPr>
              <w:jc w:val="both"/>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1BCE4B" w14:textId="77777777" w:rsidR="00B12718" w:rsidRPr="00CA35FE" w:rsidRDefault="00B12718" w:rsidP="00FE4A4B">
            <w:pPr>
              <w:jc w:val="both"/>
              <w:rPr>
                <w:color w:val="000000"/>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01BCE4C" w14:textId="77777777" w:rsidR="00B12718" w:rsidRPr="00CA35FE" w:rsidRDefault="00B12718" w:rsidP="00FE4A4B">
            <w:pPr>
              <w:jc w:val="both"/>
              <w:rPr>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01BCE4D" w14:textId="77777777" w:rsidR="00B12718" w:rsidRPr="00CA35FE" w:rsidRDefault="00B12718" w:rsidP="00FE4A4B">
            <w:pP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1BCE4E" w14:textId="77777777" w:rsidR="00B12718" w:rsidRPr="00CA35FE" w:rsidRDefault="00B12718" w:rsidP="00FE4A4B">
            <w:pPr>
              <w:jc w:val="both"/>
              <w:rPr>
                <w:color w:val="000000"/>
                <w:sz w:val="24"/>
                <w:szCs w:val="24"/>
              </w:rPr>
            </w:pPr>
          </w:p>
        </w:tc>
      </w:tr>
    </w:tbl>
    <w:p w14:paraId="001BCE5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1"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Vinculam esta contratação, independentemente de transcrição:</w:t>
      </w:r>
    </w:p>
    <w:p w14:paraId="001BCE52"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Termo de Referência;</w:t>
      </w:r>
    </w:p>
    <w:p w14:paraId="001BCE53"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Edital da Licitação;</w:t>
      </w:r>
    </w:p>
    <w:p w14:paraId="001BCE54"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A Proposta do contratado;</w:t>
      </w:r>
    </w:p>
    <w:p w14:paraId="001BCE55"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Eventuais anexos dos documentos supracitados.</w:t>
      </w:r>
    </w:p>
    <w:p w14:paraId="001BCE5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SEGUNDA – VIGÊNCIA E PRORROGAÇÃO</w:t>
      </w:r>
    </w:p>
    <w:p w14:paraId="001BCE57"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 xml:space="preserve">O prazo de vigência da contratação é de .............................. contados do(a) ............................., na forma do </w:t>
      </w:r>
      <w:hyperlink r:id="rId20" w:anchor="art105">
        <w:r w:rsidRPr="00CA35FE">
          <w:rPr>
            <w:i/>
            <w:color w:val="0070C0"/>
            <w:sz w:val="24"/>
            <w:szCs w:val="24"/>
            <w:u w:val="single"/>
          </w:rPr>
          <w:t>artigo 105 da Lei n° 14.133, de 2021</w:t>
        </w:r>
      </w:hyperlink>
      <w:r w:rsidRPr="00CA35FE">
        <w:rPr>
          <w:i/>
          <w:color w:val="000000"/>
          <w:sz w:val="24"/>
          <w:szCs w:val="24"/>
        </w:rPr>
        <w:t>.</w:t>
      </w:r>
    </w:p>
    <w:p w14:paraId="001BCE59"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TERCEIRA – MODELOS DE EXECUÇÃO E GESTÃO CONTRATUAIS (</w:t>
      </w:r>
      <w:hyperlink r:id="rId21" w:anchor="art92">
        <w:r w:rsidRPr="00CA35FE">
          <w:rPr>
            <w:b/>
            <w:color w:val="0000FF"/>
            <w:sz w:val="24"/>
            <w:szCs w:val="24"/>
            <w:u w:val="single"/>
          </w:rPr>
          <w:t>art. 92, IV, VII e XVIII)</w:t>
        </w:r>
      </w:hyperlink>
    </w:p>
    <w:p w14:paraId="001BCE5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3.1. O regime de execução contratual, os modelos de gestão e de execução, assim como os prazos e condições de conclusão, entrega, observação e recebimento do objeto constam no Termo de Referência, anexo a este Contrato.</w:t>
      </w:r>
    </w:p>
    <w:p w14:paraId="001BCE5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lastRenderedPageBreak/>
        <w:t xml:space="preserve">3.2. As entregas ocorrerão de forma parcelada, conforme a necessidade do órgão </w:t>
      </w:r>
    </w:p>
    <w:p w14:paraId="001BCE5E"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3.3. Endereço de entrega: xxxx</w:t>
      </w:r>
    </w:p>
    <w:p w14:paraId="001BCE5F"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3.4. Prazo da entrega: xxxxxx</w:t>
      </w:r>
    </w:p>
    <w:p w14:paraId="001BCE6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3.5. Horário do fornecimento: xxxxxx</w:t>
      </w:r>
    </w:p>
    <w:p w14:paraId="001BCE6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3.6. Condições para o recebimento: xxxxxx</w:t>
      </w:r>
    </w:p>
    <w:p w14:paraId="001BCE6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QUARTA – SUBCONTRATAÇÃO</w:t>
      </w:r>
    </w:p>
    <w:p w14:paraId="001BCE64" w14:textId="77777777" w:rsidR="00B12718" w:rsidRPr="00CA35FE" w:rsidRDefault="00B4763B" w:rsidP="00FE4A4B">
      <w:pPr>
        <w:jc w:val="both"/>
        <w:rPr>
          <w:sz w:val="24"/>
          <w:szCs w:val="24"/>
        </w:rPr>
      </w:pPr>
      <w:r w:rsidRPr="00CA35FE">
        <w:rPr>
          <w:sz w:val="24"/>
          <w:szCs w:val="24"/>
        </w:rPr>
        <w:t>4.1. Não é admitida a subcontratação do objeto contratual.</w:t>
      </w:r>
    </w:p>
    <w:p w14:paraId="001BCE6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QUINTA - PREÇO</w:t>
      </w:r>
    </w:p>
    <w:p w14:paraId="001BCE67" w14:textId="77777777" w:rsidR="00B12718" w:rsidRPr="00CA35FE" w:rsidRDefault="00B12718" w:rsidP="00FE4A4B">
      <w:pPr>
        <w:widowControl/>
        <w:pBdr>
          <w:top w:val="nil"/>
          <w:left w:val="nil"/>
          <w:bottom w:val="nil"/>
          <w:right w:val="nil"/>
          <w:between w:val="nil"/>
        </w:pBdr>
        <w:jc w:val="both"/>
        <w:rPr>
          <w:b/>
          <w:i/>
          <w:smallCaps/>
          <w:color w:val="FF0000"/>
          <w:sz w:val="24"/>
          <w:szCs w:val="24"/>
        </w:rPr>
      </w:pPr>
    </w:p>
    <w:p w14:paraId="001BCE68"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total da contratação é de R$.......... (.....)</w:t>
      </w:r>
    </w:p>
    <w:p w14:paraId="001BCE6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A"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acima é meramente estimativo, de forma que os pagamentos devidos ao contratado dependerão dos quantitativos efetivamente fornecidos.</w:t>
      </w:r>
    </w:p>
    <w:p w14:paraId="001BCE6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SEXTA - PAGAMENTO (</w:t>
      </w:r>
      <w:hyperlink r:id="rId22" w:anchor="art92">
        <w:r w:rsidRPr="00CA35FE">
          <w:rPr>
            <w:b/>
            <w:color w:val="0000FF"/>
            <w:sz w:val="24"/>
            <w:szCs w:val="24"/>
            <w:u w:val="single"/>
          </w:rPr>
          <w:t>art. 92, V e VI</w:t>
        </w:r>
      </w:hyperlink>
      <w:r w:rsidRPr="00CA35FE">
        <w:rPr>
          <w:b/>
          <w:color w:val="000000"/>
          <w:sz w:val="24"/>
          <w:szCs w:val="24"/>
        </w:rPr>
        <w:t>)</w:t>
      </w:r>
    </w:p>
    <w:p w14:paraId="001BCE6D"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O prazo para pagamento ao contratado e demais condições a ele referentes encontram-se definidos no Termo de Referência, anexo a este Contrato.</w:t>
      </w:r>
    </w:p>
    <w:p w14:paraId="001BCE6E"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F" w14:textId="77777777" w:rsidR="00B12718" w:rsidRPr="00CA35FE" w:rsidRDefault="00B4763B" w:rsidP="00FE4A4B">
      <w:pPr>
        <w:jc w:val="both"/>
        <w:rPr>
          <w:color w:val="000000"/>
          <w:sz w:val="24"/>
          <w:szCs w:val="24"/>
        </w:rPr>
      </w:pPr>
      <w:r w:rsidRPr="00CA35FE">
        <w:rPr>
          <w:color w:val="000000"/>
          <w:sz w:val="24"/>
          <w:szCs w:val="24"/>
        </w:rPr>
        <w:t>Recebida a Nota Fiscal ou documento de cobrança equivalente, o pagamento ocorrerá no prazo máximo de até 30 (trinta) dias, para fins de liquidação.</w:t>
      </w:r>
    </w:p>
    <w:p w14:paraId="001BCE70" w14:textId="77777777" w:rsidR="00B12718" w:rsidRPr="00CA35FE" w:rsidRDefault="00B12718" w:rsidP="00FE4A4B">
      <w:pPr>
        <w:jc w:val="both"/>
        <w:rPr>
          <w:color w:val="000000"/>
          <w:sz w:val="24"/>
          <w:szCs w:val="24"/>
        </w:rPr>
      </w:pPr>
    </w:p>
    <w:p w14:paraId="001BCE71" w14:textId="77777777" w:rsidR="00B12718" w:rsidRPr="00CA35FE" w:rsidRDefault="00B4763B" w:rsidP="00FE4A4B">
      <w:pPr>
        <w:jc w:val="both"/>
        <w:rPr>
          <w:color w:val="000000"/>
          <w:sz w:val="24"/>
          <w:szCs w:val="24"/>
        </w:rPr>
      </w:pPr>
      <w:r w:rsidRPr="00CA35FE">
        <w:rPr>
          <w:color w:val="000000"/>
          <w:sz w:val="24"/>
          <w:szCs w:val="24"/>
        </w:rPr>
        <w:t>Para fins de liquidação, o setor competente deverá verificar se a nota fiscal ou instrumento de cobrança equivalente apresentado expressa os elementos necessários e essenciais do documento, tais como:</w:t>
      </w:r>
    </w:p>
    <w:p w14:paraId="001BCE72" w14:textId="77777777" w:rsidR="00B12718" w:rsidRPr="00CA35FE" w:rsidRDefault="00B12718" w:rsidP="00FE4A4B">
      <w:pPr>
        <w:jc w:val="both"/>
        <w:rPr>
          <w:color w:val="000000"/>
          <w:sz w:val="24"/>
          <w:szCs w:val="24"/>
        </w:rPr>
      </w:pPr>
    </w:p>
    <w:p w14:paraId="001BCE73" w14:textId="77777777" w:rsidR="00B12718" w:rsidRPr="00CA35FE" w:rsidRDefault="00B4763B" w:rsidP="00FE4A4B">
      <w:pPr>
        <w:jc w:val="both"/>
        <w:rPr>
          <w:color w:val="000000"/>
          <w:sz w:val="24"/>
          <w:szCs w:val="24"/>
        </w:rPr>
      </w:pPr>
      <w:r w:rsidRPr="00CA35FE">
        <w:rPr>
          <w:color w:val="000000"/>
          <w:sz w:val="24"/>
          <w:szCs w:val="24"/>
        </w:rPr>
        <w:t>a) o prazo de validade;</w:t>
      </w:r>
    </w:p>
    <w:p w14:paraId="001BCE74" w14:textId="77777777" w:rsidR="00B12718" w:rsidRPr="00CA35FE" w:rsidRDefault="00B4763B" w:rsidP="00FE4A4B">
      <w:pPr>
        <w:jc w:val="both"/>
        <w:rPr>
          <w:color w:val="000000"/>
          <w:sz w:val="24"/>
          <w:szCs w:val="24"/>
        </w:rPr>
      </w:pPr>
      <w:r w:rsidRPr="00CA35FE">
        <w:rPr>
          <w:color w:val="000000"/>
          <w:sz w:val="24"/>
          <w:szCs w:val="24"/>
        </w:rPr>
        <w:t>b) a data da emissão;</w:t>
      </w:r>
    </w:p>
    <w:p w14:paraId="001BCE75" w14:textId="77777777" w:rsidR="00B12718" w:rsidRPr="00CA35FE" w:rsidRDefault="00B4763B" w:rsidP="00FE4A4B">
      <w:pPr>
        <w:jc w:val="both"/>
        <w:rPr>
          <w:color w:val="000000"/>
          <w:sz w:val="24"/>
          <w:szCs w:val="24"/>
        </w:rPr>
      </w:pPr>
      <w:r w:rsidRPr="00CA35FE">
        <w:rPr>
          <w:color w:val="000000"/>
          <w:sz w:val="24"/>
          <w:szCs w:val="24"/>
        </w:rPr>
        <w:t>c) os dados do contrato e do órgão contratante;</w:t>
      </w:r>
    </w:p>
    <w:p w14:paraId="001BCE76" w14:textId="77777777" w:rsidR="00B12718" w:rsidRPr="00CA35FE" w:rsidRDefault="00B4763B" w:rsidP="00FE4A4B">
      <w:pPr>
        <w:jc w:val="both"/>
        <w:rPr>
          <w:color w:val="000000"/>
          <w:sz w:val="24"/>
          <w:szCs w:val="24"/>
        </w:rPr>
      </w:pPr>
      <w:r w:rsidRPr="00CA35FE">
        <w:rPr>
          <w:color w:val="000000"/>
          <w:sz w:val="24"/>
          <w:szCs w:val="24"/>
        </w:rPr>
        <w:t>d) o valor a pagar; e</w:t>
      </w:r>
    </w:p>
    <w:p w14:paraId="001BCE77" w14:textId="77777777" w:rsidR="00B12718" w:rsidRPr="00CA35FE" w:rsidRDefault="00B4763B" w:rsidP="00FE4A4B">
      <w:pPr>
        <w:jc w:val="both"/>
        <w:rPr>
          <w:color w:val="000000"/>
          <w:sz w:val="24"/>
          <w:szCs w:val="24"/>
        </w:rPr>
      </w:pPr>
      <w:r w:rsidRPr="00CA35FE">
        <w:rPr>
          <w:color w:val="000000"/>
          <w:sz w:val="24"/>
          <w:szCs w:val="24"/>
        </w:rPr>
        <w:t>e) marca do produto;</w:t>
      </w:r>
    </w:p>
    <w:p w14:paraId="001BCE78" w14:textId="77777777" w:rsidR="00B12718" w:rsidRPr="00CA35FE" w:rsidRDefault="00B4763B" w:rsidP="00FE4A4B">
      <w:pPr>
        <w:jc w:val="both"/>
        <w:rPr>
          <w:color w:val="000000"/>
          <w:sz w:val="24"/>
          <w:szCs w:val="24"/>
        </w:rPr>
      </w:pPr>
      <w:r w:rsidRPr="00CA35FE">
        <w:rPr>
          <w:color w:val="000000"/>
          <w:sz w:val="24"/>
          <w:szCs w:val="24"/>
        </w:rPr>
        <w:t>f) eventual destaque do valor de retenções tributárias cabíveis.</w:t>
      </w:r>
    </w:p>
    <w:p w14:paraId="001BCE79" w14:textId="77777777" w:rsidR="00B12718" w:rsidRPr="00CA35FE" w:rsidRDefault="00B12718" w:rsidP="00FE4A4B">
      <w:pPr>
        <w:jc w:val="both"/>
        <w:rPr>
          <w:color w:val="000000"/>
          <w:sz w:val="24"/>
          <w:szCs w:val="24"/>
        </w:rPr>
      </w:pPr>
    </w:p>
    <w:p w14:paraId="001BCE7A" w14:textId="77777777" w:rsidR="00B12718" w:rsidRPr="00CA35FE" w:rsidRDefault="00B4763B" w:rsidP="00FE4A4B">
      <w:pPr>
        <w:jc w:val="both"/>
        <w:rPr>
          <w:color w:val="000000"/>
          <w:sz w:val="24"/>
          <w:szCs w:val="24"/>
        </w:rPr>
      </w:pPr>
      <w:r w:rsidRPr="00CA35FE">
        <w:rPr>
          <w:color w:val="000000"/>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1BCE7B" w14:textId="77777777" w:rsidR="00B12718" w:rsidRPr="00CA35FE" w:rsidRDefault="00B12718" w:rsidP="00FE4A4B">
      <w:pPr>
        <w:jc w:val="both"/>
        <w:rPr>
          <w:color w:val="000000"/>
          <w:sz w:val="24"/>
          <w:szCs w:val="24"/>
        </w:rPr>
      </w:pPr>
    </w:p>
    <w:p w14:paraId="001BCE7C" w14:textId="77777777" w:rsidR="00B12718" w:rsidRPr="00CA35FE" w:rsidRDefault="00B4763B" w:rsidP="00FE4A4B">
      <w:pPr>
        <w:jc w:val="both"/>
        <w:rPr>
          <w:color w:val="000000"/>
          <w:sz w:val="24"/>
          <w:szCs w:val="24"/>
        </w:rPr>
      </w:pPr>
      <w:r w:rsidRPr="00CA35FE">
        <w:rPr>
          <w:color w:val="000000"/>
          <w:sz w:val="24"/>
          <w:szCs w:val="24"/>
        </w:rPr>
        <w:t>A nota fiscal ou instrumento de cobrança equivalente deverá ser obrigatoriamente acompanhado da comprovação da regularidade fiscal e trabalhista.</w:t>
      </w:r>
    </w:p>
    <w:p w14:paraId="001BCE7D" w14:textId="77777777" w:rsidR="00B12718" w:rsidRPr="00CA35FE" w:rsidRDefault="00B12718" w:rsidP="00FE4A4B">
      <w:pPr>
        <w:jc w:val="both"/>
        <w:rPr>
          <w:color w:val="000081"/>
          <w:sz w:val="24"/>
          <w:szCs w:val="24"/>
        </w:rPr>
      </w:pPr>
    </w:p>
    <w:p w14:paraId="001BCE7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001BCE80" w14:textId="77777777" w:rsidR="00B12718" w:rsidRPr="00CA35FE" w:rsidRDefault="00B4763B" w:rsidP="00FE4A4B">
      <w:pPr>
        <w:tabs>
          <w:tab w:val="left" w:pos="1701"/>
        </w:tabs>
        <w:jc w:val="both"/>
        <w:rPr>
          <w:color w:val="000000"/>
          <w:sz w:val="24"/>
          <w:szCs w:val="24"/>
        </w:rPr>
      </w:pPr>
      <w:r w:rsidRPr="00CA35FE">
        <w:rPr>
          <w:color w:val="000000"/>
          <w:sz w:val="24"/>
          <w:szCs w:val="24"/>
        </w:rPr>
        <w:lastRenderedPageBreak/>
        <w:t>EM = I x N x VP, sendo:</w:t>
      </w:r>
    </w:p>
    <w:p w14:paraId="001BCE81" w14:textId="77777777" w:rsidR="00B12718" w:rsidRPr="00CA35FE" w:rsidRDefault="00B4763B" w:rsidP="00FE4A4B">
      <w:pPr>
        <w:tabs>
          <w:tab w:val="left" w:pos="1701"/>
        </w:tabs>
        <w:jc w:val="both"/>
        <w:rPr>
          <w:color w:val="000000"/>
          <w:sz w:val="24"/>
          <w:szCs w:val="24"/>
        </w:rPr>
      </w:pPr>
      <w:r w:rsidRPr="00CA35FE">
        <w:rPr>
          <w:color w:val="000000"/>
          <w:sz w:val="24"/>
          <w:szCs w:val="24"/>
        </w:rPr>
        <w:t>EM = Encargos moratórios;</w:t>
      </w:r>
    </w:p>
    <w:p w14:paraId="001BCE82" w14:textId="77777777" w:rsidR="00B12718" w:rsidRPr="00CA35FE" w:rsidRDefault="00B4763B" w:rsidP="00FE4A4B">
      <w:pPr>
        <w:tabs>
          <w:tab w:val="left" w:pos="1701"/>
        </w:tabs>
        <w:jc w:val="both"/>
        <w:rPr>
          <w:color w:val="000000"/>
          <w:sz w:val="24"/>
          <w:szCs w:val="24"/>
        </w:rPr>
      </w:pPr>
      <w:r w:rsidRPr="00CA35FE">
        <w:rPr>
          <w:color w:val="000000"/>
          <w:sz w:val="24"/>
          <w:szCs w:val="24"/>
        </w:rPr>
        <w:t>N = Número de dias entre a data prevista para o pagamento e a do efetivo pagamento;</w:t>
      </w:r>
    </w:p>
    <w:p w14:paraId="001BCE83" w14:textId="77777777" w:rsidR="00B12718" w:rsidRPr="00CA35FE" w:rsidRDefault="00B4763B" w:rsidP="00FE4A4B">
      <w:pPr>
        <w:tabs>
          <w:tab w:val="left" w:pos="1701"/>
        </w:tabs>
        <w:jc w:val="both"/>
        <w:rPr>
          <w:color w:val="000000"/>
          <w:sz w:val="24"/>
          <w:szCs w:val="24"/>
        </w:rPr>
      </w:pPr>
      <w:r w:rsidRPr="00CA35FE">
        <w:rPr>
          <w:color w:val="000000"/>
          <w:sz w:val="24"/>
          <w:szCs w:val="24"/>
        </w:rPr>
        <w:t>VP = Valor da parcela a ser paga.</w:t>
      </w:r>
    </w:p>
    <w:p w14:paraId="001BCE84" w14:textId="77777777" w:rsidR="00B12718" w:rsidRPr="00CA35FE" w:rsidRDefault="00B4763B" w:rsidP="00FE4A4B">
      <w:pPr>
        <w:tabs>
          <w:tab w:val="left" w:pos="1701"/>
        </w:tabs>
        <w:jc w:val="both"/>
        <w:rPr>
          <w:color w:val="000000"/>
          <w:sz w:val="24"/>
          <w:szCs w:val="24"/>
        </w:rPr>
      </w:pPr>
      <w:r w:rsidRPr="00CA35FE">
        <w:rPr>
          <w:color w:val="000000"/>
          <w:sz w:val="24"/>
          <w:szCs w:val="24"/>
        </w:rPr>
        <w:t>I = Índice de compensação financeira = 0,00016438, assim apurado:</w:t>
      </w:r>
    </w:p>
    <w:tbl>
      <w:tblPr>
        <w:tblStyle w:val="a8"/>
        <w:tblW w:w="8862" w:type="dxa"/>
        <w:tblInd w:w="425" w:type="dxa"/>
        <w:tblLayout w:type="fixed"/>
        <w:tblLook w:val="0400" w:firstRow="0" w:lastRow="0" w:firstColumn="0" w:lastColumn="0" w:noHBand="0" w:noVBand="1"/>
      </w:tblPr>
      <w:tblGrid>
        <w:gridCol w:w="2214"/>
        <w:gridCol w:w="588"/>
        <w:gridCol w:w="1276"/>
        <w:gridCol w:w="4784"/>
      </w:tblGrid>
      <w:tr w:rsidR="00B12718" w:rsidRPr="00CA35FE" w14:paraId="001BCE8A" w14:textId="77777777">
        <w:tc>
          <w:tcPr>
            <w:tcW w:w="2214" w:type="dxa"/>
            <w:shd w:val="clear" w:color="auto" w:fill="auto"/>
            <w:vAlign w:val="center"/>
          </w:tcPr>
          <w:p w14:paraId="001BCE85" w14:textId="77777777" w:rsidR="00B12718" w:rsidRPr="00CA35FE" w:rsidRDefault="00B4763B" w:rsidP="00FE4A4B">
            <w:pPr>
              <w:tabs>
                <w:tab w:val="left" w:pos="1701"/>
              </w:tabs>
              <w:jc w:val="both"/>
              <w:rPr>
                <w:color w:val="000000"/>
                <w:sz w:val="24"/>
                <w:szCs w:val="24"/>
              </w:rPr>
            </w:pPr>
            <w:r w:rsidRPr="00CA35FE">
              <w:rPr>
                <w:color w:val="000000"/>
                <w:sz w:val="24"/>
                <w:szCs w:val="24"/>
              </w:rPr>
              <w:t>I = (TX)</w:t>
            </w:r>
          </w:p>
        </w:tc>
        <w:tc>
          <w:tcPr>
            <w:tcW w:w="588" w:type="dxa"/>
            <w:shd w:val="clear" w:color="auto" w:fill="auto"/>
            <w:vAlign w:val="center"/>
          </w:tcPr>
          <w:p w14:paraId="001BCE86" w14:textId="77777777" w:rsidR="00B12718" w:rsidRPr="00CA35FE" w:rsidRDefault="00B4763B" w:rsidP="00FE4A4B">
            <w:pPr>
              <w:tabs>
                <w:tab w:val="left" w:pos="1701"/>
              </w:tabs>
              <w:jc w:val="both"/>
              <w:rPr>
                <w:color w:val="000000"/>
                <w:sz w:val="24"/>
                <w:szCs w:val="24"/>
              </w:rPr>
            </w:pPr>
            <w:r w:rsidRPr="00CA35FE">
              <w:rPr>
                <w:color w:val="000000"/>
                <w:sz w:val="24"/>
                <w:szCs w:val="24"/>
              </w:rPr>
              <w:t xml:space="preserve">I = </w:t>
            </w:r>
          </w:p>
        </w:tc>
        <w:tc>
          <w:tcPr>
            <w:tcW w:w="1276" w:type="dxa"/>
            <w:tcBorders>
              <w:bottom w:val="single" w:sz="4" w:space="0" w:color="000000"/>
            </w:tcBorders>
            <w:shd w:val="clear" w:color="auto" w:fill="auto"/>
          </w:tcPr>
          <w:p w14:paraId="001BCE87" w14:textId="77777777" w:rsidR="00B12718" w:rsidRPr="00CA35FE" w:rsidRDefault="00B4763B" w:rsidP="00FE4A4B">
            <w:pPr>
              <w:tabs>
                <w:tab w:val="left" w:pos="1701"/>
              </w:tabs>
              <w:jc w:val="both"/>
              <w:rPr>
                <w:color w:val="000000"/>
                <w:sz w:val="24"/>
                <w:szCs w:val="24"/>
              </w:rPr>
            </w:pPr>
            <w:r w:rsidRPr="00CA35FE">
              <w:rPr>
                <w:color w:val="000000"/>
                <w:sz w:val="24"/>
                <w:szCs w:val="24"/>
              </w:rPr>
              <w:t>( 6 / 100 )</w:t>
            </w:r>
          </w:p>
        </w:tc>
        <w:tc>
          <w:tcPr>
            <w:tcW w:w="4784" w:type="dxa"/>
            <w:shd w:val="clear" w:color="auto" w:fill="auto"/>
            <w:vAlign w:val="center"/>
          </w:tcPr>
          <w:p w14:paraId="001BCE88" w14:textId="77777777" w:rsidR="00B12718" w:rsidRPr="00CA35FE" w:rsidRDefault="00B4763B" w:rsidP="00FE4A4B">
            <w:pPr>
              <w:tabs>
                <w:tab w:val="left" w:pos="1701"/>
              </w:tabs>
              <w:jc w:val="both"/>
              <w:rPr>
                <w:color w:val="000000"/>
                <w:sz w:val="24"/>
                <w:szCs w:val="24"/>
              </w:rPr>
            </w:pPr>
            <w:r w:rsidRPr="00CA35FE">
              <w:rPr>
                <w:color w:val="000000"/>
                <w:sz w:val="24"/>
                <w:szCs w:val="24"/>
              </w:rPr>
              <w:t>I = 0,00016438</w:t>
            </w:r>
          </w:p>
          <w:p w14:paraId="001BCE89" w14:textId="77777777" w:rsidR="00B12718" w:rsidRPr="00CA35FE" w:rsidRDefault="00B4763B" w:rsidP="00FE4A4B">
            <w:pPr>
              <w:tabs>
                <w:tab w:val="left" w:pos="1701"/>
              </w:tabs>
              <w:jc w:val="both"/>
              <w:rPr>
                <w:color w:val="000000"/>
                <w:sz w:val="24"/>
                <w:szCs w:val="24"/>
              </w:rPr>
            </w:pPr>
            <w:r w:rsidRPr="00CA35FE">
              <w:rPr>
                <w:color w:val="000000"/>
                <w:sz w:val="24"/>
                <w:szCs w:val="24"/>
              </w:rPr>
              <w:t>TX = Percentual da taxa anual = 6%</w:t>
            </w:r>
          </w:p>
        </w:tc>
      </w:tr>
    </w:tbl>
    <w:p w14:paraId="001BCE8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                                                            365</w:t>
      </w:r>
    </w:p>
    <w:p w14:paraId="001BCE8C" w14:textId="77777777" w:rsidR="00B12718" w:rsidRPr="00CA35FE" w:rsidRDefault="00B12718" w:rsidP="00FE4A4B">
      <w:pPr>
        <w:pBdr>
          <w:top w:val="nil"/>
          <w:left w:val="nil"/>
          <w:bottom w:val="nil"/>
          <w:right w:val="nil"/>
          <w:between w:val="nil"/>
        </w:pBdr>
        <w:jc w:val="both"/>
        <w:rPr>
          <w:color w:val="000000"/>
          <w:sz w:val="24"/>
          <w:szCs w:val="24"/>
        </w:rPr>
      </w:pPr>
    </w:p>
    <w:p w14:paraId="001BCE8D"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escolha por um dos critérios utilizado para fins de cumprimento do item acima, deverá representar o interesse público envolvido.</w:t>
      </w:r>
    </w:p>
    <w:p w14:paraId="001BCE8E" w14:textId="77777777" w:rsidR="00B12718" w:rsidRPr="00CA35FE" w:rsidRDefault="00B12718" w:rsidP="00FE4A4B">
      <w:pPr>
        <w:pBdr>
          <w:top w:val="nil"/>
          <w:left w:val="nil"/>
          <w:bottom w:val="nil"/>
          <w:right w:val="nil"/>
          <w:between w:val="nil"/>
        </w:pBdr>
        <w:jc w:val="both"/>
        <w:rPr>
          <w:color w:val="000000"/>
          <w:sz w:val="24"/>
          <w:szCs w:val="24"/>
        </w:rPr>
      </w:pPr>
    </w:p>
    <w:p w14:paraId="001BCE8F" w14:textId="77777777" w:rsidR="00B12718" w:rsidRPr="00CA35FE" w:rsidRDefault="00B4763B" w:rsidP="00FE4A4B">
      <w:pPr>
        <w:pBdr>
          <w:top w:val="nil"/>
          <w:left w:val="nil"/>
          <w:bottom w:val="nil"/>
          <w:right w:val="nil"/>
          <w:between w:val="nil"/>
        </w:pBdr>
        <w:jc w:val="both"/>
        <w:rPr>
          <w:b/>
          <w:color w:val="000000"/>
          <w:sz w:val="24"/>
          <w:szCs w:val="24"/>
        </w:rPr>
      </w:pPr>
      <w:r w:rsidRPr="00CA35FE">
        <w:rPr>
          <w:b/>
          <w:color w:val="000000"/>
          <w:sz w:val="24"/>
          <w:szCs w:val="24"/>
        </w:rPr>
        <w:t>Forma de pagamento</w:t>
      </w:r>
    </w:p>
    <w:p w14:paraId="001BCE9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O pagamento será realizado por meio de ordem bancária, para crédito em banco, agência e conta corrente indicado pela CONTRATADA. </w:t>
      </w:r>
    </w:p>
    <w:p w14:paraId="001BCE91" w14:textId="77777777" w:rsidR="00B12718" w:rsidRPr="00CA35FE" w:rsidRDefault="00B12718" w:rsidP="00FE4A4B">
      <w:pPr>
        <w:pBdr>
          <w:top w:val="nil"/>
          <w:left w:val="nil"/>
          <w:bottom w:val="nil"/>
          <w:right w:val="nil"/>
          <w:between w:val="nil"/>
        </w:pBdr>
        <w:jc w:val="both"/>
        <w:rPr>
          <w:color w:val="000000"/>
          <w:sz w:val="24"/>
          <w:szCs w:val="24"/>
        </w:rPr>
      </w:pPr>
    </w:p>
    <w:p w14:paraId="001BCE9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Será considerada data do pagamento o dia em que constar como emitida a ordem bancária para pagamento. </w:t>
      </w:r>
    </w:p>
    <w:p w14:paraId="001BCE93" w14:textId="77777777" w:rsidR="00B12718" w:rsidRPr="00CA35FE" w:rsidRDefault="00B12718" w:rsidP="00FE4A4B">
      <w:pPr>
        <w:pBdr>
          <w:top w:val="nil"/>
          <w:left w:val="nil"/>
          <w:bottom w:val="nil"/>
          <w:right w:val="nil"/>
          <w:between w:val="nil"/>
        </w:pBdr>
        <w:jc w:val="both"/>
        <w:rPr>
          <w:color w:val="000000"/>
          <w:sz w:val="24"/>
          <w:szCs w:val="24"/>
        </w:rPr>
      </w:pPr>
    </w:p>
    <w:p w14:paraId="001BCE9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Quando do pagamento, será efetuada a retenção tributária prevista na legislação aplicável.</w:t>
      </w:r>
    </w:p>
    <w:p w14:paraId="001BCE95"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color w:val="0000FF"/>
          <w:sz w:val="24"/>
          <w:szCs w:val="24"/>
          <w:u w:val="single"/>
        </w:rPr>
      </w:pPr>
      <w:r w:rsidRPr="00CA35FE">
        <w:rPr>
          <w:b/>
          <w:color w:val="000000"/>
          <w:sz w:val="24"/>
          <w:szCs w:val="24"/>
        </w:rPr>
        <w:t>CLÁUSULA SÉTIMA - DO REAJUSTE/ REEQUILIBRIO ECONOMICO FINANCEIRO (</w:t>
      </w:r>
      <w:hyperlink r:id="rId23" w:anchor="art92">
        <w:r w:rsidRPr="00CA35FE">
          <w:rPr>
            <w:b/>
            <w:color w:val="0000FF"/>
            <w:sz w:val="24"/>
            <w:szCs w:val="24"/>
            <w:u w:val="single"/>
          </w:rPr>
          <w:t>art. 92, V)</w:t>
        </w:r>
      </w:hyperlink>
    </w:p>
    <w:p w14:paraId="001BCE96" w14:textId="77777777" w:rsidR="00B12718" w:rsidRPr="00CA35FE" w:rsidRDefault="00B4763B" w:rsidP="00FE4A4B">
      <w:pPr>
        <w:jc w:val="both"/>
        <w:rPr>
          <w:color w:val="000000"/>
          <w:sz w:val="24"/>
          <w:szCs w:val="24"/>
        </w:rPr>
      </w:pPr>
      <w:r w:rsidRPr="00CA35FE">
        <w:rPr>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001BCE97" w14:textId="77777777" w:rsidR="00B12718" w:rsidRPr="00CA35FE" w:rsidRDefault="00B12718" w:rsidP="00FE4A4B">
      <w:pPr>
        <w:jc w:val="both"/>
        <w:rPr>
          <w:color w:val="000000"/>
          <w:sz w:val="24"/>
          <w:szCs w:val="24"/>
        </w:rPr>
      </w:pPr>
    </w:p>
    <w:p w14:paraId="001BCE98"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E99"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E9A"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Na hipótese de previsão no edital ou no aviso de contratação direta de cláusula de reajustamento ou repactuação sobre os preços registrados, nos termos da Lei nº 14.133, de 2021.</w:t>
      </w:r>
    </w:p>
    <w:p w14:paraId="001BCE9B"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E9C"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da repactuação, poderá ser a pedido do interessado, conforme critérios definidos para a contratação.</w:t>
      </w:r>
    </w:p>
    <w:p w14:paraId="001BCE9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OITAVA - OBRIGAÇÕES DO CONTRATANTE (</w:t>
      </w:r>
      <w:hyperlink r:id="rId24" w:anchor="art92">
        <w:r w:rsidRPr="00CA35FE">
          <w:rPr>
            <w:b/>
            <w:color w:val="0000FF"/>
            <w:sz w:val="24"/>
            <w:szCs w:val="24"/>
            <w:u w:val="single"/>
          </w:rPr>
          <w:t>art. 92, X, XI e XIV</w:t>
        </w:r>
      </w:hyperlink>
      <w:r w:rsidRPr="00CA35FE">
        <w:rPr>
          <w:b/>
          <w:color w:val="000000"/>
          <w:sz w:val="24"/>
          <w:szCs w:val="24"/>
        </w:rPr>
        <w:t>)</w:t>
      </w:r>
    </w:p>
    <w:p w14:paraId="001BCE9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8.1. Receber o objeto no prazo e condições estabelecidas no Termo de Referência;</w:t>
      </w:r>
    </w:p>
    <w:p w14:paraId="001BCEA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8.2. Verificar minuciosamente, no prazo fixado, a conformidade dos bens/serviços recebidos provisoriamente com as especificações constantes do Termo de Referência, para fins de aceitação e recebimento definitivo;</w:t>
      </w:r>
    </w:p>
    <w:p w14:paraId="001BCEA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4"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lastRenderedPageBreak/>
        <w:t>8.3. Comunicar à Contratada, por escrito, sobre imperfeições, falhas ou irregularidades verificadas no objeto fornecido, para que seja substituído, reparado ou corrigido;</w:t>
      </w:r>
    </w:p>
    <w:p w14:paraId="001BCEA5"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8.4. Acompanhar e fiscalizar o cumprimento das obrigações da Contratada, através de comissão/servidor especialmente designado;</w:t>
      </w:r>
    </w:p>
    <w:p w14:paraId="001BCEA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8.5. Efetuar o pagamento à Contratada</w:t>
      </w:r>
      <w:r w:rsidRPr="00CA35FE">
        <w:rPr>
          <w:b/>
          <w:color w:val="000000"/>
          <w:sz w:val="24"/>
          <w:szCs w:val="24"/>
        </w:rPr>
        <w:t xml:space="preserve"> </w:t>
      </w:r>
      <w:r w:rsidRPr="00CA35FE">
        <w:rPr>
          <w:color w:val="000000"/>
          <w:sz w:val="24"/>
          <w:szCs w:val="24"/>
        </w:rPr>
        <w:t>no valor correspondente ao fornecimento do objeto, no prazo e forma estabelecidos no Termo de Referência;</w:t>
      </w:r>
    </w:p>
    <w:p w14:paraId="001BCEA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001BCEA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C" w14:textId="77777777" w:rsidR="00B12718" w:rsidRPr="00CA35FE" w:rsidRDefault="00B4763B" w:rsidP="007049C7">
      <w:pPr>
        <w:widowControl/>
        <w:pBdr>
          <w:top w:val="nil"/>
          <w:left w:val="nil"/>
          <w:bottom w:val="nil"/>
          <w:right w:val="nil"/>
          <w:between w:val="nil"/>
        </w:pBdr>
        <w:jc w:val="both"/>
        <w:rPr>
          <w:color w:val="000000"/>
          <w:sz w:val="24"/>
          <w:szCs w:val="24"/>
        </w:rPr>
      </w:pPr>
      <w:bookmarkStart w:id="21" w:name="_jmnsjc2z3rdu" w:colFirst="0" w:colLast="0"/>
      <w:bookmarkEnd w:id="21"/>
      <w:r w:rsidRPr="00CA35FE">
        <w:rPr>
          <w:color w:val="000000"/>
          <w:sz w:val="24"/>
          <w:szCs w:val="24"/>
        </w:rPr>
        <w:t>8.7. Fixar o prazo para resposta ao pedido de repactuação de preços, e o prazo para resposta ao pedido de restabelecimento do equilíbrio econômico-financeiro, ambos de 15 (quinze) dias úteis, quando for o caso.</w:t>
      </w:r>
    </w:p>
    <w:p w14:paraId="001BCEA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NONA - OBRIGAÇÕES DO CONTRATADO (</w:t>
      </w:r>
      <w:hyperlink r:id="rId25" w:anchor="art92">
        <w:r w:rsidRPr="00CA35FE">
          <w:rPr>
            <w:b/>
            <w:color w:val="0000FF"/>
            <w:sz w:val="24"/>
            <w:szCs w:val="24"/>
            <w:u w:val="single"/>
          </w:rPr>
          <w:t>art. 92, XIV, XVI e XVII)</w:t>
        </w:r>
      </w:hyperlink>
    </w:p>
    <w:p w14:paraId="001BCEA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9.1. A Contratada deve cumprir todas as obrigações constantes no Termo de Referência e sua proposta, assumindo como exclusivamente seus os riscos e as despesas decorrentes da boa e perfeita execução do objeto;</w:t>
      </w:r>
    </w:p>
    <w:p w14:paraId="001BCEB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01BCEB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4" w14:textId="77777777" w:rsidR="00B12718" w:rsidRPr="00CA35FE" w:rsidRDefault="00B4763B" w:rsidP="007049C7">
      <w:pPr>
        <w:jc w:val="both"/>
        <w:rPr>
          <w:color w:val="000000"/>
          <w:sz w:val="24"/>
          <w:szCs w:val="24"/>
        </w:rPr>
      </w:pPr>
      <w:r w:rsidRPr="00CA35FE">
        <w:rPr>
          <w:color w:val="000000"/>
          <w:sz w:val="24"/>
          <w:szCs w:val="24"/>
        </w:rPr>
        <w:t>9.3. O objeto deve estar acompanhado do manual do usuário, com uma versão em português e da relação da rede de assistência técnica autorizada;</w:t>
      </w:r>
    </w:p>
    <w:p w14:paraId="001BCEB5" w14:textId="77777777" w:rsidR="00B12718" w:rsidRPr="00CA35FE" w:rsidRDefault="00B12718" w:rsidP="007049C7">
      <w:pPr>
        <w:jc w:val="both"/>
        <w:rPr>
          <w:color w:val="FF0000"/>
          <w:sz w:val="24"/>
          <w:szCs w:val="24"/>
        </w:rPr>
      </w:pPr>
    </w:p>
    <w:p w14:paraId="001BCEB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9.4. Substituir, reparar ou corrigir, às suas expensas, no prazo fixado neste Termo de Referência, o objeto com avarias ou defeitos;</w:t>
      </w:r>
    </w:p>
    <w:p w14:paraId="001BCEB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9.5. Comunicar à Contratante, no prazo máximo de 48 (quarenta e oito) horas que antecede a data da entrega, os motivos que impossibilitem o cumprimento do prazo previsto, com a devida comprovação;</w:t>
      </w:r>
    </w:p>
    <w:p w14:paraId="001BCEB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9.6. Manter, durante toda a execução da contratação, em compatibilidade com as obrigações assumidas, todas as condições de habilitação e qualificação exigidas na licitação;</w:t>
      </w:r>
    </w:p>
    <w:p w14:paraId="001BCEB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C"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9.7. Indicar preposto para representá-la durante a execução da contratação;</w:t>
      </w:r>
    </w:p>
    <w:p w14:paraId="001BCEBD" w14:textId="77777777" w:rsidR="00B12718" w:rsidRPr="00CA35FE" w:rsidRDefault="00B12718" w:rsidP="007049C7">
      <w:pPr>
        <w:pBdr>
          <w:top w:val="nil"/>
          <w:left w:val="nil"/>
          <w:bottom w:val="nil"/>
          <w:right w:val="nil"/>
          <w:between w:val="nil"/>
        </w:pBdr>
        <w:jc w:val="both"/>
        <w:rPr>
          <w:color w:val="000000"/>
          <w:sz w:val="24"/>
          <w:szCs w:val="24"/>
        </w:rPr>
      </w:pPr>
    </w:p>
    <w:p w14:paraId="001BCEBE"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 xml:space="preserve">9.8.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w:t>
      </w:r>
      <w:r w:rsidRPr="00CA35FE">
        <w:rPr>
          <w:color w:val="000000"/>
          <w:sz w:val="24"/>
          <w:szCs w:val="24"/>
        </w:rPr>
        <w:lastRenderedPageBreak/>
        <w:t>cumprimento do Contrato/contratação;</w:t>
      </w:r>
    </w:p>
    <w:p w14:paraId="001BCEBF" w14:textId="77777777" w:rsidR="00B12718" w:rsidRPr="00CA35FE" w:rsidRDefault="00B12718" w:rsidP="007049C7">
      <w:pPr>
        <w:pBdr>
          <w:top w:val="nil"/>
          <w:left w:val="nil"/>
          <w:bottom w:val="nil"/>
          <w:right w:val="nil"/>
          <w:between w:val="nil"/>
        </w:pBdr>
        <w:jc w:val="both"/>
        <w:rPr>
          <w:color w:val="000000"/>
          <w:sz w:val="24"/>
          <w:szCs w:val="24"/>
        </w:rPr>
      </w:pPr>
    </w:p>
    <w:p w14:paraId="001BCEC0"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9.9. Responder por danos materiais ou físicos causados por seus empregados, diretamente à CONTRATANTE ou a terceiros, provenientes de culpa ou dolo na execução do contrato.</w:t>
      </w:r>
    </w:p>
    <w:p w14:paraId="001BCEC1" w14:textId="77777777" w:rsidR="00B12718" w:rsidRPr="00CA35FE" w:rsidRDefault="00B12718" w:rsidP="007049C7">
      <w:pPr>
        <w:pBdr>
          <w:top w:val="nil"/>
          <w:left w:val="nil"/>
          <w:bottom w:val="nil"/>
          <w:right w:val="nil"/>
          <w:between w:val="nil"/>
        </w:pBdr>
        <w:jc w:val="both"/>
        <w:rPr>
          <w:color w:val="000000"/>
          <w:sz w:val="24"/>
          <w:szCs w:val="24"/>
        </w:rPr>
      </w:pPr>
    </w:p>
    <w:p w14:paraId="001BCEC2" w14:textId="77777777" w:rsidR="00B12718" w:rsidRPr="00CA35FE" w:rsidRDefault="00B4763B" w:rsidP="007049C7">
      <w:pPr>
        <w:jc w:val="both"/>
        <w:rPr>
          <w:color w:val="000000"/>
          <w:sz w:val="24"/>
          <w:szCs w:val="24"/>
        </w:rPr>
      </w:pPr>
      <w:r w:rsidRPr="00CA35FE">
        <w:rPr>
          <w:color w:val="000000"/>
          <w:sz w:val="24"/>
          <w:szCs w:val="24"/>
        </w:rPr>
        <w:t>9.10. Assumir todos os encargos de possível demanda trabalhista, cível ou penal relacionada ao fornecimento, sendo de inteira responsabilidade do fornecedor a contratação de funcionários necessários à perfeita execução do fornecimento.</w:t>
      </w:r>
    </w:p>
    <w:p w14:paraId="001BCEC3" w14:textId="77777777" w:rsidR="00B12718" w:rsidRPr="00CA35FE" w:rsidRDefault="00B12718" w:rsidP="007049C7">
      <w:pPr>
        <w:jc w:val="both"/>
        <w:rPr>
          <w:color w:val="000000"/>
          <w:sz w:val="24"/>
          <w:szCs w:val="24"/>
        </w:rPr>
      </w:pPr>
    </w:p>
    <w:p w14:paraId="001BCEC4" w14:textId="77777777" w:rsidR="00B12718" w:rsidRPr="00CA35FE" w:rsidRDefault="00B4763B" w:rsidP="007049C7">
      <w:pPr>
        <w:jc w:val="both"/>
        <w:rPr>
          <w:color w:val="000000"/>
          <w:sz w:val="24"/>
          <w:szCs w:val="24"/>
        </w:rPr>
      </w:pPr>
      <w:bookmarkStart w:id="22" w:name="_aw9j7j2wwksn" w:colFirst="0" w:colLast="0"/>
      <w:bookmarkEnd w:id="22"/>
      <w:r w:rsidRPr="00CA35FE">
        <w:rPr>
          <w:color w:val="000000"/>
          <w:sz w:val="24"/>
          <w:szCs w:val="24"/>
        </w:rPr>
        <w:t>9.11. Cumprir as exigências de reserva de cargos previstas em lei, bem como em outras normas específicas, para pessoa com deficiência, para reabilitado da Previdência Social e para aprendiz.</w:t>
      </w:r>
    </w:p>
    <w:p w14:paraId="001BCEC6" w14:textId="77777777" w:rsidR="00B12718" w:rsidRPr="00CA35FE" w:rsidRDefault="00B4763B" w:rsidP="007049C7">
      <w:pPr>
        <w:keepNext/>
        <w:keepLines/>
        <w:widowControl/>
        <w:pBdr>
          <w:top w:val="nil"/>
          <w:left w:val="nil"/>
          <w:bottom w:val="nil"/>
          <w:right w:val="nil"/>
          <w:between w:val="nil"/>
        </w:pBdr>
        <w:spacing w:before="240"/>
        <w:jc w:val="both"/>
        <w:rPr>
          <w:b/>
          <w:color w:val="000000"/>
          <w:sz w:val="24"/>
          <w:szCs w:val="24"/>
        </w:rPr>
      </w:pPr>
      <w:r w:rsidRPr="00CA35FE">
        <w:rPr>
          <w:b/>
          <w:color w:val="000000"/>
          <w:sz w:val="24"/>
          <w:szCs w:val="24"/>
        </w:rPr>
        <w:t>CLÁUSULA DÉCIMA– GARANTIA DE EXECUÇÃO (</w:t>
      </w:r>
      <w:hyperlink r:id="rId26" w:anchor="art92">
        <w:r w:rsidRPr="00CA35FE">
          <w:rPr>
            <w:b/>
            <w:color w:val="0000FF"/>
            <w:sz w:val="24"/>
            <w:szCs w:val="24"/>
            <w:u w:val="single"/>
          </w:rPr>
          <w:t>art. 92, XII</w:t>
        </w:r>
      </w:hyperlink>
      <w:r w:rsidRPr="00CA35FE">
        <w:rPr>
          <w:b/>
          <w:color w:val="000000"/>
          <w:sz w:val="24"/>
          <w:szCs w:val="24"/>
        </w:rPr>
        <w:t>)</w:t>
      </w:r>
    </w:p>
    <w:p w14:paraId="001BCEC7" w14:textId="77777777" w:rsidR="00B12718" w:rsidRPr="00CA35FE" w:rsidRDefault="00B4763B" w:rsidP="007049C7">
      <w:pPr>
        <w:jc w:val="both"/>
        <w:rPr>
          <w:sz w:val="24"/>
          <w:szCs w:val="24"/>
        </w:rPr>
      </w:pPr>
      <w:r w:rsidRPr="00CA35FE">
        <w:rPr>
          <w:sz w:val="24"/>
          <w:szCs w:val="24"/>
        </w:rPr>
        <w:t>10.1 Não haverá exigência da garantia da contratação dos artigos 96 e seguintes da Lei nº 14.133, de 2021.</w:t>
      </w:r>
    </w:p>
    <w:p w14:paraId="001BCEC9"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PRIMEIRA – PUBLICAÇÃO</w:t>
      </w:r>
    </w:p>
    <w:p w14:paraId="001BCECA" w14:textId="77777777" w:rsidR="00B12718" w:rsidRPr="00CA35FE" w:rsidRDefault="00B4763B" w:rsidP="007049C7">
      <w:pPr>
        <w:widowControl/>
        <w:pBdr>
          <w:top w:val="nil"/>
          <w:left w:val="nil"/>
          <w:bottom w:val="nil"/>
          <w:right w:val="nil"/>
          <w:between w:val="nil"/>
        </w:pBdr>
        <w:jc w:val="both"/>
        <w:rPr>
          <w:color w:val="0070C0"/>
          <w:sz w:val="24"/>
          <w:szCs w:val="24"/>
          <w:u w:val="single"/>
        </w:rPr>
      </w:pPr>
      <w:r w:rsidRPr="00CA35FE">
        <w:rPr>
          <w:color w:val="000000"/>
          <w:sz w:val="24"/>
          <w:szCs w:val="24"/>
        </w:rPr>
        <w:t xml:space="preserve">11.1. Incumbirá ao contratante divulgar e manter o presente instrumento no Portal Nacional de Contratações Públicas (PNCP), na forma prevista no </w:t>
      </w:r>
      <w:hyperlink r:id="rId27" w:anchor="art94">
        <w:r w:rsidRPr="00CA35FE">
          <w:rPr>
            <w:color w:val="0070C0"/>
            <w:sz w:val="24"/>
            <w:szCs w:val="24"/>
            <w:u w:val="single"/>
          </w:rPr>
          <w:t>art. 94 da Lei 14.133, de 2021</w:t>
        </w:r>
      </w:hyperlink>
      <w:r w:rsidRPr="00CA35FE">
        <w:rPr>
          <w:color w:val="000000"/>
          <w:sz w:val="24"/>
          <w:szCs w:val="24"/>
        </w:rPr>
        <w:t xml:space="preserve">, bem como no respectivo sítio oficial na Internet, em atenção ao </w:t>
      </w:r>
      <w:r w:rsidRPr="00CA35FE">
        <w:rPr>
          <w:color w:val="0070C0"/>
          <w:sz w:val="24"/>
          <w:szCs w:val="24"/>
          <w:u w:val="single"/>
        </w:rPr>
        <w:t xml:space="preserve">art. 91, </w:t>
      </w:r>
      <w:r w:rsidRPr="00CA35FE">
        <w:rPr>
          <w:i/>
          <w:color w:val="0070C0"/>
          <w:sz w:val="24"/>
          <w:szCs w:val="24"/>
          <w:u w:val="single"/>
        </w:rPr>
        <w:t>caput,</w:t>
      </w:r>
      <w:r w:rsidRPr="00CA35FE">
        <w:rPr>
          <w:color w:val="0070C0"/>
          <w:sz w:val="24"/>
          <w:szCs w:val="24"/>
          <w:u w:val="single"/>
        </w:rPr>
        <w:t xml:space="preserve"> da Lei n.º 14.133, de 2021, e ao </w:t>
      </w:r>
      <w:hyperlink r:id="rId28" w:anchor="art8%C2%A72">
        <w:r w:rsidRPr="00CA35FE">
          <w:rPr>
            <w:color w:val="0070C0"/>
            <w:sz w:val="24"/>
            <w:szCs w:val="24"/>
            <w:u w:val="single"/>
          </w:rPr>
          <w:t>art. 8º, §2º, da Lei n. 12.527, de 2011</w:t>
        </w:r>
      </w:hyperlink>
      <w:r w:rsidRPr="00CA35FE">
        <w:rPr>
          <w:color w:val="0070C0"/>
          <w:sz w:val="24"/>
          <w:szCs w:val="24"/>
          <w:u w:val="single"/>
        </w:rPr>
        <w:t xml:space="preserve">, c/c </w:t>
      </w:r>
      <w:hyperlink r:id="rId29" w:anchor="art7%C2%A73">
        <w:r w:rsidRPr="00CA35FE">
          <w:rPr>
            <w:color w:val="0070C0"/>
            <w:sz w:val="24"/>
            <w:szCs w:val="24"/>
            <w:u w:val="single"/>
          </w:rPr>
          <w:t>art. 7º, §3º, inciso V, do Decreto n. 7.724, de 2012</w:t>
        </w:r>
      </w:hyperlink>
      <w:r w:rsidRPr="00CA35FE">
        <w:rPr>
          <w:color w:val="0070C0"/>
          <w:sz w:val="24"/>
          <w:szCs w:val="24"/>
          <w:u w:val="single"/>
        </w:rPr>
        <w:t>.</w:t>
      </w:r>
    </w:p>
    <w:p w14:paraId="001BCECC"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SEGUNDA– DA EXTINÇÃO CONTRATUAL (</w:t>
      </w:r>
      <w:hyperlink r:id="rId30" w:anchor="art92">
        <w:r w:rsidRPr="00CA35FE">
          <w:rPr>
            <w:b/>
            <w:color w:val="0000FF"/>
            <w:sz w:val="24"/>
            <w:szCs w:val="24"/>
            <w:u w:val="single"/>
          </w:rPr>
          <w:t>art. 92, XIX</w:t>
        </w:r>
      </w:hyperlink>
      <w:r w:rsidRPr="00CA35FE">
        <w:rPr>
          <w:b/>
          <w:color w:val="000000"/>
          <w:sz w:val="24"/>
          <w:szCs w:val="24"/>
        </w:rPr>
        <w:t>)</w:t>
      </w:r>
    </w:p>
    <w:p w14:paraId="001BCECD" w14:textId="77777777" w:rsidR="00B12718" w:rsidRPr="00CA35FE" w:rsidRDefault="00B4763B" w:rsidP="007049C7">
      <w:pPr>
        <w:jc w:val="both"/>
        <w:rPr>
          <w:sz w:val="24"/>
          <w:szCs w:val="24"/>
        </w:rPr>
      </w:pPr>
      <w:r w:rsidRPr="00CA35FE">
        <w:rPr>
          <w:sz w:val="24"/>
          <w:szCs w:val="24"/>
        </w:rPr>
        <w:t>12.1. O contrato será extinto quando cumpridas as obrigações de ambas as partes, ainda que isso ocorra antes do prazo estipulado para tanto.</w:t>
      </w:r>
    </w:p>
    <w:p w14:paraId="001BCECE" w14:textId="77777777" w:rsidR="00B12718" w:rsidRPr="00CA35FE" w:rsidRDefault="00B12718" w:rsidP="007049C7">
      <w:pPr>
        <w:jc w:val="both"/>
        <w:rPr>
          <w:sz w:val="24"/>
          <w:szCs w:val="24"/>
        </w:rPr>
      </w:pPr>
    </w:p>
    <w:p w14:paraId="001BCECF" w14:textId="77777777" w:rsidR="00B12718" w:rsidRPr="00CA35FE" w:rsidRDefault="00B4763B" w:rsidP="007049C7">
      <w:pPr>
        <w:jc w:val="both"/>
        <w:rPr>
          <w:sz w:val="24"/>
          <w:szCs w:val="24"/>
        </w:rPr>
      </w:pPr>
      <w:r w:rsidRPr="00CA35FE">
        <w:rPr>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01BCED0" w14:textId="77777777" w:rsidR="00B12718" w:rsidRPr="00CA35FE" w:rsidRDefault="00B12718" w:rsidP="007049C7">
      <w:pPr>
        <w:jc w:val="both"/>
        <w:rPr>
          <w:sz w:val="24"/>
          <w:szCs w:val="24"/>
        </w:rPr>
      </w:pPr>
    </w:p>
    <w:p w14:paraId="001BCED1" w14:textId="77777777" w:rsidR="00B12718" w:rsidRPr="00CA35FE" w:rsidRDefault="00B4763B" w:rsidP="007049C7">
      <w:pPr>
        <w:jc w:val="both"/>
        <w:rPr>
          <w:sz w:val="24"/>
          <w:szCs w:val="24"/>
        </w:rPr>
      </w:pPr>
      <w:r w:rsidRPr="00CA35FE">
        <w:rPr>
          <w:sz w:val="24"/>
          <w:szCs w:val="24"/>
        </w:rPr>
        <w:t>12.3. Quando a não conclusão do contrato referida no item anterior decorrer de culpa do contratado:</w:t>
      </w:r>
    </w:p>
    <w:p w14:paraId="001BCED2" w14:textId="77777777" w:rsidR="00B12718" w:rsidRPr="00CA35FE" w:rsidRDefault="00B4763B" w:rsidP="00FE4A4B">
      <w:pPr>
        <w:jc w:val="both"/>
        <w:rPr>
          <w:sz w:val="24"/>
          <w:szCs w:val="24"/>
        </w:rPr>
      </w:pPr>
      <w:r w:rsidRPr="00CA35FE">
        <w:rPr>
          <w:sz w:val="24"/>
          <w:szCs w:val="24"/>
        </w:rPr>
        <w:t>a) ficará ele constituído em mora, sendo-lhe aplicáveis as respectivas sanções administrativas;</w:t>
      </w:r>
    </w:p>
    <w:p w14:paraId="001BCED3" w14:textId="77777777" w:rsidR="00B12718" w:rsidRPr="00CA35FE" w:rsidRDefault="00B4763B" w:rsidP="00FE4A4B">
      <w:pPr>
        <w:jc w:val="both"/>
        <w:rPr>
          <w:sz w:val="24"/>
          <w:szCs w:val="24"/>
        </w:rPr>
      </w:pPr>
      <w:r w:rsidRPr="00CA35FE">
        <w:rPr>
          <w:sz w:val="24"/>
          <w:szCs w:val="24"/>
        </w:rPr>
        <w:t>b) poderá a Administração optar pela extinção do contrato e, nesse caso, adotará as medidas admitidas em lei para a continuidade da execução contratual.</w:t>
      </w:r>
    </w:p>
    <w:p w14:paraId="001BCED4" w14:textId="77777777" w:rsidR="00B12718" w:rsidRPr="00CA35FE" w:rsidRDefault="00B12718" w:rsidP="00FE4A4B">
      <w:pPr>
        <w:jc w:val="both"/>
        <w:rPr>
          <w:sz w:val="24"/>
          <w:szCs w:val="24"/>
        </w:rPr>
      </w:pPr>
    </w:p>
    <w:p w14:paraId="001BCED5" w14:textId="77777777" w:rsidR="00B12718" w:rsidRPr="00CA35FE" w:rsidRDefault="00B4763B" w:rsidP="00FE4A4B">
      <w:pPr>
        <w:jc w:val="both"/>
        <w:rPr>
          <w:color w:val="000000"/>
          <w:sz w:val="24"/>
          <w:szCs w:val="24"/>
        </w:rPr>
      </w:pPr>
      <w:r w:rsidRPr="00CA35FE">
        <w:rPr>
          <w:color w:val="000000"/>
          <w:sz w:val="24"/>
          <w:szCs w:val="24"/>
        </w:rPr>
        <w:t>12.4. O contrato poderá ser extinto antes de cumpridas as obrigações nele estipuladas, ou antes do prazo nele fixado, por algum dos motivos previstos no artigo 137 da Lei nº 14.133/21, bem como amigavelmente, assegurados o contraditório e a ampla defesa.</w:t>
      </w:r>
    </w:p>
    <w:p w14:paraId="001BCED6" w14:textId="77777777" w:rsidR="00B12718" w:rsidRPr="00CA35FE" w:rsidRDefault="00B12718" w:rsidP="00FE4A4B">
      <w:pPr>
        <w:jc w:val="both"/>
        <w:rPr>
          <w:color w:val="000000"/>
          <w:sz w:val="24"/>
          <w:szCs w:val="24"/>
        </w:rPr>
      </w:pPr>
    </w:p>
    <w:p w14:paraId="001BCED7" w14:textId="77777777" w:rsidR="00B12718" w:rsidRPr="00CA35FE" w:rsidRDefault="00B4763B" w:rsidP="00FE4A4B">
      <w:pPr>
        <w:jc w:val="both"/>
        <w:rPr>
          <w:color w:val="000000"/>
          <w:sz w:val="24"/>
          <w:szCs w:val="24"/>
        </w:rPr>
      </w:pPr>
      <w:r w:rsidRPr="00CA35FE">
        <w:rPr>
          <w:color w:val="000000"/>
          <w:sz w:val="24"/>
          <w:szCs w:val="24"/>
        </w:rPr>
        <w:t>12.5. Nesta hipótese, aplicam-se também os artigos 138 e 139 da mesma Lei.</w:t>
      </w:r>
    </w:p>
    <w:p w14:paraId="001BCED8" w14:textId="77777777" w:rsidR="00B12718" w:rsidRPr="00CA35FE" w:rsidRDefault="00B12718" w:rsidP="00FE4A4B">
      <w:pPr>
        <w:jc w:val="both"/>
        <w:rPr>
          <w:color w:val="000000"/>
          <w:sz w:val="24"/>
          <w:szCs w:val="24"/>
        </w:rPr>
      </w:pPr>
    </w:p>
    <w:p w14:paraId="001BCED9" w14:textId="77777777" w:rsidR="00B12718" w:rsidRPr="00CA35FE" w:rsidRDefault="00B4763B" w:rsidP="00FE4A4B">
      <w:pPr>
        <w:jc w:val="both"/>
        <w:rPr>
          <w:color w:val="000000"/>
          <w:sz w:val="24"/>
          <w:szCs w:val="24"/>
        </w:rPr>
      </w:pPr>
      <w:r w:rsidRPr="00CA35FE">
        <w:rPr>
          <w:color w:val="000000"/>
          <w:sz w:val="24"/>
          <w:szCs w:val="24"/>
        </w:rPr>
        <w:t>12.6. A alteração social ou a modificação da finalidade ou da estrutura da empresa não ensejará a extinção se não restringir sua capacidade de concluir o contrato.</w:t>
      </w:r>
    </w:p>
    <w:p w14:paraId="001BCEDA" w14:textId="77777777" w:rsidR="00B12718" w:rsidRPr="00CA35FE" w:rsidRDefault="00B12718" w:rsidP="00FE4A4B">
      <w:pPr>
        <w:jc w:val="both"/>
        <w:rPr>
          <w:color w:val="000000"/>
          <w:sz w:val="24"/>
          <w:szCs w:val="24"/>
        </w:rPr>
      </w:pPr>
    </w:p>
    <w:p w14:paraId="001BCEDB" w14:textId="77777777" w:rsidR="00B12718" w:rsidRPr="00CA35FE" w:rsidRDefault="00B4763B" w:rsidP="00FE4A4B">
      <w:pPr>
        <w:jc w:val="both"/>
        <w:rPr>
          <w:color w:val="000000"/>
          <w:sz w:val="24"/>
          <w:szCs w:val="24"/>
        </w:rPr>
      </w:pPr>
      <w:r w:rsidRPr="00CA35FE">
        <w:rPr>
          <w:color w:val="000000"/>
          <w:sz w:val="24"/>
          <w:szCs w:val="24"/>
        </w:rPr>
        <w:lastRenderedPageBreak/>
        <w:t>12.7. Se a operação implicar mudança da pessoa jurídica contratada, deverá ser formalizado termo aditivo para alteração subjetiva.</w:t>
      </w:r>
    </w:p>
    <w:p w14:paraId="001BCEDC" w14:textId="77777777" w:rsidR="00B12718" w:rsidRPr="00CA35FE" w:rsidRDefault="00B12718" w:rsidP="00FE4A4B">
      <w:pPr>
        <w:jc w:val="both"/>
        <w:rPr>
          <w:color w:val="000000"/>
          <w:sz w:val="24"/>
          <w:szCs w:val="24"/>
        </w:rPr>
      </w:pPr>
    </w:p>
    <w:p w14:paraId="001BCEDD" w14:textId="77777777" w:rsidR="00B12718" w:rsidRPr="00CA35FE" w:rsidRDefault="00B4763B" w:rsidP="00FE4A4B">
      <w:pPr>
        <w:jc w:val="both"/>
        <w:rPr>
          <w:color w:val="000000"/>
          <w:sz w:val="24"/>
          <w:szCs w:val="24"/>
        </w:rPr>
      </w:pPr>
      <w:r w:rsidRPr="00CA35FE">
        <w:rPr>
          <w:color w:val="000000"/>
          <w:sz w:val="24"/>
          <w:szCs w:val="24"/>
        </w:rPr>
        <w:t>12.8. O termo de extinção, sempre que possível, será precedido:</w:t>
      </w:r>
    </w:p>
    <w:p w14:paraId="001BCEDE"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Balanço dos eventos contratuais já cumpridos ou parcialmente cumpridos;</w:t>
      </w:r>
    </w:p>
    <w:p w14:paraId="001BCEDF"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Relação dos pagamentos já efetuados e ainda devidos;</w:t>
      </w:r>
    </w:p>
    <w:p w14:paraId="001BCEE0"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Indenizações e multas.</w:t>
      </w:r>
    </w:p>
    <w:p w14:paraId="001BCEE1" w14:textId="77777777" w:rsidR="00B12718" w:rsidRPr="00CA35FE" w:rsidRDefault="00B12718" w:rsidP="00FE4A4B">
      <w:pPr>
        <w:jc w:val="both"/>
        <w:rPr>
          <w:color w:val="000000"/>
          <w:sz w:val="24"/>
          <w:szCs w:val="24"/>
        </w:rPr>
      </w:pPr>
    </w:p>
    <w:p w14:paraId="001BCEE2" w14:textId="77777777" w:rsidR="00B12718" w:rsidRPr="00CA35FE" w:rsidRDefault="00B4763B" w:rsidP="00FE4A4B">
      <w:pPr>
        <w:jc w:val="both"/>
        <w:rPr>
          <w:color w:val="000000"/>
          <w:sz w:val="24"/>
          <w:szCs w:val="24"/>
        </w:rPr>
      </w:pPr>
      <w:r w:rsidRPr="00CA35FE">
        <w:rPr>
          <w:color w:val="000000"/>
          <w:sz w:val="24"/>
          <w:szCs w:val="24"/>
        </w:rPr>
        <w:t>12.9. A extinção do contrato não configura óbice para o reconhecimento do desequilíbrio econômico-financeiro, hipótese em que será concedida indenização por meio de termo indenizatório (art. 131, caput, da Lei n.º 14.133, de 2021).</w:t>
      </w:r>
    </w:p>
    <w:p w14:paraId="001BCEE3" w14:textId="77777777" w:rsidR="00B12718" w:rsidRPr="00CA35FE" w:rsidRDefault="00B12718" w:rsidP="00FE4A4B">
      <w:pPr>
        <w:jc w:val="both"/>
        <w:rPr>
          <w:color w:val="000000"/>
          <w:sz w:val="24"/>
          <w:szCs w:val="24"/>
        </w:rPr>
      </w:pPr>
    </w:p>
    <w:p w14:paraId="001BCEE4" w14:textId="77777777" w:rsidR="00B12718" w:rsidRPr="00CA35FE" w:rsidRDefault="00B4763B" w:rsidP="00FE4A4B">
      <w:pPr>
        <w:jc w:val="both"/>
        <w:rPr>
          <w:sz w:val="24"/>
          <w:szCs w:val="24"/>
        </w:rPr>
      </w:pPr>
      <w:r w:rsidRPr="00CA35FE">
        <w:rPr>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A35FE">
        <w:rPr>
          <w:sz w:val="24"/>
          <w:szCs w:val="24"/>
        </w:rPr>
        <w:t> </w:t>
      </w:r>
    </w:p>
    <w:p w14:paraId="001BCEE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TERCEIRA – DOTAÇÃO ORÇAMENTÁRIA (</w:t>
      </w:r>
      <w:hyperlink r:id="rId31" w:anchor="art92">
        <w:r w:rsidRPr="00CA35FE">
          <w:rPr>
            <w:b/>
            <w:color w:val="0000FF"/>
            <w:sz w:val="24"/>
            <w:szCs w:val="24"/>
            <w:u w:val="single"/>
          </w:rPr>
          <w:t>art. 92, VIII</w:t>
        </w:r>
      </w:hyperlink>
      <w:r w:rsidRPr="00CA35FE">
        <w:rPr>
          <w:b/>
          <w:color w:val="000000"/>
          <w:sz w:val="24"/>
          <w:szCs w:val="24"/>
        </w:rPr>
        <w:t>)</w:t>
      </w:r>
    </w:p>
    <w:p w14:paraId="001BCEE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13.1. As despesas decorrentes da presente contratação correrão à conta de recursos específicos consignados no Orçamento Geral do Município para o exercício de 2024, na dotação abaixo discriminada:</w:t>
      </w:r>
    </w:p>
    <w:p w14:paraId="001BCEE8"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E9"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Gestão/Unidade: </w:t>
      </w:r>
    </w:p>
    <w:p w14:paraId="001BCEEA"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Fonte de Recursos:  </w:t>
      </w:r>
    </w:p>
    <w:p w14:paraId="001BCEEB"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Programa de Trabalho: </w:t>
      </w:r>
    </w:p>
    <w:p w14:paraId="001BCEEC"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Elemento de Despesa: </w:t>
      </w:r>
    </w:p>
    <w:p w14:paraId="001BCEED"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Plano Interno: </w:t>
      </w:r>
    </w:p>
    <w:p w14:paraId="001BCEEE" w14:textId="77777777" w:rsidR="00B12718" w:rsidRPr="00CA35FE" w:rsidRDefault="00B12718" w:rsidP="00FE4A4B">
      <w:pPr>
        <w:widowControl/>
        <w:pBdr>
          <w:top w:val="nil"/>
          <w:left w:val="nil"/>
          <w:bottom w:val="nil"/>
          <w:right w:val="nil"/>
          <w:between w:val="nil"/>
        </w:pBdr>
        <w:jc w:val="both"/>
        <w:rPr>
          <w:i/>
          <w:color w:val="FF0000"/>
          <w:sz w:val="24"/>
          <w:szCs w:val="24"/>
        </w:rPr>
      </w:pPr>
    </w:p>
    <w:p w14:paraId="001BCEE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EF0"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QUARTA – DA LEGISLAÇÃO APLICÁVEL A EXECUÇÃO DO CONTRATO E DOS CASOS OMISSOS (</w:t>
      </w:r>
      <w:hyperlink r:id="rId32" w:anchor="art92">
        <w:r w:rsidRPr="00CA35FE">
          <w:rPr>
            <w:b/>
            <w:color w:val="0000FF"/>
            <w:sz w:val="24"/>
            <w:szCs w:val="24"/>
            <w:u w:val="single"/>
          </w:rPr>
          <w:t>art. 92, III</w:t>
        </w:r>
      </w:hyperlink>
      <w:r w:rsidRPr="00CA35FE">
        <w:rPr>
          <w:b/>
          <w:color w:val="000000"/>
          <w:sz w:val="24"/>
          <w:szCs w:val="24"/>
        </w:rPr>
        <w:t>)</w:t>
      </w:r>
    </w:p>
    <w:p w14:paraId="001BCEF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14.1. Os casos omissos serão decididos pelo contratante, segundo as disposições contidas na </w:t>
      </w:r>
      <w:r w:rsidRPr="00CA35FE">
        <w:rPr>
          <w:color w:val="0070C0"/>
          <w:sz w:val="24"/>
          <w:szCs w:val="24"/>
          <w:u w:val="single"/>
        </w:rPr>
        <w:t xml:space="preserve">Lei </w:t>
      </w:r>
      <w:hyperlink r:id="rId33">
        <w:r w:rsidRPr="00CA35FE">
          <w:rPr>
            <w:color w:val="0070C0"/>
            <w:sz w:val="24"/>
            <w:szCs w:val="24"/>
            <w:u w:val="single"/>
          </w:rPr>
          <w:t>nº 14.133, de 2021</w:t>
        </w:r>
      </w:hyperlink>
      <w:r w:rsidRPr="00CA35FE">
        <w:rPr>
          <w:color w:val="000000"/>
          <w:sz w:val="24"/>
          <w:szCs w:val="24"/>
        </w:rPr>
        <w:t xml:space="preserve">, e demais normas federais aplicáveis e, subsidiariamente, segundo as disposições contidas na </w:t>
      </w:r>
      <w:hyperlink r:id="rId34">
        <w:r w:rsidRPr="00CA35FE">
          <w:rPr>
            <w:color w:val="0070C0"/>
            <w:sz w:val="24"/>
            <w:szCs w:val="24"/>
            <w:u w:val="single"/>
          </w:rPr>
          <w:t>Lei nº 8.078, de 1990 – Código de Defesa do Consumido</w:t>
        </w:r>
      </w:hyperlink>
      <w:hyperlink r:id="rId35">
        <w:r w:rsidRPr="00CA35FE">
          <w:rPr>
            <w:color w:val="000000"/>
            <w:sz w:val="24"/>
            <w:szCs w:val="24"/>
            <w:u w:val="single"/>
          </w:rPr>
          <w:t>r</w:t>
        </w:r>
      </w:hyperlink>
      <w:r w:rsidRPr="00CA35FE">
        <w:rPr>
          <w:color w:val="000000"/>
          <w:sz w:val="24"/>
          <w:szCs w:val="24"/>
        </w:rPr>
        <w:t xml:space="preserve"> – e normas e princípios gerais dos contratos.</w:t>
      </w:r>
    </w:p>
    <w:p w14:paraId="001BCEF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QUINTA – ALTERAÇÕES</w:t>
      </w:r>
    </w:p>
    <w:p w14:paraId="001BCEF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15.1. Eventuais alterações contratuais reger-se-ão pela disciplina dos </w:t>
      </w:r>
      <w:hyperlink r:id="rId36" w:anchor="art124">
        <w:r w:rsidRPr="00CA35FE">
          <w:rPr>
            <w:color w:val="0070C0"/>
            <w:sz w:val="24"/>
            <w:szCs w:val="24"/>
            <w:u w:val="single"/>
          </w:rPr>
          <w:t>arts. 124 e seguintes da Lei nº 14.133, de 2021</w:t>
        </w:r>
      </w:hyperlink>
      <w:r w:rsidRPr="00CA35FE">
        <w:rPr>
          <w:color w:val="000000"/>
          <w:sz w:val="24"/>
          <w:szCs w:val="24"/>
        </w:rPr>
        <w:t>.</w:t>
      </w:r>
    </w:p>
    <w:p w14:paraId="001BCEF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15.2. O contratado é obrigado a aceitar, nas mesmas condições contratuais, os acréscimos ou supressões que se fizerem necessários, até o limite de 25% (vinte e cinco por cento) do valor inicial atualizado do contrato.</w:t>
      </w:r>
    </w:p>
    <w:p w14:paraId="001BCEF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15.3. As alterações contratuais deverão ser promovidas mediante celebração de termo aditivo, submetido à prévia aprovação da consultoria jurídica do </w:t>
      </w:r>
      <w:r w:rsidRPr="00CA35FE">
        <w:rPr>
          <w:color w:val="000000"/>
          <w:sz w:val="24"/>
          <w:szCs w:val="24"/>
        </w:rPr>
        <w:lastRenderedPageBreak/>
        <w:t>contratante, salvo nos casos de justificada necessidade de antecipação de seus efeitos, hipótese em que a formalização do aditivo deverá ocorrer no prazo máximo de 1 (um) mês (</w:t>
      </w:r>
      <w:r w:rsidRPr="00CA35FE">
        <w:rPr>
          <w:color w:val="0070C0"/>
          <w:sz w:val="24"/>
          <w:szCs w:val="24"/>
          <w:u w:val="single"/>
        </w:rPr>
        <w:t>art. 132 da Lei nº 14.133, de 2021</w:t>
      </w:r>
      <w:r w:rsidRPr="00CA35FE">
        <w:rPr>
          <w:color w:val="000000"/>
          <w:sz w:val="24"/>
          <w:szCs w:val="24"/>
        </w:rPr>
        <w:t>).</w:t>
      </w:r>
    </w:p>
    <w:p w14:paraId="001BCEF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15.4. Registros que não caracterizam alteração do contrato podem ser realizados por simples apostila, dispensada a celebração de termo aditivo, na forma do </w:t>
      </w:r>
      <w:hyperlink r:id="rId37" w:anchor="art136">
        <w:r w:rsidRPr="00CA35FE">
          <w:rPr>
            <w:color w:val="0070C0"/>
            <w:sz w:val="24"/>
            <w:szCs w:val="24"/>
            <w:u w:val="single"/>
          </w:rPr>
          <w:t>art. 136 da Lei nº 14.133, de 2021</w:t>
        </w:r>
      </w:hyperlink>
      <w:r w:rsidRPr="00CA35FE">
        <w:rPr>
          <w:color w:val="000000"/>
          <w:sz w:val="24"/>
          <w:szCs w:val="24"/>
        </w:rPr>
        <w:t>.</w:t>
      </w:r>
    </w:p>
    <w:p w14:paraId="001BCEF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DÉCIMA SEXTA – INFRAÇÕES E SANÇÕES ADMINISTRATIVAS (</w:t>
      </w:r>
      <w:hyperlink r:id="rId38" w:anchor="art92">
        <w:r w:rsidRPr="00CA35FE">
          <w:rPr>
            <w:b/>
            <w:color w:val="0000FF"/>
            <w:sz w:val="24"/>
            <w:szCs w:val="24"/>
            <w:u w:val="single"/>
          </w:rPr>
          <w:t>art. 92, XIV</w:t>
        </w:r>
      </w:hyperlink>
      <w:r w:rsidRPr="00CA35FE">
        <w:rPr>
          <w:b/>
          <w:color w:val="000000"/>
          <w:sz w:val="24"/>
          <w:szCs w:val="24"/>
        </w:rPr>
        <w:t>)</w:t>
      </w:r>
    </w:p>
    <w:p w14:paraId="001BCEF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E" w14:textId="77777777" w:rsidR="00B12718" w:rsidRPr="00CA35FE" w:rsidRDefault="00B4763B" w:rsidP="00FE4A4B">
      <w:pPr>
        <w:jc w:val="both"/>
        <w:rPr>
          <w:color w:val="000000"/>
          <w:sz w:val="24"/>
          <w:szCs w:val="24"/>
        </w:rPr>
      </w:pPr>
      <w:r w:rsidRPr="00CA35FE">
        <w:rPr>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EFF" w14:textId="77777777" w:rsidR="00B12718" w:rsidRPr="00CA35FE" w:rsidRDefault="00B12718" w:rsidP="00FE4A4B">
      <w:pPr>
        <w:jc w:val="both"/>
        <w:rPr>
          <w:color w:val="000000"/>
          <w:sz w:val="24"/>
          <w:szCs w:val="24"/>
        </w:rPr>
      </w:pPr>
    </w:p>
    <w:p w14:paraId="001BCF00"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F01" w14:textId="77777777" w:rsidR="00B12718" w:rsidRPr="00CA35FE" w:rsidRDefault="00B12718" w:rsidP="00FE4A4B">
      <w:pPr>
        <w:jc w:val="both"/>
        <w:rPr>
          <w:b/>
          <w:color w:val="000000"/>
          <w:sz w:val="24"/>
          <w:szCs w:val="24"/>
        </w:rPr>
      </w:pPr>
    </w:p>
    <w:p w14:paraId="001BCF02" w14:textId="77777777" w:rsidR="00B12718" w:rsidRPr="00CA35FE" w:rsidRDefault="00B4763B" w:rsidP="00FE4A4B">
      <w:pPr>
        <w:jc w:val="both"/>
        <w:rPr>
          <w:color w:val="000000"/>
          <w:sz w:val="24"/>
          <w:szCs w:val="24"/>
        </w:rPr>
      </w:pPr>
      <w:r w:rsidRPr="00CA35FE">
        <w:rPr>
          <w:color w:val="000000"/>
          <w:sz w:val="24"/>
          <w:szCs w:val="24"/>
        </w:rPr>
        <w:t xml:space="preserve">16.2.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F03"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F04"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F05" w14:textId="77777777" w:rsidR="00B12718" w:rsidRPr="00CA35FE" w:rsidRDefault="00B4763B" w:rsidP="00FE4A4B">
      <w:pPr>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F06" w14:textId="77777777" w:rsidR="00B12718" w:rsidRPr="00CA35FE" w:rsidRDefault="00B12718" w:rsidP="00FE4A4B">
      <w:pPr>
        <w:jc w:val="both"/>
        <w:rPr>
          <w:color w:val="000000"/>
          <w:sz w:val="24"/>
          <w:szCs w:val="24"/>
        </w:rPr>
      </w:pPr>
    </w:p>
    <w:p w14:paraId="001BCF07" w14:textId="77777777" w:rsidR="00B12718" w:rsidRPr="00CA35FE" w:rsidRDefault="00B4763B" w:rsidP="00FE4A4B">
      <w:pPr>
        <w:jc w:val="both"/>
        <w:rPr>
          <w:color w:val="000000"/>
          <w:sz w:val="24"/>
          <w:szCs w:val="24"/>
        </w:rPr>
      </w:pPr>
      <w:r w:rsidRPr="00CA35FE">
        <w:rPr>
          <w:color w:val="000000"/>
          <w:sz w:val="24"/>
          <w:szCs w:val="24"/>
        </w:rPr>
        <w:t xml:space="preserve">16.3. Será aplicada </w:t>
      </w:r>
      <w:r w:rsidRPr="00CA35FE">
        <w:rPr>
          <w:b/>
          <w:color w:val="000000"/>
          <w:sz w:val="24"/>
          <w:szCs w:val="24"/>
        </w:rPr>
        <w:t>MULTA</w:t>
      </w:r>
      <w:r w:rsidRPr="00CA35FE">
        <w:rPr>
          <w:color w:val="000000"/>
          <w:sz w:val="24"/>
          <w:szCs w:val="24"/>
        </w:rPr>
        <w:t>:</w:t>
      </w:r>
    </w:p>
    <w:p w14:paraId="001BCF09"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F0A"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F0B"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F0C"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F0D"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F0F" w14:textId="77777777" w:rsidR="00B12718" w:rsidRPr="00CA35FE" w:rsidRDefault="00B4763B" w:rsidP="00FE4A4B">
      <w:pPr>
        <w:jc w:val="both"/>
        <w:rPr>
          <w:color w:val="000000"/>
          <w:sz w:val="24"/>
          <w:szCs w:val="24"/>
        </w:rPr>
      </w:pPr>
      <w:r w:rsidRPr="00CA35FE">
        <w:rPr>
          <w:color w:val="000000"/>
          <w:sz w:val="24"/>
          <w:szCs w:val="24"/>
        </w:rPr>
        <w:lastRenderedPageBreak/>
        <w:t>16.3.1. O CONTRATANTE poderá efetuar a retenção do valor da multa moratória presumida, até o limite de 20% (vinte por cento), dos pagamentos devidos à contratada.</w:t>
      </w:r>
    </w:p>
    <w:p w14:paraId="001BCF10" w14:textId="77777777" w:rsidR="00B12718" w:rsidRPr="00CA35FE" w:rsidRDefault="00B12718" w:rsidP="00FE4A4B">
      <w:pPr>
        <w:jc w:val="both"/>
        <w:rPr>
          <w:color w:val="000000"/>
          <w:sz w:val="24"/>
          <w:szCs w:val="24"/>
        </w:rPr>
      </w:pPr>
    </w:p>
    <w:p w14:paraId="001BCF11" w14:textId="77777777" w:rsidR="00B12718" w:rsidRPr="00CA35FE" w:rsidRDefault="00B4763B" w:rsidP="00FE4A4B">
      <w:pPr>
        <w:jc w:val="both"/>
        <w:rPr>
          <w:color w:val="000000"/>
          <w:sz w:val="24"/>
          <w:szCs w:val="24"/>
        </w:rPr>
      </w:pPr>
      <w:r w:rsidRPr="00CA35FE">
        <w:rPr>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001BCF12" w14:textId="77777777" w:rsidR="00B12718" w:rsidRPr="00CA35FE" w:rsidRDefault="00B12718" w:rsidP="00FE4A4B">
      <w:pPr>
        <w:jc w:val="both"/>
        <w:rPr>
          <w:color w:val="000000"/>
          <w:sz w:val="24"/>
          <w:szCs w:val="24"/>
        </w:rPr>
      </w:pPr>
    </w:p>
    <w:p w14:paraId="001BCF13" w14:textId="77777777" w:rsidR="00B12718" w:rsidRPr="00CA35FE" w:rsidRDefault="00B4763B" w:rsidP="00FE4A4B">
      <w:pPr>
        <w:jc w:val="both"/>
        <w:rPr>
          <w:color w:val="000000"/>
          <w:sz w:val="24"/>
          <w:szCs w:val="24"/>
        </w:rPr>
      </w:pPr>
      <w:r w:rsidRPr="00CA35FE">
        <w:rPr>
          <w:color w:val="000000"/>
          <w:sz w:val="24"/>
          <w:szCs w:val="24"/>
        </w:rPr>
        <w:t>16.3.1.2. Caso o valor da multa aplicada extrapolar o valor retido, serão adotadas as providências previstas nos subitens 16.3.2 e 16.3.3 abaixo;</w:t>
      </w:r>
    </w:p>
    <w:p w14:paraId="001BCF14" w14:textId="77777777" w:rsidR="00B12718" w:rsidRPr="00CA35FE" w:rsidRDefault="00B12718" w:rsidP="00FE4A4B">
      <w:pPr>
        <w:jc w:val="both"/>
        <w:rPr>
          <w:color w:val="000000"/>
          <w:sz w:val="24"/>
          <w:szCs w:val="24"/>
        </w:rPr>
      </w:pPr>
    </w:p>
    <w:p w14:paraId="001BCF15" w14:textId="77777777" w:rsidR="00B12718" w:rsidRPr="00CA35FE" w:rsidRDefault="00B4763B" w:rsidP="00FE4A4B">
      <w:pPr>
        <w:jc w:val="both"/>
        <w:rPr>
          <w:color w:val="000000"/>
          <w:sz w:val="24"/>
          <w:szCs w:val="24"/>
        </w:rPr>
      </w:pPr>
      <w:r w:rsidRPr="00CA35FE">
        <w:rPr>
          <w:color w:val="000000"/>
          <w:sz w:val="24"/>
          <w:szCs w:val="24"/>
        </w:rPr>
        <w:t>16.3.2. Aplicada a penalidade, a CONTRATADA será notificada para recolher o valor da multa, em prazo não inferior a 15 (quinze) dias úteis, contados do recebimento da notificação;</w:t>
      </w:r>
    </w:p>
    <w:p w14:paraId="001BCF16" w14:textId="77777777" w:rsidR="00B12718" w:rsidRPr="00CA35FE" w:rsidRDefault="00B12718" w:rsidP="00FE4A4B">
      <w:pPr>
        <w:jc w:val="both"/>
        <w:rPr>
          <w:color w:val="000000"/>
          <w:sz w:val="24"/>
          <w:szCs w:val="24"/>
        </w:rPr>
      </w:pPr>
    </w:p>
    <w:p w14:paraId="001BCF17" w14:textId="77777777" w:rsidR="00B12718" w:rsidRPr="00CA35FE" w:rsidRDefault="00B4763B" w:rsidP="00FE4A4B">
      <w:pPr>
        <w:jc w:val="both"/>
        <w:rPr>
          <w:color w:val="000000"/>
          <w:sz w:val="24"/>
          <w:szCs w:val="24"/>
        </w:rPr>
      </w:pPr>
      <w:r w:rsidRPr="00CA35FE">
        <w:rPr>
          <w:color w:val="000000"/>
          <w:sz w:val="24"/>
          <w:szCs w:val="24"/>
        </w:rPr>
        <w:t>16.3.3. Caso não haja recolhimento, a multa:</w:t>
      </w:r>
    </w:p>
    <w:p w14:paraId="001BCF18"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F19"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F1A"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F1B" w14:textId="77777777" w:rsidR="00B12718" w:rsidRPr="00CA35FE" w:rsidRDefault="00B12718" w:rsidP="00FE4A4B">
      <w:pPr>
        <w:jc w:val="both"/>
        <w:rPr>
          <w:color w:val="000000"/>
          <w:sz w:val="24"/>
          <w:szCs w:val="24"/>
        </w:rPr>
      </w:pPr>
    </w:p>
    <w:p w14:paraId="001BCF1C" w14:textId="77777777" w:rsidR="00B12718" w:rsidRPr="00CA35FE" w:rsidRDefault="00B4763B" w:rsidP="00FE4A4B">
      <w:pPr>
        <w:jc w:val="both"/>
        <w:rPr>
          <w:color w:val="000000"/>
          <w:sz w:val="24"/>
          <w:szCs w:val="24"/>
        </w:rPr>
      </w:pPr>
      <w:r w:rsidRPr="00CA35FE">
        <w:rPr>
          <w:color w:val="000000"/>
          <w:sz w:val="24"/>
          <w:szCs w:val="24"/>
        </w:rPr>
        <w:t>16.3.4. Caso o valor da garantia seja utilizado no todo ou em parte para o pagamento da multa, esta deve ser complementada no prazo de até 10 (dez) dias úteis, contado da notificação do CONTRATANTE.</w:t>
      </w:r>
    </w:p>
    <w:p w14:paraId="001BCF1D" w14:textId="77777777" w:rsidR="00B12718" w:rsidRPr="00CA35FE" w:rsidRDefault="00B12718" w:rsidP="00FE4A4B">
      <w:pPr>
        <w:jc w:val="both"/>
        <w:rPr>
          <w:color w:val="000000"/>
          <w:sz w:val="24"/>
          <w:szCs w:val="24"/>
        </w:rPr>
      </w:pPr>
    </w:p>
    <w:p w14:paraId="001BCF1E" w14:textId="77777777" w:rsidR="00B12718" w:rsidRPr="00CA35FE" w:rsidRDefault="00B4763B" w:rsidP="00FE4A4B">
      <w:pPr>
        <w:jc w:val="both"/>
        <w:rPr>
          <w:color w:val="000000"/>
          <w:sz w:val="24"/>
          <w:szCs w:val="24"/>
        </w:rPr>
      </w:pPr>
      <w:r w:rsidRPr="00CA35FE">
        <w:rPr>
          <w:color w:val="000000"/>
          <w:sz w:val="24"/>
          <w:szCs w:val="24"/>
        </w:rPr>
        <w:t>16.3.5. A penalidade de multa poderá ser aplicada cumulativamente às demais sanções previstas neste instrumento.</w:t>
      </w:r>
    </w:p>
    <w:p w14:paraId="001BCF1F" w14:textId="77777777" w:rsidR="00B12718" w:rsidRPr="00CA35FE" w:rsidRDefault="00B12718" w:rsidP="00FE4A4B">
      <w:pPr>
        <w:jc w:val="both"/>
        <w:rPr>
          <w:color w:val="000000"/>
          <w:sz w:val="24"/>
          <w:szCs w:val="24"/>
        </w:rPr>
      </w:pPr>
    </w:p>
    <w:p w14:paraId="001BCF20" w14:textId="77777777" w:rsidR="00B12718" w:rsidRPr="00CA35FE" w:rsidRDefault="00B4763B" w:rsidP="00FE4A4B">
      <w:pPr>
        <w:jc w:val="both"/>
        <w:rPr>
          <w:color w:val="000000"/>
          <w:sz w:val="24"/>
          <w:szCs w:val="24"/>
        </w:rPr>
      </w:pPr>
      <w:r w:rsidRPr="00CA35FE">
        <w:rPr>
          <w:color w:val="000000"/>
          <w:sz w:val="24"/>
          <w:szCs w:val="24"/>
        </w:rPr>
        <w:t>16.3.6. Em caso de reincidência, a multa poderá ser majorada até o dobro.</w:t>
      </w:r>
    </w:p>
    <w:p w14:paraId="001BCF21" w14:textId="77777777" w:rsidR="00B12718" w:rsidRPr="00CA35FE" w:rsidRDefault="00B4763B" w:rsidP="00FE4A4B">
      <w:pPr>
        <w:jc w:val="both"/>
        <w:rPr>
          <w:color w:val="000000"/>
          <w:sz w:val="24"/>
          <w:szCs w:val="24"/>
        </w:rPr>
      </w:pPr>
      <w:r w:rsidRPr="00CA35FE">
        <w:rPr>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001BCF22" w14:textId="77777777" w:rsidR="00B12718" w:rsidRPr="00CA35FE" w:rsidRDefault="00B12718" w:rsidP="00FE4A4B">
      <w:pPr>
        <w:jc w:val="both"/>
        <w:rPr>
          <w:color w:val="000000"/>
          <w:sz w:val="24"/>
          <w:szCs w:val="24"/>
        </w:rPr>
      </w:pPr>
    </w:p>
    <w:p w14:paraId="001BCF23" w14:textId="77777777" w:rsidR="00B12718" w:rsidRPr="00CA35FE" w:rsidRDefault="00B4763B" w:rsidP="00FE4A4B">
      <w:pPr>
        <w:jc w:val="both"/>
        <w:rPr>
          <w:color w:val="000000"/>
          <w:sz w:val="24"/>
          <w:szCs w:val="24"/>
        </w:rPr>
      </w:pPr>
      <w:r w:rsidRPr="00CA35FE">
        <w:rPr>
          <w:color w:val="000000"/>
          <w:sz w:val="24"/>
          <w:szCs w:val="24"/>
        </w:rPr>
        <w:t xml:space="preserve">16.4.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F24" w14:textId="77777777" w:rsidR="00B12718" w:rsidRPr="00CA35FE" w:rsidRDefault="00B12718" w:rsidP="00FE4A4B">
      <w:pPr>
        <w:jc w:val="both"/>
        <w:rPr>
          <w:color w:val="000000"/>
          <w:sz w:val="24"/>
          <w:szCs w:val="24"/>
        </w:rPr>
      </w:pPr>
    </w:p>
    <w:p w14:paraId="001BCF25"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F26"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F27" w14:textId="77777777" w:rsidR="00B12718" w:rsidRPr="00CA35FE" w:rsidRDefault="00B4763B" w:rsidP="00FE4A4B">
      <w:pPr>
        <w:jc w:val="both"/>
        <w:rPr>
          <w:color w:val="000000"/>
          <w:sz w:val="24"/>
          <w:szCs w:val="24"/>
        </w:rPr>
      </w:pPr>
      <w:r w:rsidRPr="00CA35FE">
        <w:rPr>
          <w:color w:val="000000"/>
          <w:sz w:val="24"/>
          <w:szCs w:val="24"/>
        </w:rPr>
        <w:t>c) ensejar o retardamento da execução ou da entrega do objeto da contratação sem motivo justificado;</w:t>
      </w:r>
    </w:p>
    <w:p w14:paraId="001BCF28" w14:textId="77777777" w:rsidR="00B12718" w:rsidRPr="00CA35FE" w:rsidRDefault="00B12718" w:rsidP="00FE4A4B">
      <w:pPr>
        <w:jc w:val="both"/>
        <w:rPr>
          <w:color w:val="000000"/>
          <w:sz w:val="24"/>
          <w:szCs w:val="24"/>
        </w:rPr>
      </w:pPr>
    </w:p>
    <w:p w14:paraId="001BCF29" w14:textId="77777777" w:rsidR="00B12718" w:rsidRPr="00CA35FE" w:rsidRDefault="00B4763B" w:rsidP="00FE4A4B">
      <w:pPr>
        <w:jc w:val="both"/>
        <w:rPr>
          <w:color w:val="000000"/>
          <w:sz w:val="24"/>
          <w:szCs w:val="24"/>
        </w:rPr>
      </w:pPr>
      <w:r w:rsidRPr="00CA35FE">
        <w:rPr>
          <w:color w:val="000000"/>
          <w:sz w:val="24"/>
          <w:szCs w:val="24"/>
        </w:rPr>
        <w:t xml:space="preserve">16.5.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F2A" w14:textId="77777777" w:rsidR="00B12718" w:rsidRPr="00CA35FE" w:rsidRDefault="00B12718" w:rsidP="00FE4A4B">
      <w:pPr>
        <w:jc w:val="both"/>
        <w:rPr>
          <w:color w:val="000000"/>
          <w:sz w:val="24"/>
          <w:szCs w:val="24"/>
        </w:rPr>
      </w:pPr>
    </w:p>
    <w:p w14:paraId="001BCF2B"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F2C"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F2D"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F2E"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F30" w14:textId="77777777" w:rsidR="00B12718" w:rsidRPr="00CA35FE" w:rsidRDefault="00B4763B" w:rsidP="00FE4A4B">
      <w:pPr>
        <w:jc w:val="both"/>
        <w:rPr>
          <w:color w:val="000000"/>
          <w:sz w:val="24"/>
          <w:szCs w:val="24"/>
        </w:rPr>
      </w:pPr>
      <w:r w:rsidRPr="00CA35FE">
        <w:rPr>
          <w:color w:val="000000"/>
          <w:sz w:val="24"/>
          <w:szCs w:val="24"/>
        </w:rPr>
        <w:lastRenderedPageBreak/>
        <w:t>16.5.1. Também será aplicada a penalidade de DECLARAÇÃO DE INIDONEIDADE, nas hipóteses previstas no item 16.4, quando justifiquem a imposição de penalidade mais grave.</w:t>
      </w:r>
    </w:p>
    <w:p w14:paraId="001BCF31" w14:textId="77777777" w:rsidR="00B12718" w:rsidRPr="00CA35FE" w:rsidRDefault="00B12718" w:rsidP="00FE4A4B">
      <w:pPr>
        <w:jc w:val="both"/>
        <w:rPr>
          <w:color w:val="000000"/>
          <w:sz w:val="24"/>
          <w:szCs w:val="24"/>
        </w:rPr>
      </w:pPr>
    </w:p>
    <w:p w14:paraId="001BCF32" w14:textId="77777777" w:rsidR="00B12718" w:rsidRPr="00CA35FE" w:rsidRDefault="00B4763B" w:rsidP="00FE4A4B">
      <w:pPr>
        <w:jc w:val="both"/>
        <w:rPr>
          <w:color w:val="000000"/>
          <w:sz w:val="24"/>
          <w:szCs w:val="24"/>
        </w:rPr>
      </w:pPr>
      <w:r w:rsidRPr="00CA35FE">
        <w:rPr>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001BCF33" w14:textId="77777777" w:rsidR="00B12718" w:rsidRPr="00CA35FE" w:rsidRDefault="00B12718" w:rsidP="00FE4A4B">
      <w:pPr>
        <w:jc w:val="both"/>
        <w:rPr>
          <w:color w:val="000000"/>
          <w:sz w:val="24"/>
          <w:szCs w:val="24"/>
        </w:rPr>
      </w:pPr>
    </w:p>
    <w:p w14:paraId="001BCF34" w14:textId="77777777" w:rsidR="00B12718" w:rsidRPr="00CA35FE" w:rsidRDefault="00B4763B" w:rsidP="00FE4A4B">
      <w:pPr>
        <w:jc w:val="both"/>
        <w:rPr>
          <w:color w:val="000000"/>
          <w:sz w:val="24"/>
          <w:szCs w:val="24"/>
        </w:rPr>
      </w:pPr>
      <w:r w:rsidRPr="00CA35FE">
        <w:rPr>
          <w:color w:val="000000"/>
          <w:sz w:val="24"/>
          <w:szCs w:val="24"/>
        </w:rPr>
        <w:t>16.5.3. A aplicação da penalidade de DECLARAÇÃO DE INIDONEIDADE é de competência exclusiva da autoridade máxima do órgão Contratante.</w:t>
      </w:r>
    </w:p>
    <w:p w14:paraId="001BCF35" w14:textId="77777777" w:rsidR="00B12718" w:rsidRPr="00CA35FE" w:rsidRDefault="00B12718" w:rsidP="00FE4A4B">
      <w:pPr>
        <w:jc w:val="both"/>
        <w:rPr>
          <w:color w:val="000000"/>
          <w:sz w:val="24"/>
          <w:szCs w:val="24"/>
        </w:rPr>
      </w:pPr>
    </w:p>
    <w:p w14:paraId="001BCF36" w14:textId="77777777" w:rsidR="00B12718" w:rsidRPr="00CA35FE" w:rsidRDefault="00B4763B" w:rsidP="00FE4A4B">
      <w:pPr>
        <w:jc w:val="both"/>
        <w:rPr>
          <w:color w:val="000000"/>
          <w:sz w:val="24"/>
          <w:szCs w:val="24"/>
        </w:rPr>
      </w:pPr>
      <w:r w:rsidRPr="00CA35FE">
        <w:rPr>
          <w:color w:val="000000"/>
          <w:sz w:val="24"/>
          <w:szCs w:val="24"/>
        </w:rPr>
        <w:t xml:space="preserve">16.6.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F37" w14:textId="77777777" w:rsidR="00B12718" w:rsidRPr="00CA35FE" w:rsidRDefault="00B12718" w:rsidP="00FE4A4B">
      <w:pPr>
        <w:jc w:val="both"/>
        <w:rPr>
          <w:color w:val="000000"/>
          <w:sz w:val="24"/>
          <w:szCs w:val="24"/>
        </w:rPr>
      </w:pPr>
    </w:p>
    <w:p w14:paraId="001BCF38" w14:textId="77777777" w:rsidR="00B12718" w:rsidRPr="00CA35FE" w:rsidRDefault="00B4763B" w:rsidP="00FE4A4B">
      <w:pPr>
        <w:jc w:val="both"/>
        <w:rPr>
          <w:color w:val="000000"/>
          <w:sz w:val="24"/>
          <w:szCs w:val="24"/>
        </w:rPr>
      </w:pPr>
      <w:r w:rsidRPr="00CA35FE">
        <w:rPr>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F39" w14:textId="77777777" w:rsidR="00B12718" w:rsidRPr="00CA35FE" w:rsidRDefault="00B12718" w:rsidP="00FE4A4B">
      <w:pPr>
        <w:jc w:val="both"/>
        <w:rPr>
          <w:color w:val="000000"/>
          <w:sz w:val="24"/>
          <w:szCs w:val="24"/>
        </w:rPr>
      </w:pPr>
    </w:p>
    <w:p w14:paraId="001BCF3A" w14:textId="77777777" w:rsidR="00B12718" w:rsidRPr="00CA35FE" w:rsidRDefault="00B4763B" w:rsidP="00FE4A4B">
      <w:pPr>
        <w:jc w:val="both"/>
        <w:rPr>
          <w:color w:val="000000"/>
          <w:sz w:val="24"/>
          <w:szCs w:val="24"/>
        </w:rPr>
      </w:pPr>
      <w:r w:rsidRPr="00CA35FE">
        <w:rPr>
          <w:color w:val="000000"/>
          <w:sz w:val="24"/>
          <w:szCs w:val="24"/>
        </w:rPr>
        <w:t>16.6.2. Serão indeferidas pela comissão, mediante decisão fundamentada, provas ilícitas, impertinentes, desnecessárias, protelatórias ou intempestivas.</w:t>
      </w:r>
    </w:p>
    <w:p w14:paraId="001BCF3B" w14:textId="77777777" w:rsidR="00B12718" w:rsidRPr="00CA35FE" w:rsidRDefault="00B12718" w:rsidP="00FE4A4B">
      <w:pPr>
        <w:jc w:val="both"/>
        <w:rPr>
          <w:color w:val="000000"/>
          <w:sz w:val="24"/>
          <w:szCs w:val="24"/>
        </w:rPr>
      </w:pPr>
    </w:p>
    <w:p w14:paraId="001BCF3C" w14:textId="77777777" w:rsidR="00B12718" w:rsidRPr="00CA35FE" w:rsidRDefault="00B4763B" w:rsidP="00FE4A4B">
      <w:pPr>
        <w:jc w:val="both"/>
        <w:rPr>
          <w:color w:val="000000"/>
          <w:sz w:val="24"/>
          <w:szCs w:val="24"/>
        </w:rPr>
      </w:pPr>
      <w:r w:rsidRPr="00CA35FE">
        <w:rPr>
          <w:color w:val="000000"/>
          <w:sz w:val="24"/>
          <w:szCs w:val="24"/>
        </w:rPr>
        <w:t>16.6.3. A prescrição ocorrerá em 5 (cinco) anos, contados da ciência da infração pela Administração, e será:</w:t>
      </w:r>
    </w:p>
    <w:p w14:paraId="001BCF3D" w14:textId="77777777" w:rsidR="00B12718" w:rsidRPr="00CA35FE" w:rsidRDefault="00B12718" w:rsidP="00FE4A4B">
      <w:pPr>
        <w:jc w:val="both"/>
        <w:rPr>
          <w:color w:val="000000"/>
          <w:sz w:val="24"/>
          <w:szCs w:val="24"/>
        </w:rPr>
      </w:pPr>
    </w:p>
    <w:p w14:paraId="001BCF3E"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F3F" w14:textId="77777777" w:rsidR="00B12718" w:rsidRPr="00CA35FE" w:rsidRDefault="00B4763B" w:rsidP="00FE4A4B">
      <w:pPr>
        <w:jc w:val="both"/>
        <w:rPr>
          <w:color w:val="000000"/>
          <w:sz w:val="24"/>
          <w:szCs w:val="24"/>
        </w:rPr>
      </w:pPr>
      <w:r w:rsidRPr="00CA35FE">
        <w:rPr>
          <w:color w:val="000000"/>
          <w:sz w:val="24"/>
          <w:szCs w:val="24"/>
        </w:rPr>
        <w:t>II - suspensa pela celebração de acordo de leniência previsto na Lei nº 12.846, de 1º de agosto de 2013;</w:t>
      </w:r>
    </w:p>
    <w:p w14:paraId="001BCF40"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F41" w14:textId="77777777" w:rsidR="00B12718" w:rsidRPr="00CA35FE" w:rsidRDefault="00B12718" w:rsidP="00FE4A4B">
      <w:pPr>
        <w:jc w:val="both"/>
        <w:rPr>
          <w:color w:val="000000"/>
          <w:sz w:val="24"/>
          <w:szCs w:val="24"/>
        </w:rPr>
      </w:pPr>
    </w:p>
    <w:p w14:paraId="001BCF42" w14:textId="77777777" w:rsidR="00B12718" w:rsidRPr="00CA35FE" w:rsidRDefault="00B4763B" w:rsidP="00FE4A4B">
      <w:pPr>
        <w:jc w:val="both"/>
        <w:rPr>
          <w:color w:val="000000"/>
          <w:sz w:val="24"/>
          <w:szCs w:val="24"/>
        </w:rPr>
      </w:pPr>
      <w:r w:rsidRPr="00CA35FE">
        <w:rPr>
          <w:color w:val="000000"/>
          <w:sz w:val="24"/>
          <w:szCs w:val="24"/>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F43" w14:textId="77777777" w:rsidR="00B12718" w:rsidRPr="00CA35FE" w:rsidRDefault="00B12718" w:rsidP="00FE4A4B">
      <w:pPr>
        <w:jc w:val="both"/>
        <w:rPr>
          <w:color w:val="000000"/>
          <w:sz w:val="24"/>
          <w:szCs w:val="24"/>
        </w:rPr>
      </w:pPr>
    </w:p>
    <w:p w14:paraId="001BCF44" w14:textId="77777777" w:rsidR="00B12718" w:rsidRPr="00CA35FE" w:rsidRDefault="00B4763B" w:rsidP="00FE4A4B">
      <w:pPr>
        <w:jc w:val="both"/>
        <w:rPr>
          <w:color w:val="000000"/>
          <w:sz w:val="24"/>
          <w:szCs w:val="24"/>
        </w:rPr>
      </w:pPr>
      <w:r w:rsidRPr="00CA35FE">
        <w:rPr>
          <w:color w:val="000000"/>
          <w:sz w:val="24"/>
          <w:szCs w:val="24"/>
        </w:rPr>
        <w:t>16.8. A aplicação das sanções previstas neste Termo de Referência não exclui, em hipótese alguma, a obrigação de reparação integral do dano causado ao Contratante.</w:t>
      </w:r>
    </w:p>
    <w:p w14:paraId="001BCF45" w14:textId="77777777" w:rsidR="00B12718" w:rsidRPr="00CA35FE" w:rsidRDefault="00B12718" w:rsidP="00FE4A4B">
      <w:pPr>
        <w:jc w:val="both"/>
        <w:rPr>
          <w:color w:val="000000"/>
          <w:sz w:val="24"/>
          <w:szCs w:val="24"/>
        </w:rPr>
      </w:pPr>
    </w:p>
    <w:p w14:paraId="001BCF46" w14:textId="77777777" w:rsidR="00B12718" w:rsidRPr="00CA35FE" w:rsidRDefault="00B4763B" w:rsidP="00FE4A4B">
      <w:pPr>
        <w:jc w:val="both"/>
        <w:rPr>
          <w:color w:val="000000"/>
          <w:sz w:val="24"/>
          <w:szCs w:val="24"/>
        </w:rPr>
      </w:pPr>
      <w:r w:rsidRPr="00CA35FE">
        <w:rPr>
          <w:color w:val="000000"/>
          <w:sz w:val="24"/>
          <w:szCs w:val="24"/>
        </w:rPr>
        <w:t>16.9. Na aplicação das sanções serão considerados:</w:t>
      </w:r>
    </w:p>
    <w:p w14:paraId="001BCF47"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F48"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F49"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F4A"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F4B"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F4D" w14:textId="77777777" w:rsidR="00B12718" w:rsidRPr="00CA35FE" w:rsidRDefault="00B4763B" w:rsidP="00FE4A4B">
      <w:pPr>
        <w:jc w:val="both"/>
        <w:rPr>
          <w:color w:val="000000"/>
          <w:sz w:val="24"/>
          <w:szCs w:val="24"/>
        </w:rPr>
      </w:pPr>
      <w:r w:rsidRPr="00CA35FE">
        <w:rPr>
          <w:color w:val="000000"/>
          <w:sz w:val="24"/>
          <w:szCs w:val="24"/>
        </w:rPr>
        <w:lastRenderedPageBreak/>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F4E" w14:textId="77777777" w:rsidR="00B12718" w:rsidRPr="00CA35FE" w:rsidRDefault="00B12718" w:rsidP="00FE4A4B">
      <w:pPr>
        <w:jc w:val="both"/>
        <w:rPr>
          <w:color w:val="000000"/>
          <w:sz w:val="24"/>
          <w:szCs w:val="24"/>
        </w:rPr>
      </w:pPr>
    </w:p>
    <w:p w14:paraId="001BCF4F" w14:textId="77777777" w:rsidR="00B12718" w:rsidRPr="00CA35FE" w:rsidRDefault="00B4763B" w:rsidP="00FE4A4B">
      <w:pPr>
        <w:jc w:val="both"/>
        <w:rPr>
          <w:color w:val="000000"/>
          <w:sz w:val="24"/>
          <w:szCs w:val="24"/>
        </w:rPr>
      </w:pPr>
      <w:r w:rsidRPr="00CA35FE">
        <w:rPr>
          <w:color w:val="000000"/>
          <w:sz w:val="24"/>
          <w:szCs w:val="24"/>
        </w:rPr>
        <w:t xml:space="preserve">16.11.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F50"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F51"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F52"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F53"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F54"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F55" w14:textId="77777777" w:rsidR="00B12718" w:rsidRPr="00CA35FE" w:rsidRDefault="00B4763B" w:rsidP="00FE4A4B">
      <w:pPr>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F56" w14:textId="77777777" w:rsidR="00B12718" w:rsidRPr="00CA35FE" w:rsidRDefault="00B12718" w:rsidP="00FE4A4B">
      <w:pPr>
        <w:jc w:val="both"/>
        <w:rPr>
          <w:color w:val="000000"/>
          <w:sz w:val="24"/>
          <w:szCs w:val="24"/>
        </w:rPr>
      </w:pPr>
    </w:p>
    <w:p w14:paraId="001BCF57" w14:textId="77777777" w:rsidR="00B12718" w:rsidRPr="00CA35FE" w:rsidRDefault="00B4763B" w:rsidP="00FE4A4B">
      <w:pPr>
        <w:jc w:val="both"/>
        <w:rPr>
          <w:color w:val="000000"/>
          <w:sz w:val="24"/>
          <w:szCs w:val="24"/>
        </w:rPr>
      </w:pPr>
      <w:r w:rsidRPr="00CA35FE">
        <w:rPr>
          <w:color w:val="000000"/>
          <w:sz w:val="24"/>
          <w:szCs w:val="24"/>
        </w:rPr>
        <w:t xml:space="preserve">16.12.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F59" w14:textId="77777777" w:rsidR="00B12718" w:rsidRPr="00CA35FE" w:rsidRDefault="00B4763B" w:rsidP="00FE4A4B">
      <w:pPr>
        <w:jc w:val="both"/>
        <w:rPr>
          <w:color w:val="000000"/>
          <w:sz w:val="24"/>
          <w:szCs w:val="24"/>
        </w:rPr>
      </w:pPr>
      <w:r w:rsidRPr="00CA35FE">
        <w:rPr>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F5A" w14:textId="77777777" w:rsidR="00B12718" w:rsidRPr="00CA35FE" w:rsidRDefault="00B12718" w:rsidP="00FE4A4B">
      <w:pPr>
        <w:jc w:val="both"/>
        <w:rPr>
          <w:color w:val="000000"/>
          <w:sz w:val="24"/>
          <w:szCs w:val="24"/>
        </w:rPr>
      </w:pPr>
    </w:p>
    <w:p w14:paraId="001BCF5B" w14:textId="77777777" w:rsidR="00B12718" w:rsidRPr="00CA35FE" w:rsidRDefault="00B4763B" w:rsidP="00FE4A4B">
      <w:pPr>
        <w:jc w:val="both"/>
        <w:rPr>
          <w:color w:val="000000"/>
          <w:sz w:val="24"/>
          <w:szCs w:val="24"/>
        </w:rPr>
      </w:pPr>
      <w:r w:rsidRPr="00CA35FE">
        <w:rPr>
          <w:color w:val="000000"/>
          <w:sz w:val="24"/>
          <w:szCs w:val="24"/>
        </w:rPr>
        <w:t xml:space="preserve">16.13.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F5C" w14:textId="77777777" w:rsidR="00B12718" w:rsidRPr="00CA35FE" w:rsidRDefault="00B12718" w:rsidP="00FE4A4B">
      <w:pPr>
        <w:jc w:val="both"/>
        <w:rPr>
          <w:color w:val="000000"/>
          <w:sz w:val="24"/>
          <w:szCs w:val="24"/>
        </w:rPr>
      </w:pPr>
    </w:p>
    <w:p w14:paraId="001BCF5D" w14:textId="77777777" w:rsidR="00B12718" w:rsidRPr="00CA35FE" w:rsidRDefault="00B4763B" w:rsidP="00FE4A4B">
      <w:pPr>
        <w:jc w:val="both"/>
        <w:rPr>
          <w:color w:val="000000"/>
          <w:sz w:val="24"/>
          <w:szCs w:val="24"/>
        </w:rPr>
      </w:pPr>
      <w:r w:rsidRPr="00CA35FE">
        <w:rPr>
          <w:color w:val="000000"/>
          <w:sz w:val="24"/>
          <w:szCs w:val="24"/>
        </w:rPr>
        <w:t>16.14. O recurso e o pedido de reconsideração terão efeito suspensivo do ato ou da decisão recorrida até que sobrevenha decisão final da autoridade competente.</w:t>
      </w:r>
    </w:p>
    <w:p w14:paraId="001BCF5E" w14:textId="77777777" w:rsidR="00B12718" w:rsidRPr="00CA35FE" w:rsidRDefault="00B12718" w:rsidP="00FE4A4B">
      <w:pPr>
        <w:jc w:val="both"/>
        <w:rPr>
          <w:color w:val="000000"/>
          <w:sz w:val="24"/>
          <w:szCs w:val="24"/>
        </w:rPr>
      </w:pPr>
    </w:p>
    <w:p w14:paraId="001BCF5F" w14:textId="77777777" w:rsidR="00B12718" w:rsidRPr="00CA35FE" w:rsidRDefault="00B4763B" w:rsidP="00FE4A4B">
      <w:pPr>
        <w:jc w:val="both"/>
        <w:rPr>
          <w:color w:val="000000"/>
          <w:sz w:val="24"/>
          <w:szCs w:val="24"/>
        </w:rPr>
      </w:pPr>
      <w:bookmarkStart w:id="23" w:name="_f8vynrln6gq4" w:colFirst="0" w:colLast="0"/>
      <w:bookmarkEnd w:id="23"/>
      <w:r w:rsidRPr="00CA35FE">
        <w:rPr>
          <w:color w:val="000000"/>
          <w:sz w:val="24"/>
          <w:szCs w:val="24"/>
        </w:rPr>
        <w:t xml:space="preserve">16.15. As penalidades serão registradas no Sistema de Cadastramento de Fornecedores — da municipalidade. </w:t>
      </w:r>
    </w:p>
    <w:p w14:paraId="001BCF60" w14:textId="77777777" w:rsidR="00B12718" w:rsidRPr="00CA35FE" w:rsidRDefault="00B4763B" w:rsidP="00FE4A4B">
      <w:pPr>
        <w:jc w:val="both"/>
        <w:rPr>
          <w:color w:val="000000"/>
          <w:sz w:val="24"/>
          <w:szCs w:val="24"/>
        </w:rPr>
      </w:pPr>
      <w:r w:rsidRPr="00CA35FE">
        <w:rPr>
          <w:color w:val="000000"/>
          <w:sz w:val="24"/>
          <w:szCs w:val="24"/>
        </w:rPr>
        <w:t>16.16. Antes da aplicação das sanções previstas neste Capítulo, a contratada será notificada para apresentar defesa, no prazo de 15 (quinze) dias úteis, contado da data de sua intimação.</w:t>
      </w:r>
    </w:p>
    <w:p w14:paraId="001BCF61" w14:textId="77777777" w:rsidR="00B12718" w:rsidRPr="00CA35FE" w:rsidRDefault="00B12718" w:rsidP="00FE4A4B">
      <w:pPr>
        <w:jc w:val="both"/>
        <w:rPr>
          <w:color w:val="000000"/>
          <w:sz w:val="24"/>
          <w:szCs w:val="24"/>
        </w:rPr>
      </w:pPr>
    </w:p>
    <w:p w14:paraId="001BCF62" w14:textId="77777777" w:rsidR="00B12718" w:rsidRPr="00CA35FE" w:rsidRDefault="00B4763B" w:rsidP="00FE4A4B">
      <w:pPr>
        <w:jc w:val="both"/>
        <w:rPr>
          <w:color w:val="000000"/>
          <w:sz w:val="24"/>
          <w:szCs w:val="24"/>
        </w:rPr>
      </w:pPr>
      <w:r w:rsidRPr="00CA35FE">
        <w:rPr>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001BCF63" w14:textId="77777777" w:rsidR="00B12718" w:rsidRPr="00CA35FE" w:rsidRDefault="00B12718" w:rsidP="00FE4A4B">
      <w:pPr>
        <w:jc w:val="both"/>
        <w:rPr>
          <w:color w:val="000000"/>
          <w:sz w:val="24"/>
          <w:szCs w:val="24"/>
        </w:rPr>
      </w:pPr>
    </w:p>
    <w:p w14:paraId="001BCF64" w14:textId="77777777" w:rsidR="00B12718" w:rsidRPr="00CA35FE" w:rsidRDefault="00B4763B" w:rsidP="00FE4A4B">
      <w:pPr>
        <w:jc w:val="both"/>
        <w:rPr>
          <w:color w:val="000000"/>
          <w:sz w:val="24"/>
          <w:szCs w:val="24"/>
        </w:rPr>
      </w:pPr>
      <w:r w:rsidRPr="00CA35FE">
        <w:rPr>
          <w:color w:val="000000"/>
          <w:sz w:val="24"/>
          <w:szCs w:val="24"/>
        </w:rPr>
        <w:lastRenderedPageBreak/>
        <w:t>16.17.1.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F65" w14:textId="77777777" w:rsidR="00B12718" w:rsidRPr="00CA35FE" w:rsidRDefault="00B12718" w:rsidP="00FE4A4B">
      <w:pPr>
        <w:jc w:val="both"/>
        <w:rPr>
          <w:color w:val="000000"/>
          <w:sz w:val="24"/>
          <w:szCs w:val="24"/>
        </w:rPr>
      </w:pPr>
    </w:p>
    <w:p w14:paraId="001BCF66" w14:textId="77777777" w:rsidR="00B12718" w:rsidRPr="00CA35FE" w:rsidRDefault="00B4763B" w:rsidP="00FE4A4B">
      <w:pPr>
        <w:jc w:val="both"/>
        <w:rPr>
          <w:color w:val="000000"/>
          <w:sz w:val="24"/>
          <w:szCs w:val="24"/>
        </w:rPr>
      </w:pPr>
      <w:r w:rsidRPr="00CA35FE">
        <w:rPr>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F68"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SÉTIMA– FORO (</w:t>
      </w:r>
      <w:hyperlink r:id="rId39" w:anchor="art92%C2%A71">
        <w:r w:rsidRPr="00CA35FE">
          <w:rPr>
            <w:b/>
            <w:color w:val="0000FF"/>
            <w:sz w:val="24"/>
            <w:szCs w:val="24"/>
            <w:u w:val="single"/>
          </w:rPr>
          <w:t>art. 92, §1º</w:t>
        </w:r>
      </w:hyperlink>
      <w:r w:rsidRPr="00CA35FE">
        <w:rPr>
          <w:b/>
          <w:color w:val="000000"/>
          <w:sz w:val="24"/>
          <w:szCs w:val="24"/>
        </w:rPr>
        <w:t>)</w:t>
      </w:r>
    </w:p>
    <w:p w14:paraId="001BCF6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17.1. Fica eleito o Foro do Município de Itaporã/MS para dirimir os litígios que decorrerem da execução deste Termo de Contrato que não puderem ser compostos pela conciliação, conforme </w:t>
      </w:r>
      <w:hyperlink r:id="rId40" w:anchor="art92%C2%A71">
        <w:r w:rsidRPr="00CA35FE">
          <w:rPr>
            <w:color w:val="000000"/>
            <w:sz w:val="24"/>
            <w:szCs w:val="24"/>
            <w:u w:val="single"/>
          </w:rPr>
          <w:t>a</w:t>
        </w:r>
      </w:hyperlink>
      <w:hyperlink r:id="rId41" w:anchor="art92%C2%A71">
        <w:r w:rsidRPr="00CA35FE">
          <w:rPr>
            <w:color w:val="0070C0"/>
            <w:sz w:val="24"/>
            <w:szCs w:val="24"/>
            <w:u w:val="single"/>
          </w:rPr>
          <w:t>rt. 92, §1º, da Lei nº 14.133/21</w:t>
        </w:r>
      </w:hyperlink>
      <w:r w:rsidRPr="00CA35FE">
        <w:rPr>
          <w:color w:val="000000"/>
          <w:sz w:val="24"/>
          <w:szCs w:val="24"/>
        </w:rPr>
        <w:t>.</w:t>
      </w:r>
    </w:p>
    <w:p w14:paraId="001BCF6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Douradina/MS, xxxxx de xxxx de xxxx.</w:t>
      </w:r>
    </w:p>
    <w:p w14:paraId="001BCF6E" w14:textId="77777777" w:rsidR="00B12718" w:rsidRPr="00CA35FE" w:rsidRDefault="00B12718" w:rsidP="00FE4A4B">
      <w:pPr>
        <w:widowControl/>
        <w:pBdr>
          <w:top w:val="nil"/>
          <w:left w:val="nil"/>
          <w:bottom w:val="nil"/>
          <w:right w:val="nil"/>
          <w:between w:val="nil"/>
        </w:pBdr>
        <w:jc w:val="both"/>
        <w:rPr>
          <w:color w:val="FF0000"/>
          <w:sz w:val="24"/>
          <w:szCs w:val="24"/>
        </w:rPr>
      </w:pPr>
    </w:p>
    <w:p w14:paraId="001BCF6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70" w14:textId="77777777" w:rsidR="00B12718" w:rsidRPr="00CA35FE" w:rsidRDefault="00B4763B" w:rsidP="00FE4A4B">
      <w:pPr>
        <w:jc w:val="both"/>
        <w:rPr>
          <w:sz w:val="24"/>
          <w:szCs w:val="24"/>
        </w:rPr>
      </w:pPr>
      <w:r w:rsidRPr="00CA35FE">
        <w:rPr>
          <w:sz w:val="24"/>
          <w:szCs w:val="24"/>
        </w:rPr>
        <w:t>_________________________</w:t>
      </w:r>
    </w:p>
    <w:p w14:paraId="001BCF71" w14:textId="77777777" w:rsidR="00B12718" w:rsidRPr="00CA35FE" w:rsidRDefault="00B4763B" w:rsidP="00FE4A4B">
      <w:pPr>
        <w:jc w:val="both"/>
        <w:rPr>
          <w:sz w:val="24"/>
          <w:szCs w:val="24"/>
        </w:rPr>
      </w:pPr>
      <w:r w:rsidRPr="00CA35FE">
        <w:rPr>
          <w:sz w:val="24"/>
          <w:szCs w:val="24"/>
        </w:rPr>
        <w:t>Representante legal do CONTRATANTE</w:t>
      </w:r>
    </w:p>
    <w:p w14:paraId="001BCF72" w14:textId="77777777" w:rsidR="00B12718" w:rsidRPr="00CA35FE" w:rsidRDefault="00B12718" w:rsidP="00FE4A4B">
      <w:pPr>
        <w:jc w:val="both"/>
        <w:rPr>
          <w:sz w:val="24"/>
          <w:szCs w:val="24"/>
        </w:rPr>
      </w:pPr>
    </w:p>
    <w:p w14:paraId="001BCF73" w14:textId="77777777" w:rsidR="00B12718" w:rsidRPr="00CA35FE" w:rsidRDefault="00B12718" w:rsidP="00FE4A4B">
      <w:pPr>
        <w:jc w:val="both"/>
        <w:rPr>
          <w:sz w:val="24"/>
          <w:szCs w:val="24"/>
        </w:rPr>
      </w:pPr>
    </w:p>
    <w:p w14:paraId="001BCF74" w14:textId="77777777" w:rsidR="00B12718" w:rsidRPr="00CA35FE" w:rsidRDefault="00B4763B" w:rsidP="00FE4A4B">
      <w:pPr>
        <w:jc w:val="both"/>
        <w:rPr>
          <w:sz w:val="24"/>
          <w:szCs w:val="24"/>
        </w:rPr>
      </w:pPr>
      <w:r w:rsidRPr="00CA35FE">
        <w:rPr>
          <w:sz w:val="24"/>
          <w:szCs w:val="24"/>
        </w:rPr>
        <w:t>_________________________</w:t>
      </w:r>
    </w:p>
    <w:p w14:paraId="001BCF75" w14:textId="77777777" w:rsidR="00B12718" w:rsidRPr="00CA35FE" w:rsidRDefault="00B4763B" w:rsidP="00FE4A4B">
      <w:pPr>
        <w:jc w:val="both"/>
        <w:rPr>
          <w:sz w:val="24"/>
          <w:szCs w:val="24"/>
        </w:rPr>
      </w:pPr>
      <w:r w:rsidRPr="00CA35FE">
        <w:rPr>
          <w:sz w:val="24"/>
          <w:szCs w:val="24"/>
        </w:rPr>
        <w:t>Representante legal do CONTRATADO</w:t>
      </w:r>
    </w:p>
    <w:p w14:paraId="001BCF76" w14:textId="77777777" w:rsidR="00B12718" w:rsidRPr="00CA35FE" w:rsidRDefault="00B12718" w:rsidP="00FE4A4B">
      <w:pPr>
        <w:jc w:val="both"/>
        <w:rPr>
          <w:i/>
          <w:sz w:val="24"/>
          <w:szCs w:val="24"/>
        </w:rPr>
      </w:pPr>
    </w:p>
    <w:p w14:paraId="001BCF77" w14:textId="77777777" w:rsidR="00B12718" w:rsidRPr="00CA35FE" w:rsidRDefault="00B12718" w:rsidP="00FE4A4B">
      <w:pPr>
        <w:jc w:val="both"/>
        <w:rPr>
          <w:i/>
          <w:sz w:val="24"/>
          <w:szCs w:val="24"/>
        </w:rPr>
      </w:pPr>
    </w:p>
    <w:p w14:paraId="001BCF78" w14:textId="77777777" w:rsidR="00B12718" w:rsidRPr="00CA35FE" w:rsidRDefault="00B4763B" w:rsidP="00FE4A4B">
      <w:pPr>
        <w:jc w:val="both"/>
        <w:rPr>
          <w:i/>
          <w:sz w:val="24"/>
          <w:szCs w:val="24"/>
        </w:rPr>
      </w:pPr>
      <w:r w:rsidRPr="00CA35FE">
        <w:rPr>
          <w:i/>
          <w:sz w:val="24"/>
          <w:szCs w:val="24"/>
        </w:rPr>
        <w:t>TESTEMUNHAS:</w:t>
      </w:r>
    </w:p>
    <w:p w14:paraId="338E6EC0" w14:textId="77777777" w:rsidR="00CF4060" w:rsidRPr="00CA35FE" w:rsidRDefault="00CF4060" w:rsidP="00FE4A4B">
      <w:pPr>
        <w:jc w:val="both"/>
        <w:rPr>
          <w:i/>
          <w:sz w:val="24"/>
          <w:szCs w:val="24"/>
        </w:rPr>
      </w:pPr>
    </w:p>
    <w:p w14:paraId="575FFC22" w14:textId="77777777" w:rsidR="00CF4060" w:rsidRPr="00CA35FE" w:rsidRDefault="00CF4060" w:rsidP="00FE4A4B">
      <w:pPr>
        <w:jc w:val="both"/>
        <w:rPr>
          <w:i/>
          <w:sz w:val="24"/>
          <w:szCs w:val="24"/>
        </w:rPr>
      </w:pPr>
    </w:p>
    <w:p w14:paraId="001BCF79" w14:textId="77777777" w:rsidR="00B12718" w:rsidRPr="00CA35FE" w:rsidRDefault="00B4763B" w:rsidP="00FE4A4B">
      <w:pPr>
        <w:jc w:val="both"/>
        <w:rPr>
          <w:i/>
          <w:sz w:val="24"/>
          <w:szCs w:val="24"/>
        </w:rPr>
      </w:pPr>
      <w:r w:rsidRPr="00CA35FE">
        <w:rPr>
          <w:i/>
          <w:sz w:val="24"/>
          <w:szCs w:val="24"/>
        </w:rPr>
        <w:t>1-</w:t>
      </w:r>
    </w:p>
    <w:p w14:paraId="1A0FBFE2" w14:textId="77777777" w:rsidR="00CF4060" w:rsidRPr="00CA35FE" w:rsidRDefault="00CF4060" w:rsidP="00FE4A4B">
      <w:pPr>
        <w:jc w:val="both"/>
        <w:rPr>
          <w:i/>
          <w:sz w:val="24"/>
          <w:szCs w:val="24"/>
        </w:rPr>
      </w:pPr>
    </w:p>
    <w:p w14:paraId="7E94452C" w14:textId="77777777" w:rsidR="00CF4060" w:rsidRPr="00CA35FE" w:rsidRDefault="00CF4060" w:rsidP="00FE4A4B">
      <w:pPr>
        <w:jc w:val="both"/>
        <w:rPr>
          <w:i/>
          <w:sz w:val="24"/>
          <w:szCs w:val="24"/>
        </w:rPr>
      </w:pPr>
    </w:p>
    <w:p w14:paraId="001BCF7A" w14:textId="77777777" w:rsidR="00B12718" w:rsidRPr="00CA35FE" w:rsidRDefault="00B4763B" w:rsidP="00FE4A4B">
      <w:pPr>
        <w:jc w:val="both"/>
        <w:rPr>
          <w:i/>
          <w:sz w:val="24"/>
          <w:szCs w:val="24"/>
        </w:rPr>
      </w:pPr>
      <w:r w:rsidRPr="00CA35FE">
        <w:rPr>
          <w:i/>
          <w:sz w:val="24"/>
          <w:szCs w:val="24"/>
        </w:rPr>
        <w:t xml:space="preserve">2- </w:t>
      </w:r>
    </w:p>
    <w:p w14:paraId="001BCF7B" w14:textId="77777777" w:rsidR="00B12718" w:rsidRPr="00CA35FE" w:rsidRDefault="00B12718" w:rsidP="00FE4A4B">
      <w:pPr>
        <w:jc w:val="both"/>
        <w:rPr>
          <w:b/>
          <w:i/>
          <w:sz w:val="24"/>
          <w:szCs w:val="24"/>
        </w:rPr>
      </w:pPr>
    </w:p>
    <w:p w14:paraId="001BCF7C" w14:textId="77777777" w:rsidR="00B12718" w:rsidRPr="00CA35FE" w:rsidRDefault="00B12718" w:rsidP="00FE4A4B">
      <w:pPr>
        <w:jc w:val="both"/>
        <w:rPr>
          <w:b/>
          <w:i/>
          <w:color w:val="0070C0"/>
          <w:sz w:val="24"/>
          <w:szCs w:val="24"/>
        </w:rPr>
      </w:pPr>
    </w:p>
    <w:sectPr w:rsidR="00B12718" w:rsidRPr="00CA35FE" w:rsidSect="00C56363">
      <w:pgSz w:w="11910" w:h="16850"/>
      <w:pgMar w:top="1560" w:right="1137"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3579" w14:textId="77777777" w:rsidR="0051509D" w:rsidRDefault="0051509D">
      <w:r>
        <w:separator/>
      </w:r>
    </w:p>
  </w:endnote>
  <w:endnote w:type="continuationSeparator" w:id="0">
    <w:p w14:paraId="51ED0980" w14:textId="77777777" w:rsidR="0051509D" w:rsidRDefault="0051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E" w14:textId="77777777" w:rsidR="00B12718" w:rsidRDefault="00B1271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F" w14:textId="77777777" w:rsidR="00B12718" w:rsidRDefault="00B1271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EE03" w14:textId="77777777" w:rsidR="0051509D" w:rsidRDefault="0051509D">
      <w:r>
        <w:separator/>
      </w:r>
    </w:p>
  </w:footnote>
  <w:footnote w:type="continuationSeparator" w:id="0">
    <w:p w14:paraId="28696628" w14:textId="77777777" w:rsidR="0051509D" w:rsidRDefault="0051509D">
      <w:r>
        <w:continuationSeparator/>
      </w:r>
    </w:p>
  </w:footnote>
  <w:footnote w:id="1">
    <w:p w14:paraId="001BCFB8" w14:textId="77777777" w:rsidR="00B12718" w:rsidRDefault="00B4763B">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9"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0" w:name="_3gmclj41ic0d" w:colFirst="0" w:colLast="0"/>
    <w:bookmarkEnd w:id="0"/>
  </w:p>
  <w:p w14:paraId="001BCFAA"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001BCFAB" w14:textId="77777777" w:rsidR="00B12718" w:rsidRDefault="00B4763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58240" behindDoc="1" locked="0" layoutInCell="1" hidden="0" allowOverlap="1" wp14:anchorId="001BCFB0" wp14:editId="001BCFB1">
              <wp:simplePos x="0" y="0"/>
              <wp:positionH relativeFrom="column">
                <wp:posOffset>-1676399</wp:posOffset>
              </wp:positionH>
              <wp:positionV relativeFrom="paragraph">
                <wp:posOffset>-12699</wp:posOffset>
              </wp:positionV>
              <wp:extent cx="883412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2305DC70" id="_x0000_t32" coordsize="21600,21600" o:spt="32" o:oned="t" path="m,l21600,21600e" filled="f">
              <v:path arrowok="t" fillok="f" o:connecttype="none"/>
              <o:lock v:ext="edit" shapetype="t"/>
            </v:shapetype>
            <v:shape id="Conector de Seta Reta 1" o:spid="_x0000_s1026" type="#_x0000_t32" style="position:absolute;margin-left:-132pt;margin-top:-1pt;width:695.6pt;height:2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59264" behindDoc="1" locked="0" layoutInCell="1" hidden="0" allowOverlap="1" wp14:anchorId="001BCFB2" wp14:editId="001BCFB3">
              <wp:simplePos x="0" y="0"/>
              <wp:positionH relativeFrom="column">
                <wp:posOffset>711200</wp:posOffset>
              </wp:positionH>
              <wp:positionV relativeFrom="paragraph">
                <wp:posOffset>-190499</wp:posOffset>
              </wp:positionV>
              <wp:extent cx="2126615" cy="380365"/>
              <wp:effectExtent l="0" t="0" r="0" b="0"/>
              <wp:wrapNone/>
              <wp:docPr id="20" name="Retângulo 20"/>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001BCFB2" id="Retângulo 20" o:spid="_x0000_s1056" style="position:absolute;margin-left:56pt;margin-top:-15pt;width:167.45pt;height:29.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" fillcolor="white [3201]" stroked="f">
              <v:textbox inset="2.53958mm,1.2694mm,2.53958mm,1.2694mm">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60288" behindDoc="0" locked="0" layoutInCell="1" hidden="0" allowOverlap="1" wp14:anchorId="001BCFB4" wp14:editId="001BCFB5">
          <wp:simplePos x="0" y="0"/>
          <wp:positionH relativeFrom="column">
            <wp:posOffset>33656</wp:posOffset>
          </wp:positionH>
          <wp:positionV relativeFrom="paragraph">
            <wp:posOffset>-346074</wp:posOffset>
          </wp:positionV>
          <wp:extent cx="696595" cy="622935"/>
          <wp:effectExtent l="0" t="0" r="0" b="0"/>
          <wp:wrapNone/>
          <wp:docPr id="31"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61312" behindDoc="0" locked="0" layoutInCell="1" hidden="0" allowOverlap="1" wp14:anchorId="001BCFB6" wp14:editId="001BCFB7">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001BCFD5" w14:textId="77777777" w:rsidR="00B12718" w:rsidRDefault="00B12718">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01BCFB6" id="Retângulo 24" o:spid="_x0000_s1057" style="position:absolute;margin-left:361pt;margin-top:-.4pt;width:101.4pt;height:23.6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" filled="f" stroked="f">
              <v:textbox inset="2.53958mm,1.2694mm,2.53958mm,1.2694mm">
                <w:txbxContent>
                  <w:p w14:paraId="001BCFD5" w14:textId="77777777" w:rsidR="00B12718" w:rsidRDefault="00B12718">
                    <w:pPr>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AF3"/>
    <w:multiLevelType w:val="multilevel"/>
    <w:tmpl w:val="77E4FF1C"/>
    <w:lvl w:ilvl="0">
      <w:start w:val="1"/>
      <w:numFmt w:val="lowerLetter"/>
      <w:lvlText w:val="%1)"/>
      <w:lvlJc w:val="left"/>
      <w:pPr>
        <w:ind w:left="685" w:hanging="291"/>
      </w:pPr>
    </w:lvl>
    <w:lvl w:ilvl="1">
      <w:start w:val="1"/>
      <w:numFmt w:val="decimal"/>
      <w:lvlText w:val="%1.%2)"/>
      <w:lvlJc w:val="left"/>
      <w:pPr>
        <w:ind w:left="685" w:hanging="478"/>
      </w:pPr>
      <w:rPr>
        <w:rFonts w:ascii="Arial" w:eastAsia="Arial" w:hAnsi="Arial" w:cs="Arial"/>
        <w:b/>
        <w:sz w:val="22"/>
        <w:szCs w:val="22"/>
      </w:rPr>
    </w:lvl>
    <w:lvl w:ilvl="2">
      <w:numFmt w:val="bullet"/>
      <w:lvlText w:val="•"/>
      <w:lvlJc w:val="left"/>
      <w:pPr>
        <w:ind w:left="2605" w:hanging="478"/>
      </w:pPr>
    </w:lvl>
    <w:lvl w:ilvl="3">
      <w:numFmt w:val="bullet"/>
      <w:lvlText w:val="•"/>
      <w:lvlJc w:val="left"/>
      <w:pPr>
        <w:ind w:left="3567" w:hanging="478"/>
      </w:pPr>
    </w:lvl>
    <w:lvl w:ilvl="4">
      <w:numFmt w:val="bullet"/>
      <w:lvlText w:val="•"/>
      <w:lvlJc w:val="left"/>
      <w:pPr>
        <w:ind w:left="4530" w:hanging="478"/>
      </w:pPr>
    </w:lvl>
    <w:lvl w:ilvl="5">
      <w:numFmt w:val="bullet"/>
      <w:lvlText w:val="•"/>
      <w:lvlJc w:val="left"/>
      <w:pPr>
        <w:ind w:left="5493" w:hanging="478"/>
      </w:pPr>
    </w:lvl>
    <w:lvl w:ilvl="6">
      <w:numFmt w:val="bullet"/>
      <w:lvlText w:val="•"/>
      <w:lvlJc w:val="left"/>
      <w:pPr>
        <w:ind w:left="6455" w:hanging="478"/>
      </w:pPr>
    </w:lvl>
    <w:lvl w:ilvl="7">
      <w:numFmt w:val="bullet"/>
      <w:lvlText w:val="•"/>
      <w:lvlJc w:val="left"/>
      <w:pPr>
        <w:ind w:left="7418" w:hanging="478"/>
      </w:pPr>
    </w:lvl>
    <w:lvl w:ilvl="8">
      <w:numFmt w:val="bullet"/>
      <w:lvlText w:val="•"/>
      <w:lvlJc w:val="left"/>
      <w:pPr>
        <w:ind w:left="8381" w:hanging="477"/>
      </w:pPr>
    </w:lvl>
  </w:abstractNum>
  <w:abstractNum w:abstractNumId="1" w15:restartNumberingAfterBreak="0">
    <w:nsid w:val="0EBF5BCC"/>
    <w:multiLevelType w:val="multilevel"/>
    <w:tmpl w:val="F9A278EE"/>
    <w:lvl w:ilvl="0">
      <w:start w:val="15"/>
      <w:numFmt w:val="decimal"/>
      <w:lvlText w:val="%1"/>
      <w:lvlJc w:val="left"/>
      <w:pPr>
        <w:ind w:left="685" w:hanging="689"/>
      </w:pPr>
    </w:lvl>
    <w:lvl w:ilvl="1">
      <w:start w:val="13"/>
      <w:numFmt w:val="decimal"/>
      <w:lvlText w:val="%1.%2."/>
      <w:lvlJc w:val="left"/>
      <w:pPr>
        <w:ind w:left="685" w:hanging="689"/>
      </w:pPr>
      <w:rPr>
        <w:rFonts w:ascii="Arial" w:eastAsia="Arial" w:hAnsi="Arial" w:cs="Arial"/>
        <w:sz w:val="22"/>
        <w:szCs w:val="22"/>
      </w:rPr>
    </w:lvl>
    <w:lvl w:ilvl="2">
      <w:numFmt w:val="bullet"/>
      <w:lvlText w:val="•"/>
      <w:lvlJc w:val="left"/>
      <w:pPr>
        <w:ind w:left="2605" w:hanging="689"/>
      </w:pPr>
    </w:lvl>
    <w:lvl w:ilvl="3">
      <w:numFmt w:val="bullet"/>
      <w:lvlText w:val="•"/>
      <w:lvlJc w:val="left"/>
      <w:pPr>
        <w:ind w:left="3567" w:hanging="689"/>
      </w:pPr>
    </w:lvl>
    <w:lvl w:ilvl="4">
      <w:numFmt w:val="bullet"/>
      <w:lvlText w:val="•"/>
      <w:lvlJc w:val="left"/>
      <w:pPr>
        <w:ind w:left="4530" w:hanging="689"/>
      </w:pPr>
    </w:lvl>
    <w:lvl w:ilvl="5">
      <w:numFmt w:val="bullet"/>
      <w:lvlText w:val="•"/>
      <w:lvlJc w:val="left"/>
      <w:pPr>
        <w:ind w:left="5493" w:hanging="689"/>
      </w:pPr>
    </w:lvl>
    <w:lvl w:ilvl="6">
      <w:numFmt w:val="bullet"/>
      <w:lvlText w:val="•"/>
      <w:lvlJc w:val="left"/>
      <w:pPr>
        <w:ind w:left="6455" w:hanging="689"/>
      </w:pPr>
    </w:lvl>
    <w:lvl w:ilvl="7">
      <w:numFmt w:val="bullet"/>
      <w:lvlText w:val="•"/>
      <w:lvlJc w:val="left"/>
      <w:pPr>
        <w:ind w:left="7418" w:hanging="689"/>
      </w:pPr>
    </w:lvl>
    <w:lvl w:ilvl="8">
      <w:numFmt w:val="bullet"/>
      <w:lvlText w:val="•"/>
      <w:lvlJc w:val="left"/>
      <w:pPr>
        <w:ind w:left="8381" w:hanging="689"/>
      </w:pPr>
    </w:lvl>
  </w:abstractNum>
  <w:abstractNum w:abstractNumId="2" w15:restartNumberingAfterBreak="0">
    <w:nsid w:val="138F1915"/>
    <w:multiLevelType w:val="multilevel"/>
    <w:tmpl w:val="F6D8656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5F22956"/>
    <w:multiLevelType w:val="multilevel"/>
    <w:tmpl w:val="702C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10A75"/>
    <w:multiLevelType w:val="multilevel"/>
    <w:tmpl w:val="9BF236BC"/>
    <w:lvl w:ilvl="0">
      <w:start w:val="1"/>
      <w:numFmt w:val="decimal"/>
      <w:lvlText w:val="%1."/>
      <w:lvlJc w:val="left"/>
      <w:pPr>
        <w:ind w:left="360" w:hanging="360"/>
      </w:pPr>
      <w:rPr>
        <w:b/>
        <w:i w:val="0"/>
      </w:rPr>
    </w:lvl>
    <w:lvl w:ilvl="1">
      <w:start w:val="1"/>
      <w:numFmt w:val="upperRoman"/>
      <w:lvlText w:val="%2."/>
      <w:lvlJc w:val="right"/>
      <w:pPr>
        <w:ind w:left="2204"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858"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2935F0"/>
    <w:multiLevelType w:val="multilevel"/>
    <w:tmpl w:val="D37825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AF3566"/>
    <w:multiLevelType w:val="multilevel"/>
    <w:tmpl w:val="759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90643B"/>
    <w:multiLevelType w:val="multilevel"/>
    <w:tmpl w:val="005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F5493"/>
    <w:multiLevelType w:val="multilevel"/>
    <w:tmpl w:val="C9185122"/>
    <w:lvl w:ilvl="0">
      <w:start w:val="1"/>
      <w:numFmt w:val="lowerLetter"/>
      <w:lvlText w:val="%1)"/>
      <w:lvlJc w:val="left"/>
      <w:pPr>
        <w:ind w:left="685" w:hanging="286"/>
      </w:pPr>
      <w:rPr>
        <w:rFonts w:ascii="Arial" w:eastAsia="Arial" w:hAnsi="Arial" w:cs="Arial"/>
        <w:sz w:val="22"/>
        <w:szCs w:val="22"/>
      </w:rPr>
    </w:lvl>
    <w:lvl w:ilvl="1">
      <w:numFmt w:val="bullet"/>
      <w:lvlText w:val="•"/>
      <w:lvlJc w:val="left"/>
      <w:pPr>
        <w:ind w:left="1642" w:hanging="286"/>
      </w:pPr>
    </w:lvl>
    <w:lvl w:ilvl="2">
      <w:numFmt w:val="bullet"/>
      <w:lvlText w:val="•"/>
      <w:lvlJc w:val="left"/>
      <w:pPr>
        <w:ind w:left="2605" w:hanging="286"/>
      </w:pPr>
    </w:lvl>
    <w:lvl w:ilvl="3">
      <w:numFmt w:val="bullet"/>
      <w:lvlText w:val="•"/>
      <w:lvlJc w:val="left"/>
      <w:pPr>
        <w:ind w:left="3567" w:hanging="286"/>
      </w:pPr>
    </w:lvl>
    <w:lvl w:ilvl="4">
      <w:numFmt w:val="bullet"/>
      <w:lvlText w:val="•"/>
      <w:lvlJc w:val="left"/>
      <w:pPr>
        <w:ind w:left="4530" w:hanging="286"/>
      </w:pPr>
    </w:lvl>
    <w:lvl w:ilvl="5">
      <w:numFmt w:val="bullet"/>
      <w:lvlText w:val="•"/>
      <w:lvlJc w:val="left"/>
      <w:pPr>
        <w:ind w:left="5493" w:hanging="286"/>
      </w:pPr>
    </w:lvl>
    <w:lvl w:ilvl="6">
      <w:numFmt w:val="bullet"/>
      <w:lvlText w:val="•"/>
      <w:lvlJc w:val="left"/>
      <w:pPr>
        <w:ind w:left="6455" w:hanging="286"/>
      </w:pPr>
    </w:lvl>
    <w:lvl w:ilvl="7">
      <w:numFmt w:val="bullet"/>
      <w:lvlText w:val="•"/>
      <w:lvlJc w:val="left"/>
      <w:pPr>
        <w:ind w:left="7418" w:hanging="286"/>
      </w:pPr>
    </w:lvl>
    <w:lvl w:ilvl="8">
      <w:numFmt w:val="bullet"/>
      <w:lvlText w:val="•"/>
      <w:lvlJc w:val="left"/>
      <w:pPr>
        <w:ind w:left="8381" w:hanging="286"/>
      </w:pPr>
    </w:lvl>
  </w:abstractNum>
  <w:abstractNum w:abstractNumId="11"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C50478D"/>
    <w:multiLevelType w:val="multilevel"/>
    <w:tmpl w:val="803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E2E29"/>
    <w:multiLevelType w:val="multilevel"/>
    <w:tmpl w:val="52D4FFEE"/>
    <w:lvl w:ilvl="0">
      <w:start w:val="1"/>
      <w:numFmt w:val="decimal"/>
      <w:lvlText w:val="%1"/>
      <w:lvlJc w:val="left"/>
      <w:pPr>
        <w:ind w:left="420" w:hanging="420"/>
      </w:pPr>
      <w:rPr>
        <w:b/>
        <w:color w:val="000000"/>
        <w:sz w:val="22"/>
        <w:szCs w:val="22"/>
      </w:rPr>
    </w:lvl>
    <w:lvl w:ilvl="1">
      <w:start w:val="1"/>
      <w:numFmt w:val="decimal"/>
      <w:lvlText w:val="%1.%2"/>
      <w:lvlJc w:val="left"/>
      <w:pPr>
        <w:ind w:left="2264" w:hanging="420"/>
      </w:pPr>
      <w:rPr>
        <w:b/>
        <w:bCs/>
        <w:color w:val="000000"/>
        <w:sz w:val="22"/>
        <w:szCs w:val="22"/>
      </w:rPr>
    </w:lvl>
    <w:lvl w:ilvl="2">
      <w:start w:val="1"/>
      <w:numFmt w:val="decimal"/>
      <w:lvlText w:val="%1.%2.%3"/>
      <w:lvlJc w:val="left"/>
      <w:pPr>
        <w:ind w:left="720" w:hanging="720"/>
      </w:pPr>
      <w:rPr>
        <w:b/>
        <w:bCs/>
        <w:color w:val="000000"/>
        <w:sz w:val="22"/>
        <w:szCs w:val="22"/>
      </w:rPr>
    </w:lvl>
    <w:lvl w:ilvl="3">
      <w:start w:val="1"/>
      <w:numFmt w:val="decimal"/>
      <w:lvlText w:val="%1.%2.%3.%4"/>
      <w:lvlJc w:val="left"/>
      <w:pPr>
        <w:ind w:left="720" w:hanging="720"/>
      </w:pPr>
      <w:rPr>
        <w:b/>
        <w:bCs/>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15:restartNumberingAfterBreak="0">
    <w:nsid w:val="37B96C2F"/>
    <w:multiLevelType w:val="multilevel"/>
    <w:tmpl w:val="1EB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509F3"/>
    <w:multiLevelType w:val="multilevel"/>
    <w:tmpl w:val="C3726192"/>
    <w:lvl w:ilvl="0">
      <w:start w:val="1"/>
      <w:numFmt w:val="lowerLetter"/>
      <w:lvlText w:val="%1)"/>
      <w:lvlJc w:val="left"/>
      <w:pPr>
        <w:ind w:left="685" w:hanging="284"/>
      </w:pPr>
      <w:rPr>
        <w:rFonts w:ascii="Arial" w:eastAsia="Arial" w:hAnsi="Arial" w:cs="Arial"/>
        <w:sz w:val="22"/>
        <w:szCs w:val="22"/>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16" w15:restartNumberingAfterBreak="0">
    <w:nsid w:val="44FD5103"/>
    <w:multiLevelType w:val="multilevel"/>
    <w:tmpl w:val="36A4C4A4"/>
    <w:lvl w:ilvl="0">
      <w:start w:val="1"/>
      <w:numFmt w:val="lowerLetter"/>
      <w:lvlText w:val="%1)"/>
      <w:lvlJc w:val="left"/>
      <w:pPr>
        <w:ind w:left="661" w:hanging="259"/>
      </w:pPr>
      <w:rPr>
        <w:rFonts w:ascii="Arial" w:eastAsia="Arial" w:hAnsi="Arial" w:cs="Arial"/>
        <w:b/>
        <w:sz w:val="22"/>
        <w:szCs w:val="22"/>
      </w:rPr>
    </w:lvl>
    <w:lvl w:ilvl="1">
      <w:numFmt w:val="bullet"/>
      <w:lvlText w:val="•"/>
      <w:lvlJc w:val="left"/>
      <w:pPr>
        <w:ind w:left="1624" w:hanging="259"/>
      </w:pPr>
    </w:lvl>
    <w:lvl w:ilvl="2">
      <w:numFmt w:val="bullet"/>
      <w:lvlText w:val="•"/>
      <w:lvlJc w:val="left"/>
      <w:pPr>
        <w:ind w:left="2589" w:hanging="259"/>
      </w:pPr>
    </w:lvl>
    <w:lvl w:ilvl="3">
      <w:numFmt w:val="bullet"/>
      <w:lvlText w:val="•"/>
      <w:lvlJc w:val="left"/>
      <w:pPr>
        <w:ind w:left="3553" w:hanging="258"/>
      </w:pPr>
    </w:lvl>
    <w:lvl w:ilvl="4">
      <w:numFmt w:val="bullet"/>
      <w:lvlText w:val="•"/>
      <w:lvlJc w:val="left"/>
      <w:pPr>
        <w:ind w:left="4518" w:hanging="259"/>
      </w:pPr>
    </w:lvl>
    <w:lvl w:ilvl="5">
      <w:numFmt w:val="bullet"/>
      <w:lvlText w:val="•"/>
      <w:lvlJc w:val="left"/>
      <w:pPr>
        <w:ind w:left="5483" w:hanging="259"/>
      </w:pPr>
    </w:lvl>
    <w:lvl w:ilvl="6">
      <w:numFmt w:val="bullet"/>
      <w:lvlText w:val="•"/>
      <w:lvlJc w:val="left"/>
      <w:pPr>
        <w:ind w:left="6447" w:hanging="258"/>
      </w:pPr>
    </w:lvl>
    <w:lvl w:ilvl="7">
      <w:numFmt w:val="bullet"/>
      <w:lvlText w:val="•"/>
      <w:lvlJc w:val="left"/>
      <w:pPr>
        <w:ind w:left="7412" w:hanging="258"/>
      </w:pPr>
    </w:lvl>
    <w:lvl w:ilvl="8">
      <w:numFmt w:val="bullet"/>
      <w:lvlText w:val="•"/>
      <w:lvlJc w:val="left"/>
      <w:pPr>
        <w:ind w:left="8377" w:hanging="258"/>
      </w:pPr>
    </w:lvl>
  </w:abstractNum>
  <w:abstractNum w:abstractNumId="17" w15:restartNumberingAfterBreak="0">
    <w:nsid w:val="463225AB"/>
    <w:multiLevelType w:val="multilevel"/>
    <w:tmpl w:val="702CA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D2CB1"/>
    <w:multiLevelType w:val="multilevel"/>
    <w:tmpl w:val="9D9859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D2277B"/>
    <w:multiLevelType w:val="multilevel"/>
    <w:tmpl w:val="AF76D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06B8C"/>
    <w:multiLevelType w:val="multilevel"/>
    <w:tmpl w:val="341C7632"/>
    <w:lvl w:ilvl="0">
      <w:start w:val="1"/>
      <w:numFmt w:val="bullet"/>
      <w:lvlText w:val="●"/>
      <w:lvlJc w:val="left"/>
      <w:pPr>
        <w:ind w:left="1405" w:hanging="360"/>
      </w:pPr>
      <w:rPr>
        <w:rFonts w:ascii="Noto Sans Symbols" w:eastAsia="Noto Sans Symbols" w:hAnsi="Noto Sans Symbols" w:cs="Noto Sans Symbols"/>
      </w:rPr>
    </w:lvl>
    <w:lvl w:ilvl="1">
      <w:start w:val="1"/>
      <w:numFmt w:val="bullet"/>
      <w:lvlText w:val="o"/>
      <w:lvlJc w:val="left"/>
      <w:pPr>
        <w:ind w:left="2125" w:hanging="360"/>
      </w:pPr>
      <w:rPr>
        <w:rFonts w:ascii="Courier New" w:eastAsia="Courier New" w:hAnsi="Courier New" w:cs="Courier New"/>
      </w:rPr>
    </w:lvl>
    <w:lvl w:ilvl="2">
      <w:start w:val="1"/>
      <w:numFmt w:val="bullet"/>
      <w:lvlText w:val="▪"/>
      <w:lvlJc w:val="left"/>
      <w:pPr>
        <w:ind w:left="2845" w:hanging="360"/>
      </w:pPr>
      <w:rPr>
        <w:rFonts w:ascii="Noto Sans Symbols" w:eastAsia="Noto Sans Symbols" w:hAnsi="Noto Sans Symbols" w:cs="Noto Sans Symbols"/>
      </w:rPr>
    </w:lvl>
    <w:lvl w:ilvl="3">
      <w:start w:val="1"/>
      <w:numFmt w:val="bullet"/>
      <w:lvlText w:val="●"/>
      <w:lvlJc w:val="left"/>
      <w:pPr>
        <w:ind w:left="3565" w:hanging="360"/>
      </w:pPr>
      <w:rPr>
        <w:rFonts w:ascii="Noto Sans Symbols" w:eastAsia="Noto Sans Symbols" w:hAnsi="Noto Sans Symbols" w:cs="Noto Sans Symbols"/>
      </w:rPr>
    </w:lvl>
    <w:lvl w:ilvl="4">
      <w:start w:val="1"/>
      <w:numFmt w:val="bullet"/>
      <w:lvlText w:val="o"/>
      <w:lvlJc w:val="left"/>
      <w:pPr>
        <w:ind w:left="4285" w:hanging="360"/>
      </w:pPr>
      <w:rPr>
        <w:rFonts w:ascii="Courier New" w:eastAsia="Courier New" w:hAnsi="Courier New" w:cs="Courier New"/>
      </w:rPr>
    </w:lvl>
    <w:lvl w:ilvl="5">
      <w:start w:val="1"/>
      <w:numFmt w:val="bullet"/>
      <w:lvlText w:val="▪"/>
      <w:lvlJc w:val="left"/>
      <w:pPr>
        <w:ind w:left="5005" w:hanging="360"/>
      </w:pPr>
      <w:rPr>
        <w:rFonts w:ascii="Noto Sans Symbols" w:eastAsia="Noto Sans Symbols" w:hAnsi="Noto Sans Symbols" w:cs="Noto Sans Symbols"/>
      </w:rPr>
    </w:lvl>
    <w:lvl w:ilvl="6">
      <w:start w:val="1"/>
      <w:numFmt w:val="bullet"/>
      <w:lvlText w:val="●"/>
      <w:lvlJc w:val="left"/>
      <w:pPr>
        <w:ind w:left="5725" w:hanging="360"/>
      </w:pPr>
      <w:rPr>
        <w:rFonts w:ascii="Noto Sans Symbols" w:eastAsia="Noto Sans Symbols" w:hAnsi="Noto Sans Symbols" w:cs="Noto Sans Symbols"/>
      </w:rPr>
    </w:lvl>
    <w:lvl w:ilvl="7">
      <w:start w:val="1"/>
      <w:numFmt w:val="bullet"/>
      <w:lvlText w:val="o"/>
      <w:lvlJc w:val="left"/>
      <w:pPr>
        <w:ind w:left="6445" w:hanging="360"/>
      </w:pPr>
      <w:rPr>
        <w:rFonts w:ascii="Courier New" w:eastAsia="Courier New" w:hAnsi="Courier New" w:cs="Courier New"/>
      </w:rPr>
    </w:lvl>
    <w:lvl w:ilvl="8">
      <w:start w:val="1"/>
      <w:numFmt w:val="bullet"/>
      <w:lvlText w:val="▪"/>
      <w:lvlJc w:val="left"/>
      <w:pPr>
        <w:ind w:left="7165" w:hanging="360"/>
      </w:pPr>
      <w:rPr>
        <w:rFonts w:ascii="Noto Sans Symbols" w:eastAsia="Noto Sans Symbols" w:hAnsi="Noto Sans Symbols" w:cs="Noto Sans Symbols"/>
      </w:rPr>
    </w:lvl>
  </w:abstractNum>
  <w:abstractNum w:abstractNumId="21" w15:restartNumberingAfterBreak="0">
    <w:nsid w:val="54272F4D"/>
    <w:multiLevelType w:val="multilevel"/>
    <w:tmpl w:val="BF860AA0"/>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0"/>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D955F4"/>
    <w:multiLevelType w:val="multilevel"/>
    <w:tmpl w:val="950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522AD"/>
    <w:multiLevelType w:val="multilevel"/>
    <w:tmpl w:val="DD803BEA"/>
    <w:lvl w:ilvl="0">
      <w:start w:val="1"/>
      <w:numFmt w:val="lowerLetter"/>
      <w:lvlText w:val="%1)"/>
      <w:lvlJc w:val="left"/>
      <w:pPr>
        <w:ind w:left="685" w:hanging="284"/>
      </w:pPr>
      <w:rPr>
        <w:rFonts w:ascii="Arial" w:eastAsia="Arial" w:hAnsi="Arial" w:cs="Arial"/>
        <w:sz w:val="22"/>
        <w:szCs w:val="22"/>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25" w15:restartNumberingAfterBreak="0">
    <w:nsid w:val="5E6E7528"/>
    <w:multiLevelType w:val="multilevel"/>
    <w:tmpl w:val="886C2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A45164"/>
    <w:multiLevelType w:val="multilevel"/>
    <w:tmpl w:val="885CC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8390F"/>
    <w:multiLevelType w:val="multilevel"/>
    <w:tmpl w:val="702CA8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71541"/>
    <w:multiLevelType w:val="multilevel"/>
    <w:tmpl w:val="702CA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C47F9"/>
    <w:multiLevelType w:val="hybridMultilevel"/>
    <w:tmpl w:val="D4846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78B08A4"/>
    <w:multiLevelType w:val="multilevel"/>
    <w:tmpl w:val="702CA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8404D"/>
    <w:multiLevelType w:val="multilevel"/>
    <w:tmpl w:val="0DCC95E0"/>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1B035F8"/>
    <w:multiLevelType w:val="multilevel"/>
    <w:tmpl w:val="62B2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C261F"/>
    <w:multiLevelType w:val="multilevel"/>
    <w:tmpl w:val="3A02E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0"/>
  </w:num>
  <w:num w:numId="3">
    <w:abstractNumId w:val="25"/>
  </w:num>
  <w:num w:numId="4">
    <w:abstractNumId w:val="19"/>
  </w:num>
  <w:num w:numId="5">
    <w:abstractNumId w:val="18"/>
  </w:num>
  <w:num w:numId="6">
    <w:abstractNumId w:val="21"/>
  </w:num>
  <w:num w:numId="7">
    <w:abstractNumId w:val="31"/>
  </w:num>
  <w:num w:numId="8">
    <w:abstractNumId w:val="2"/>
  </w:num>
  <w:num w:numId="9">
    <w:abstractNumId w:val="33"/>
  </w:num>
  <w:num w:numId="10">
    <w:abstractNumId w:val="4"/>
  </w:num>
  <w:num w:numId="11">
    <w:abstractNumId w:val="10"/>
  </w:num>
  <w:num w:numId="12">
    <w:abstractNumId w:val="6"/>
  </w:num>
  <w:num w:numId="13">
    <w:abstractNumId w:val="1"/>
  </w:num>
  <w:num w:numId="14">
    <w:abstractNumId w:val="24"/>
  </w:num>
  <w:num w:numId="15">
    <w:abstractNumId w:val="0"/>
  </w:num>
  <w:num w:numId="16">
    <w:abstractNumId w:val="16"/>
  </w:num>
  <w:num w:numId="17">
    <w:abstractNumId w:val="13"/>
  </w:num>
  <w:num w:numId="18">
    <w:abstractNumId w:val="5"/>
  </w:num>
  <w:num w:numId="19">
    <w:abstractNumId w:val="22"/>
  </w:num>
  <w:num w:numId="20">
    <w:abstractNumId w:val="11"/>
  </w:num>
  <w:num w:numId="21">
    <w:abstractNumId w:val="8"/>
  </w:num>
  <w:num w:numId="22">
    <w:abstractNumId w:val="3"/>
  </w:num>
  <w:num w:numId="23">
    <w:abstractNumId w:val="32"/>
  </w:num>
  <w:num w:numId="24">
    <w:abstractNumId w:val="17"/>
  </w:num>
  <w:num w:numId="25">
    <w:abstractNumId w:val="23"/>
  </w:num>
  <w:num w:numId="26">
    <w:abstractNumId w:val="28"/>
  </w:num>
  <w:num w:numId="27">
    <w:abstractNumId w:val="9"/>
  </w:num>
  <w:num w:numId="28">
    <w:abstractNumId w:val="30"/>
  </w:num>
  <w:num w:numId="29">
    <w:abstractNumId w:val="14"/>
  </w:num>
  <w:num w:numId="30">
    <w:abstractNumId w:val="27"/>
  </w:num>
  <w:num w:numId="31">
    <w:abstractNumId w:val="12"/>
  </w:num>
  <w:num w:numId="32">
    <w:abstractNumId w:val="7"/>
  </w:num>
  <w:num w:numId="33">
    <w:abstractNumId w:val="26"/>
  </w:num>
  <w:num w:numId="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18"/>
    <w:rsid w:val="000034C8"/>
    <w:rsid w:val="00010C34"/>
    <w:rsid w:val="000123BB"/>
    <w:rsid w:val="00015BD7"/>
    <w:rsid w:val="000212B4"/>
    <w:rsid w:val="0004345D"/>
    <w:rsid w:val="00051976"/>
    <w:rsid w:val="00062552"/>
    <w:rsid w:val="000853B1"/>
    <w:rsid w:val="00090CF1"/>
    <w:rsid w:val="000B1898"/>
    <w:rsid w:val="00100712"/>
    <w:rsid w:val="001127EC"/>
    <w:rsid w:val="001310D9"/>
    <w:rsid w:val="001327AC"/>
    <w:rsid w:val="0014581B"/>
    <w:rsid w:val="0016263D"/>
    <w:rsid w:val="00181212"/>
    <w:rsid w:val="00186CE7"/>
    <w:rsid w:val="001A57F1"/>
    <w:rsid w:val="001C3121"/>
    <w:rsid w:val="001D744E"/>
    <w:rsid w:val="001E251B"/>
    <w:rsid w:val="001F1981"/>
    <w:rsid w:val="001F22EF"/>
    <w:rsid w:val="00205A59"/>
    <w:rsid w:val="002104AD"/>
    <w:rsid w:val="002175A5"/>
    <w:rsid w:val="00252378"/>
    <w:rsid w:val="0025588B"/>
    <w:rsid w:val="00266BB8"/>
    <w:rsid w:val="00277A7A"/>
    <w:rsid w:val="002A6B38"/>
    <w:rsid w:val="002A7130"/>
    <w:rsid w:val="002E460A"/>
    <w:rsid w:val="00300ADA"/>
    <w:rsid w:val="00307846"/>
    <w:rsid w:val="0031301A"/>
    <w:rsid w:val="00331CE1"/>
    <w:rsid w:val="00336E53"/>
    <w:rsid w:val="0036115A"/>
    <w:rsid w:val="003663EC"/>
    <w:rsid w:val="003877F5"/>
    <w:rsid w:val="0039424A"/>
    <w:rsid w:val="003A1190"/>
    <w:rsid w:val="003A2BEB"/>
    <w:rsid w:val="003B4095"/>
    <w:rsid w:val="003C7D1B"/>
    <w:rsid w:val="003D7E9B"/>
    <w:rsid w:val="003E3925"/>
    <w:rsid w:val="00401019"/>
    <w:rsid w:val="00432985"/>
    <w:rsid w:val="0045445D"/>
    <w:rsid w:val="0047324D"/>
    <w:rsid w:val="00486580"/>
    <w:rsid w:val="00493F56"/>
    <w:rsid w:val="004C626C"/>
    <w:rsid w:val="004D7F08"/>
    <w:rsid w:val="004E25D8"/>
    <w:rsid w:val="004E4180"/>
    <w:rsid w:val="004F6C8B"/>
    <w:rsid w:val="005106AB"/>
    <w:rsid w:val="00512666"/>
    <w:rsid w:val="00513E5D"/>
    <w:rsid w:val="0051509D"/>
    <w:rsid w:val="00517FD0"/>
    <w:rsid w:val="00561ED6"/>
    <w:rsid w:val="005644A6"/>
    <w:rsid w:val="005A2C0E"/>
    <w:rsid w:val="005B4792"/>
    <w:rsid w:val="005C382E"/>
    <w:rsid w:val="005C5F92"/>
    <w:rsid w:val="005D7E4D"/>
    <w:rsid w:val="006116FE"/>
    <w:rsid w:val="00626E80"/>
    <w:rsid w:val="0065748F"/>
    <w:rsid w:val="00661FA7"/>
    <w:rsid w:val="006770DA"/>
    <w:rsid w:val="0067717D"/>
    <w:rsid w:val="00684392"/>
    <w:rsid w:val="006949A4"/>
    <w:rsid w:val="0069536F"/>
    <w:rsid w:val="006A5C73"/>
    <w:rsid w:val="006A6D78"/>
    <w:rsid w:val="006C3E9B"/>
    <w:rsid w:val="006C75EB"/>
    <w:rsid w:val="00701471"/>
    <w:rsid w:val="007049C7"/>
    <w:rsid w:val="00737FCE"/>
    <w:rsid w:val="00741A51"/>
    <w:rsid w:val="00743365"/>
    <w:rsid w:val="007918B7"/>
    <w:rsid w:val="007A1E40"/>
    <w:rsid w:val="007F6ED6"/>
    <w:rsid w:val="008249B2"/>
    <w:rsid w:val="00845265"/>
    <w:rsid w:val="008466FA"/>
    <w:rsid w:val="00850AB6"/>
    <w:rsid w:val="00863FF4"/>
    <w:rsid w:val="00865318"/>
    <w:rsid w:val="00882187"/>
    <w:rsid w:val="008A33EA"/>
    <w:rsid w:val="008B6157"/>
    <w:rsid w:val="008D3613"/>
    <w:rsid w:val="008E779B"/>
    <w:rsid w:val="00903BB0"/>
    <w:rsid w:val="00905177"/>
    <w:rsid w:val="00914AC0"/>
    <w:rsid w:val="0094511A"/>
    <w:rsid w:val="0094585C"/>
    <w:rsid w:val="00955FAB"/>
    <w:rsid w:val="009671BE"/>
    <w:rsid w:val="0097024F"/>
    <w:rsid w:val="009803FE"/>
    <w:rsid w:val="009847A7"/>
    <w:rsid w:val="009B5CBC"/>
    <w:rsid w:val="009D1912"/>
    <w:rsid w:val="009F7DD0"/>
    <w:rsid w:val="00A030C0"/>
    <w:rsid w:val="00A16301"/>
    <w:rsid w:val="00A34012"/>
    <w:rsid w:val="00A4018F"/>
    <w:rsid w:val="00A56228"/>
    <w:rsid w:val="00A61AAC"/>
    <w:rsid w:val="00A6375E"/>
    <w:rsid w:val="00A808D6"/>
    <w:rsid w:val="00A81C36"/>
    <w:rsid w:val="00A973E1"/>
    <w:rsid w:val="00AA021C"/>
    <w:rsid w:val="00AA6C08"/>
    <w:rsid w:val="00AB1DCB"/>
    <w:rsid w:val="00AB40E3"/>
    <w:rsid w:val="00AB71F9"/>
    <w:rsid w:val="00AE7095"/>
    <w:rsid w:val="00AF7AD7"/>
    <w:rsid w:val="00AF7C14"/>
    <w:rsid w:val="00B044DE"/>
    <w:rsid w:val="00B12718"/>
    <w:rsid w:val="00B40194"/>
    <w:rsid w:val="00B4763B"/>
    <w:rsid w:val="00B52C04"/>
    <w:rsid w:val="00B71AA9"/>
    <w:rsid w:val="00B96BB9"/>
    <w:rsid w:val="00BD2EF2"/>
    <w:rsid w:val="00BD6341"/>
    <w:rsid w:val="00BD71B1"/>
    <w:rsid w:val="00BF03A0"/>
    <w:rsid w:val="00C16E34"/>
    <w:rsid w:val="00C510FE"/>
    <w:rsid w:val="00C56363"/>
    <w:rsid w:val="00C6540F"/>
    <w:rsid w:val="00C74FD3"/>
    <w:rsid w:val="00C85C81"/>
    <w:rsid w:val="00C969A6"/>
    <w:rsid w:val="00CA35FE"/>
    <w:rsid w:val="00CC2232"/>
    <w:rsid w:val="00CC53AA"/>
    <w:rsid w:val="00CC60CF"/>
    <w:rsid w:val="00CE28DF"/>
    <w:rsid w:val="00CE5821"/>
    <w:rsid w:val="00CF3424"/>
    <w:rsid w:val="00CF4060"/>
    <w:rsid w:val="00CF5815"/>
    <w:rsid w:val="00D36970"/>
    <w:rsid w:val="00DA67BB"/>
    <w:rsid w:val="00DD6DE9"/>
    <w:rsid w:val="00DD7B5D"/>
    <w:rsid w:val="00DE2258"/>
    <w:rsid w:val="00DF2897"/>
    <w:rsid w:val="00E04B2F"/>
    <w:rsid w:val="00E2499E"/>
    <w:rsid w:val="00E260E6"/>
    <w:rsid w:val="00E26301"/>
    <w:rsid w:val="00E37D74"/>
    <w:rsid w:val="00E46DE1"/>
    <w:rsid w:val="00E607E1"/>
    <w:rsid w:val="00E62D33"/>
    <w:rsid w:val="00E85B5F"/>
    <w:rsid w:val="00E95C35"/>
    <w:rsid w:val="00EA7315"/>
    <w:rsid w:val="00EB6603"/>
    <w:rsid w:val="00EE1680"/>
    <w:rsid w:val="00F03646"/>
    <w:rsid w:val="00F05681"/>
    <w:rsid w:val="00F3073A"/>
    <w:rsid w:val="00F424B5"/>
    <w:rsid w:val="00F46110"/>
    <w:rsid w:val="00F52BBE"/>
    <w:rsid w:val="00F83D47"/>
    <w:rsid w:val="00F87C5B"/>
    <w:rsid w:val="00FA2C78"/>
    <w:rsid w:val="00FA454B"/>
    <w:rsid w:val="00FB65E0"/>
    <w:rsid w:val="00FC01C1"/>
    <w:rsid w:val="00FC776B"/>
    <w:rsid w:val="00FD17F3"/>
    <w:rsid w:val="00FE0DF1"/>
    <w:rsid w:val="00FE4A4B"/>
    <w:rsid w:val="00FF4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C307"/>
  <w15:docId w15:val="{16BF4DAC-E737-467A-8F3D-AF8006CE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ind w:left="1110"/>
      <w:outlineLvl w:val="0"/>
    </w:pPr>
    <w:rPr>
      <w:b/>
    </w:rPr>
  </w:style>
  <w:style w:type="paragraph" w:styleId="Ttulo2">
    <w:name w:val="heading 2"/>
    <w:basedOn w:val="Normal"/>
    <w:next w:val="Normal"/>
    <w:link w:val="Ttulo2Char"/>
    <w:unhideWhenUsed/>
    <w:qFormat/>
    <w:pPr>
      <w:keepNext/>
      <w:keepLines/>
      <w:spacing w:before="40"/>
      <w:outlineLvl w:val="1"/>
    </w:pPr>
    <w:rPr>
      <w:rFonts w:ascii="Cambria" w:eastAsia="Cambria" w:hAnsi="Cambria" w:cs="Cambria"/>
      <w:color w:val="366091"/>
      <w:sz w:val="26"/>
      <w:szCs w:val="26"/>
    </w:rPr>
  </w:style>
  <w:style w:type="paragraph" w:styleId="Ttulo3">
    <w:name w:val="heading 3"/>
    <w:aliases w:val="3,h4,h3,section:3"/>
    <w:basedOn w:val="Normal"/>
    <w:next w:val="Normal"/>
    <w:link w:val="Ttulo3Char"/>
    <w:uiPriority w:val="99"/>
    <w:unhideWhenUsed/>
    <w:qFormat/>
    <w:pPr>
      <w:keepNext/>
      <w:widowControl/>
      <w:ind w:left="-567" w:right="-765"/>
      <w:jc w:val="both"/>
      <w:outlineLvl w:val="2"/>
    </w:pPr>
    <w:rPr>
      <w:b/>
      <w:color w:val="FF0000"/>
    </w:rPr>
  </w:style>
  <w:style w:type="paragraph" w:styleId="Ttulo4">
    <w:name w:val="heading 4"/>
    <w:basedOn w:val="Normal"/>
    <w:next w:val="Normal"/>
    <w:link w:val="Ttulo4Char"/>
    <w:unhideWhenUsed/>
    <w:qFormat/>
    <w:pPr>
      <w:keepNext/>
      <w:widowControl/>
      <w:ind w:left="-567" w:right="-765"/>
      <w:jc w:val="both"/>
      <w:outlineLvl w:val="3"/>
    </w:pPr>
    <w:rPr>
      <w:b/>
    </w:rPr>
  </w:style>
  <w:style w:type="paragraph" w:styleId="Ttulo5">
    <w:name w:val="heading 5"/>
    <w:basedOn w:val="Normal"/>
    <w:next w:val="Normal"/>
    <w:link w:val="Ttulo5Char"/>
    <w:unhideWhenUsed/>
    <w:qFormat/>
    <w:pPr>
      <w:keepNext/>
      <w:widowControl/>
      <w:tabs>
        <w:tab w:val="left" w:pos="0"/>
      </w:tabs>
      <w:ind w:left="-567" w:right="-1134"/>
      <w:jc w:val="both"/>
      <w:outlineLvl w:val="4"/>
    </w:pPr>
    <w:rPr>
      <w:b/>
    </w:rPr>
  </w:style>
  <w:style w:type="paragraph" w:styleId="Ttulo6">
    <w:name w:val="heading 6"/>
    <w:basedOn w:val="Normal"/>
    <w:next w:val="Normal"/>
    <w:link w:val="Ttulo6Char"/>
    <w:unhideWhenUsed/>
    <w:qFormat/>
    <w:pPr>
      <w:keepNext/>
      <w:widowControl/>
      <w:jc w:val="both"/>
      <w:outlineLvl w:val="5"/>
    </w:pPr>
    <w:rPr>
      <w:i/>
      <w:sz w:val="24"/>
      <w:szCs w:val="24"/>
    </w:rPr>
  </w:style>
  <w:style w:type="paragraph" w:styleId="Ttulo7">
    <w:name w:val="heading 7"/>
    <w:basedOn w:val="Normal"/>
    <w:next w:val="Normal"/>
    <w:link w:val="Ttulo7Char"/>
    <w:qFormat/>
    <w:rsid w:val="004E25D8"/>
    <w:pPr>
      <w:widowControl/>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4E25D8"/>
    <w:pPr>
      <w:keepNext/>
      <w:widowControl/>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4E25D8"/>
    <w:pPr>
      <w:keepNext/>
      <w:widowControl/>
      <w:jc w:val="center"/>
      <w:outlineLvl w:val="8"/>
    </w:pPr>
    <w:rPr>
      <w:rFonts w:eastAsia="Times New Roman"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widowControl/>
      <w:jc w:val="center"/>
    </w:pPr>
    <w:rPr>
      <w:sz w:val="54"/>
      <w:szCs w:val="54"/>
    </w:rPr>
  </w:style>
  <w:style w:type="paragraph" w:styleId="Subttulo">
    <w:name w:val="Subtitle"/>
    <w:basedOn w:val="Normal"/>
    <w:next w:val="Normal"/>
    <w:link w:val="SubttuloChar"/>
    <w:qFormat/>
    <w:pPr>
      <w:widowControl/>
      <w:spacing w:after="60" w:line="276" w:lineRule="auto"/>
      <w:jc w:val="center"/>
    </w:pPr>
    <w:rPr>
      <w:rFonts w:ascii="Cambria" w:eastAsia="Cambria" w:hAnsi="Cambria" w:cs="Cambria"/>
      <w:sz w:val="24"/>
      <w:szCs w:val="24"/>
    </w:rPr>
  </w:style>
  <w:style w:type="table" w:customStyle="1" w:styleId="a">
    <w:basedOn w:val="TableNormal"/>
    <w:pPr>
      <w:widowControl/>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Ttulo7Char">
    <w:name w:val="Título 7 Char"/>
    <w:basedOn w:val="Fontepargpadro"/>
    <w:link w:val="Ttulo7"/>
    <w:rsid w:val="004E25D8"/>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4E25D8"/>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4E25D8"/>
    <w:rPr>
      <w:rFonts w:eastAsia="Times New Roman" w:cs="Times New Roman"/>
      <w:b/>
      <w:bCs/>
      <w:color w:val="000000"/>
      <w:sz w:val="24"/>
      <w:szCs w:val="24"/>
      <w:lang w:val="x-none" w:eastAsia="x-none"/>
    </w:rPr>
  </w:style>
  <w:style w:type="character" w:customStyle="1" w:styleId="Ttulo1Char">
    <w:name w:val="Título 1 Char"/>
    <w:link w:val="Ttulo1"/>
    <w:locked/>
    <w:rsid w:val="004E25D8"/>
    <w:rPr>
      <w:b/>
    </w:rPr>
  </w:style>
  <w:style w:type="character" w:customStyle="1" w:styleId="Ttulo2Char">
    <w:name w:val="Título 2 Char"/>
    <w:link w:val="Ttulo2"/>
    <w:locked/>
    <w:rsid w:val="004E25D8"/>
    <w:rPr>
      <w:rFonts w:ascii="Cambria" w:eastAsia="Cambria" w:hAnsi="Cambria" w:cs="Cambria"/>
      <w:color w:val="366091"/>
      <w:sz w:val="26"/>
      <w:szCs w:val="26"/>
    </w:rPr>
  </w:style>
  <w:style w:type="character" w:customStyle="1" w:styleId="Ttulo3Char">
    <w:name w:val="Título 3 Char"/>
    <w:aliases w:val="3 Char,h4 Char,h3 Char,section:3 Char"/>
    <w:link w:val="Ttulo3"/>
    <w:uiPriority w:val="99"/>
    <w:locked/>
    <w:rsid w:val="004E25D8"/>
    <w:rPr>
      <w:b/>
      <w:color w:val="FF0000"/>
    </w:rPr>
  </w:style>
  <w:style w:type="character" w:customStyle="1" w:styleId="Ttulo4Char">
    <w:name w:val="Título 4 Char"/>
    <w:link w:val="Ttulo4"/>
    <w:locked/>
    <w:rsid w:val="004E25D8"/>
    <w:rPr>
      <w:b/>
    </w:rPr>
  </w:style>
  <w:style w:type="character" w:customStyle="1" w:styleId="Ttulo5Char">
    <w:name w:val="Título 5 Char"/>
    <w:link w:val="Ttulo5"/>
    <w:locked/>
    <w:rsid w:val="004E25D8"/>
    <w:rPr>
      <w:b/>
    </w:rPr>
  </w:style>
  <w:style w:type="character" w:customStyle="1" w:styleId="Ttulo6Char">
    <w:name w:val="Título 6 Char"/>
    <w:link w:val="Ttulo6"/>
    <w:locked/>
    <w:rsid w:val="004E25D8"/>
    <w:rPr>
      <w:i/>
      <w:sz w:val="24"/>
      <w:szCs w:val="24"/>
    </w:rPr>
  </w:style>
  <w:style w:type="paragraph" w:styleId="Textodebalo">
    <w:name w:val="Balloon Text"/>
    <w:basedOn w:val="Normal"/>
    <w:link w:val="TextodebaloChar"/>
    <w:uiPriority w:val="99"/>
    <w:semiHidden/>
    <w:rsid w:val="004E25D8"/>
    <w:pPr>
      <w:widowControl/>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4E25D8"/>
    <w:rPr>
      <w:rFonts w:ascii="Tahoma" w:eastAsia="Times New Roman" w:hAnsi="Tahoma" w:cs="Times New Roman"/>
      <w:sz w:val="16"/>
      <w:szCs w:val="16"/>
      <w:lang w:val="x-none" w:eastAsia="x-none"/>
    </w:rPr>
  </w:style>
  <w:style w:type="paragraph" w:styleId="Rodap">
    <w:name w:val="footer"/>
    <w:basedOn w:val="Normal"/>
    <w:link w:val="RodapChar"/>
    <w:uiPriority w:val="99"/>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RodapChar">
    <w:name w:val="Rodapé Char"/>
    <w:basedOn w:val="Fontepargpadro"/>
    <w:link w:val="Rodap"/>
    <w:uiPriority w:val="99"/>
    <w:rsid w:val="004E25D8"/>
    <w:rPr>
      <w:rFonts w:ascii="Times New Roman" w:eastAsia="Times New Roman" w:hAnsi="Times New Roman" w:cs="Times New Roman"/>
      <w:sz w:val="24"/>
      <w:szCs w:val="24"/>
      <w:lang w:val="x-none" w:eastAsia="x-none"/>
    </w:rPr>
  </w:style>
  <w:style w:type="character" w:styleId="Nmerodepgina">
    <w:name w:val="page number"/>
    <w:basedOn w:val="Fontepargpadro"/>
    <w:rsid w:val="004E25D8"/>
  </w:style>
  <w:style w:type="paragraph" w:styleId="Cabealho">
    <w:name w:val="header"/>
    <w:aliases w:val="Char Char Char,Char Char Char Char1,Char Char Char1,Char Char1,Char Char Char Char Char Char Char Char,Char Char Char Char Char,Char Char Char Char Char Char Char,Char Char Char Char Char Char1,Char Char Char Char Char Char Char Char Char,Char"/>
    <w:basedOn w:val="Normal"/>
    <w:link w:val="CabealhoChar"/>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CabealhoChar">
    <w:name w:val="Cabeçalho Char"/>
    <w:aliases w:val="Char Char Char Char,Char Char Char Char1 Char,Char Char Char1 Char,Char Char1 Char,Char Char Char Char Char Char Char Char Char1,Char Char Char Char Char Char,Char Char Char Char Char Char Char Char1,Char Char Char Char Char Char1 Char"/>
    <w:basedOn w:val="Fontepargpadro"/>
    <w:link w:val="Cabealho"/>
    <w:rsid w:val="004E25D8"/>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4E25D8"/>
    <w:pPr>
      <w:widowControl/>
      <w:numPr>
        <w:ilvl w:val="12"/>
      </w:numPr>
      <w:ind w:firstLine="1605"/>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4E25D8"/>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4E25D8"/>
    <w:pPr>
      <w:widowControl/>
      <w:jc w:val="both"/>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rsid w:val="004E25D8"/>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rsid w:val="004E25D8"/>
    <w:pPr>
      <w:widowControl/>
      <w:spacing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E25D8"/>
    <w:rPr>
      <w:rFonts w:ascii="Times New Roman" w:eastAsia="Times New Roman" w:hAnsi="Times New Roman" w:cs="Times New Roman"/>
      <w:sz w:val="24"/>
      <w:szCs w:val="24"/>
      <w:lang w:val="x-none" w:eastAsia="x-none"/>
    </w:rPr>
  </w:style>
  <w:style w:type="paragraph" w:styleId="Textoembloco">
    <w:name w:val="Block Text"/>
    <w:basedOn w:val="Normal"/>
    <w:rsid w:val="004E25D8"/>
    <w:pPr>
      <w:widowControl/>
      <w:tabs>
        <w:tab w:val="left" w:pos="567"/>
      </w:tabs>
      <w:ind w:left="284" w:right="51" w:hanging="284"/>
      <w:jc w:val="both"/>
    </w:pPr>
    <w:rPr>
      <w:rFonts w:eastAsia="Times New Roman"/>
      <w:sz w:val="24"/>
      <w:szCs w:val="24"/>
      <w:lang w:val="pt-BR"/>
    </w:rPr>
  </w:style>
  <w:style w:type="paragraph" w:customStyle="1" w:styleId="p10">
    <w:name w:val="p10"/>
    <w:basedOn w:val="Normal"/>
    <w:rsid w:val="004E25D8"/>
    <w:pPr>
      <w:widowControl/>
      <w:tabs>
        <w:tab w:val="left" w:pos="720"/>
      </w:tabs>
      <w:spacing w:line="240" w:lineRule="atLeast"/>
      <w:jc w:val="both"/>
    </w:pPr>
    <w:rPr>
      <w:rFonts w:ascii="Times New Roman" w:eastAsia="Times New Roman" w:hAnsi="Times New Roman" w:cs="Times New Roman"/>
      <w:sz w:val="24"/>
      <w:szCs w:val="24"/>
      <w:lang w:val="pt-BR"/>
    </w:rPr>
  </w:style>
  <w:style w:type="character" w:customStyle="1" w:styleId="TtuloChar">
    <w:name w:val="Título Char"/>
    <w:link w:val="Ttulo"/>
    <w:locked/>
    <w:rsid w:val="004E25D8"/>
    <w:rPr>
      <w:sz w:val="54"/>
      <w:szCs w:val="54"/>
    </w:rPr>
  </w:style>
  <w:style w:type="paragraph" w:styleId="Recuodecorpodetexto2">
    <w:name w:val="Body Text Indent 2"/>
    <w:basedOn w:val="Normal"/>
    <w:link w:val="Recuodecorpodetexto2Char"/>
    <w:rsid w:val="004E25D8"/>
    <w:pPr>
      <w:suppressAutoHyphens/>
      <w:ind w:left="3402"/>
      <w:jc w:val="both"/>
    </w:pPr>
    <w:rPr>
      <w:rFonts w:ascii="Times New Roman" w:eastAsia="Times New Roman" w:hAnsi="Times New Roman" w:cs="Times New Roman"/>
      <w:b/>
      <w:bCs/>
      <w:i/>
      <w:iCs/>
      <w:sz w:val="24"/>
      <w:szCs w:val="24"/>
      <w:lang w:val="pt-BR" w:eastAsia="ar-SA"/>
    </w:rPr>
  </w:style>
  <w:style w:type="character" w:customStyle="1" w:styleId="Recuodecorpodetexto2Char">
    <w:name w:val="Recuo de corpo de texto 2 Char"/>
    <w:basedOn w:val="Fontepargpadro"/>
    <w:link w:val="Recuodecorpodetexto2"/>
    <w:rsid w:val="004E25D8"/>
    <w:rPr>
      <w:rFonts w:ascii="Times New Roman" w:eastAsia="Times New Roman" w:hAnsi="Times New Roman" w:cs="Times New Roman"/>
      <w:b/>
      <w:bCs/>
      <w:i/>
      <w:iCs/>
      <w:sz w:val="24"/>
      <w:szCs w:val="24"/>
      <w:lang w:val="pt-BR" w:eastAsia="ar-SA"/>
    </w:rPr>
  </w:style>
  <w:style w:type="table" w:styleId="Tabelacomgrade">
    <w:name w:val="Table Grid"/>
    <w:basedOn w:val="Tabelanormal"/>
    <w:uiPriority w:val="3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E25D8"/>
    <w:rPr>
      <w:color w:val="0000FF"/>
      <w:u w:val="single"/>
    </w:rPr>
  </w:style>
  <w:style w:type="character" w:styleId="HiperlinkVisitado">
    <w:name w:val="FollowedHyperlink"/>
    <w:uiPriority w:val="99"/>
    <w:rsid w:val="004E25D8"/>
    <w:rPr>
      <w:color w:val="800080"/>
      <w:u w:val="single"/>
    </w:rPr>
  </w:style>
  <w:style w:type="paragraph" w:customStyle="1" w:styleId="xl24">
    <w:name w:val="xl2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5">
    <w:name w:val="xl2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26">
    <w:name w:val="xl26"/>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7">
    <w:name w:val="xl27"/>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8">
    <w:name w:val="xl28"/>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29">
    <w:name w:val="xl29"/>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0">
    <w:name w:val="xl30"/>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1">
    <w:name w:val="xl31"/>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2">
    <w:name w:val="xl32"/>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3">
    <w:name w:val="xl33"/>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b/>
      <w:bCs/>
      <w:color w:val="FF0000"/>
      <w:sz w:val="10"/>
      <w:szCs w:val="10"/>
      <w:lang w:val="pt-BR"/>
    </w:rPr>
  </w:style>
  <w:style w:type="paragraph" w:customStyle="1" w:styleId="xl34">
    <w:name w:val="xl3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35">
    <w:name w:val="xl3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styleId="Corpodetexto3">
    <w:name w:val="Body Text 3"/>
    <w:basedOn w:val="Normal"/>
    <w:link w:val="Corpodetexto3Char"/>
    <w:rsid w:val="004E25D8"/>
    <w:pPr>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4E25D8"/>
    <w:rPr>
      <w:rFonts w:ascii="Times New Roman" w:eastAsia="Times New Roman" w:hAnsi="Times New Roman" w:cs="Times New Roman"/>
      <w:sz w:val="16"/>
      <w:szCs w:val="16"/>
      <w:lang w:val="x-none" w:eastAsia="x-none"/>
    </w:rPr>
  </w:style>
  <w:style w:type="paragraph" w:styleId="Listadecontinuao">
    <w:name w:val="List Continue"/>
    <w:basedOn w:val="Normal"/>
    <w:rsid w:val="004E25D8"/>
    <w:pPr>
      <w:spacing w:after="120"/>
      <w:ind w:left="283"/>
    </w:pPr>
    <w:rPr>
      <w:rFonts w:ascii="Times New Roman" w:eastAsia="Times New Roman" w:hAnsi="Times New Roman" w:cs="Times New Roman"/>
      <w:sz w:val="20"/>
      <w:szCs w:val="20"/>
      <w:lang w:val="pt-BR"/>
    </w:rPr>
  </w:style>
  <w:style w:type="paragraph" w:styleId="NormalWeb">
    <w:name w:val="Normal (Web)"/>
    <w:aliases w:val=" Char,header,Char Char Char Char Char Cha"/>
    <w:basedOn w:val="Normal"/>
    <w:uiPriority w:val="99"/>
    <w:qFormat/>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styleId="Legenda">
    <w:name w:val="caption"/>
    <w:basedOn w:val="Normal"/>
    <w:next w:val="Normal"/>
    <w:qFormat/>
    <w:rsid w:val="004E25D8"/>
    <w:pPr>
      <w:widowControl/>
      <w:jc w:val="center"/>
    </w:pPr>
    <w:rPr>
      <w:rFonts w:ascii="Times New Roman" w:eastAsia="Times New Roman" w:hAnsi="Times New Roman" w:cs="Times New Roman"/>
      <w:b/>
      <w:bCs/>
      <w:sz w:val="20"/>
      <w:szCs w:val="20"/>
      <w:lang w:val="pt-BR"/>
    </w:rPr>
  </w:style>
  <w:style w:type="paragraph" w:styleId="Recuodecorpodetexto3">
    <w:name w:val="Body Text Indent 3"/>
    <w:basedOn w:val="Normal"/>
    <w:link w:val="Recuodecorpodetexto3Char"/>
    <w:uiPriority w:val="99"/>
    <w:rsid w:val="004E25D8"/>
    <w:pPr>
      <w:widowControl/>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4E25D8"/>
    <w:rPr>
      <w:rFonts w:ascii="Times New Roman" w:eastAsia="Times New Roman" w:hAnsi="Times New Roman" w:cs="Times New Roman"/>
      <w:sz w:val="16"/>
      <w:szCs w:val="16"/>
      <w:lang w:val="x-none" w:eastAsia="x-none"/>
    </w:rPr>
  </w:style>
  <w:style w:type="paragraph" w:styleId="Textodecomentrio">
    <w:name w:val="annotation text"/>
    <w:basedOn w:val="Normal"/>
    <w:link w:val="TextodecomentrioChar"/>
    <w:uiPriority w:val="99"/>
    <w:rsid w:val="004E25D8"/>
    <w:pPr>
      <w:widowControl/>
    </w:pPr>
    <w:rPr>
      <w:rFonts w:ascii="Times New Roman" w:eastAsia="Times New Roman" w:hAnsi="Times New Roman" w:cs="Times New Roman"/>
      <w:sz w:val="20"/>
      <w:szCs w:val="20"/>
      <w:lang w:val="pt-BR"/>
    </w:rPr>
  </w:style>
  <w:style w:type="character" w:customStyle="1" w:styleId="TextodecomentrioChar">
    <w:name w:val="Texto de comentário Char"/>
    <w:basedOn w:val="Fontepargpadro"/>
    <w:link w:val="Textodecomentrio"/>
    <w:uiPriority w:val="99"/>
    <w:rsid w:val="004E25D8"/>
    <w:rPr>
      <w:rFonts w:ascii="Times New Roman" w:eastAsia="Times New Roman" w:hAnsi="Times New Roman" w:cs="Times New Roman"/>
      <w:sz w:val="20"/>
      <w:szCs w:val="20"/>
      <w:lang w:val="pt-BR"/>
    </w:rPr>
  </w:style>
  <w:style w:type="paragraph" w:customStyle="1" w:styleId="western">
    <w:name w:val="wester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10">
    <w:name w:val="10"/>
    <w:basedOn w:val="Normal"/>
    <w:rsid w:val="004E25D8"/>
    <w:pPr>
      <w:widowControl/>
      <w:ind w:left="851" w:hanging="567"/>
      <w:jc w:val="both"/>
    </w:pPr>
    <w:rPr>
      <w:rFonts w:ascii="Times New Roman" w:eastAsia="Times New Roman" w:hAnsi="Times New Roman" w:cs="Times New Roman"/>
      <w:sz w:val="24"/>
      <w:szCs w:val="24"/>
      <w:lang w:val="pt-BR"/>
    </w:rPr>
  </w:style>
  <w:style w:type="paragraph" w:customStyle="1" w:styleId="WW-Texto">
    <w:name w:val="WW-Texto"/>
    <w:basedOn w:val="Normal"/>
    <w:rsid w:val="004E25D8"/>
    <w:pPr>
      <w:tabs>
        <w:tab w:val="left" w:pos="1418"/>
      </w:tabs>
      <w:suppressAutoHyphens/>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4E25D8"/>
    <w:pPr>
      <w:widowControl/>
      <w:spacing w:after="324"/>
    </w:pPr>
    <w:rPr>
      <w:rFonts w:ascii="Times New Roman" w:eastAsia="Times New Roman" w:hAnsi="Times New Roman" w:cs="Times New Roman"/>
      <w:sz w:val="24"/>
      <w:szCs w:val="24"/>
      <w:lang w:val="pt-BR"/>
    </w:rPr>
  </w:style>
  <w:style w:type="paragraph" w:styleId="SemEspaamento">
    <w:name w:val="No Spacing"/>
    <w:uiPriority w:val="1"/>
    <w:qFormat/>
    <w:rsid w:val="004E25D8"/>
    <w:pPr>
      <w:widowControl/>
    </w:pPr>
    <w:rPr>
      <w:rFonts w:ascii="Calibri" w:eastAsia="Times New Roman" w:hAnsi="Calibri" w:cs="Calibri"/>
      <w:lang w:val="pt-BR" w:eastAsia="en-US"/>
    </w:rPr>
  </w:style>
  <w:style w:type="paragraph" w:styleId="TextosemFormatao">
    <w:name w:val="Plain Text"/>
    <w:aliases w:val="Texto simples"/>
    <w:basedOn w:val="Normal"/>
    <w:link w:val="TextosemFormataoChar"/>
    <w:rsid w:val="004E25D8"/>
    <w:pPr>
      <w:widowControl/>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4E25D8"/>
    <w:rPr>
      <w:rFonts w:ascii="Courier New" w:eastAsia="Times New Roman" w:hAnsi="Courier New" w:cs="Times New Roman"/>
      <w:sz w:val="20"/>
      <w:szCs w:val="20"/>
      <w:lang w:val="x-none" w:eastAsia="x-none"/>
    </w:rPr>
  </w:style>
  <w:style w:type="paragraph" w:styleId="Commarcadores">
    <w:name w:val="List Bullet"/>
    <w:basedOn w:val="Normal"/>
    <w:autoRedefine/>
    <w:rsid w:val="004E25D8"/>
    <w:pPr>
      <w:widowControl/>
      <w:tabs>
        <w:tab w:val="num" w:pos="360"/>
      </w:tabs>
      <w:ind w:left="360" w:hanging="360"/>
    </w:pPr>
    <w:rPr>
      <w:rFonts w:ascii="Times New Roman" w:eastAsia="Times New Roman" w:hAnsi="Times New Roman" w:cs="Times New Roman"/>
      <w:sz w:val="20"/>
      <w:szCs w:val="20"/>
      <w:lang w:val="pt-BR"/>
    </w:rPr>
  </w:style>
  <w:style w:type="paragraph" w:customStyle="1" w:styleId="Corpo">
    <w:name w:val="Corpo"/>
    <w:rsid w:val="004E25D8"/>
    <w:pPr>
      <w:widowControl/>
      <w:autoSpaceDE w:val="0"/>
      <w:autoSpaceDN w:val="0"/>
      <w:adjustRightInd w:val="0"/>
    </w:pPr>
    <w:rPr>
      <w:rFonts w:ascii="Times New Roman" w:eastAsia="Times New Roman" w:hAnsi="Times New Roman" w:cs="Times New Roman"/>
      <w:color w:val="000000"/>
      <w:sz w:val="20"/>
      <w:szCs w:val="20"/>
      <w:lang w:val="pt-BR"/>
    </w:rPr>
  </w:style>
  <w:style w:type="paragraph" w:customStyle="1" w:styleId="p3">
    <w:name w:val="p3"/>
    <w:basedOn w:val="Normal"/>
    <w:rsid w:val="004E25D8"/>
    <w:pPr>
      <w:tabs>
        <w:tab w:val="left" w:pos="1160"/>
      </w:tabs>
      <w:spacing w:line="280" w:lineRule="atLeast"/>
      <w:ind w:left="1440" w:firstLine="1152"/>
      <w:jc w:val="both"/>
    </w:pPr>
    <w:rPr>
      <w:rFonts w:ascii="Times New Roman" w:eastAsia="Times New Roman" w:hAnsi="Times New Roman" w:cs="Times New Roman"/>
      <w:sz w:val="24"/>
      <w:szCs w:val="24"/>
      <w:lang w:val="pt-BR"/>
    </w:rPr>
  </w:style>
  <w:style w:type="character" w:styleId="Forte">
    <w:name w:val="Strong"/>
    <w:uiPriority w:val="22"/>
    <w:qFormat/>
    <w:rsid w:val="004E25D8"/>
    <w:rPr>
      <w:b/>
      <w:bCs/>
    </w:rPr>
  </w:style>
  <w:style w:type="paragraph" w:customStyle="1" w:styleId="BodyText21">
    <w:name w:val="Body Text 21"/>
    <w:basedOn w:val="Normal"/>
    <w:rsid w:val="004E25D8"/>
    <w:pPr>
      <w:widowControl/>
      <w:snapToGrid w:val="0"/>
      <w:jc w:val="both"/>
    </w:pPr>
    <w:rPr>
      <w:rFonts w:ascii="Times New Roman" w:eastAsia="Times New Roman" w:hAnsi="Times New Roman" w:cs="Times New Roman"/>
      <w:sz w:val="24"/>
      <w:szCs w:val="24"/>
      <w:lang w:val="pt-BR"/>
    </w:rPr>
  </w:style>
  <w:style w:type="paragraph" w:customStyle="1" w:styleId="Corpodetexto31">
    <w:name w:val="Corpo de texto 3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Recuodecorpodetexto21">
    <w:name w:val="Recuo de corpo de texto 21"/>
    <w:basedOn w:val="Normal"/>
    <w:rsid w:val="004E25D8"/>
    <w:pPr>
      <w:suppressAutoHyphens/>
      <w:ind w:left="3402"/>
      <w:jc w:val="both"/>
    </w:pPr>
    <w:rPr>
      <w:rFonts w:ascii="Times New Roman" w:eastAsia="Times New Roman" w:hAnsi="Times New Roman" w:cs="Times New Roman"/>
      <w:b/>
      <w:bCs/>
      <w:i/>
      <w:iCs/>
      <w:sz w:val="24"/>
      <w:szCs w:val="24"/>
      <w:lang w:val="pt-BR" w:eastAsia="ar-SA"/>
    </w:rPr>
  </w:style>
  <w:style w:type="paragraph" w:customStyle="1" w:styleId="Corpodetexto21">
    <w:name w:val="Corpo de texto 21"/>
    <w:basedOn w:val="Normal"/>
    <w:rsid w:val="004E25D8"/>
    <w:pPr>
      <w:widowControl/>
      <w:spacing w:line="360" w:lineRule="auto"/>
      <w:ind w:firstLine="2268"/>
      <w:jc w:val="both"/>
    </w:pPr>
    <w:rPr>
      <w:rFonts w:ascii="Times New Roman" w:eastAsia="Times New Roman" w:hAnsi="Times New Roman" w:cs="Times New Roman"/>
      <w:sz w:val="24"/>
      <w:szCs w:val="24"/>
      <w:lang w:val="pt-BR"/>
    </w:rPr>
  </w:style>
  <w:style w:type="paragraph" w:styleId="Textodenotaderodap">
    <w:name w:val="footnote text"/>
    <w:basedOn w:val="Normal"/>
    <w:link w:val="TextodenotaderodapChar"/>
    <w:rsid w:val="004E25D8"/>
    <w:pPr>
      <w:widowControl/>
      <w:spacing w:after="240"/>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4E25D8"/>
    <w:rPr>
      <w:rFonts w:ascii="Times New Roman" w:eastAsia="Times New Roman" w:hAnsi="Times New Roman" w:cs="Times New Roman"/>
      <w:sz w:val="20"/>
      <w:szCs w:val="20"/>
      <w:lang w:val="x-none" w:eastAsia="x-none"/>
    </w:rPr>
  </w:style>
  <w:style w:type="paragraph" w:styleId="PargrafodaLista">
    <w:name w:val="List Paragraph"/>
    <w:aliases w:val="Segundo,Texto,List I Paragraph,Parágrafo com marcador - inserir marcador,Parágrafo_2,Título 10,fonte,SheParágrafo da Lista,Marca 1,Celula,Parágrafo Padrão Simples,Colorful List - Accent 11,List Paragraph (numbered (a)),List_Paragraph"/>
    <w:basedOn w:val="Normal"/>
    <w:link w:val="PargrafodaListaChar"/>
    <w:uiPriority w:val="34"/>
    <w:qFormat/>
    <w:rsid w:val="004E25D8"/>
    <w:pPr>
      <w:widowControl/>
      <w:spacing w:after="200" w:line="276" w:lineRule="auto"/>
      <w:ind w:left="720"/>
    </w:pPr>
    <w:rPr>
      <w:rFonts w:ascii="Calibri" w:eastAsia="Times New Roman" w:hAnsi="Calibri" w:cs="Calibri"/>
      <w:lang w:val="pt-BR" w:eastAsia="en-US"/>
    </w:r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Celula Char,Parágrafo Padrão Simples Char"/>
    <w:link w:val="PargrafodaLista"/>
    <w:uiPriority w:val="34"/>
    <w:qFormat/>
    <w:rsid w:val="004E25D8"/>
    <w:rPr>
      <w:rFonts w:ascii="Calibri" w:eastAsia="Times New Roman" w:hAnsi="Calibri" w:cs="Calibri"/>
      <w:lang w:val="pt-BR" w:eastAsia="en-US"/>
    </w:rPr>
  </w:style>
  <w:style w:type="paragraph" w:customStyle="1" w:styleId="documentdescription">
    <w:name w:val="documentdescriptio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highlightedsearchterm">
    <w:name w:val="highlightedsearchterm"/>
    <w:basedOn w:val="Fontepargpadro"/>
    <w:rsid w:val="004E25D8"/>
  </w:style>
  <w:style w:type="character" w:customStyle="1" w:styleId="link-external">
    <w:name w:val="link-external"/>
    <w:basedOn w:val="Fontepargpadro"/>
    <w:rsid w:val="004E25D8"/>
  </w:style>
  <w:style w:type="character" w:styleId="nfase">
    <w:name w:val="Emphasis"/>
    <w:uiPriority w:val="20"/>
    <w:qFormat/>
    <w:rsid w:val="004E25D8"/>
    <w:rPr>
      <w:i/>
      <w:iCs/>
    </w:rPr>
  </w:style>
  <w:style w:type="paragraph" w:customStyle="1" w:styleId="P1">
    <w:name w:val="P1"/>
    <w:rsid w:val="004E25D8"/>
    <w:pPr>
      <w:widowControl/>
      <w:ind w:left="432" w:hanging="432"/>
      <w:jc w:val="both"/>
    </w:pPr>
    <w:rPr>
      <w:rFonts w:ascii="Courier" w:eastAsia="Times New Roman" w:hAnsi="Courier" w:cs="Courier"/>
      <w:b/>
      <w:bCs/>
      <w:sz w:val="24"/>
      <w:szCs w:val="24"/>
      <w:lang w:val="pt-BR"/>
    </w:rPr>
  </w:style>
  <w:style w:type="character" w:customStyle="1" w:styleId="texto1">
    <w:name w:val="texto1"/>
    <w:rsid w:val="004E25D8"/>
    <w:rPr>
      <w:rFonts w:ascii="Verdana" w:hAnsi="Verdana" w:cs="Verdana"/>
      <w:color w:val="000000"/>
      <w:sz w:val="18"/>
      <w:szCs w:val="18"/>
      <w:u w:val="none"/>
      <w:effect w:val="none"/>
    </w:rPr>
  </w:style>
  <w:style w:type="paragraph" w:customStyle="1" w:styleId="Corpodetexto311">
    <w:name w:val="Corpo de texto 31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4E25D8"/>
    <w:pPr>
      <w:jc w:val="both"/>
    </w:pPr>
    <w:rPr>
      <w:rFonts w:ascii="Times New Roman" w:eastAsia="Times New Roman" w:hAnsi="Times New Roman" w:cs="Times New Roman"/>
      <w:sz w:val="20"/>
      <w:szCs w:val="20"/>
      <w:lang w:val="pt-BR"/>
    </w:rPr>
  </w:style>
  <w:style w:type="paragraph" w:customStyle="1" w:styleId="Recuodecorpodetexto22">
    <w:name w:val="Recuo de corpo de texto 22"/>
    <w:basedOn w:val="Normal"/>
    <w:rsid w:val="004E25D8"/>
    <w:pPr>
      <w:suppressAutoHyphens/>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paragraph" w:customStyle="1" w:styleId="Corpodetexto33">
    <w:name w:val="Corpo de texto 33"/>
    <w:basedOn w:val="Normal"/>
    <w:rsid w:val="004E25D8"/>
    <w:pPr>
      <w:jc w:val="both"/>
    </w:pPr>
    <w:rPr>
      <w:rFonts w:ascii="Times New Roman" w:eastAsia="Times New Roman" w:hAnsi="Times New Roman" w:cs="Times New Roman"/>
      <w:sz w:val="20"/>
      <w:szCs w:val="20"/>
      <w:lang w:val="pt-BR"/>
    </w:rPr>
  </w:style>
  <w:style w:type="paragraph" w:customStyle="1" w:styleId="Recuodecorpodetexto23">
    <w:name w:val="Recuo de corpo de texto 23"/>
    <w:basedOn w:val="Normal"/>
    <w:rsid w:val="004E25D8"/>
    <w:pPr>
      <w:widowControl/>
      <w:ind w:left="567" w:hanging="283"/>
      <w:jc w:val="both"/>
    </w:pPr>
    <w:rPr>
      <w:rFonts w:eastAsia="Times New Roman" w:cs="Times New Roman"/>
      <w:szCs w:val="20"/>
      <w:lang w:val="pt-BR"/>
    </w:rPr>
  </w:style>
  <w:style w:type="paragraph" w:customStyle="1" w:styleId="Corpodetexto23">
    <w:name w:val="Corpo de texto 23"/>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character" w:customStyle="1" w:styleId="SubttuloChar">
    <w:name w:val="Subtítulo Char"/>
    <w:link w:val="Subttulo"/>
    <w:rsid w:val="004E25D8"/>
    <w:rPr>
      <w:rFonts w:ascii="Cambria" w:eastAsia="Cambria" w:hAnsi="Cambria" w:cs="Cambria"/>
      <w:sz w:val="24"/>
      <w:szCs w:val="24"/>
    </w:rPr>
  </w:style>
  <w:style w:type="paragraph" w:styleId="Citao">
    <w:name w:val="Quote"/>
    <w:basedOn w:val="Normal"/>
    <w:next w:val="Normal"/>
    <w:link w:val="CitaoChar"/>
    <w:qFormat/>
    <w:rsid w:val="004E25D8"/>
    <w:pPr>
      <w:widowControl/>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4E25D8"/>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4E25D8"/>
    <w:pPr>
      <w:widowControl/>
      <w:spacing w:after="120" w:line="360" w:lineRule="auto"/>
      <w:ind w:left="567"/>
      <w:jc w:val="both"/>
    </w:pPr>
    <w:rPr>
      <w:rFonts w:ascii="Times New Roman" w:eastAsia="Times New Roman" w:hAnsi="Times New Roman" w:cs="Times New Roman"/>
      <w:sz w:val="20"/>
      <w:szCs w:val="20"/>
      <w:lang w:val="pt-BR"/>
    </w:rPr>
  </w:style>
  <w:style w:type="paragraph" w:customStyle="1" w:styleId="ADM-Stexto">
    <w:name w:val="ADM-Stexto"/>
    <w:basedOn w:val="Normal"/>
    <w:rsid w:val="004E25D8"/>
    <w:pPr>
      <w:widowControl/>
      <w:overflowPunct w:val="0"/>
      <w:autoSpaceDE w:val="0"/>
      <w:autoSpaceDN w:val="0"/>
      <w:adjustRightInd w:val="0"/>
      <w:ind w:firstLine="1701"/>
      <w:jc w:val="both"/>
      <w:textAlignment w:val="baseline"/>
    </w:pPr>
    <w:rPr>
      <w:rFonts w:ascii="Times New Roman" w:eastAsia="Times New Roman" w:hAnsi="Times New Roman" w:cs="Times New Roman"/>
      <w:sz w:val="32"/>
      <w:szCs w:val="20"/>
      <w:lang w:val="pt-BR"/>
    </w:rPr>
  </w:style>
  <w:style w:type="paragraph" w:customStyle="1" w:styleId="textojustificado">
    <w:name w:val="texto_justificado"/>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styleId="Refdecomentrio">
    <w:name w:val="annotation reference"/>
    <w:uiPriority w:val="99"/>
    <w:semiHidden/>
    <w:unhideWhenUsed/>
    <w:rsid w:val="004E25D8"/>
    <w:rPr>
      <w:sz w:val="16"/>
      <w:szCs w:val="16"/>
    </w:rPr>
  </w:style>
  <w:style w:type="character" w:customStyle="1" w:styleId="jsgrdq">
    <w:name w:val="jsgrdq"/>
    <w:basedOn w:val="Fontepargpadro"/>
    <w:rsid w:val="004E25D8"/>
  </w:style>
  <w:style w:type="paragraph" w:customStyle="1" w:styleId="Nivel1">
    <w:name w:val="Nivel1"/>
    <w:basedOn w:val="Ttulo1"/>
    <w:next w:val="Normal"/>
    <w:link w:val="Nivel1Char"/>
    <w:qFormat/>
    <w:rsid w:val="004E25D8"/>
    <w:pPr>
      <w:keepNext/>
      <w:keepLines/>
      <w:widowControl/>
      <w:numPr>
        <w:numId w:val="18"/>
      </w:numPr>
      <w:tabs>
        <w:tab w:val="num" w:pos="360"/>
      </w:tabs>
      <w:spacing w:before="480" w:after="120" w:line="276" w:lineRule="auto"/>
      <w:jc w:val="both"/>
    </w:pPr>
    <w:rPr>
      <w:rFonts w:eastAsia="MS Gothic"/>
      <w:color w:val="000000"/>
      <w:sz w:val="20"/>
      <w:szCs w:val="20"/>
      <w:lang w:val="pt-BR"/>
    </w:rPr>
  </w:style>
  <w:style w:type="character" w:customStyle="1" w:styleId="Nivel1Char">
    <w:name w:val="Nivel1 Char"/>
    <w:link w:val="Nivel1"/>
    <w:rsid w:val="004E25D8"/>
    <w:rPr>
      <w:rFonts w:eastAsia="MS Gothic"/>
      <w:b/>
      <w:color w:val="000000"/>
      <w:sz w:val="20"/>
      <w:szCs w:val="20"/>
      <w:lang w:val="pt-BR"/>
    </w:rPr>
  </w:style>
  <w:style w:type="character" w:customStyle="1" w:styleId="scayt-misspell-word">
    <w:name w:val="scayt-misspell-word"/>
    <w:basedOn w:val="Fontepargpadro"/>
    <w:rsid w:val="004E25D8"/>
  </w:style>
  <w:style w:type="paragraph" w:customStyle="1" w:styleId="PargrafodaLista1">
    <w:name w:val="Parágrafo da Lista1"/>
    <w:basedOn w:val="Normal"/>
    <w:qFormat/>
    <w:rsid w:val="004E25D8"/>
    <w:pPr>
      <w:widowControl/>
      <w:ind w:left="720"/>
    </w:pPr>
    <w:rPr>
      <w:rFonts w:ascii="Ecofont_Spranq_eco_Sans" w:eastAsia="Times New Roman" w:hAnsi="Ecofont_Spranq_eco_Sans" w:cs="Ecofont_Spranq_eco_Sans"/>
      <w:sz w:val="24"/>
      <w:szCs w:val="24"/>
      <w:lang w:val="pt-BR"/>
    </w:rPr>
  </w:style>
  <w:style w:type="paragraph" w:customStyle="1" w:styleId="Nivel2">
    <w:name w:val="Nivel 2"/>
    <w:link w:val="Nivel2Char"/>
    <w:qFormat/>
    <w:rsid w:val="004E25D8"/>
    <w:pPr>
      <w:widowControl/>
      <w:numPr>
        <w:ilvl w:val="1"/>
        <w:numId w:val="19"/>
      </w:numPr>
      <w:spacing w:before="120" w:after="120" w:line="276" w:lineRule="auto"/>
      <w:jc w:val="both"/>
    </w:pPr>
    <w:rPr>
      <w:rFonts w:ascii="Ecofont_Spranq_eco_Sans" w:eastAsia="Arial Unicode MS" w:hAnsi="Ecofont_Spranq_eco_Sans" w:cs="Times New Roman"/>
      <w:sz w:val="20"/>
      <w:szCs w:val="20"/>
      <w:lang w:val="pt-BR"/>
    </w:rPr>
  </w:style>
  <w:style w:type="character" w:customStyle="1" w:styleId="Nivel2Char">
    <w:name w:val="Nivel 2 Char"/>
    <w:link w:val="Nivel2"/>
    <w:rsid w:val="004E25D8"/>
    <w:rPr>
      <w:rFonts w:ascii="Ecofont_Spranq_eco_Sans" w:eastAsia="Arial Unicode MS" w:hAnsi="Ecofont_Spranq_eco_Sans" w:cs="Times New Roman"/>
      <w:sz w:val="20"/>
      <w:szCs w:val="20"/>
      <w:lang w:val="pt-BR"/>
    </w:rPr>
  </w:style>
  <w:style w:type="paragraph" w:customStyle="1" w:styleId="Nivel10">
    <w:name w:val="Nivel 1"/>
    <w:basedOn w:val="Nivel2"/>
    <w:next w:val="Nivel2"/>
    <w:uiPriority w:val="34"/>
    <w:qFormat/>
    <w:rsid w:val="004E25D8"/>
    <w:pPr>
      <w:numPr>
        <w:ilvl w:val="2"/>
      </w:numPr>
      <w:tabs>
        <w:tab w:val="num" w:pos="360"/>
      </w:tabs>
      <w:ind w:left="644" w:hanging="432"/>
    </w:pPr>
    <w:rPr>
      <w:rFonts w:cs="Arial"/>
      <w:b/>
    </w:rPr>
  </w:style>
  <w:style w:type="paragraph" w:customStyle="1" w:styleId="Nivel3">
    <w:name w:val="Nivel 3"/>
    <w:basedOn w:val="Nivel2"/>
    <w:qFormat/>
    <w:rsid w:val="004E25D8"/>
    <w:pPr>
      <w:numPr>
        <w:ilvl w:val="0"/>
        <w:numId w:val="0"/>
      </w:numPr>
      <w:tabs>
        <w:tab w:val="num" w:pos="360"/>
      </w:tabs>
      <w:ind w:left="1922" w:hanging="360"/>
    </w:pPr>
    <w:rPr>
      <w:rFonts w:cs="Arial"/>
      <w:color w:val="000000"/>
    </w:rPr>
  </w:style>
  <w:style w:type="paragraph" w:customStyle="1" w:styleId="Nivel4">
    <w:name w:val="Nivel 4"/>
    <w:basedOn w:val="Nivel3"/>
    <w:qFormat/>
    <w:rsid w:val="004E25D8"/>
    <w:pPr>
      <w:numPr>
        <w:ilvl w:val="3"/>
      </w:numPr>
      <w:tabs>
        <w:tab w:val="num" w:pos="360"/>
      </w:tabs>
      <w:ind w:left="2491" w:hanging="360"/>
    </w:pPr>
    <w:rPr>
      <w:color w:val="auto"/>
    </w:rPr>
  </w:style>
  <w:style w:type="paragraph" w:customStyle="1" w:styleId="Nivel5">
    <w:name w:val="Nivel 5"/>
    <w:basedOn w:val="Nivel4"/>
    <w:qFormat/>
    <w:rsid w:val="004E25D8"/>
    <w:pPr>
      <w:numPr>
        <w:ilvl w:val="4"/>
      </w:numPr>
      <w:tabs>
        <w:tab w:val="num" w:pos="360"/>
      </w:tabs>
      <w:ind w:left="3485" w:hanging="360"/>
    </w:pPr>
  </w:style>
  <w:style w:type="paragraph" w:customStyle="1" w:styleId="Citao1">
    <w:name w:val="Citação1"/>
    <w:basedOn w:val="Normal"/>
    <w:next w:val="Normal"/>
    <w:link w:val="QuoteChar"/>
    <w:qFormat/>
    <w:rsid w:val="004E25D8"/>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imes New Roman" w:hAnsi="Ecofont_Spranq_eco_Sans" w:cs="Ecofont_Spranq_eco_Sans"/>
      <w:i/>
      <w:iCs/>
      <w:color w:val="000000"/>
      <w:sz w:val="24"/>
      <w:szCs w:val="24"/>
      <w:shd w:val="clear" w:color="auto" w:fill="FFFFCC"/>
      <w:lang w:val="pt-BR" w:eastAsia="en-US"/>
    </w:rPr>
  </w:style>
  <w:style w:type="character" w:customStyle="1" w:styleId="QuoteChar">
    <w:name w:val="Quote Char"/>
    <w:link w:val="Citao1"/>
    <w:rsid w:val="004E25D8"/>
    <w:rPr>
      <w:rFonts w:ascii="Ecofont_Spranq_eco_Sans" w:eastAsia="Times New Roman" w:hAnsi="Ecofont_Spranq_eco_Sans" w:cs="Ecofont_Spranq_eco_Sans"/>
      <w:i/>
      <w:iCs/>
      <w:color w:val="000000"/>
      <w:sz w:val="24"/>
      <w:szCs w:val="24"/>
      <w:shd w:val="clear" w:color="auto" w:fill="FFFFCC"/>
      <w:lang w:val="pt-BR" w:eastAsia="en-US"/>
    </w:rPr>
  </w:style>
  <w:style w:type="paragraph" w:customStyle="1" w:styleId="Default">
    <w:name w:val="Default"/>
    <w:rsid w:val="004E25D8"/>
    <w:pPr>
      <w:widowControl/>
      <w:autoSpaceDE w:val="0"/>
      <w:autoSpaceDN w:val="0"/>
      <w:adjustRightInd w:val="0"/>
    </w:pPr>
    <w:rPr>
      <w:rFonts w:ascii="Calibri" w:eastAsia="Times New Roman" w:hAnsi="Calibri" w:cs="Calibri"/>
      <w:color w:val="000000"/>
      <w:sz w:val="24"/>
      <w:szCs w:val="24"/>
      <w:lang w:val="pt-BR"/>
    </w:rPr>
  </w:style>
  <w:style w:type="paragraph" w:customStyle="1" w:styleId="Standard">
    <w:name w:val="Standard"/>
    <w:qFormat/>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ableContents">
    <w:name w:val="Table Contents"/>
    <w:basedOn w:val="Normal"/>
    <w:qFormat/>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extbody">
    <w:name w:val="Text body"/>
    <w:basedOn w:val="Standard"/>
    <w:rsid w:val="004E25D8"/>
    <w:pPr>
      <w:spacing w:after="140" w:line="288" w:lineRule="auto"/>
    </w:pPr>
  </w:style>
  <w:style w:type="character" w:customStyle="1" w:styleId="markedcontent">
    <w:name w:val="markedcontent"/>
    <w:basedOn w:val="Fontepargpadro"/>
    <w:rsid w:val="004E25D8"/>
  </w:style>
  <w:style w:type="paragraph" w:customStyle="1" w:styleId="TpicoTR">
    <w:name w:val="Tópico TR"/>
    <w:basedOn w:val="Normal"/>
    <w:link w:val="TpicoTRChar"/>
    <w:qFormat/>
    <w:rsid w:val="004E25D8"/>
    <w:pPr>
      <w:widowControl/>
      <w:spacing w:after="160" w:line="259" w:lineRule="auto"/>
    </w:pPr>
    <w:rPr>
      <w:rFonts w:eastAsiaTheme="minorHAnsi" w:cstheme="minorBidi"/>
      <w:b/>
      <w:sz w:val="24"/>
      <w:lang w:val="pt-BR" w:eastAsia="en-US"/>
    </w:rPr>
  </w:style>
  <w:style w:type="character" w:customStyle="1" w:styleId="TpicoTRChar">
    <w:name w:val="Tópico TR Char"/>
    <w:basedOn w:val="Fontepargpadro"/>
    <w:link w:val="TpicoTR"/>
    <w:rsid w:val="004E25D8"/>
    <w:rPr>
      <w:rFonts w:eastAsiaTheme="minorHAnsi" w:cstheme="minorBidi"/>
      <w:b/>
      <w:sz w:val="24"/>
      <w:lang w:val="pt-BR" w:eastAsia="en-US"/>
    </w:rPr>
  </w:style>
  <w:style w:type="paragraph" w:customStyle="1" w:styleId="msonormal0">
    <w:name w:val="msonormal"/>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Contedodatabela">
    <w:name w:val="Conteúdo da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paragraph" w:customStyle="1" w:styleId="Contedodetabela">
    <w:name w:val="Conteúdo de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table" w:customStyle="1" w:styleId="Tabelacomgrade1">
    <w:name w:val="Tabela com grade1"/>
    <w:basedOn w:val="Tabelanormal"/>
    <w:next w:val="Tabelacomgrade"/>
    <w:uiPriority w:val="5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4E25D8"/>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styleId="Refdenotaderodap">
    <w:name w:val="footnote reference"/>
    <w:basedOn w:val="Fontepargpadro"/>
    <w:uiPriority w:val="99"/>
    <w:unhideWhenUsed/>
    <w:rsid w:val="004E25D8"/>
    <w:rPr>
      <w:vertAlign w:val="superscript"/>
    </w:rPr>
  </w:style>
  <w:style w:type="character" w:styleId="MenoPendente">
    <w:name w:val="Unresolved Mention"/>
    <w:basedOn w:val="Fontepargpadro"/>
    <w:uiPriority w:val="99"/>
    <w:semiHidden/>
    <w:unhideWhenUsed/>
    <w:rsid w:val="001D744E"/>
    <w:rPr>
      <w:color w:val="605E5C"/>
      <w:shd w:val="clear" w:color="auto" w:fill="E1DFDD"/>
    </w:rPr>
  </w:style>
  <w:style w:type="character" w:customStyle="1" w:styleId="relative">
    <w:name w:val="relative"/>
    <w:basedOn w:val="Fontepargpadro"/>
    <w:rsid w:val="004F6C8B"/>
  </w:style>
  <w:style w:type="character" w:customStyle="1" w:styleId="fadeinm1hgl8">
    <w:name w:val="_fadein_m1hgl_8"/>
    <w:basedOn w:val="Fontepargpadro"/>
    <w:rsid w:val="004F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douradina.ms.gov"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2/decreto/d7724.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portal.tcu.gov.br/certidoe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1/lei/l12527.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theme" Target="theme/theme1.xml"/><Relationship Id="rId8" Type="http://schemas.openxmlformats.org/officeDocument/2006/relationships/hyperlink" Target="https://www.douradina.ms.gov.br/" TargetMode="External"/><Relationship Id="rId3" Type="http://schemas.openxmlformats.org/officeDocument/2006/relationships/styles" Target="styles.xml"/><Relationship Id="rId12" Type="http://schemas.openxmlformats.org/officeDocument/2006/relationships/hyperlink" Target="https://www.douradina.ms.gov.br/" TargetMode="External"/><Relationship Id="rId17" Type="http://schemas.openxmlformats.org/officeDocument/2006/relationships/footer" Target="footer2.xm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CFEB-0AE5-452F-89BF-1891BBB1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76</Pages>
  <Words>30153</Words>
  <Characters>162828</Characters>
  <Application>Microsoft Office Word</Application>
  <DocSecurity>0</DocSecurity>
  <Lines>1356</Lines>
  <Paragraphs>385</Paragraphs>
  <ScaleCrop>false</ScaleCrop>
  <Company/>
  <LinksUpToDate>false</LinksUpToDate>
  <CharactersWithSpaces>192596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Douradina MS</dc:creator>
  <cp:lastModifiedBy>Prefeitura Municipal de Douradina MS</cp:lastModifiedBy>
  <cp:revision>64</cp:revision>
  <cp:lastPrinted>2025-09-26T14:01:00Z</cp:lastPrinted>
  <dcterms:created xsi:type="dcterms:W3CDTF">2025-09-08T19:36:00Z</dcterms:created>
  <dcterms:modified xsi:type="dcterms:W3CDTF">2025-10-14T15:09:00Z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2022-11-04T00:00:00Z</vt:lpwstr>
  </property>
  <property fmtid="{D5CDD505-2E9C-101B-9397-08002B2CF9AE}" pid="3" name="Creator">
    <vt:lpwstr>Microsoft® Word 2013</vt:lpwstr>
  </property>
  <property fmtid="{D5CDD505-2E9C-101B-9397-08002B2CF9AE}" pid="4" name="LastSaved">
    <vt:lpwstr>2023-09-04T00:00:00Z</vt:lpwstr>
  </property>
</Properties>
</file>