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DC07" w14:textId="7519617A" w:rsidR="00145D4E" w:rsidRPr="00580D29" w:rsidRDefault="00145D4E" w:rsidP="003C1C1C">
      <w:pPr>
        <w:pStyle w:val="Ttulo1"/>
        <w:ind w:left="0" w:right="-24"/>
        <w:jc w:val="center"/>
      </w:pPr>
      <w:r w:rsidRPr="00580D29">
        <w:t xml:space="preserve">PROCESSO ADMINISTRATIVO Nº </w:t>
      </w:r>
      <w:r w:rsidR="009235E1">
        <w:t>28</w:t>
      </w:r>
      <w:r w:rsidR="004624F0">
        <w:t>/2025</w:t>
      </w:r>
    </w:p>
    <w:p w14:paraId="0FC635DB" w14:textId="7DBC0321" w:rsidR="0021288D" w:rsidRPr="00580D29" w:rsidRDefault="00DA6884" w:rsidP="003C1C1C">
      <w:pPr>
        <w:ind w:right="-24"/>
        <w:jc w:val="center"/>
        <w:rPr>
          <w:rFonts w:ascii="Arial" w:hAnsi="Arial" w:cs="Arial"/>
          <w:b/>
        </w:rPr>
      </w:pPr>
      <w:r>
        <w:rPr>
          <w:rFonts w:ascii="Arial" w:hAnsi="Arial" w:cs="Arial"/>
          <w:b/>
        </w:rPr>
        <w:t xml:space="preserve">EDITAL </w:t>
      </w:r>
      <w:r w:rsidR="004C4893" w:rsidRPr="00580D29">
        <w:rPr>
          <w:rFonts w:ascii="Arial" w:hAnsi="Arial" w:cs="Arial"/>
          <w:b/>
        </w:rPr>
        <w:t xml:space="preserve">PREGÃO PRESENCIAL </w:t>
      </w:r>
      <w:r w:rsidR="00DF45DF" w:rsidRPr="004624F0">
        <w:rPr>
          <w:rFonts w:ascii="Arial" w:hAnsi="Arial" w:cs="Arial"/>
          <w:b/>
        </w:rPr>
        <w:t>Nº</w:t>
      </w:r>
      <w:r w:rsidR="004C4893" w:rsidRPr="004624F0">
        <w:rPr>
          <w:rFonts w:ascii="Arial" w:hAnsi="Arial" w:cs="Arial"/>
          <w:b/>
        </w:rPr>
        <w:t xml:space="preserve"> </w:t>
      </w:r>
      <w:r w:rsidR="009235E1">
        <w:rPr>
          <w:b/>
        </w:rPr>
        <w:t>16</w:t>
      </w:r>
      <w:r w:rsidR="004624F0" w:rsidRPr="004624F0">
        <w:rPr>
          <w:b/>
        </w:rPr>
        <w:t>/2025</w:t>
      </w:r>
    </w:p>
    <w:p w14:paraId="755DFCF1" w14:textId="6710EFA3" w:rsidR="006975EB" w:rsidRPr="00DB003B" w:rsidRDefault="004C4893" w:rsidP="003C1C1C">
      <w:pPr>
        <w:ind w:right="-24"/>
        <w:jc w:val="center"/>
        <w:rPr>
          <w:rFonts w:ascii="Arial" w:hAnsi="Arial" w:cs="Arial"/>
          <w:b/>
          <w:sz w:val="24"/>
          <w:szCs w:val="24"/>
        </w:rPr>
      </w:pPr>
      <w:r w:rsidRPr="00DB003B">
        <w:rPr>
          <w:rFonts w:ascii="Arial" w:hAnsi="Arial" w:cs="Arial"/>
          <w:b/>
          <w:sz w:val="24"/>
          <w:szCs w:val="24"/>
        </w:rPr>
        <w:t>LEI</w:t>
      </w:r>
      <w:r w:rsidRPr="00DB003B">
        <w:rPr>
          <w:rFonts w:ascii="Arial" w:hAnsi="Arial" w:cs="Arial"/>
          <w:b/>
          <w:spacing w:val="1"/>
          <w:sz w:val="24"/>
          <w:szCs w:val="24"/>
        </w:rPr>
        <w:t xml:space="preserve"> </w:t>
      </w:r>
      <w:r w:rsidRPr="00DB003B">
        <w:rPr>
          <w:rFonts w:ascii="Arial" w:hAnsi="Arial" w:cs="Arial"/>
          <w:b/>
          <w:sz w:val="24"/>
          <w:szCs w:val="24"/>
        </w:rPr>
        <w:t>14.133/2021</w:t>
      </w:r>
    </w:p>
    <w:p w14:paraId="37BE6760" w14:textId="10B6D7DF" w:rsidR="001F2166" w:rsidRDefault="001F2166" w:rsidP="003C1C1C">
      <w:pPr>
        <w:ind w:right="-24"/>
        <w:jc w:val="center"/>
        <w:rPr>
          <w:rFonts w:ascii="Arial" w:hAnsi="Arial" w:cs="Arial"/>
          <w:b/>
          <w:u w:val="single"/>
        </w:rPr>
      </w:pPr>
      <w:r w:rsidRPr="001F2166">
        <w:rPr>
          <w:rFonts w:ascii="Arial" w:hAnsi="Arial" w:cs="Arial"/>
          <w:b/>
          <w:u w:val="single"/>
        </w:rPr>
        <w:t>LICITAÇÃO EXCLUSIVA À PARTICIPAÇÃO DE ME/EPP E EQUIPARADAS</w:t>
      </w:r>
    </w:p>
    <w:p w14:paraId="7E1934BE" w14:textId="77777777" w:rsidR="00DB003B" w:rsidRPr="00DB003B" w:rsidRDefault="00DB003B" w:rsidP="00DB003B">
      <w:pPr>
        <w:ind w:right="-24"/>
        <w:jc w:val="center"/>
        <w:rPr>
          <w:rFonts w:ascii="Arial" w:hAnsi="Arial" w:cs="Arial"/>
          <w:b/>
        </w:rPr>
      </w:pPr>
      <w:r w:rsidRPr="00DB003B">
        <w:rPr>
          <w:rFonts w:ascii="Verdana" w:hAnsi="Verdana" w:cs="Arial"/>
          <w:b/>
        </w:rPr>
        <w:t xml:space="preserve">CODIGO E – SFINGE:  </w:t>
      </w:r>
      <w:r w:rsidRPr="00DB003B">
        <w:rPr>
          <w:rFonts w:ascii="Arial" w:hAnsi="Arial" w:cs="Arial"/>
          <w:b/>
        </w:rPr>
        <w:t>AF0E41D9E64B35C3C733E688B8DC4E1B2CAD6D78</w:t>
      </w:r>
    </w:p>
    <w:p w14:paraId="755FFA7B" w14:textId="77777777" w:rsidR="00DB003B" w:rsidRPr="001F2166" w:rsidRDefault="00DB003B" w:rsidP="003C1C1C">
      <w:pPr>
        <w:ind w:right="-24"/>
        <w:jc w:val="center"/>
        <w:rPr>
          <w:rFonts w:ascii="Arial" w:hAnsi="Arial" w:cs="Arial"/>
          <w:b/>
          <w:u w:val="single"/>
        </w:rPr>
      </w:pPr>
    </w:p>
    <w:p w14:paraId="31BD8F01" w14:textId="77777777" w:rsidR="006975EB" w:rsidRPr="00580D29" w:rsidRDefault="006975EB" w:rsidP="003C1C1C">
      <w:pPr>
        <w:pStyle w:val="Corpodetexto"/>
        <w:ind w:left="0" w:right="-24" w:firstLine="0"/>
        <w:jc w:val="left"/>
        <w:rPr>
          <w:rFonts w:ascii="Arial" w:hAnsi="Arial" w:cs="Arial"/>
          <w:b/>
          <w:sz w:val="13"/>
        </w:rPr>
      </w:pPr>
    </w:p>
    <w:p w14:paraId="7E03D590" w14:textId="2B395BF0" w:rsidR="006975EB" w:rsidRPr="00580D29" w:rsidRDefault="004C4893" w:rsidP="003C1C1C">
      <w:pPr>
        <w:pStyle w:val="Ttulo1"/>
        <w:ind w:left="0" w:right="-24"/>
      </w:pPr>
      <w:r w:rsidRPr="00580D29">
        <w:t>PREÂMBULO</w:t>
      </w:r>
    </w:p>
    <w:tbl>
      <w:tblPr>
        <w:tblStyle w:val="Tabelacomgrade"/>
        <w:tblW w:w="0" w:type="auto"/>
        <w:tblLook w:val="04A0" w:firstRow="1" w:lastRow="0" w:firstColumn="1" w:lastColumn="0" w:noHBand="0" w:noVBand="1"/>
      </w:tblPr>
      <w:tblGrid>
        <w:gridCol w:w="1838"/>
        <w:gridCol w:w="7767"/>
      </w:tblGrid>
      <w:tr w:rsidR="00F45BAE" w:rsidRPr="00580D29" w14:paraId="62EF9909" w14:textId="77777777" w:rsidTr="004F5BE7">
        <w:tc>
          <w:tcPr>
            <w:tcW w:w="1838" w:type="dxa"/>
          </w:tcPr>
          <w:p w14:paraId="4C6E203C" w14:textId="77777777" w:rsidR="00F45BAE" w:rsidRPr="00580D29" w:rsidRDefault="00F45BAE" w:rsidP="003C1C1C">
            <w:pPr>
              <w:ind w:right="-24"/>
              <w:rPr>
                <w:rFonts w:ascii="Arial" w:hAnsi="Arial" w:cs="Arial"/>
                <w:b/>
              </w:rPr>
            </w:pPr>
            <w:r w:rsidRPr="00580D29">
              <w:rPr>
                <w:rFonts w:ascii="Arial" w:hAnsi="Arial" w:cs="Arial"/>
                <w:b/>
              </w:rPr>
              <w:t>PROCESSO Nº</w:t>
            </w:r>
          </w:p>
        </w:tc>
        <w:tc>
          <w:tcPr>
            <w:tcW w:w="7796" w:type="dxa"/>
          </w:tcPr>
          <w:p w14:paraId="37D78AAB" w14:textId="1623E2E0" w:rsidR="00F45BAE" w:rsidRPr="00580D29" w:rsidRDefault="00DC017A" w:rsidP="003C1C1C">
            <w:pPr>
              <w:ind w:right="-24"/>
              <w:jc w:val="both"/>
              <w:rPr>
                <w:rFonts w:ascii="Arial" w:hAnsi="Arial" w:cs="Arial"/>
              </w:rPr>
            </w:pPr>
            <w:r>
              <w:t>28</w:t>
            </w:r>
            <w:r w:rsidR="004624F0">
              <w:t>/2025</w:t>
            </w:r>
          </w:p>
        </w:tc>
      </w:tr>
      <w:tr w:rsidR="00F45BAE" w:rsidRPr="00580D29" w14:paraId="09D53F80" w14:textId="77777777" w:rsidTr="004F5BE7">
        <w:tc>
          <w:tcPr>
            <w:tcW w:w="1838" w:type="dxa"/>
          </w:tcPr>
          <w:p w14:paraId="1CCEE316" w14:textId="77777777" w:rsidR="00F45BAE" w:rsidRPr="00580D29" w:rsidRDefault="00F45BAE" w:rsidP="003C1C1C">
            <w:pPr>
              <w:ind w:right="-24"/>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3C1C1C">
            <w:pPr>
              <w:ind w:right="-24"/>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3C1C1C">
            <w:pPr>
              <w:ind w:right="-24"/>
              <w:rPr>
                <w:rFonts w:ascii="Arial" w:hAnsi="Arial" w:cs="Arial"/>
                <w:b/>
              </w:rPr>
            </w:pPr>
            <w:r w:rsidRPr="00580D29">
              <w:rPr>
                <w:rFonts w:ascii="Arial" w:hAnsi="Arial" w:cs="Arial"/>
                <w:b/>
              </w:rPr>
              <w:t>DATA E HORARIO DA SESSÃO</w:t>
            </w:r>
          </w:p>
        </w:tc>
        <w:tc>
          <w:tcPr>
            <w:tcW w:w="7796" w:type="dxa"/>
          </w:tcPr>
          <w:p w14:paraId="5B57CE65" w14:textId="504A39B6" w:rsidR="00F45BAE" w:rsidRPr="00580D29" w:rsidRDefault="00F45BAE" w:rsidP="003C1C1C">
            <w:pPr>
              <w:ind w:right="-24"/>
              <w:jc w:val="both"/>
              <w:rPr>
                <w:rFonts w:ascii="Arial" w:hAnsi="Arial" w:cs="Arial"/>
              </w:rPr>
            </w:pPr>
            <w:r w:rsidRPr="00580D29">
              <w:rPr>
                <w:rFonts w:ascii="Arial" w:hAnsi="Arial" w:cs="Arial"/>
              </w:rPr>
              <w:t xml:space="preserve">DATA: </w:t>
            </w:r>
            <w:r w:rsidR="00B74551">
              <w:rPr>
                <w:rFonts w:ascii="Arial" w:hAnsi="Arial" w:cs="Arial"/>
              </w:rPr>
              <w:t>1</w:t>
            </w:r>
            <w:r w:rsidR="0082577C">
              <w:rPr>
                <w:rFonts w:ascii="Arial" w:hAnsi="Arial" w:cs="Arial"/>
              </w:rPr>
              <w:t>5</w:t>
            </w:r>
            <w:r w:rsidR="00B74551">
              <w:rPr>
                <w:rFonts w:ascii="Arial" w:hAnsi="Arial" w:cs="Arial"/>
              </w:rPr>
              <w:t xml:space="preserve"> de abril de 2025</w:t>
            </w:r>
          </w:p>
          <w:p w14:paraId="5295DD3F" w14:textId="3983CC18" w:rsidR="00F45BAE" w:rsidRPr="00580D29" w:rsidRDefault="00F45BAE" w:rsidP="003C1C1C">
            <w:pPr>
              <w:ind w:right="-24"/>
              <w:jc w:val="both"/>
              <w:rPr>
                <w:rFonts w:ascii="Arial" w:hAnsi="Arial" w:cs="Arial"/>
              </w:rPr>
            </w:pPr>
            <w:r w:rsidRPr="00580D29">
              <w:rPr>
                <w:rFonts w:ascii="Arial" w:hAnsi="Arial" w:cs="Arial"/>
              </w:rPr>
              <w:t xml:space="preserve">HORA: </w:t>
            </w:r>
            <w:r w:rsidR="00DC017A">
              <w:rPr>
                <w:rFonts w:ascii="Arial" w:hAnsi="Arial" w:cs="Arial"/>
              </w:rPr>
              <w:t>08:00</w:t>
            </w:r>
            <w:r w:rsidR="00D64957" w:rsidRPr="00580D29">
              <w:rPr>
                <w:rFonts w:ascii="Arial" w:hAnsi="Arial" w:cs="Arial"/>
              </w:rPr>
              <w:t xml:space="preserve"> horario de </w:t>
            </w:r>
            <w:r w:rsidR="00AA2629" w:rsidRPr="00580D29">
              <w:rPr>
                <w:rFonts w:ascii="Arial" w:hAnsi="Arial" w:cs="Arial"/>
              </w:rPr>
              <w:t>Mato Grosso do Sul</w:t>
            </w:r>
          </w:p>
        </w:tc>
      </w:tr>
      <w:tr w:rsidR="00F45BAE" w:rsidRPr="00580D29" w14:paraId="5D32357E" w14:textId="77777777" w:rsidTr="004F5BE7">
        <w:trPr>
          <w:trHeight w:val="3091"/>
        </w:trPr>
        <w:tc>
          <w:tcPr>
            <w:tcW w:w="1838" w:type="dxa"/>
          </w:tcPr>
          <w:p w14:paraId="1EB26806" w14:textId="77777777" w:rsidR="00F45BAE" w:rsidRPr="00580D29" w:rsidRDefault="00F45BAE" w:rsidP="003C1C1C">
            <w:pPr>
              <w:ind w:right="-24"/>
              <w:rPr>
                <w:rFonts w:ascii="Arial" w:hAnsi="Arial" w:cs="Arial"/>
                <w:b/>
              </w:rPr>
            </w:pPr>
            <w:r w:rsidRPr="00580D29">
              <w:rPr>
                <w:rFonts w:ascii="Arial" w:hAnsi="Arial" w:cs="Arial"/>
                <w:b/>
              </w:rPr>
              <w:t>OBJETO</w:t>
            </w:r>
          </w:p>
        </w:tc>
        <w:tc>
          <w:tcPr>
            <w:tcW w:w="7796" w:type="dxa"/>
          </w:tcPr>
          <w:p w14:paraId="3D4D6541" w14:textId="79F9A1C0" w:rsidR="00F45BAE" w:rsidRPr="000353E3" w:rsidRDefault="00DC017A" w:rsidP="003C1C1C">
            <w:pPr>
              <w:pStyle w:val="TpicoTR"/>
              <w:autoSpaceDE w:val="0"/>
              <w:autoSpaceDN w:val="0"/>
              <w:adjustRightInd w:val="0"/>
              <w:spacing w:after="0" w:line="240" w:lineRule="auto"/>
              <w:ind w:right="-24"/>
              <w:jc w:val="both"/>
              <w:rPr>
                <w:rFonts w:cs="Arial"/>
                <w:b w:val="0"/>
                <w:sz w:val="22"/>
              </w:rPr>
            </w:pPr>
            <w:r w:rsidRPr="000353E3">
              <w:rPr>
                <w:rFonts w:cs="Arial"/>
                <w:b w:val="0"/>
                <w:sz w:val="22"/>
              </w:rPr>
              <w:t xml:space="preserve">Registro de preços objetivando futura e eventual aquisição de </w:t>
            </w:r>
            <w:r w:rsidR="000353E3" w:rsidRPr="000353E3">
              <w:rPr>
                <w:rFonts w:cs="Arial"/>
                <w:b w:val="0"/>
                <w:sz w:val="22"/>
              </w:rPr>
              <w:t>aquisição de cartuchos de toner e tintas de impressoras para as diversas secretarias do município de Douradina/MS</w:t>
            </w:r>
            <w:r w:rsidRPr="000353E3">
              <w:rPr>
                <w:rFonts w:cs="Arial"/>
                <w:b w:val="0"/>
                <w:sz w:val="22"/>
              </w:rPr>
              <w:t>, em conformidade com as descrições elencadas nos Anexos integrantes deste edital (Anexo I – Termo de Referência / Anexo II – Proposta de Preços)</w:t>
            </w:r>
            <w:r w:rsidR="00106D8B" w:rsidRPr="000353E3">
              <w:rPr>
                <w:rFonts w:cs="Arial"/>
                <w:b w:val="0"/>
                <w:sz w:val="22"/>
              </w:rPr>
              <w:t>.</w:t>
            </w:r>
          </w:p>
        </w:tc>
      </w:tr>
      <w:tr w:rsidR="00F45BAE" w:rsidRPr="00580D29" w14:paraId="55F40291" w14:textId="77777777" w:rsidTr="004F5BE7">
        <w:tc>
          <w:tcPr>
            <w:tcW w:w="1838" w:type="dxa"/>
          </w:tcPr>
          <w:p w14:paraId="6A3B1C88" w14:textId="11892BA4" w:rsidR="00F45BAE" w:rsidRPr="00580D29" w:rsidRDefault="00F45BAE" w:rsidP="003C1C1C">
            <w:pPr>
              <w:ind w:right="-24"/>
              <w:rPr>
                <w:rFonts w:ascii="Arial" w:hAnsi="Arial" w:cs="Arial"/>
                <w:b/>
              </w:rPr>
            </w:pPr>
            <w:r w:rsidRPr="00580D29">
              <w:rPr>
                <w:rFonts w:ascii="Arial" w:hAnsi="Arial" w:cs="Arial"/>
                <w:b/>
              </w:rPr>
              <w:t>CRITERIO DE JULGAMENTO</w:t>
            </w:r>
          </w:p>
        </w:tc>
        <w:tc>
          <w:tcPr>
            <w:tcW w:w="7796" w:type="dxa"/>
          </w:tcPr>
          <w:p w14:paraId="3231D4E7" w14:textId="594CB95E" w:rsidR="00F45BAE" w:rsidRDefault="004624F0" w:rsidP="003C1C1C">
            <w:pPr>
              <w:ind w:right="-24"/>
              <w:jc w:val="both"/>
              <w:rPr>
                <w:rFonts w:ascii="Arial" w:hAnsi="Arial" w:cs="Arial"/>
              </w:rPr>
            </w:pPr>
            <w:r>
              <w:rPr>
                <w:rFonts w:ascii="Arial" w:hAnsi="Arial" w:cs="Arial"/>
              </w:rPr>
              <w:t xml:space="preserve">( </w:t>
            </w:r>
            <w:r w:rsidR="00851162">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7777777" w:rsidR="004624F0" w:rsidRDefault="004624F0" w:rsidP="003C1C1C">
            <w:pPr>
              <w:ind w:right="-24"/>
              <w:jc w:val="both"/>
              <w:rPr>
                <w:rFonts w:ascii="Arial" w:hAnsi="Arial" w:cs="Arial"/>
              </w:rPr>
            </w:pPr>
            <w:r>
              <w:rPr>
                <w:rFonts w:ascii="Arial" w:hAnsi="Arial" w:cs="Arial"/>
              </w:rPr>
              <w:t>(    ) MENOR PREÇO POR LOTE</w:t>
            </w:r>
          </w:p>
          <w:p w14:paraId="78C26D9C" w14:textId="213A7061" w:rsidR="004624F0" w:rsidRPr="00580D29" w:rsidRDefault="004624F0" w:rsidP="003C1C1C">
            <w:pPr>
              <w:ind w:right="-24"/>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3C1C1C">
            <w:pPr>
              <w:ind w:right="-24"/>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3C1C1C">
            <w:pPr>
              <w:ind w:right="-24"/>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3C1C1C">
            <w:pPr>
              <w:ind w:right="-24"/>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3C1C1C">
            <w:pPr>
              <w:ind w:right="-24"/>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3C1C1C">
            <w:pPr>
              <w:ind w:right="-24"/>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2B8D6A70" w:rsidR="00F45BAE" w:rsidRPr="00580D29" w:rsidRDefault="00224DD8" w:rsidP="003C1C1C">
            <w:pPr>
              <w:ind w:right="-24"/>
              <w:jc w:val="both"/>
              <w:rPr>
                <w:rFonts w:ascii="Arial" w:hAnsi="Arial" w:cs="Arial"/>
              </w:rPr>
            </w:pPr>
            <w:r>
              <w:rPr>
                <w:rFonts w:ascii="Arial" w:hAnsi="Arial" w:cs="Arial"/>
              </w:rPr>
              <w:t>RAFAEL HENRIQUE ALVES MACHADO</w:t>
            </w:r>
          </w:p>
        </w:tc>
      </w:tr>
      <w:tr w:rsidR="00F45BAE" w:rsidRPr="00580D29" w14:paraId="2EA7D996" w14:textId="77777777" w:rsidTr="004F5BE7">
        <w:tc>
          <w:tcPr>
            <w:tcW w:w="1838" w:type="dxa"/>
          </w:tcPr>
          <w:p w14:paraId="180488E7" w14:textId="77777777" w:rsidR="00F45BAE" w:rsidRPr="00580D29" w:rsidRDefault="00F45BAE" w:rsidP="003C1C1C">
            <w:pPr>
              <w:ind w:right="-24"/>
              <w:rPr>
                <w:rFonts w:ascii="Arial" w:hAnsi="Arial" w:cs="Arial"/>
                <w:b/>
              </w:rPr>
            </w:pPr>
            <w:r w:rsidRPr="00580D29">
              <w:rPr>
                <w:rFonts w:ascii="Arial" w:hAnsi="Arial" w:cs="Arial"/>
                <w:b/>
              </w:rPr>
              <w:t>AMPARO LEGAL</w:t>
            </w:r>
          </w:p>
        </w:tc>
        <w:tc>
          <w:tcPr>
            <w:tcW w:w="7796" w:type="dxa"/>
          </w:tcPr>
          <w:p w14:paraId="0104C28A" w14:textId="77777777" w:rsidR="00F45BAE" w:rsidRPr="00580D29" w:rsidRDefault="00F45BAE" w:rsidP="003C1C1C">
            <w:pPr>
              <w:ind w:right="-24"/>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ED3130" w:rsidRDefault="00F45BAE" w:rsidP="003C1C1C">
            <w:pPr>
              <w:ind w:right="-24"/>
              <w:jc w:val="both"/>
              <w:rPr>
                <w:rFonts w:ascii="Arial" w:hAnsi="Arial" w:cs="Arial"/>
              </w:rPr>
            </w:pPr>
            <w:r w:rsidRPr="00580D29">
              <w:rPr>
                <w:rFonts w:ascii="Arial" w:hAnsi="Arial" w:cs="Arial"/>
              </w:rPr>
              <w:t>O Edital poderá ser obtido gratuitamente no site da Prefeitura, no</w:t>
            </w:r>
            <w:r w:rsidRPr="00580D29">
              <w:rPr>
                <w:rFonts w:ascii="Arial" w:hAnsi="Arial" w:cs="Arial"/>
              </w:rPr>
              <w:tab/>
              <w:t xml:space="preserve"> endereço </w:t>
            </w:r>
            <w:hyperlink r:id="rId8" w:history="1">
              <w:r w:rsidR="00AA2629" w:rsidRPr="00ED3130">
                <w:rPr>
                  <w:rStyle w:val="Hyperlink"/>
                  <w:rFonts w:ascii="Arial" w:hAnsi="Arial" w:cs="Arial"/>
                  <w:color w:val="auto"/>
                </w:rPr>
                <w:t>https://www.douradina.ms.gov.br/</w:t>
              </w:r>
            </w:hyperlink>
            <w:r w:rsidRPr="00ED3130">
              <w:rPr>
                <w:rFonts w:ascii="Arial" w:hAnsi="Arial" w:cs="Arial"/>
              </w:rPr>
              <w:t xml:space="preserve"> a partir da data de sua publicação;</w:t>
            </w:r>
          </w:p>
          <w:p w14:paraId="28B906D0" w14:textId="21A4EABC" w:rsidR="00F45BAE" w:rsidRPr="00580D29" w:rsidRDefault="00F45BAE" w:rsidP="003C1C1C">
            <w:pPr>
              <w:ind w:right="-24"/>
              <w:jc w:val="both"/>
              <w:rPr>
                <w:rFonts w:ascii="Arial" w:hAnsi="Arial" w:cs="Arial"/>
              </w:rPr>
            </w:pPr>
            <w:r w:rsidRPr="00ED3130">
              <w:rPr>
                <w:rFonts w:ascii="Arial" w:hAnsi="Arial" w:cs="Arial"/>
              </w:rPr>
              <w:t xml:space="preserve">Informações adicionais podem ser obtidas junto, a Comissão </w:t>
            </w:r>
            <w:r w:rsidR="004F5986" w:rsidRPr="00ED3130">
              <w:rPr>
                <w:rFonts w:ascii="Arial" w:hAnsi="Arial" w:cs="Arial"/>
              </w:rPr>
              <w:t>de Contratação</w:t>
            </w:r>
            <w:r w:rsidRPr="00ED3130">
              <w:rPr>
                <w:rFonts w:ascii="Arial" w:hAnsi="Arial" w:cs="Arial"/>
              </w:rPr>
              <w:t>, Fone: (67) 3</w:t>
            </w:r>
            <w:r w:rsidR="00AA2629" w:rsidRPr="00ED3130">
              <w:rPr>
                <w:rFonts w:ascii="Arial" w:hAnsi="Arial" w:cs="Arial"/>
              </w:rPr>
              <w:t>412 1182</w:t>
            </w:r>
            <w:r w:rsidRPr="00ED3130">
              <w:rPr>
                <w:rFonts w:ascii="Arial" w:hAnsi="Arial" w:cs="Arial"/>
              </w:rPr>
              <w:t>. E-mail: licitaca</w:t>
            </w:r>
            <w:r w:rsidR="00AA2629" w:rsidRPr="00ED3130">
              <w:rPr>
                <w:rFonts w:ascii="Arial" w:hAnsi="Arial" w:cs="Arial"/>
              </w:rPr>
              <w:t>o</w:t>
            </w:r>
            <w:r w:rsidRPr="00ED3130">
              <w:rPr>
                <w:rFonts w:ascii="Arial" w:hAnsi="Arial" w:cs="Arial"/>
              </w:rPr>
              <w:t>@</w:t>
            </w:r>
            <w:r w:rsidR="00AA2629" w:rsidRPr="00ED3130">
              <w:rPr>
                <w:rFonts w:ascii="Arial" w:hAnsi="Arial" w:cs="Arial"/>
              </w:rPr>
              <w:t>douradina.ms.gov</w:t>
            </w:r>
            <w:r w:rsidRPr="00ED3130">
              <w:rPr>
                <w:rFonts w:ascii="Arial" w:hAnsi="Arial" w:cs="Arial"/>
              </w:rPr>
              <w:t>.</w:t>
            </w:r>
          </w:p>
        </w:tc>
      </w:tr>
    </w:tbl>
    <w:p w14:paraId="1349E4A0" w14:textId="0BBB1033" w:rsidR="00691A36" w:rsidRPr="00580D29" w:rsidRDefault="00691A36" w:rsidP="003C1C1C">
      <w:pPr>
        <w:ind w:right="-24"/>
        <w:rPr>
          <w:rFonts w:ascii="Arial" w:hAnsi="Arial" w:cs="Arial"/>
        </w:rPr>
      </w:pPr>
    </w:p>
    <w:p w14:paraId="3C825081" w14:textId="77777777" w:rsidR="00691A36" w:rsidRPr="00580D29" w:rsidRDefault="00691A36" w:rsidP="003C1C1C">
      <w:pPr>
        <w:ind w:right="-24"/>
        <w:rPr>
          <w:rFonts w:ascii="Arial" w:hAnsi="Arial" w:cs="Arial"/>
        </w:rPr>
      </w:pPr>
    </w:p>
    <w:p w14:paraId="2269374B" w14:textId="6E57333C" w:rsidR="00691A36" w:rsidRPr="00580D29" w:rsidRDefault="00691A36" w:rsidP="003C1C1C">
      <w:pPr>
        <w:ind w:right="-24"/>
        <w:rPr>
          <w:rFonts w:ascii="Arial" w:hAnsi="Arial" w:cs="Arial"/>
        </w:rPr>
      </w:pPr>
    </w:p>
    <w:p w14:paraId="4CA105F6" w14:textId="586E9E16" w:rsidR="00F45BAE" w:rsidRPr="00580D29" w:rsidRDefault="00691A36" w:rsidP="003C1C1C">
      <w:pPr>
        <w:tabs>
          <w:tab w:val="center" w:pos="5155"/>
        </w:tabs>
        <w:ind w:right="-24"/>
        <w:rPr>
          <w:rFonts w:ascii="Arial" w:hAnsi="Arial" w:cs="Arial"/>
        </w:rPr>
        <w:sectPr w:rsidR="00F45BAE" w:rsidRPr="00580D29" w:rsidSect="003C1C1C">
          <w:headerReference w:type="default" r:id="rId9"/>
          <w:footerReference w:type="default" r:id="rId10"/>
          <w:type w:val="continuous"/>
          <w:pgSz w:w="11910" w:h="16850"/>
          <w:pgMar w:top="1175" w:right="995" w:bottom="540" w:left="1300" w:header="142" w:footer="340" w:gutter="0"/>
          <w:pgNumType w:start="1"/>
          <w:cols w:space="720"/>
        </w:sectPr>
      </w:pPr>
      <w:r w:rsidRPr="00580D29">
        <w:rPr>
          <w:rFonts w:ascii="Arial" w:hAnsi="Arial" w:cs="Arial"/>
        </w:rPr>
        <w:tab/>
      </w:r>
    </w:p>
    <w:p w14:paraId="7A41C78F" w14:textId="77356C26" w:rsidR="00F45BAE" w:rsidRPr="00580D29" w:rsidRDefault="00F45BAE" w:rsidP="003C1C1C">
      <w:pPr>
        <w:pStyle w:val="Corpodetexto"/>
        <w:ind w:left="0" w:right="-24" w:firstLine="0"/>
        <w:jc w:val="center"/>
        <w:rPr>
          <w:rFonts w:ascii="Arial" w:hAnsi="Arial" w:cs="Arial"/>
          <w:b/>
        </w:rPr>
      </w:pPr>
      <w:r w:rsidRPr="00580D29">
        <w:rPr>
          <w:rFonts w:ascii="Arial" w:hAnsi="Arial" w:cs="Arial"/>
          <w:b/>
        </w:rPr>
        <w:lastRenderedPageBreak/>
        <w:t>EDITAL DE LICITAÇÃO</w:t>
      </w:r>
    </w:p>
    <w:p w14:paraId="0B8DFA0C" w14:textId="1D82BA5F" w:rsidR="004624F0" w:rsidRDefault="00F45BAE" w:rsidP="003C1C1C">
      <w:pPr>
        <w:pStyle w:val="Ttulo1"/>
        <w:ind w:left="0" w:right="-24"/>
        <w:jc w:val="center"/>
      </w:pPr>
      <w:bookmarkStart w:id="3" w:name="_Hlk160616301"/>
      <w:r w:rsidRPr="00580D29">
        <w:t xml:space="preserve">PROCESSO ADMINISTRATIVO Nº </w:t>
      </w:r>
      <w:r w:rsidR="000A0263">
        <w:t>28/</w:t>
      </w:r>
      <w:r w:rsidR="004624F0">
        <w:t>2025</w:t>
      </w:r>
    </w:p>
    <w:p w14:paraId="51E8D186" w14:textId="2CF87CE5" w:rsidR="00DA6884" w:rsidRPr="00580D29" w:rsidRDefault="00DA6884" w:rsidP="00DA6884">
      <w:pPr>
        <w:ind w:right="-24"/>
        <w:jc w:val="center"/>
        <w:rPr>
          <w:rFonts w:ascii="Arial" w:hAnsi="Arial" w:cs="Arial"/>
          <w:b/>
        </w:rPr>
      </w:pPr>
      <w:r>
        <w:rPr>
          <w:rFonts w:ascii="Arial" w:hAnsi="Arial" w:cs="Arial"/>
          <w:b/>
        </w:rPr>
        <w:t xml:space="preserve">EDITAL </w:t>
      </w:r>
      <w:r w:rsidRPr="00580D29">
        <w:rPr>
          <w:rFonts w:ascii="Arial" w:hAnsi="Arial" w:cs="Arial"/>
          <w:b/>
        </w:rPr>
        <w:t xml:space="preserve">PREGÃO PRESENCIAL </w:t>
      </w:r>
      <w:r w:rsidRPr="004624F0">
        <w:rPr>
          <w:rFonts w:ascii="Arial" w:hAnsi="Arial" w:cs="Arial"/>
          <w:b/>
        </w:rPr>
        <w:t xml:space="preserve">Nº </w:t>
      </w:r>
      <w:r>
        <w:rPr>
          <w:b/>
        </w:rPr>
        <w:t>16</w:t>
      </w:r>
      <w:r w:rsidRPr="004624F0">
        <w:rPr>
          <w:b/>
        </w:rPr>
        <w:t>/2025</w:t>
      </w:r>
    </w:p>
    <w:p w14:paraId="2FAE4E88" w14:textId="77777777" w:rsidR="00F45BAE" w:rsidRDefault="00F45BAE" w:rsidP="003C1C1C">
      <w:pPr>
        <w:ind w:right="-24"/>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7C7AABC4" w14:textId="77777777" w:rsidR="001F2166" w:rsidRPr="001F2166" w:rsidRDefault="001F2166" w:rsidP="003C1C1C">
      <w:pPr>
        <w:ind w:right="-24"/>
        <w:jc w:val="center"/>
        <w:rPr>
          <w:rFonts w:ascii="Arial" w:hAnsi="Arial" w:cs="Arial"/>
          <w:b/>
          <w:u w:val="single"/>
        </w:rPr>
      </w:pPr>
      <w:r w:rsidRPr="001F2166">
        <w:rPr>
          <w:rFonts w:ascii="Arial" w:hAnsi="Arial" w:cs="Arial"/>
          <w:b/>
          <w:u w:val="single"/>
        </w:rPr>
        <w:t>LICITAÇÃO EXCLUSIVA À PARTICIPAÇÃO DE ME/EPP E EQUIPARADAS</w:t>
      </w:r>
    </w:p>
    <w:p w14:paraId="0C60F3C4" w14:textId="77777777" w:rsidR="00DB003B" w:rsidRPr="00DB003B" w:rsidRDefault="00DB003B" w:rsidP="00DB003B">
      <w:pPr>
        <w:ind w:right="-24"/>
        <w:jc w:val="center"/>
        <w:rPr>
          <w:rFonts w:ascii="Arial" w:hAnsi="Arial" w:cs="Arial"/>
          <w:b/>
        </w:rPr>
      </w:pPr>
      <w:r w:rsidRPr="00DB003B">
        <w:rPr>
          <w:rFonts w:ascii="Verdana" w:hAnsi="Verdana" w:cs="Arial"/>
          <w:b/>
        </w:rPr>
        <w:t xml:space="preserve">CODIGO E – SFINGE:  </w:t>
      </w:r>
      <w:r w:rsidRPr="00DB003B">
        <w:rPr>
          <w:rFonts w:ascii="Arial" w:hAnsi="Arial" w:cs="Arial"/>
          <w:b/>
        </w:rPr>
        <w:t>AF0E41D9E64B35C3C733E688B8DC4E1B2CAD6D78</w:t>
      </w:r>
    </w:p>
    <w:p w14:paraId="6ABFD1C4" w14:textId="77777777" w:rsidR="001F2166" w:rsidRPr="00580D29" w:rsidRDefault="001F2166" w:rsidP="003C1C1C">
      <w:pPr>
        <w:ind w:right="-24"/>
        <w:jc w:val="center"/>
        <w:rPr>
          <w:rFonts w:ascii="Arial" w:hAnsi="Arial" w:cs="Arial"/>
          <w:b/>
        </w:rPr>
      </w:pPr>
    </w:p>
    <w:bookmarkEnd w:id="3"/>
    <w:p w14:paraId="2A6C88DA" w14:textId="77777777" w:rsidR="006975EB" w:rsidRPr="00580D29" w:rsidRDefault="006975EB" w:rsidP="003C1C1C">
      <w:pPr>
        <w:pStyle w:val="Corpodetexto"/>
        <w:ind w:left="0" w:right="-24" w:firstLine="0"/>
        <w:rPr>
          <w:rFonts w:ascii="Arial" w:hAnsi="Arial" w:cs="Arial"/>
          <w:b/>
          <w:sz w:val="20"/>
        </w:rPr>
      </w:pPr>
    </w:p>
    <w:p w14:paraId="20D24807" w14:textId="0A91CE6A" w:rsidR="006975EB" w:rsidRPr="00580D29" w:rsidRDefault="004C4893" w:rsidP="003C1C1C">
      <w:pPr>
        <w:ind w:right="-24"/>
        <w:jc w:val="both"/>
        <w:rPr>
          <w:rFonts w:ascii="Arial" w:hAnsi="Arial" w:cs="Arial"/>
          <w:b/>
          <w:spacing w:val="-1"/>
        </w:rPr>
      </w:pPr>
      <w:bookmarkStart w:id="4"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B74551">
        <w:rPr>
          <w:rFonts w:ascii="Arial" w:hAnsi="Arial" w:cs="Arial"/>
        </w:rPr>
        <w:t xml:space="preserve">11 de abril </w:t>
      </w:r>
      <w:r w:rsidR="004624F0" w:rsidRPr="006F2361">
        <w:rPr>
          <w:rFonts w:ascii="Arial" w:hAnsi="Arial" w:cs="Arial"/>
          <w:bCs/>
        </w:rPr>
        <w:t>de</w:t>
      </w:r>
      <w:r w:rsidRPr="006F2361">
        <w:rPr>
          <w:rFonts w:ascii="Arial" w:hAnsi="Arial" w:cs="Arial"/>
          <w:bCs/>
        </w:rPr>
        <w:t xml:space="preserve"> 202</w:t>
      </w:r>
      <w:r w:rsidR="004624F0" w:rsidRPr="006F2361">
        <w:rPr>
          <w:rFonts w:ascii="Arial" w:hAnsi="Arial" w:cs="Arial"/>
          <w:bCs/>
        </w:rPr>
        <w:t>5</w:t>
      </w:r>
      <w:r w:rsidRPr="00580D29">
        <w:rPr>
          <w:rFonts w:ascii="Arial" w:hAnsi="Arial" w:cs="Arial"/>
          <w:b/>
        </w:rPr>
        <w:t xml:space="preserve">, às </w:t>
      </w:r>
      <w:r w:rsidR="00AF33B4">
        <w:rPr>
          <w:rFonts w:ascii="Arial" w:hAnsi="Arial" w:cs="Arial"/>
          <w:b/>
        </w:rPr>
        <w:t>08:00</w:t>
      </w:r>
      <w:r w:rsidR="00CB4AF9">
        <w:rPr>
          <w:rFonts w:ascii="Arial" w:hAnsi="Arial" w:cs="Arial"/>
          <w:b/>
        </w:rPr>
        <w:t xml:space="preserve"> hrs</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CB4AF9">
        <w:t>16</w:t>
      </w:r>
      <w:r w:rsidR="004624F0">
        <w:t xml:space="preserve">/2025 </w:t>
      </w:r>
      <w:r w:rsidRPr="00580D29">
        <w:rPr>
          <w:rFonts w:ascii="Arial" w:hAnsi="Arial" w:cs="Arial"/>
        </w:rPr>
        <w:t xml:space="preserve">para </w:t>
      </w:r>
      <w:r w:rsidR="00DA4475" w:rsidRPr="00777E93">
        <w:rPr>
          <w:rFonts w:cs="Arial"/>
          <w:bCs/>
        </w:rPr>
        <w:t>registro de preços objetivando futura e eventual aquisição de a</w:t>
      </w:r>
      <w:r w:rsidR="00DA4475" w:rsidRPr="00777E93">
        <w:rPr>
          <w:rFonts w:ascii="Arial" w:hAnsi="Arial" w:cs="Arial"/>
          <w:bCs/>
        </w:rPr>
        <w:t>quisição de cartuchos de toner e tintas de impressoras para as diversas secretarias do município de Douradina/MS</w:t>
      </w:r>
      <w:r w:rsidR="00DA4475" w:rsidRPr="000353E3">
        <w:rPr>
          <w:rFonts w:cs="Arial"/>
          <w:b/>
        </w:rPr>
        <w:t xml:space="preserve">,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404822">
        <w:rPr>
          <w:rFonts w:ascii="Arial" w:hAnsi="Arial" w:cs="Arial"/>
          <w:b/>
          <w:spacing w:val="-1"/>
        </w:rPr>
        <w:t>ITEM</w:t>
      </w:r>
      <w:r w:rsidR="00F45BAE" w:rsidRPr="00404822">
        <w:rPr>
          <w:rFonts w:ascii="Arial" w:hAnsi="Arial" w:cs="Arial"/>
          <w:b/>
          <w:spacing w:val="-1"/>
        </w:rPr>
        <w:t>.</w:t>
      </w:r>
    </w:p>
    <w:p w14:paraId="228FC843" w14:textId="77777777" w:rsidR="00F45BAE" w:rsidRPr="00580D29" w:rsidRDefault="00F45BAE" w:rsidP="003C1C1C">
      <w:pPr>
        <w:ind w:right="-24"/>
        <w:jc w:val="both"/>
        <w:rPr>
          <w:rFonts w:ascii="Arial" w:hAnsi="Arial" w:cs="Arial"/>
        </w:rPr>
      </w:pPr>
    </w:p>
    <w:p w14:paraId="53708508" w14:textId="77777777" w:rsidR="0082577C" w:rsidRPr="00580D29" w:rsidRDefault="00551FE0" w:rsidP="0082577C">
      <w:pPr>
        <w:ind w:right="-24"/>
        <w:jc w:val="both"/>
        <w:rPr>
          <w:rFonts w:ascii="Arial" w:hAnsi="Arial" w:cs="Arial"/>
        </w:rPr>
      </w:pPr>
      <w:r w:rsidRPr="00580D29">
        <w:rPr>
          <w:rFonts w:ascii="Arial" w:hAnsi="Arial" w:cs="Arial"/>
          <w:b/>
        </w:rPr>
        <w:t>DATA:</w:t>
      </w:r>
      <w:r w:rsidRPr="00580D29">
        <w:rPr>
          <w:rFonts w:ascii="Arial" w:hAnsi="Arial" w:cs="Arial"/>
        </w:rPr>
        <w:t xml:space="preserve"> </w:t>
      </w:r>
      <w:r w:rsidR="0082577C" w:rsidRPr="00580D29">
        <w:rPr>
          <w:rFonts w:ascii="Arial" w:hAnsi="Arial" w:cs="Arial"/>
        </w:rPr>
        <w:t xml:space="preserve">DATA: </w:t>
      </w:r>
      <w:r w:rsidR="0082577C">
        <w:rPr>
          <w:rFonts w:ascii="Arial" w:hAnsi="Arial" w:cs="Arial"/>
        </w:rPr>
        <w:t>15 de abril de 2025</w:t>
      </w:r>
    </w:p>
    <w:p w14:paraId="35927C34" w14:textId="72254887" w:rsidR="006975EB" w:rsidRPr="00580D29" w:rsidRDefault="00551FE0" w:rsidP="003C1C1C">
      <w:pPr>
        <w:pStyle w:val="Corpodetexto"/>
        <w:ind w:left="0" w:right="-24" w:firstLine="0"/>
        <w:jc w:val="left"/>
        <w:rPr>
          <w:rFonts w:ascii="Arial" w:hAnsi="Arial" w:cs="Arial"/>
        </w:rPr>
      </w:pPr>
      <w:r w:rsidRPr="00580D29">
        <w:rPr>
          <w:rFonts w:ascii="Arial" w:hAnsi="Arial" w:cs="Arial"/>
          <w:b/>
        </w:rPr>
        <w:t>HORA</w:t>
      </w:r>
      <w:r w:rsidRPr="00580D29">
        <w:rPr>
          <w:rFonts w:ascii="Arial" w:hAnsi="Arial" w:cs="Arial"/>
        </w:rPr>
        <w:t xml:space="preserve">: </w:t>
      </w:r>
      <w:r w:rsidR="00CB4AF9">
        <w:rPr>
          <w:rFonts w:ascii="Arial" w:hAnsi="Arial" w:cs="Arial"/>
        </w:rPr>
        <w:t>08:00</w:t>
      </w:r>
      <w:r w:rsidRPr="00580D29">
        <w:rPr>
          <w:rFonts w:ascii="Arial" w:hAnsi="Arial" w:cs="Arial"/>
        </w:rPr>
        <w:t xml:space="preserve">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3C1C1C">
      <w:pPr>
        <w:pStyle w:val="Corpodetexto"/>
        <w:ind w:left="0" w:right="-24"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4"/>
    <w:p w14:paraId="3CF71771" w14:textId="77777777" w:rsidR="006975EB" w:rsidRPr="00580D29" w:rsidRDefault="006975EB" w:rsidP="003C1C1C">
      <w:pPr>
        <w:pStyle w:val="Corpodetexto"/>
        <w:ind w:left="0" w:right="-24" w:firstLine="0"/>
        <w:jc w:val="left"/>
        <w:rPr>
          <w:rFonts w:ascii="Arial" w:hAnsi="Arial" w:cs="Arial"/>
        </w:rPr>
      </w:pPr>
    </w:p>
    <w:p w14:paraId="6E4B1307" w14:textId="7F681EC0" w:rsidR="006975EB" w:rsidRPr="00580D29" w:rsidRDefault="00C327AC" w:rsidP="005B00B1">
      <w:pPr>
        <w:pStyle w:val="Ttulo1"/>
        <w:numPr>
          <w:ilvl w:val="0"/>
          <w:numId w:val="10"/>
        </w:numPr>
        <w:tabs>
          <w:tab w:val="left" w:pos="686"/>
        </w:tabs>
        <w:ind w:left="0" w:right="-24" w:firstLine="0"/>
      </w:pPr>
      <w:r w:rsidRPr="00580D29">
        <w:rPr>
          <w:noProof/>
          <w:lang w:val="pt-BR" w:eastAsia="pt-BR"/>
        </w:rPr>
        <mc:AlternateContent>
          <mc:Choice Requires="wps">
            <w:drawing>
              <wp:anchor distT="0" distB="0" distL="0" distR="0" simplePos="0" relativeHeight="251612160"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248AD" id="Rectangle 39" o:spid="_x0000_s1026" style="position:absolute;margin-left:83.65pt;margin-top:13.8pt;width:456.55pt;height:1.4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4"/>
        </w:rPr>
        <w:t xml:space="preserve"> </w:t>
      </w:r>
      <w:r w:rsidRPr="00580D29">
        <w:t>OBJETO</w:t>
      </w:r>
    </w:p>
    <w:p w14:paraId="5125F099" w14:textId="1ABB33AB" w:rsidR="006975EB" w:rsidRPr="00777E93" w:rsidRDefault="004C4893" w:rsidP="003C1C1C">
      <w:pPr>
        <w:pStyle w:val="TpicoTR"/>
        <w:autoSpaceDE w:val="0"/>
        <w:autoSpaceDN w:val="0"/>
        <w:adjustRightInd w:val="0"/>
        <w:spacing w:after="0" w:line="240" w:lineRule="auto"/>
        <w:ind w:right="-24"/>
        <w:jc w:val="both"/>
        <w:rPr>
          <w:rFonts w:cs="Arial"/>
          <w:b w:val="0"/>
          <w:bCs/>
          <w:sz w:val="22"/>
        </w:rPr>
      </w:pPr>
      <w:r w:rsidRPr="00777E93">
        <w:rPr>
          <w:rFonts w:cs="Arial"/>
          <w:b w:val="0"/>
          <w:bCs/>
          <w:sz w:val="22"/>
        </w:rPr>
        <w:t xml:space="preserve">A presente licitação tem como objeto </w:t>
      </w:r>
      <w:r w:rsidR="00777E93" w:rsidRPr="00777E93">
        <w:rPr>
          <w:rFonts w:cs="Arial"/>
          <w:b w:val="0"/>
          <w:bCs/>
          <w:sz w:val="22"/>
        </w:rPr>
        <w:t>Registro de preços objetivando futura e eventual aquisição de aquisição de cartuchos de toner e tintas de impressoras para as diversas secretarias do município de Douradina/MS, em conformidade com as descrições elencadas nos Anexos integrantes deste edital (Anexo I – Termo de Referência / Anexo II – Proposta de Preços).</w:t>
      </w:r>
    </w:p>
    <w:p w14:paraId="378BFD91" w14:textId="77777777" w:rsidR="006975EB" w:rsidRPr="00580D29" w:rsidRDefault="006975EB" w:rsidP="003C1C1C">
      <w:pPr>
        <w:pStyle w:val="Corpodetexto"/>
        <w:ind w:left="0" w:right="-24" w:firstLine="0"/>
        <w:jc w:val="left"/>
        <w:rPr>
          <w:rFonts w:ascii="Arial" w:hAnsi="Arial" w:cs="Arial"/>
          <w:sz w:val="19"/>
          <w:highlight w:val="yellow"/>
        </w:rPr>
      </w:pPr>
    </w:p>
    <w:p w14:paraId="108B714E" w14:textId="17B07635" w:rsidR="006975EB" w:rsidRPr="00580D29" w:rsidRDefault="00C327AC" w:rsidP="005B00B1">
      <w:pPr>
        <w:pStyle w:val="Ttulo1"/>
        <w:numPr>
          <w:ilvl w:val="0"/>
          <w:numId w:val="10"/>
        </w:numPr>
        <w:tabs>
          <w:tab w:val="left" w:pos="686"/>
        </w:tabs>
        <w:ind w:left="0" w:right="-24" w:firstLine="0"/>
      </w:pPr>
      <w:r w:rsidRPr="00580D29">
        <w:rPr>
          <w:noProof/>
          <w:lang w:val="pt-BR" w:eastAsia="pt-BR"/>
        </w:rPr>
        <mc:AlternateContent>
          <mc:Choice Requires="wps">
            <w:drawing>
              <wp:anchor distT="0" distB="0" distL="0" distR="0" simplePos="0" relativeHeight="251618304"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8D500" id="Rectangle 38" o:spid="_x0000_s1026" style="position:absolute;margin-left:83.65pt;margin-top:13.8pt;width:456.55pt;height:1.4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404822">
      <w:pPr>
        <w:pStyle w:val="PargrafodaLista"/>
        <w:ind w:left="0" w:right="-24" w:firstLine="0"/>
        <w:rPr>
          <w:rFonts w:ascii="Arial" w:hAnsi="Arial" w:cs="Arial"/>
        </w:rPr>
      </w:pPr>
    </w:p>
    <w:p w14:paraId="2429E0F9" w14:textId="0A68F0A1" w:rsidR="00CD014C" w:rsidRPr="00580D29" w:rsidRDefault="00CD014C" w:rsidP="005B00B1">
      <w:pPr>
        <w:pStyle w:val="PargrafodaLista"/>
        <w:numPr>
          <w:ilvl w:val="1"/>
          <w:numId w:val="10"/>
        </w:numPr>
        <w:ind w:left="0" w:right="-24"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404822">
      <w:pPr>
        <w:pStyle w:val="Corpodetexto"/>
        <w:ind w:left="0" w:right="-24" w:firstLine="0"/>
        <w:jc w:val="left"/>
        <w:rPr>
          <w:rFonts w:ascii="Arial" w:hAnsi="Arial" w:cs="Arial"/>
          <w:sz w:val="19"/>
        </w:rPr>
      </w:pPr>
    </w:p>
    <w:p w14:paraId="5BCCC251" w14:textId="291E6F18" w:rsidR="006975EB" w:rsidRPr="00214264" w:rsidRDefault="00214264" w:rsidP="005B00B1">
      <w:pPr>
        <w:pStyle w:val="PargrafodaLista"/>
        <w:numPr>
          <w:ilvl w:val="1"/>
          <w:numId w:val="10"/>
        </w:numPr>
        <w:ind w:left="0" w:right="-24" w:firstLine="0"/>
        <w:jc w:val="left"/>
        <w:rPr>
          <w:rFonts w:ascii="Arial" w:hAnsi="Arial" w:cs="Arial"/>
        </w:rPr>
      </w:pPr>
      <w:r w:rsidRPr="007919DA">
        <w:rPr>
          <w:rFonts w:ascii="Arial" w:hAnsi="Arial" w:cs="Arial"/>
        </w:rPr>
        <w:t>O pregoeiro e equipe que conduzirá esse certame foi nomeada pela portaria  n.º</w:t>
      </w:r>
      <w:r w:rsidRPr="007919DA">
        <w:rPr>
          <w:rFonts w:ascii="Arial" w:hAnsi="Arial" w:cs="Arial"/>
          <w:spacing w:val="1"/>
        </w:rPr>
        <w:t xml:space="preserve"> </w:t>
      </w:r>
      <w:r w:rsidRPr="007919DA">
        <w:rPr>
          <w:rFonts w:ascii="Arial" w:hAnsi="Arial" w:cs="Arial"/>
        </w:rPr>
        <w:t>54/2025</w:t>
      </w:r>
      <w:r w:rsidRPr="007919DA">
        <w:rPr>
          <w:rFonts w:ascii="Arial" w:hAnsi="Arial" w:cs="Arial"/>
          <w:spacing w:val="-1"/>
        </w:rPr>
        <w:t xml:space="preserve"> </w:t>
      </w:r>
      <w:r w:rsidRPr="007919DA">
        <w:rPr>
          <w:rFonts w:ascii="Arial" w:hAnsi="Arial" w:cs="Arial"/>
        </w:rPr>
        <w:t>de</w:t>
      </w:r>
      <w:r w:rsidRPr="007919DA">
        <w:rPr>
          <w:rFonts w:ascii="Arial" w:hAnsi="Arial" w:cs="Arial"/>
          <w:spacing w:val="-2"/>
        </w:rPr>
        <w:t xml:space="preserve"> </w:t>
      </w:r>
      <w:r w:rsidRPr="007919DA">
        <w:rPr>
          <w:rFonts w:ascii="Arial" w:hAnsi="Arial" w:cs="Arial"/>
        </w:rPr>
        <w:t>09 de</w:t>
      </w:r>
      <w:r w:rsidRPr="007919DA">
        <w:rPr>
          <w:rFonts w:ascii="Arial" w:hAnsi="Arial" w:cs="Arial"/>
          <w:spacing w:val="-2"/>
        </w:rPr>
        <w:t xml:space="preserve"> janeiro</w:t>
      </w:r>
      <w:r w:rsidRPr="007919DA">
        <w:rPr>
          <w:rFonts w:ascii="Arial" w:hAnsi="Arial" w:cs="Arial"/>
        </w:rPr>
        <w:t xml:space="preserve"> de 2025</w:t>
      </w:r>
      <w:r w:rsidR="00B97A21">
        <w:rPr>
          <w:rFonts w:ascii="Arial" w:hAnsi="Arial" w:cs="Arial"/>
        </w:rPr>
        <w:t>.</w:t>
      </w:r>
    </w:p>
    <w:p w14:paraId="7F54DC54" w14:textId="77777777" w:rsidR="00B97A21" w:rsidRDefault="00B97A21" w:rsidP="003C1C1C">
      <w:pPr>
        <w:pStyle w:val="Corpodetexto"/>
        <w:ind w:left="0" w:right="-24" w:firstLine="0"/>
        <w:jc w:val="left"/>
        <w:rPr>
          <w:rFonts w:ascii="Arial" w:hAnsi="Arial" w:cs="Arial"/>
          <w:color w:val="FF0000"/>
          <w:highlight w:val="yellow"/>
        </w:rPr>
      </w:pPr>
    </w:p>
    <w:p w14:paraId="337ABC77" w14:textId="0C2EED5E" w:rsidR="004F5986" w:rsidRPr="00B97A21" w:rsidRDefault="004F5986" w:rsidP="003C1C1C">
      <w:pPr>
        <w:pStyle w:val="Corpodetexto"/>
        <w:ind w:left="0" w:right="-24" w:firstLine="0"/>
        <w:jc w:val="left"/>
        <w:rPr>
          <w:rFonts w:ascii="Arial" w:hAnsi="Arial" w:cs="Arial"/>
        </w:rPr>
      </w:pPr>
      <w:r w:rsidRPr="00B97A21">
        <w:rPr>
          <w:rFonts w:ascii="Arial" w:hAnsi="Arial" w:cs="Arial"/>
        </w:rPr>
        <w:t>JUSTIFICATIVA PARA UTILIZAÇÃO DE PREGÃO PRESENCIAL:</w:t>
      </w:r>
    </w:p>
    <w:p w14:paraId="0EE3F2D5" w14:textId="77777777" w:rsidR="004F5986" w:rsidRDefault="004F5986" w:rsidP="003C1C1C">
      <w:pPr>
        <w:pStyle w:val="Corpodetexto"/>
        <w:ind w:left="0" w:right="-24" w:firstLine="0"/>
        <w:jc w:val="left"/>
        <w:rPr>
          <w:rFonts w:ascii="Arial" w:hAnsi="Arial" w:cs="Arial"/>
        </w:rPr>
      </w:pPr>
    </w:p>
    <w:p w14:paraId="185040B1"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3C1C1C">
      <w:pPr>
        <w:pStyle w:val="Default"/>
        <w:ind w:right="-24"/>
        <w:jc w:val="both"/>
        <w:rPr>
          <w:rFonts w:ascii="Arial" w:hAnsi="Arial" w:cs="Arial"/>
          <w:color w:val="000000" w:themeColor="text1"/>
          <w:sz w:val="23"/>
          <w:szCs w:val="23"/>
        </w:rPr>
      </w:pPr>
    </w:p>
    <w:p w14:paraId="62A98760"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3C1C1C">
      <w:pPr>
        <w:pStyle w:val="Default"/>
        <w:ind w:right="-24"/>
        <w:jc w:val="both"/>
        <w:rPr>
          <w:rFonts w:ascii="Arial" w:hAnsi="Arial" w:cs="Arial"/>
          <w:color w:val="000000" w:themeColor="text1"/>
          <w:sz w:val="23"/>
          <w:szCs w:val="23"/>
        </w:rPr>
      </w:pPr>
    </w:p>
    <w:p w14:paraId="59E8B010"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3C1C1C">
      <w:pPr>
        <w:pStyle w:val="TableContents"/>
        <w:ind w:right="-24"/>
        <w:jc w:val="both"/>
        <w:textAlignment w:val="auto"/>
        <w:rPr>
          <w:rFonts w:ascii="Arial" w:hAnsi="Arial" w:cs="Arial"/>
          <w:b/>
          <w:bCs/>
          <w:color w:val="000000" w:themeColor="text1"/>
          <w:sz w:val="23"/>
          <w:szCs w:val="23"/>
        </w:rPr>
      </w:pPr>
    </w:p>
    <w:p w14:paraId="65866182"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p>
    <w:p w14:paraId="12487146"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3C1C1C">
      <w:pPr>
        <w:pStyle w:val="Default"/>
        <w:ind w:right="-24"/>
        <w:jc w:val="both"/>
        <w:rPr>
          <w:rFonts w:ascii="Arial" w:hAnsi="Arial" w:cs="Arial"/>
          <w:color w:val="000000" w:themeColor="text1"/>
          <w:sz w:val="23"/>
          <w:szCs w:val="23"/>
        </w:rPr>
      </w:pPr>
    </w:p>
    <w:p w14:paraId="0CCF9381"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3C1C1C">
      <w:pPr>
        <w:pStyle w:val="Default"/>
        <w:ind w:right="-24"/>
        <w:jc w:val="both"/>
        <w:rPr>
          <w:rFonts w:ascii="Arial" w:hAnsi="Arial" w:cs="Arial"/>
          <w:color w:val="000000" w:themeColor="text1"/>
          <w:sz w:val="23"/>
          <w:szCs w:val="23"/>
        </w:rPr>
      </w:pPr>
    </w:p>
    <w:p w14:paraId="31D303A4"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3C1C1C">
      <w:pPr>
        <w:pStyle w:val="Default"/>
        <w:ind w:right="-24"/>
        <w:jc w:val="both"/>
        <w:rPr>
          <w:rFonts w:ascii="Arial" w:hAnsi="Arial" w:cs="Arial"/>
          <w:color w:val="000000" w:themeColor="text1"/>
          <w:sz w:val="23"/>
          <w:szCs w:val="23"/>
        </w:rPr>
      </w:pPr>
    </w:p>
    <w:p w14:paraId="26906F1B" w14:textId="77777777" w:rsidR="004F5986" w:rsidRPr="00563103" w:rsidRDefault="004F5986" w:rsidP="003C1C1C">
      <w:pPr>
        <w:pStyle w:val="TableContents"/>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3C1C1C">
      <w:pPr>
        <w:pStyle w:val="TableContents"/>
        <w:ind w:right="-24"/>
        <w:jc w:val="both"/>
        <w:rPr>
          <w:rFonts w:ascii="Arial" w:hAnsi="Arial" w:cs="Arial"/>
          <w:color w:val="000000" w:themeColor="text1"/>
          <w:sz w:val="23"/>
          <w:szCs w:val="23"/>
        </w:rPr>
      </w:pPr>
    </w:p>
    <w:p w14:paraId="2B9FC58E" w14:textId="77777777" w:rsidR="004F5986" w:rsidRPr="00563103" w:rsidRDefault="004F5986" w:rsidP="003C1C1C">
      <w:pPr>
        <w:pStyle w:val="TableContents"/>
        <w:ind w:right="-24"/>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3C1C1C">
      <w:pPr>
        <w:pStyle w:val="Default"/>
        <w:ind w:right="-24"/>
        <w:jc w:val="both"/>
        <w:rPr>
          <w:rFonts w:ascii="Arial" w:hAnsi="Arial" w:cs="Arial"/>
          <w:color w:val="000000" w:themeColor="text1"/>
          <w:sz w:val="23"/>
          <w:szCs w:val="23"/>
        </w:rPr>
      </w:pPr>
    </w:p>
    <w:p w14:paraId="3222FCB2"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p>
    <w:p w14:paraId="0B04EA90"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3C1C1C">
      <w:pPr>
        <w:pStyle w:val="Default"/>
        <w:ind w:right="-24"/>
        <w:jc w:val="both"/>
        <w:rPr>
          <w:rFonts w:ascii="Arial" w:hAnsi="Arial" w:cs="Arial"/>
          <w:color w:val="000000" w:themeColor="text1"/>
          <w:sz w:val="23"/>
          <w:szCs w:val="23"/>
        </w:rPr>
      </w:pPr>
    </w:p>
    <w:p w14:paraId="69B42F66" w14:textId="77777777" w:rsidR="004F5986" w:rsidRPr="00563103" w:rsidRDefault="004F5986" w:rsidP="003C1C1C">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3C1C1C">
      <w:pPr>
        <w:pStyle w:val="Default"/>
        <w:ind w:right="-24"/>
        <w:jc w:val="both"/>
        <w:rPr>
          <w:rFonts w:ascii="Arial" w:hAnsi="Arial" w:cs="Arial"/>
          <w:color w:val="000000" w:themeColor="text1"/>
          <w:sz w:val="23"/>
          <w:szCs w:val="23"/>
        </w:rPr>
      </w:pPr>
    </w:p>
    <w:p w14:paraId="38461C5D"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p>
    <w:p w14:paraId="42095CD5"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563103">
        <w:rPr>
          <w:rFonts w:ascii="Arial" w:hAnsi="Arial" w:cs="Arial"/>
          <w:color w:val="000000" w:themeColor="text1"/>
          <w:sz w:val="23"/>
          <w:szCs w:val="23"/>
        </w:rPr>
        <w:t>Douradinas</w:t>
      </w:r>
      <w:proofErr w:type="spellEnd"/>
      <w:r w:rsidRPr="00563103">
        <w:rPr>
          <w:rFonts w:ascii="Arial" w:hAnsi="Arial" w:cs="Arial"/>
          <w:color w:val="000000" w:themeColor="text1"/>
          <w:sz w:val="23"/>
          <w:szCs w:val="23"/>
        </w:rPr>
        <w:t xml:space="preserve">/MS, irá realizar o Pregão na forma presencial. </w:t>
      </w:r>
    </w:p>
    <w:p w14:paraId="7C3B3D34"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p>
    <w:p w14:paraId="07A7EE54"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3C1C1C">
      <w:pPr>
        <w:pStyle w:val="TableContents"/>
        <w:ind w:right="-24"/>
        <w:jc w:val="both"/>
        <w:textAlignment w:val="auto"/>
        <w:rPr>
          <w:rFonts w:ascii="Arial" w:hAnsi="Arial" w:cs="Arial"/>
          <w:color w:val="000000" w:themeColor="text1"/>
          <w:sz w:val="23"/>
          <w:szCs w:val="23"/>
        </w:rPr>
      </w:pPr>
    </w:p>
    <w:p w14:paraId="42A8D1E1" w14:textId="77777777" w:rsidR="004F5986" w:rsidRPr="00563103" w:rsidRDefault="004F5986" w:rsidP="003C1C1C">
      <w:pPr>
        <w:pStyle w:val="TableContents"/>
        <w:ind w:right="-24"/>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3C1C1C">
      <w:pPr>
        <w:pStyle w:val="TableContents"/>
        <w:ind w:right="-24"/>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3C1C1C">
      <w:pPr>
        <w:pStyle w:val="TableContents"/>
        <w:ind w:right="-24"/>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3C1C1C">
      <w:pPr>
        <w:pStyle w:val="TableContents"/>
        <w:ind w:right="-24"/>
        <w:jc w:val="both"/>
        <w:textAlignment w:val="auto"/>
        <w:rPr>
          <w:rFonts w:ascii="Arial" w:hAnsi="Arial" w:cs="Arial"/>
          <w:b/>
          <w:bCs/>
          <w:color w:val="000000" w:themeColor="text1"/>
          <w:sz w:val="23"/>
          <w:szCs w:val="23"/>
        </w:rPr>
      </w:pPr>
    </w:p>
    <w:p w14:paraId="5D941882" w14:textId="5A838528" w:rsidR="004F5986" w:rsidRPr="004F5986" w:rsidRDefault="004F5986" w:rsidP="003C1C1C">
      <w:pPr>
        <w:pStyle w:val="TableContents"/>
        <w:ind w:right="-24"/>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3C1C1C">
      <w:pPr>
        <w:pStyle w:val="Corpodetexto"/>
        <w:ind w:left="0" w:right="-24" w:firstLine="0"/>
        <w:jc w:val="left"/>
        <w:rPr>
          <w:rFonts w:ascii="Arial" w:hAnsi="Arial" w:cs="Arial"/>
          <w:sz w:val="13"/>
        </w:rPr>
      </w:pPr>
    </w:p>
    <w:p w14:paraId="03881599" w14:textId="6D6A9400"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BF5793">
      <w:pPr>
        <w:pStyle w:val="Corpodetexto"/>
        <w:ind w:left="0" w:right="-24" w:firstLine="0"/>
        <w:jc w:val="left"/>
        <w:rPr>
          <w:rFonts w:ascii="Arial" w:hAnsi="Arial" w:cs="Arial"/>
        </w:rPr>
      </w:pPr>
    </w:p>
    <w:p w14:paraId="26A808FF" w14:textId="7D636C65" w:rsidR="006975EB" w:rsidRDefault="004C4893" w:rsidP="005B00B1">
      <w:pPr>
        <w:pStyle w:val="PargrafodaLista"/>
        <w:numPr>
          <w:ilvl w:val="1"/>
          <w:numId w:val="10"/>
        </w:numPr>
        <w:ind w:left="0" w:right="-24"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5CB82CD3" w14:textId="77777777" w:rsidR="004F5986" w:rsidRPr="004F5986" w:rsidRDefault="004F5986" w:rsidP="00BF5793">
      <w:pPr>
        <w:pStyle w:val="PargrafodaLista"/>
        <w:ind w:left="0" w:right="-24" w:firstLine="0"/>
        <w:rPr>
          <w:rFonts w:ascii="Arial" w:hAnsi="Arial" w:cs="Arial"/>
        </w:rPr>
      </w:pPr>
    </w:p>
    <w:p w14:paraId="108CB9F1" w14:textId="1D808CE6" w:rsidR="004F5986" w:rsidRPr="00580D29" w:rsidRDefault="004F5986" w:rsidP="005B00B1">
      <w:pPr>
        <w:pStyle w:val="PargrafodaLista"/>
        <w:numPr>
          <w:ilvl w:val="1"/>
          <w:numId w:val="10"/>
        </w:numPr>
        <w:ind w:left="0" w:right="-24" w:firstLine="0"/>
        <w:rPr>
          <w:rFonts w:ascii="Arial" w:hAnsi="Arial" w:cs="Arial"/>
        </w:rPr>
      </w:pPr>
      <w:r w:rsidRPr="004F5986">
        <w:rPr>
          <w:rFonts w:ascii="Arial" w:hAnsi="Arial" w:cs="Arial"/>
        </w:rPr>
        <w:t xml:space="preserve">Para agilidade no lançamento da proposta de preços da licitante pelo Pregoeiro, a Licitante deverá preencher sua proposta em </w:t>
      </w:r>
      <w:r w:rsidRPr="00ED3130">
        <w:rPr>
          <w:rFonts w:ascii="Arial" w:hAnsi="Arial" w:cs="Arial"/>
        </w:rPr>
        <w:t>arquivo que será disponibilizado na página oficial do Município de Douradina-MS, com acesso pelo link:</w:t>
      </w:r>
      <w:r w:rsidR="00896C0A" w:rsidRPr="00ED3130">
        <w:rPr>
          <w:rFonts w:ascii="Arial" w:hAnsi="Arial" w:cs="Arial"/>
        </w:rPr>
        <w:t xml:space="preserve"> </w:t>
      </w:r>
      <w:hyperlink r:id="rId11" w:history="1">
        <w:r w:rsidR="00896C0A" w:rsidRPr="00ED3130">
          <w:rPr>
            <w:rStyle w:val="Hyperlink"/>
            <w:color w:val="auto"/>
          </w:rPr>
          <w:t>Prefeitura Municipal de Douradina</w:t>
        </w:r>
      </w:hyperlink>
      <w:r w:rsidRPr="00ED3130">
        <w:rPr>
          <w:rFonts w:ascii="Arial" w:hAnsi="Arial" w:cs="Arial"/>
        </w:rPr>
        <w:t xml:space="preserve"> , e apresentá</w:t>
      </w:r>
      <w:r w:rsidRPr="004F5986">
        <w:rPr>
          <w:rFonts w:ascii="Arial" w:hAnsi="Arial" w:cs="Arial"/>
        </w:rPr>
        <w:t>-la no dia do certame.</w:t>
      </w:r>
    </w:p>
    <w:p w14:paraId="176DF0E9" w14:textId="77777777" w:rsidR="006975EB" w:rsidRPr="00580D29" w:rsidRDefault="006975EB" w:rsidP="00BF5793">
      <w:pPr>
        <w:pStyle w:val="Corpodetexto"/>
        <w:ind w:left="0" w:right="-24" w:firstLine="0"/>
        <w:jc w:val="left"/>
        <w:rPr>
          <w:rFonts w:ascii="Arial" w:hAnsi="Arial" w:cs="Arial"/>
          <w:sz w:val="21"/>
        </w:rPr>
      </w:pPr>
    </w:p>
    <w:p w14:paraId="6FBFDF0D" w14:textId="36D25631" w:rsidR="006975EB" w:rsidRDefault="004C4893" w:rsidP="005B00B1">
      <w:pPr>
        <w:pStyle w:val="PargrafodaLista"/>
        <w:numPr>
          <w:ilvl w:val="1"/>
          <w:numId w:val="10"/>
        </w:numPr>
        <w:ind w:left="0" w:right="-24" w:firstLine="0"/>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12" w:history="1">
        <w:r w:rsidR="008B4129" w:rsidRPr="00896C0A">
          <w:rPr>
            <w:rStyle w:val="Hyperlink"/>
            <w:rFonts w:ascii="Arial" w:hAnsi="Arial" w:cs="Arial"/>
            <w:color w:val="auto"/>
          </w:rPr>
          <w:t>https://www.douradina.ms.gov.br/</w:t>
        </w:r>
      </w:hyperlink>
      <w:r w:rsidRPr="00896C0A">
        <w:rPr>
          <w:rFonts w:ascii="Arial" w:hAnsi="Arial" w:cs="Arial"/>
        </w:rPr>
        <w:t>,</w:t>
      </w:r>
      <w:r w:rsidRPr="00896C0A">
        <w:rPr>
          <w:rFonts w:ascii="Arial" w:hAnsi="Arial" w:cs="Arial"/>
          <w:spacing w:val="1"/>
        </w:rPr>
        <w:t xml:space="preserve"> </w:t>
      </w:r>
      <w:r w:rsidRPr="00896C0A">
        <w:rPr>
          <w:rFonts w:ascii="Arial" w:hAnsi="Arial" w:cs="Arial"/>
        </w:rPr>
        <w:t>dúvidas</w:t>
      </w:r>
      <w:r w:rsidRPr="00896C0A">
        <w:rPr>
          <w:rFonts w:ascii="Arial" w:hAnsi="Arial" w:cs="Arial"/>
          <w:spacing w:val="1"/>
        </w:rPr>
        <w:t xml:space="preserve"> </w:t>
      </w:r>
      <w:r w:rsidRPr="00896C0A">
        <w:rPr>
          <w:rFonts w:ascii="Arial" w:hAnsi="Arial" w:cs="Arial"/>
        </w:rPr>
        <w:t>poderão</w:t>
      </w:r>
      <w:r w:rsidRPr="00896C0A">
        <w:rPr>
          <w:rFonts w:ascii="Arial" w:hAnsi="Arial" w:cs="Arial"/>
          <w:spacing w:val="1"/>
        </w:rPr>
        <w:t xml:space="preserve"> </w:t>
      </w:r>
      <w:r w:rsidRPr="00896C0A">
        <w:rPr>
          <w:rFonts w:ascii="Arial" w:hAnsi="Arial" w:cs="Arial"/>
        </w:rPr>
        <w:t>ser</w:t>
      </w:r>
      <w:r w:rsidRPr="00896C0A">
        <w:rPr>
          <w:rFonts w:ascii="Arial" w:hAnsi="Arial" w:cs="Arial"/>
          <w:spacing w:val="1"/>
        </w:rPr>
        <w:t xml:space="preserve"> </w:t>
      </w:r>
      <w:r w:rsidRPr="00896C0A">
        <w:rPr>
          <w:rFonts w:ascii="Arial" w:hAnsi="Arial" w:cs="Arial"/>
        </w:rPr>
        <w:t>informadas</w:t>
      </w:r>
      <w:r w:rsidRPr="00896C0A">
        <w:rPr>
          <w:rFonts w:ascii="Arial" w:hAnsi="Arial" w:cs="Arial"/>
          <w:spacing w:val="1"/>
        </w:rPr>
        <w:t xml:space="preserve"> </w:t>
      </w:r>
      <w:r w:rsidRPr="00896C0A">
        <w:rPr>
          <w:rFonts w:ascii="Arial" w:hAnsi="Arial" w:cs="Arial"/>
        </w:rPr>
        <w:t>através</w:t>
      </w:r>
      <w:r w:rsidRPr="00896C0A">
        <w:rPr>
          <w:rFonts w:ascii="Arial" w:hAnsi="Arial" w:cs="Arial"/>
          <w:spacing w:val="1"/>
        </w:rPr>
        <w:t xml:space="preserve"> </w:t>
      </w:r>
      <w:r w:rsidRPr="00896C0A">
        <w:rPr>
          <w:rFonts w:ascii="Arial" w:hAnsi="Arial" w:cs="Arial"/>
        </w:rPr>
        <w:t>do</w:t>
      </w:r>
      <w:r w:rsidRPr="00896C0A">
        <w:rPr>
          <w:rFonts w:ascii="Arial" w:hAnsi="Arial" w:cs="Arial"/>
          <w:spacing w:val="1"/>
        </w:rPr>
        <w:t xml:space="preserve"> </w:t>
      </w:r>
      <w:r w:rsidRPr="00896C0A">
        <w:rPr>
          <w:rFonts w:ascii="Arial" w:hAnsi="Arial" w:cs="Arial"/>
        </w:rPr>
        <w:t>e-mail:</w:t>
      </w:r>
      <w:r w:rsidRPr="00896C0A">
        <w:rPr>
          <w:rFonts w:ascii="Arial" w:hAnsi="Arial" w:cs="Arial"/>
          <w:spacing w:val="1"/>
        </w:rPr>
        <w:t xml:space="preserve"> </w:t>
      </w:r>
      <w:hyperlink r:id="rId13" w:history="1">
        <w:r w:rsidR="008B4129" w:rsidRPr="00896C0A">
          <w:rPr>
            <w:rStyle w:val="Hyperlink"/>
            <w:rFonts w:ascii="Arial" w:hAnsi="Arial" w:cs="Arial"/>
            <w:b/>
            <w:color w:val="auto"/>
          </w:rPr>
          <w:t>licitacao@douradina.ms.gov.br</w:t>
        </w:r>
        <w:r w:rsidR="008B4129" w:rsidRPr="00896C0A">
          <w:rPr>
            <w:rStyle w:val="Hyperlink"/>
            <w:rFonts w:ascii="Arial" w:hAnsi="Arial" w:cs="Arial"/>
            <w:color w:val="auto"/>
          </w:rPr>
          <w:t>,</w:t>
        </w:r>
      </w:hyperlink>
      <w:r w:rsidRPr="00896C0A">
        <w:rPr>
          <w:rFonts w:ascii="Arial" w:hAnsi="Arial" w:cs="Arial"/>
          <w:spacing w:val="1"/>
        </w:rPr>
        <w:t xml:space="preserve"> </w:t>
      </w:r>
      <w:r w:rsidRPr="00896C0A">
        <w:rPr>
          <w:rFonts w:ascii="Arial" w:hAnsi="Arial" w:cs="Arial"/>
        </w:rPr>
        <w:t>os</w:t>
      </w:r>
      <w:r w:rsidRPr="00896C0A">
        <w:rPr>
          <w:rFonts w:ascii="Arial" w:hAnsi="Arial" w:cs="Arial"/>
          <w:spacing w:val="1"/>
        </w:rPr>
        <w:t xml:space="preserve"> </w:t>
      </w:r>
      <w:r w:rsidRPr="00896C0A">
        <w:rPr>
          <w:rFonts w:ascii="Arial" w:hAnsi="Arial" w:cs="Arial"/>
        </w:rPr>
        <w:t>dados</w:t>
      </w:r>
      <w:r w:rsidRPr="00896C0A">
        <w:rPr>
          <w:rFonts w:ascii="Arial" w:hAnsi="Arial" w:cs="Arial"/>
          <w:spacing w:val="1"/>
        </w:rPr>
        <w:t xml:space="preserve"> </w:t>
      </w:r>
      <w:r w:rsidRPr="00896C0A">
        <w:rPr>
          <w:rFonts w:ascii="Arial" w:hAnsi="Arial" w:cs="Arial"/>
        </w:rPr>
        <w:t>básicos</w:t>
      </w:r>
      <w:r w:rsidRPr="00896C0A">
        <w:rPr>
          <w:rFonts w:ascii="Arial" w:hAnsi="Arial" w:cs="Arial"/>
          <w:spacing w:val="1"/>
        </w:rPr>
        <w:t xml:space="preserve"> </w:t>
      </w:r>
      <w:r w:rsidRPr="00896C0A">
        <w:rPr>
          <w:rFonts w:ascii="Arial" w:hAnsi="Arial" w:cs="Arial"/>
        </w:rPr>
        <w:t>de</w:t>
      </w:r>
      <w:r w:rsidRPr="00896C0A">
        <w:rPr>
          <w:rFonts w:ascii="Arial" w:hAnsi="Arial" w:cs="Arial"/>
          <w:spacing w:val="1"/>
        </w:rPr>
        <w:t xml:space="preserve"> </w:t>
      </w:r>
      <w:r w:rsidRPr="00896C0A">
        <w:rPr>
          <w:rFonts w:ascii="Arial" w:hAnsi="Arial" w:cs="Arial"/>
        </w:rPr>
        <w:t>cadastramento</w:t>
      </w:r>
      <w:r w:rsidRPr="00896C0A">
        <w:rPr>
          <w:rFonts w:ascii="Arial" w:hAnsi="Arial" w:cs="Arial"/>
          <w:spacing w:val="1"/>
        </w:rPr>
        <w:t xml:space="preserve"> </w:t>
      </w:r>
      <w:r w:rsidRPr="00896C0A">
        <w:rPr>
          <w:rFonts w:ascii="Arial" w:hAnsi="Arial" w:cs="Arial"/>
        </w:rPr>
        <w:t>(Razão</w:t>
      </w:r>
      <w:r w:rsidRPr="00896C0A">
        <w:rPr>
          <w:rFonts w:ascii="Arial" w:hAnsi="Arial" w:cs="Arial"/>
          <w:spacing w:val="1"/>
        </w:rPr>
        <w:t xml:space="preserve"> </w:t>
      </w:r>
      <w:r w:rsidRPr="00896C0A">
        <w:rPr>
          <w:rFonts w:ascii="Arial" w:hAnsi="Arial" w:cs="Arial"/>
        </w:rPr>
        <w:t>Social,</w:t>
      </w:r>
      <w:r w:rsidRPr="00896C0A">
        <w:rPr>
          <w:rFonts w:ascii="Arial" w:hAnsi="Arial" w:cs="Arial"/>
          <w:spacing w:val="1"/>
        </w:rPr>
        <w:t xml:space="preserve"> </w:t>
      </w:r>
      <w:r w:rsidRPr="00896C0A">
        <w:rPr>
          <w:rFonts w:ascii="Arial" w:hAnsi="Arial" w:cs="Arial"/>
        </w:rPr>
        <w:t>Endereço,</w:t>
      </w:r>
      <w:r w:rsidRPr="00896C0A">
        <w:rPr>
          <w:rFonts w:ascii="Arial" w:hAnsi="Arial" w:cs="Arial"/>
          <w:spacing w:val="1"/>
        </w:rPr>
        <w:t xml:space="preserve"> </w:t>
      </w:r>
      <w:r w:rsidRPr="00896C0A">
        <w:rPr>
          <w:rFonts w:ascii="Arial" w:hAnsi="Arial" w:cs="Arial"/>
        </w:rPr>
        <w:t>CNPJ,</w:t>
      </w:r>
      <w:r w:rsidRPr="00896C0A">
        <w:rPr>
          <w:rFonts w:ascii="Arial" w:hAnsi="Arial" w:cs="Arial"/>
          <w:spacing w:val="1"/>
        </w:rPr>
        <w:t xml:space="preserve"> </w:t>
      </w:r>
      <w:r w:rsidRPr="00896C0A">
        <w:rPr>
          <w:rFonts w:ascii="Arial" w:hAnsi="Arial" w:cs="Arial"/>
        </w:rPr>
        <w:t>Telefone</w:t>
      </w:r>
      <w:r w:rsidRPr="00896C0A">
        <w:rPr>
          <w:rFonts w:ascii="Arial" w:hAnsi="Arial" w:cs="Arial"/>
          <w:spacing w:val="1"/>
        </w:rPr>
        <w:t xml:space="preserve"> </w:t>
      </w:r>
      <w:r w:rsidRPr="00896C0A">
        <w:rPr>
          <w:rFonts w:ascii="Arial" w:hAnsi="Arial" w:cs="Arial"/>
        </w:rPr>
        <w:t>Com</w:t>
      </w:r>
      <w:r w:rsidRPr="00580D29">
        <w:rPr>
          <w:rFonts w:ascii="Arial" w:hAnsi="Arial" w:cs="Arial"/>
        </w:rPr>
        <w:t>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7443B287" w14:textId="77777777" w:rsidR="00442578" w:rsidRDefault="00442578" w:rsidP="00BF5793">
      <w:pPr>
        <w:pStyle w:val="PargrafodaLista"/>
        <w:ind w:left="0" w:right="-24" w:firstLine="0"/>
        <w:rPr>
          <w:rFonts w:ascii="Arial" w:hAnsi="Arial" w:cs="Arial"/>
        </w:rPr>
      </w:pPr>
    </w:p>
    <w:p w14:paraId="1A44E56F" w14:textId="77777777" w:rsidR="00442578" w:rsidRPr="00442578" w:rsidRDefault="00442578" w:rsidP="003C1C1C">
      <w:pPr>
        <w:pStyle w:val="PargrafodaLista"/>
        <w:ind w:left="0" w:right="-24" w:firstLine="0"/>
        <w:rPr>
          <w:rFonts w:ascii="Arial" w:hAnsi="Arial" w:cs="Arial"/>
        </w:rPr>
      </w:pPr>
    </w:p>
    <w:p w14:paraId="6B08936B" w14:textId="7787CD52" w:rsidR="00442578" w:rsidRPr="009562F8" w:rsidRDefault="00442578" w:rsidP="005B00B1">
      <w:pPr>
        <w:pStyle w:val="PargrafodaLista"/>
        <w:numPr>
          <w:ilvl w:val="1"/>
          <w:numId w:val="10"/>
        </w:numPr>
        <w:ind w:left="0" w:right="-24"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w:t>
      </w:r>
      <w:proofErr w:type="spellStart"/>
      <w:r w:rsidRPr="00442578">
        <w:rPr>
          <w:rFonts w:ascii="Arial" w:hAnsi="Arial" w:cs="Arial"/>
          <w:sz w:val="23"/>
          <w:szCs w:val="23"/>
          <w:lang w:val="pt-BR"/>
        </w:rPr>
        <w:t>anocalendário</w:t>
      </w:r>
      <w:proofErr w:type="spellEnd"/>
      <w:r w:rsidRPr="00442578">
        <w:rPr>
          <w:rFonts w:ascii="Arial" w:hAnsi="Arial" w:cs="Arial"/>
          <w:sz w:val="23"/>
          <w:szCs w:val="23"/>
          <w:lang w:val="pt-BR"/>
        </w:rPr>
        <w:t xml:space="preserve">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BF5793">
      <w:pPr>
        <w:ind w:right="-24"/>
        <w:jc w:val="both"/>
        <w:rPr>
          <w:rFonts w:ascii="Arial" w:hAnsi="Arial" w:cs="Arial"/>
          <w:lang w:val="pt-BR"/>
        </w:rPr>
      </w:pPr>
    </w:p>
    <w:p w14:paraId="6F67981E" w14:textId="7FA3C4A3" w:rsidR="00442578" w:rsidRPr="009562F8" w:rsidRDefault="00442578" w:rsidP="005B00B1">
      <w:pPr>
        <w:pStyle w:val="PargrafodaLista"/>
        <w:numPr>
          <w:ilvl w:val="1"/>
          <w:numId w:val="10"/>
        </w:numPr>
        <w:ind w:left="0" w:right="-24"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2EDCEFB5" w14:textId="77777777" w:rsidR="006975EB" w:rsidRPr="009562F8" w:rsidRDefault="006975EB" w:rsidP="00BF5793">
      <w:pPr>
        <w:pStyle w:val="Corpodetexto"/>
        <w:ind w:left="0" w:right="-24" w:firstLine="0"/>
        <w:jc w:val="left"/>
        <w:rPr>
          <w:rFonts w:ascii="Arial" w:hAnsi="Arial" w:cs="Arial"/>
        </w:rPr>
      </w:pPr>
    </w:p>
    <w:p w14:paraId="3C00CFF6" w14:textId="77777777" w:rsidR="006975EB" w:rsidRPr="009562F8" w:rsidRDefault="004C4893" w:rsidP="005B00B1">
      <w:pPr>
        <w:pStyle w:val="PargrafodaLista"/>
        <w:numPr>
          <w:ilvl w:val="1"/>
          <w:numId w:val="10"/>
        </w:numPr>
        <w:ind w:left="0" w:right="-24"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3C1C1C">
      <w:pPr>
        <w:pStyle w:val="Corpodetexto"/>
        <w:ind w:left="0" w:right="-24" w:firstLine="0"/>
        <w:jc w:val="left"/>
        <w:rPr>
          <w:rFonts w:ascii="Arial" w:hAnsi="Arial" w:cs="Arial"/>
        </w:rPr>
      </w:pPr>
    </w:p>
    <w:p w14:paraId="04A11AF9" w14:textId="21051CDD" w:rsidR="00896C0A" w:rsidRPr="009562F8" w:rsidRDefault="004C4893" w:rsidP="003C1C1C">
      <w:pPr>
        <w:pStyle w:val="Corpodetexto"/>
        <w:ind w:left="0" w:right="-24" w:firstLine="0"/>
        <w:rPr>
          <w:rFonts w:ascii="Arial" w:hAnsi="Arial" w:cs="Arial"/>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411D483B" w:rsidR="00E272CA" w:rsidRDefault="004C4893" w:rsidP="003C1C1C">
      <w:pPr>
        <w:pStyle w:val="Corpodetexto"/>
        <w:ind w:left="0" w:right="-24" w:firstLine="0"/>
        <w:rPr>
          <w:rFonts w:ascii="Arial" w:hAnsi="Arial" w:cs="Arial"/>
          <w:spacing w:val="-59"/>
        </w:rPr>
      </w:pPr>
      <w:r w:rsidRPr="009562F8">
        <w:rPr>
          <w:rFonts w:ascii="Arial" w:hAnsi="Arial" w:cs="Arial"/>
        </w:rPr>
        <w:t>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5E5BB552" w:rsidR="006975EB" w:rsidRPr="009562F8" w:rsidRDefault="004C4893" w:rsidP="003C1C1C">
      <w:pPr>
        <w:pStyle w:val="Corpodetexto"/>
        <w:ind w:left="0" w:right="-24"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3C1C1C">
      <w:pPr>
        <w:pStyle w:val="Corpodetexto"/>
        <w:ind w:left="0" w:right="-24"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7F47F782" w:rsidR="00356801" w:rsidRPr="00356801" w:rsidRDefault="00356801" w:rsidP="003C1C1C">
      <w:pPr>
        <w:pStyle w:val="Corpodetexto"/>
        <w:ind w:left="0" w:right="-24"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3C1C1C">
      <w:pPr>
        <w:pStyle w:val="Corpodetexto"/>
        <w:ind w:left="0" w:right="-24" w:firstLine="0"/>
        <w:jc w:val="left"/>
        <w:rPr>
          <w:rFonts w:ascii="Arial" w:hAnsi="Arial" w:cs="Arial"/>
        </w:rPr>
      </w:pPr>
    </w:p>
    <w:p w14:paraId="578EE630" w14:textId="454E31BE" w:rsidR="006975EB" w:rsidRPr="009562F8" w:rsidRDefault="00C327AC" w:rsidP="005B00B1">
      <w:pPr>
        <w:pStyle w:val="Ttulo1"/>
        <w:numPr>
          <w:ilvl w:val="0"/>
          <w:numId w:val="10"/>
        </w:numPr>
        <w:tabs>
          <w:tab w:val="left" w:pos="686"/>
        </w:tabs>
        <w:ind w:left="0" w:right="-24" w:firstLine="0"/>
      </w:pPr>
      <w:r w:rsidRPr="009562F8">
        <w:rPr>
          <w:noProof/>
          <w:lang w:val="pt-BR" w:eastAsia="pt-BR"/>
        </w:rPr>
        <mc:AlternateContent>
          <mc:Choice Requires="wps">
            <w:drawing>
              <wp:anchor distT="0" distB="0" distL="0" distR="0" simplePos="0" relativeHeight="251624448"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A7039" id="Rectangle 37" o:spid="_x0000_s1026" style="position:absolute;margin-left:83.65pt;margin-top:13.8pt;width:456.55pt;height:1.4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6qJuy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2021A92A" w14:textId="53DD14E7" w:rsidR="006975EB" w:rsidRPr="009562F8" w:rsidRDefault="004C4893" w:rsidP="005B00B1">
      <w:pPr>
        <w:pStyle w:val="PargrafodaLista"/>
        <w:numPr>
          <w:ilvl w:val="1"/>
          <w:numId w:val="10"/>
        </w:numPr>
        <w:ind w:left="0" w:right="-24" w:firstLine="0"/>
        <w:rPr>
          <w:rFonts w:ascii="Arial" w:hAnsi="Arial" w:cs="Arial"/>
        </w:rPr>
      </w:pPr>
      <w:r w:rsidRPr="009562F8">
        <w:rPr>
          <w:rFonts w:ascii="Arial" w:hAnsi="Arial" w:cs="Arial"/>
        </w:rPr>
        <w:t>A</w:t>
      </w:r>
      <w:r w:rsidRPr="009562F8">
        <w:rPr>
          <w:rFonts w:ascii="Arial" w:hAnsi="Arial" w:cs="Arial"/>
          <w:spacing w:val="-12"/>
        </w:rPr>
        <w:t xml:space="preserve"> </w:t>
      </w:r>
      <w:r w:rsidRPr="009562F8">
        <w:rPr>
          <w:rFonts w:ascii="Arial" w:hAnsi="Arial" w:cs="Arial"/>
        </w:rPr>
        <w:t>licitação</w:t>
      </w:r>
      <w:r w:rsidRPr="009562F8">
        <w:rPr>
          <w:rFonts w:ascii="Arial" w:hAnsi="Arial" w:cs="Arial"/>
          <w:spacing w:val="-12"/>
        </w:rPr>
        <w:t xml:space="preserve"> </w:t>
      </w:r>
      <w:r w:rsidRPr="009562F8">
        <w:rPr>
          <w:rFonts w:ascii="Arial" w:hAnsi="Arial" w:cs="Arial"/>
        </w:rPr>
        <w:t>será</w:t>
      </w:r>
      <w:r w:rsidRPr="009562F8">
        <w:rPr>
          <w:rFonts w:ascii="Arial" w:hAnsi="Arial" w:cs="Arial"/>
          <w:spacing w:val="-14"/>
        </w:rPr>
        <w:t xml:space="preserve"> </w:t>
      </w:r>
      <w:r w:rsidRPr="009562F8">
        <w:rPr>
          <w:rFonts w:ascii="Arial" w:hAnsi="Arial" w:cs="Arial"/>
        </w:rPr>
        <w:t>realizada</w:t>
      </w:r>
      <w:r w:rsidRPr="009562F8">
        <w:rPr>
          <w:rFonts w:ascii="Arial" w:hAnsi="Arial" w:cs="Arial"/>
          <w:spacing w:val="-7"/>
        </w:rPr>
        <w:t xml:space="preserve"> </w:t>
      </w:r>
      <w:r w:rsidRPr="009562F8">
        <w:rPr>
          <w:rFonts w:ascii="Arial" w:hAnsi="Arial" w:cs="Arial"/>
        </w:rPr>
        <w:t>no</w:t>
      </w:r>
      <w:r w:rsidRPr="009562F8">
        <w:rPr>
          <w:rFonts w:ascii="Arial" w:hAnsi="Arial" w:cs="Arial"/>
          <w:spacing w:val="-13"/>
        </w:rPr>
        <w:t xml:space="preserve"> </w:t>
      </w:r>
      <w:r w:rsidRPr="009562F8">
        <w:rPr>
          <w:rFonts w:ascii="Arial" w:hAnsi="Arial" w:cs="Arial"/>
        </w:rPr>
        <w:t>dia</w:t>
      </w:r>
      <w:r w:rsidRPr="009562F8">
        <w:rPr>
          <w:rFonts w:ascii="Arial" w:hAnsi="Arial" w:cs="Arial"/>
          <w:spacing w:val="-10"/>
        </w:rPr>
        <w:t xml:space="preserve"> </w:t>
      </w:r>
      <w:r w:rsidR="006A06AF">
        <w:rPr>
          <w:rFonts w:ascii="Arial" w:hAnsi="Arial" w:cs="Arial"/>
        </w:rPr>
        <w:t>1</w:t>
      </w:r>
      <w:r w:rsidR="0082577C">
        <w:rPr>
          <w:rFonts w:ascii="Arial" w:hAnsi="Arial" w:cs="Arial"/>
        </w:rPr>
        <w:t>5</w:t>
      </w:r>
      <w:r w:rsidR="006A06AF">
        <w:rPr>
          <w:rFonts w:ascii="Arial" w:hAnsi="Arial" w:cs="Arial"/>
        </w:rPr>
        <w:t xml:space="preserve"> de abril de 2025</w:t>
      </w:r>
      <w:r w:rsidR="00E546C3" w:rsidRPr="006A06AF">
        <w:rPr>
          <w:rFonts w:ascii="Arial" w:hAnsi="Arial" w:cs="Arial"/>
          <w:b/>
        </w:rPr>
        <w:t xml:space="preserve"> às </w:t>
      </w:r>
      <w:r w:rsidR="00896C0A">
        <w:rPr>
          <w:rFonts w:ascii="Arial" w:hAnsi="Arial" w:cs="Arial"/>
          <w:b/>
        </w:rPr>
        <w:t>08:00</w:t>
      </w:r>
      <w:r w:rsidR="008B4129" w:rsidRPr="009562F8">
        <w:rPr>
          <w:rFonts w:ascii="Arial" w:hAnsi="Arial" w:cs="Arial"/>
          <w:b/>
        </w:rPr>
        <w:t xml:space="preserve"> (HORARIO DE MATO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Default="004C4893" w:rsidP="005B00B1">
      <w:pPr>
        <w:pStyle w:val="PargrafodaLista"/>
        <w:numPr>
          <w:ilvl w:val="1"/>
          <w:numId w:val="10"/>
        </w:numPr>
        <w:ind w:left="0" w:right="-24"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4AC93C1C" w14:textId="77777777" w:rsidR="00FE5B1E" w:rsidRPr="009562F8" w:rsidRDefault="00FE5B1E" w:rsidP="00FE5B1E">
      <w:pPr>
        <w:pStyle w:val="PargrafodaLista"/>
        <w:ind w:left="0" w:right="-24" w:firstLine="0"/>
        <w:rPr>
          <w:rFonts w:ascii="Arial" w:hAnsi="Arial" w:cs="Arial"/>
        </w:rPr>
      </w:pPr>
    </w:p>
    <w:p w14:paraId="52005CE4" w14:textId="77777777" w:rsidR="006975EB" w:rsidRPr="009562F8" w:rsidRDefault="006975EB" w:rsidP="003C1C1C">
      <w:pPr>
        <w:pStyle w:val="Corpodetexto"/>
        <w:ind w:left="0" w:right="-24" w:firstLine="0"/>
        <w:jc w:val="left"/>
        <w:rPr>
          <w:rFonts w:ascii="Arial" w:hAnsi="Arial" w:cs="Arial"/>
        </w:rPr>
      </w:pPr>
    </w:p>
    <w:p w14:paraId="72F867E6" w14:textId="476AFE14" w:rsidR="006975EB" w:rsidRPr="009562F8" w:rsidRDefault="00FE5B1E" w:rsidP="005B00B1">
      <w:pPr>
        <w:pStyle w:val="Ttulo1"/>
        <w:numPr>
          <w:ilvl w:val="0"/>
          <w:numId w:val="10"/>
        </w:numPr>
        <w:tabs>
          <w:tab w:val="left" w:pos="686"/>
        </w:tabs>
        <w:ind w:left="0" w:right="-24" w:firstLine="0"/>
        <w:jc w:val="both"/>
      </w:pPr>
      <w:r w:rsidRPr="009562F8">
        <w:rPr>
          <w:noProof/>
          <w:lang w:val="pt-BR" w:eastAsia="pt-BR"/>
        </w:rPr>
        <w:lastRenderedPageBreak/>
        <mc:AlternateContent>
          <mc:Choice Requires="wps">
            <w:drawing>
              <wp:anchor distT="0" distB="0" distL="0" distR="0" simplePos="0" relativeHeight="251630592" behindDoc="1" locked="0" layoutInCell="1" allowOverlap="1" wp14:anchorId="1547EE95" wp14:editId="3D8FBB1B">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8F7F" id="Rectangle 36" o:spid="_x0000_s1026" style="position:absolute;margin-left:83.65pt;margin-top:18.4pt;width:456.55pt;height:1.4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" fillcolor="black" stroked="f">
                <w10:wrap type="topAndBottom" anchorx="page"/>
              </v:rect>
            </w:pict>
          </mc:Fallback>
        </mc:AlternateContent>
      </w:r>
      <w:r w:rsidR="00C327AC" w:rsidRPr="009562F8">
        <w:t>DAS</w:t>
      </w:r>
      <w:r w:rsidR="00C327AC" w:rsidRPr="009562F8">
        <w:rPr>
          <w:spacing w:val="-4"/>
        </w:rPr>
        <w:t xml:space="preserve"> </w:t>
      </w:r>
      <w:r w:rsidR="00C327AC" w:rsidRPr="009562F8">
        <w:t>CONDIÇÕES</w:t>
      </w:r>
      <w:r w:rsidR="00C327AC" w:rsidRPr="009562F8">
        <w:rPr>
          <w:spacing w:val="-4"/>
        </w:rPr>
        <w:t xml:space="preserve"> </w:t>
      </w:r>
      <w:r w:rsidR="00C327AC" w:rsidRPr="009562F8">
        <w:t>DE</w:t>
      </w:r>
      <w:r w:rsidR="00C327AC" w:rsidRPr="009562F8">
        <w:rPr>
          <w:spacing w:val="-4"/>
        </w:rPr>
        <w:t xml:space="preserve"> </w:t>
      </w:r>
      <w:r w:rsidR="00C327AC" w:rsidRPr="009562F8">
        <w:t>PARTICIPAÇÃO</w:t>
      </w:r>
    </w:p>
    <w:p w14:paraId="3EB6D0ED" w14:textId="5BE6FC54" w:rsidR="006975EB" w:rsidRPr="009562F8" w:rsidRDefault="004C4893" w:rsidP="005B00B1">
      <w:pPr>
        <w:pStyle w:val="PargrafodaLista"/>
        <w:numPr>
          <w:ilvl w:val="1"/>
          <w:numId w:val="10"/>
        </w:numPr>
        <w:ind w:left="0" w:right="-24"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17054EE0" w14:textId="77777777" w:rsidR="003B216F" w:rsidRPr="009562F8" w:rsidRDefault="003B216F" w:rsidP="003C1C1C">
      <w:pPr>
        <w:tabs>
          <w:tab w:val="left" w:pos="1110"/>
        </w:tabs>
        <w:ind w:right="-24"/>
        <w:rPr>
          <w:rFonts w:ascii="Arial" w:hAnsi="Arial" w:cs="Arial"/>
        </w:rPr>
      </w:pPr>
    </w:p>
    <w:p w14:paraId="617DD47A" w14:textId="2F4AB47E" w:rsidR="003B216F" w:rsidRPr="009562F8" w:rsidRDefault="003B216F" w:rsidP="005B00B1">
      <w:pPr>
        <w:pStyle w:val="PargrafodaLista"/>
        <w:widowControl/>
        <w:numPr>
          <w:ilvl w:val="1"/>
          <w:numId w:val="10"/>
        </w:numPr>
        <w:adjustRightInd w:val="0"/>
        <w:ind w:left="0" w:right="-24"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3C1C1C">
      <w:pPr>
        <w:widowControl/>
        <w:adjustRightInd w:val="0"/>
        <w:ind w:right="-24"/>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3C1C1C">
      <w:pPr>
        <w:widowControl/>
        <w:adjustRightInd w:val="0"/>
        <w:ind w:right="-24"/>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3C1C1C">
      <w:pPr>
        <w:widowControl/>
        <w:adjustRightInd w:val="0"/>
        <w:ind w:right="-24"/>
        <w:jc w:val="both"/>
        <w:rPr>
          <w:rFonts w:ascii="Arial" w:eastAsiaTheme="minorHAnsi" w:hAnsi="Arial" w:cs="Arial"/>
          <w:lang w:val="pt-BR"/>
        </w:rPr>
      </w:pPr>
    </w:p>
    <w:p w14:paraId="549CFE3E" w14:textId="65E820CD" w:rsidR="006975EB" w:rsidRPr="009562F8" w:rsidRDefault="004C4893" w:rsidP="005B00B1">
      <w:pPr>
        <w:pStyle w:val="PargrafodaLista"/>
        <w:widowControl/>
        <w:numPr>
          <w:ilvl w:val="1"/>
          <w:numId w:val="10"/>
        </w:numPr>
        <w:adjustRightInd w:val="0"/>
        <w:ind w:left="0" w:right="-24"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FE5B1E">
      <w:pPr>
        <w:ind w:right="-24"/>
        <w:jc w:val="both"/>
        <w:rPr>
          <w:rFonts w:ascii="Arial" w:hAnsi="Arial" w:cs="Arial"/>
        </w:rPr>
      </w:pPr>
    </w:p>
    <w:p w14:paraId="25D26B57" w14:textId="6CC4BE2E" w:rsidR="006975EB" w:rsidRPr="009562F8" w:rsidRDefault="004C4893" w:rsidP="005B00B1">
      <w:pPr>
        <w:pStyle w:val="PargrafodaLista"/>
        <w:numPr>
          <w:ilvl w:val="1"/>
          <w:numId w:val="10"/>
        </w:numPr>
        <w:ind w:left="0" w:right="-24"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5B00B1">
      <w:pPr>
        <w:pStyle w:val="PargrafodaLista"/>
        <w:numPr>
          <w:ilvl w:val="1"/>
          <w:numId w:val="10"/>
        </w:numPr>
        <w:ind w:left="0" w:right="-24"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2DA3DC5E" w14:textId="77777777" w:rsidR="00AA5E3F" w:rsidRDefault="004C4893" w:rsidP="005B00B1">
      <w:pPr>
        <w:pStyle w:val="PargrafodaLista"/>
        <w:numPr>
          <w:ilvl w:val="1"/>
          <w:numId w:val="10"/>
        </w:numPr>
        <w:ind w:left="0" w:right="-24"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32337F6C" w14:textId="0249C06B" w:rsidR="006975EB" w:rsidRPr="00AA5E3F" w:rsidRDefault="009562F8" w:rsidP="005B00B1">
      <w:pPr>
        <w:pStyle w:val="PargrafodaLista"/>
        <w:numPr>
          <w:ilvl w:val="1"/>
          <w:numId w:val="10"/>
        </w:numPr>
        <w:ind w:left="0" w:right="-24" w:firstLine="0"/>
        <w:rPr>
          <w:rFonts w:ascii="Arial" w:hAnsi="Arial" w:cs="Arial"/>
        </w:rPr>
      </w:pPr>
      <w:r w:rsidRPr="00AA5E3F">
        <w:rPr>
          <w:rFonts w:ascii="Arial" w:hAnsi="Arial" w:cs="Arial"/>
        </w:rPr>
        <w:t xml:space="preserve">Não poderão disputar da presente licitação ou participar da execução de contrato, direta ou indiretamente: </w:t>
      </w:r>
    </w:p>
    <w:p w14:paraId="5F10C631"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lastRenderedPageBreak/>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5B00B1">
      <w:pPr>
        <w:pStyle w:val="PargrafodaLista"/>
        <w:numPr>
          <w:ilvl w:val="2"/>
          <w:numId w:val="10"/>
        </w:numPr>
        <w:ind w:left="0" w:right="-24"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5B01ECDF" w14:textId="1B287D37" w:rsidR="00167404" w:rsidRPr="00167404" w:rsidRDefault="00167404" w:rsidP="003C1C1C">
      <w:pPr>
        <w:tabs>
          <w:tab w:val="left" w:pos="1110"/>
        </w:tabs>
        <w:ind w:right="-24"/>
        <w:rPr>
          <w:rFonts w:ascii="Arial" w:hAnsi="Arial" w:cs="Arial"/>
          <w:color w:val="FF0000"/>
        </w:rPr>
      </w:pPr>
    </w:p>
    <w:p w14:paraId="6CF816DB" w14:textId="0CA5A4DB" w:rsidR="00167404" w:rsidRDefault="00167404" w:rsidP="003C1C1C">
      <w:pPr>
        <w:tabs>
          <w:tab w:val="left" w:pos="1110"/>
        </w:tabs>
        <w:ind w:right="-24"/>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3C1C1C">
      <w:pPr>
        <w:tabs>
          <w:tab w:val="left" w:pos="1110"/>
        </w:tabs>
        <w:ind w:right="-24"/>
        <w:jc w:val="both"/>
        <w:rPr>
          <w:rFonts w:ascii="Arial" w:hAnsi="Arial" w:cs="Arial"/>
          <w:b/>
          <w:bCs/>
        </w:rPr>
      </w:pPr>
    </w:p>
    <w:p w14:paraId="7FA8C335" w14:textId="39E35268" w:rsidR="00167404" w:rsidRDefault="00167404" w:rsidP="003C1C1C">
      <w:pPr>
        <w:tabs>
          <w:tab w:val="left" w:pos="1110"/>
        </w:tabs>
        <w:ind w:right="-24"/>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3C1C1C">
      <w:pPr>
        <w:tabs>
          <w:tab w:val="left" w:pos="1110"/>
        </w:tabs>
        <w:ind w:right="-24"/>
        <w:jc w:val="both"/>
        <w:rPr>
          <w:rFonts w:ascii="Arial" w:hAnsi="Arial" w:cs="Arial"/>
        </w:rPr>
      </w:pPr>
    </w:p>
    <w:p w14:paraId="6E0AB25B" w14:textId="16FE44C6" w:rsidR="00167404" w:rsidRDefault="00167404" w:rsidP="003C1C1C">
      <w:pPr>
        <w:tabs>
          <w:tab w:val="left" w:pos="1110"/>
        </w:tabs>
        <w:ind w:right="-24"/>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3C1C1C">
      <w:pPr>
        <w:tabs>
          <w:tab w:val="left" w:pos="1110"/>
        </w:tabs>
        <w:ind w:right="-24"/>
        <w:jc w:val="both"/>
        <w:rPr>
          <w:rFonts w:ascii="Arial" w:hAnsi="Arial" w:cs="Arial"/>
        </w:rPr>
      </w:pPr>
    </w:p>
    <w:p w14:paraId="17B677CD" w14:textId="77777777" w:rsidR="00167404" w:rsidRDefault="00167404" w:rsidP="003C1C1C">
      <w:pPr>
        <w:tabs>
          <w:tab w:val="left" w:pos="1110"/>
        </w:tabs>
        <w:ind w:right="-24"/>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3C1C1C">
      <w:pPr>
        <w:tabs>
          <w:tab w:val="left" w:pos="1110"/>
        </w:tabs>
        <w:ind w:right="-24"/>
        <w:jc w:val="both"/>
        <w:rPr>
          <w:rFonts w:ascii="Arial" w:hAnsi="Arial" w:cs="Arial"/>
        </w:rPr>
      </w:pPr>
    </w:p>
    <w:p w14:paraId="585E9348" w14:textId="3A8AA5C1" w:rsidR="00A42F14" w:rsidRPr="00A42F14" w:rsidRDefault="00A42F14" w:rsidP="005B00B1">
      <w:pPr>
        <w:pStyle w:val="PargrafodaLista"/>
        <w:numPr>
          <w:ilvl w:val="0"/>
          <w:numId w:val="10"/>
        </w:numPr>
        <w:ind w:left="0" w:right="-24"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3C1C1C">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D70D1F"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BZylCjYQIAADkFAAAOAAAAAAAAAAAAAAAAAC4CAABkcnMvZTJvRG9j&#10;LnhtbFBLAQItABQABgAIAAAAIQDm8qYy2wAAAAMBAAAPAAAAAAAAAAAAAAAAALsEAABkcnMvZG93&#10;bnJldi54bWxQSwUGAAAAAAQABADzAAAAw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5B00B1">
      <w:pPr>
        <w:pStyle w:val="PargrafodaLista"/>
        <w:numPr>
          <w:ilvl w:val="1"/>
          <w:numId w:val="10"/>
        </w:numPr>
        <w:tabs>
          <w:tab w:val="left" w:pos="0"/>
        </w:tabs>
        <w:ind w:left="0" w:right="-24"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FE5B1E">
      <w:pPr>
        <w:tabs>
          <w:tab w:val="left" w:pos="0"/>
        </w:tabs>
        <w:ind w:right="-24"/>
        <w:rPr>
          <w:rFonts w:ascii="Arial" w:hAnsi="Arial" w:cs="Arial"/>
        </w:rPr>
      </w:pPr>
    </w:p>
    <w:p w14:paraId="001C3A09" w14:textId="19B2C07F" w:rsidR="00A42F14" w:rsidRPr="00A42F14" w:rsidRDefault="00A42F14" w:rsidP="005B00B1">
      <w:pPr>
        <w:pStyle w:val="PargrafodaLista"/>
        <w:numPr>
          <w:ilvl w:val="1"/>
          <w:numId w:val="10"/>
        </w:numPr>
        <w:tabs>
          <w:tab w:val="left" w:pos="0"/>
        </w:tabs>
        <w:ind w:left="0" w:right="-24"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FE5B1E">
      <w:pPr>
        <w:tabs>
          <w:tab w:val="left" w:pos="0"/>
        </w:tabs>
        <w:ind w:right="-24"/>
        <w:rPr>
          <w:rFonts w:ascii="Arial" w:hAnsi="Arial" w:cs="Arial"/>
          <w:spacing w:val="-1"/>
        </w:rPr>
      </w:pPr>
    </w:p>
    <w:p w14:paraId="68861CC0" w14:textId="77777777" w:rsidR="00AA5E3F" w:rsidRDefault="00A42F14" w:rsidP="005B00B1">
      <w:pPr>
        <w:pStyle w:val="PargrafodaLista"/>
        <w:numPr>
          <w:ilvl w:val="1"/>
          <w:numId w:val="10"/>
        </w:numPr>
        <w:tabs>
          <w:tab w:val="left" w:pos="0"/>
        </w:tabs>
        <w:ind w:left="0" w:right="-24"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7C09EB6E" w14:textId="77777777" w:rsidR="00AA5E3F" w:rsidRPr="00AA5E3F" w:rsidRDefault="00AA5E3F" w:rsidP="00FE5B1E">
      <w:pPr>
        <w:pStyle w:val="PargrafodaLista"/>
        <w:tabs>
          <w:tab w:val="left" w:pos="0"/>
        </w:tabs>
        <w:ind w:left="0" w:right="-24" w:firstLine="0"/>
        <w:rPr>
          <w:rFonts w:ascii="Arial" w:hAnsi="Arial" w:cs="Arial"/>
        </w:rPr>
      </w:pPr>
    </w:p>
    <w:p w14:paraId="4AB94988" w14:textId="0715C07D" w:rsidR="00A42F14" w:rsidRPr="00AA5E3F" w:rsidRDefault="00A42F14" w:rsidP="005B00B1">
      <w:pPr>
        <w:pStyle w:val="PargrafodaLista"/>
        <w:numPr>
          <w:ilvl w:val="1"/>
          <w:numId w:val="10"/>
        </w:numPr>
        <w:tabs>
          <w:tab w:val="left" w:pos="0"/>
        </w:tabs>
        <w:ind w:left="0" w:right="-24" w:firstLine="0"/>
        <w:rPr>
          <w:rFonts w:ascii="Arial" w:hAnsi="Arial" w:cs="Arial"/>
        </w:rPr>
      </w:pPr>
      <w:r w:rsidRPr="00AA5E3F">
        <w:rPr>
          <w:rFonts w:ascii="Arial" w:hAnsi="Arial" w:cs="Arial"/>
        </w:rPr>
        <w:t xml:space="preserve">A impugnação e/ou pedido de esclarecimento poderão ser realizados por forma eletrônica, através do e-mail </w:t>
      </w:r>
      <w:r w:rsidR="00AA5E3F" w:rsidRPr="00AA5E3F">
        <w:rPr>
          <w:rFonts w:ascii="Arial" w:hAnsi="Arial" w:cs="Arial"/>
        </w:rPr>
        <w:t>licitacao@douradina.ms.gov.br.</w:t>
      </w:r>
    </w:p>
    <w:p w14:paraId="0022F6B1" w14:textId="77777777" w:rsidR="00A42F14" w:rsidRDefault="00A42F14" w:rsidP="003C1C1C">
      <w:pPr>
        <w:tabs>
          <w:tab w:val="left" w:pos="1110"/>
        </w:tabs>
        <w:ind w:right="-24"/>
        <w:jc w:val="both"/>
        <w:rPr>
          <w:rFonts w:ascii="Arial" w:hAnsi="Arial" w:cs="Arial"/>
        </w:rPr>
      </w:pPr>
    </w:p>
    <w:p w14:paraId="287232E7" w14:textId="77777777" w:rsidR="00DA5DBD" w:rsidRPr="00DA5DBD" w:rsidRDefault="00DA5DBD" w:rsidP="005B00B1">
      <w:pPr>
        <w:pStyle w:val="PargrafodaLista"/>
        <w:numPr>
          <w:ilvl w:val="0"/>
          <w:numId w:val="10"/>
        </w:numPr>
        <w:ind w:left="0" w:right="-24" w:firstLine="0"/>
        <w:rPr>
          <w:rFonts w:ascii="Arial" w:hAnsi="Arial" w:cs="Arial"/>
          <w:b/>
          <w:bCs/>
        </w:rPr>
      </w:pPr>
      <w:r w:rsidRPr="00DA5DBD">
        <w:rPr>
          <w:rFonts w:ascii="Arial" w:hAnsi="Arial" w:cs="Arial"/>
          <w:b/>
          <w:bCs/>
        </w:rPr>
        <w:t xml:space="preserve">DO CREDENCIAMENTO </w:t>
      </w:r>
    </w:p>
    <w:p w14:paraId="78E655CD" w14:textId="77777777" w:rsidR="00DA5DBD" w:rsidRPr="00DA5DBD" w:rsidRDefault="00DA5DBD" w:rsidP="003C1C1C">
      <w:pPr>
        <w:tabs>
          <w:tab w:val="left" w:pos="1110"/>
        </w:tabs>
        <w:ind w:right="-24"/>
        <w:jc w:val="both"/>
        <w:rPr>
          <w:rFonts w:ascii="Arial" w:hAnsi="Arial" w:cs="Arial"/>
        </w:rPr>
      </w:pPr>
    </w:p>
    <w:p w14:paraId="59830EFC" w14:textId="05AA0DB7" w:rsidR="00DA5DBD" w:rsidRPr="00FE5B1E" w:rsidRDefault="00DA5DBD" w:rsidP="005B00B1">
      <w:pPr>
        <w:pStyle w:val="PargrafodaLista"/>
        <w:numPr>
          <w:ilvl w:val="1"/>
          <w:numId w:val="10"/>
        </w:numPr>
        <w:ind w:left="0" w:right="-24" w:firstLine="0"/>
        <w:rPr>
          <w:rFonts w:ascii="Arial" w:hAnsi="Arial" w:cs="Arial"/>
        </w:rPr>
      </w:pPr>
      <w:r w:rsidRPr="00FE5B1E">
        <w:rPr>
          <w:rFonts w:ascii="Arial" w:hAnsi="Arial" w:cs="Arial"/>
        </w:rPr>
        <w:t xml:space="preserve">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FE5B1E">
      <w:pPr>
        <w:ind w:right="-24"/>
        <w:jc w:val="both"/>
        <w:rPr>
          <w:rFonts w:ascii="Arial" w:hAnsi="Arial" w:cs="Arial"/>
        </w:rPr>
      </w:pPr>
    </w:p>
    <w:p w14:paraId="1D5CF83E" w14:textId="53FB1175" w:rsidR="00DA5DBD" w:rsidRDefault="00DA5DBD" w:rsidP="00FE5B1E">
      <w:pPr>
        <w:ind w:right="-24"/>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FE5B1E">
      <w:pPr>
        <w:ind w:right="-24"/>
        <w:jc w:val="both"/>
        <w:rPr>
          <w:rFonts w:ascii="Arial" w:hAnsi="Arial" w:cs="Arial"/>
        </w:rPr>
      </w:pPr>
    </w:p>
    <w:p w14:paraId="454E0132" w14:textId="77777777" w:rsidR="00DA5DBD" w:rsidRDefault="00DA5DBD" w:rsidP="00FE5B1E">
      <w:pPr>
        <w:ind w:right="-24"/>
        <w:jc w:val="both"/>
        <w:rPr>
          <w:rFonts w:ascii="Arial" w:hAnsi="Arial" w:cs="Arial"/>
        </w:rPr>
      </w:pPr>
      <w:r w:rsidRPr="00DA5DBD">
        <w:rPr>
          <w:rFonts w:ascii="Arial" w:hAnsi="Arial" w:cs="Arial"/>
        </w:rPr>
        <w:lastRenderedPageBreak/>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FE5B1E">
      <w:pPr>
        <w:ind w:right="-24"/>
        <w:jc w:val="both"/>
        <w:rPr>
          <w:rFonts w:ascii="Arial" w:hAnsi="Arial" w:cs="Arial"/>
        </w:rPr>
      </w:pPr>
    </w:p>
    <w:p w14:paraId="16C70EF4" w14:textId="5C90BB72" w:rsidR="00DA5DBD" w:rsidRPr="00DA5DBD" w:rsidRDefault="00DA5DBD" w:rsidP="00FE5B1E">
      <w:pPr>
        <w:ind w:right="-24"/>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FE5B1E">
      <w:pPr>
        <w:ind w:right="-24"/>
        <w:jc w:val="both"/>
        <w:rPr>
          <w:rFonts w:ascii="Arial" w:hAnsi="Arial" w:cs="Arial"/>
        </w:rPr>
      </w:pPr>
    </w:p>
    <w:p w14:paraId="09DF7E10" w14:textId="4942C966" w:rsidR="00DA5DBD" w:rsidRDefault="00DA5DBD" w:rsidP="00FE5B1E">
      <w:pPr>
        <w:ind w:right="-24"/>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FE5B1E">
      <w:pPr>
        <w:ind w:right="-24"/>
        <w:jc w:val="both"/>
        <w:rPr>
          <w:rFonts w:ascii="Arial" w:hAnsi="Arial" w:cs="Arial"/>
        </w:rPr>
      </w:pPr>
    </w:p>
    <w:p w14:paraId="7C8AAD28" w14:textId="5DF3D565" w:rsidR="00DA5DBD" w:rsidRPr="00DA5DBD" w:rsidRDefault="00DA5DBD" w:rsidP="00FE5B1E">
      <w:pPr>
        <w:ind w:right="-24"/>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FE5B1E">
      <w:pPr>
        <w:ind w:right="-24"/>
        <w:jc w:val="both"/>
        <w:rPr>
          <w:rFonts w:ascii="Arial" w:hAnsi="Arial" w:cs="Arial"/>
        </w:rPr>
      </w:pPr>
    </w:p>
    <w:p w14:paraId="00473834" w14:textId="53FED812" w:rsidR="00DA5DBD" w:rsidRPr="00DA5DBD" w:rsidRDefault="00DA5DBD" w:rsidP="00FE5B1E">
      <w:pPr>
        <w:ind w:right="-24"/>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3C1C1C">
      <w:pPr>
        <w:pStyle w:val="PargrafodaLista"/>
        <w:tabs>
          <w:tab w:val="left" w:pos="1110"/>
        </w:tabs>
        <w:ind w:left="0" w:right="-24" w:firstLine="0"/>
        <w:rPr>
          <w:rFonts w:ascii="Arial" w:hAnsi="Arial" w:cs="Arial"/>
        </w:rPr>
      </w:pPr>
    </w:p>
    <w:p w14:paraId="6083A848" w14:textId="4594F524" w:rsidR="006975EB" w:rsidRPr="00580D29" w:rsidRDefault="00C327AC" w:rsidP="005B00B1">
      <w:pPr>
        <w:pStyle w:val="Ttulo1"/>
        <w:numPr>
          <w:ilvl w:val="0"/>
          <w:numId w:val="10"/>
        </w:numPr>
        <w:tabs>
          <w:tab w:val="left" w:pos="686"/>
        </w:tabs>
        <w:ind w:left="0" w:right="-24" w:firstLine="0"/>
        <w:jc w:val="both"/>
      </w:pPr>
      <w:r w:rsidRPr="00DA5DBD">
        <w:rPr>
          <w:noProof/>
          <w:lang w:val="pt-BR" w:eastAsia="pt-BR"/>
        </w:rPr>
        <mc:AlternateContent>
          <mc:Choice Requires="wps">
            <w:drawing>
              <wp:anchor distT="0" distB="0" distL="0" distR="0" simplePos="0" relativeHeight="251636736"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0310" id="Rectangle 35" o:spid="_x0000_s1026" style="position:absolute;margin-left:83.65pt;margin-top:31.35pt;width:456.55pt;height:1.4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5B00B1">
      <w:pPr>
        <w:pStyle w:val="PargrafodaLista"/>
        <w:numPr>
          <w:ilvl w:val="1"/>
          <w:numId w:val="10"/>
        </w:numPr>
        <w:ind w:left="0" w:right="-24"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FE5B1E">
      <w:pPr>
        <w:pStyle w:val="Corpodetexto"/>
        <w:ind w:left="0" w:right="-24" w:firstLine="0"/>
        <w:jc w:val="left"/>
        <w:rPr>
          <w:rFonts w:ascii="Arial" w:hAnsi="Arial" w:cs="Arial"/>
          <w:sz w:val="19"/>
        </w:rPr>
      </w:pPr>
    </w:p>
    <w:p w14:paraId="44D1D09B" w14:textId="77777777" w:rsidR="006975EB" w:rsidRPr="00580D29" w:rsidRDefault="004C4893" w:rsidP="00FE5B1E">
      <w:pPr>
        <w:pStyle w:val="Corpodetexto"/>
        <w:ind w:left="0" w:right="-24"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FE5B1E">
      <w:pPr>
        <w:pStyle w:val="Corpodetexto"/>
        <w:ind w:left="0" w:right="-24"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55101D17" w:rsidR="006975EB" w:rsidRPr="00580D29" w:rsidRDefault="004C4893" w:rsidP="00FE5B1E">
      <w:pPr>
        <w:pStyle w:val="Corpodetexto"/>
        <w:ind w:left="0" w:right="-24"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AA5E3F">
        <w:t>16</w:t>
      </w:r>
      <w:r w:rsidR="004624F0">
        <w:t>/2025</w:t>
      </w:r>
    </w:p>
    <w:p w14:paraId="4ABC2B3E" w14:textId="77777777" w:rsidR="006975EB" w:rsidRPr="00580D29" w:rsidRDefault="006975EB" w:rsidP="00FE5B1E">
      <w:pPr>
        <w:pStyle w:val="Corpodetexto"/>
        <w:ind w:left="0" w:right="-24" w:firstLine="0"/>
        <w:jc w:val="left"/>
        <w:rPr>
          <w:rFonts w:ascii="Arial" w:hAnsi="Arial" w:cs="Arial"/>
          <w:sz w:val="21"/>
        </w:rPr>
      </w:pPr>
    </w:p>
    <w:p w14:paraId="2FD3CA8F" w14:textId="77777777" w:rsidR="006975EB" w:rsidRPr="00580D29" w:rsidRDefault="004C4893" w:rsidP="00FE5B1E">
      <w:pPr>
        <w:pStyle w:val="Corpodetexto"/>
        <w:ind w:left="0" w:right="-24"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FE5B1E">
      <w:pPr>
        <w:pStyle w:val="Corpodetexto"/>
        <w:ind w:left="0" w:right="-24"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4AA31003" w:rsidR="006975EB" w:rsidRPr="00580D29" w:rsidRDefault="004C4893" w:rsidP="00FE5B1E">
      <w:pPr>
        <w:pStyle w:val="Corpodetexto"/>
        <w:ind w:left="0" w:right="-24"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AA5E3F">
        <w:t>16</w:t>
      </w:r>
      <w:r w:rsidR="004624F0">
        <w:t>/2025</w:t>
      </w:r>
    </w:p>
    <w:p w14:paraId="5435C7F5" w14:textId="77777777" w:rsidR="006975EB" w:rsidRPr="00580D29" w:rsidRDefault="006975EB" w:rsidP="00FE5B1E">
      <w:pPr>
        <w:pStyle w:val="Corpodetexto"/>
        <w:ind w:left="0" w:right="-24" w:firstLine="0"/>
        <w:jc w:val="left"/>
        <w:rPr>
          <w:rFonts w:ascii="Arial" w:hAnsi="Arial" w:cs="Arial"/>
          <w:sz w:val="21"/>
        </w:rPr>
      </w:pPr>
    </w:p>
    <w:p w14:paraId="2E44DBEB"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FE5B1E">
      <w:pPr>
        <w:pStyle w:val="Corpodetexto"/>
        <w:ind w:left="0" w:right="-24" w:firstLine="0"/>
        <w:jc w:val="left"/>
        <w:rPr>
          <w:rFonts w:ascii="Arial" w:hAnsi="Arial" w:cs="Arial"/>
        </w:rPr>
      </w:pPr>
    </w:p>
    <w:p w14:paraId="2CA20B5C"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FE5B1E">
      <w:pPr>
        <w:pStyle w:val="Corpodetexto"/>
        <w:ind w:left="0" w:right="-24" w:firstLine="0"/>
        <w:jc w:val="left"/>
        <w:rPr>
          <w:rFonts w:ascii="Arial" w:hAnsi="Arial" w:cs="Arial"/>
          <w:sz w:val="21"/>
        </w:rPr>
      </w:pPr>
    </w:p>
    <w:p w14:paraId="48A08969" w14:textId="4F8AB209"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FE5B1E">
      <w:pPr>
        <w:pStyle w:val="Corpodetexto"/>
        <w:ind w:left="0" w:right="-24" w:firstLine="0"/>
        <w:jc w:val="left"/>
        <w:rPr>
          <w:rFonts w:ascii="Arial" w:hAnsi="Arial" w:cs="Arial"/>
          <w:sz w:val="21"/>
        </w:rPr>
      </w:pPr>
    </w:p>
    <w:p w14:paraId="7578C07E"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FE5B1E">
      <w:pPr>
        <w:pStyle w:val="Corpodetexto"/>
        <w:ind w:left="0" w:right="-24" w:firstLine="0"/>
        <w:jc w:val="left"/>
        <w:rPr>
          <w:rFonts w:ascii="Arial" w:hAnsi="Arial" w:cs="Arial"/>
        </w:rPr>
      </w:pPr>
    </w:p>
    <w:p w14:paraId="4F4C2D24" w14:textId="7974AB12"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FE5B1E">
      <w:pPr>
        <w:pStyle w:val="Corpodetexto"/>
        <w:ind w:left="0" w:right="-24" w:firstLine="0"/>
        <w:jc w:val="left"/>
        <w:rPr>
          <w:rFonts w:ascii="Arial" w:hAnsi="Arial" w:cs="Arial"/>
        </w:rPr>
      </w:pPr>
    </w:p>
    <w:p w14:paraId="39494154" w14:textId="546502E9"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FE5B1E">
      <w:pPr>
        <w:pStyle w:val="Corpodetexto"/>
        <w:ind w:left="0" w:right="-24" w:firstLine="0"/>
        <w:jc w:val="left"/>
        <w:rPr>
          <w:rFonts w:ascii="Arial" w:hAnsi="Arial" w:cs="Arial"/>
        </w:rPr>
      </w:pPr>
    </w:p>
    <w:p w14:paraId="46EF5F73" w14:textId="670F4492" w:rsidR="006975EB" w:rsidRPr="00580D29" w:rsidRDefault="007958ED" w:rsidP="005B00B1">
      <w:pPr>
        <w:pStyle w:val="PargrafodaLista"/>
        <w:numPr>
          <w:ilvl w:val="1"/>
          <w:numId w:val="10"/>
        </w:numPr>
        <w:ind w:left="0" w:right="-24"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FE5B1E">
      <w:pPr>
        <w:pStyle w:val="Corpodetexto"/>
        <w:ind w:left="0" w:right="-24" w:firstLine="0"/>
        <w:jc w:val="left"/>
        <w:rPr>
          <w:rFonts w:ascii="Arial" w:hAnsi="Arial" w:cs="Arial"/>
        </w:rPr>
      </w:pPr>
    </w:p>
    <w:p w14:paraId="3692AA99"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3C1C1C">
      <w:pPr>
        <w:pStyle w:val="Corpodetexto"/>
        <w:ind w:left="0" w:right="-24" w:firstLine="0"/>
        <w:jc w:val="left"/>
        <w:rPr>
          <w:rFonts w:ascii="Arial" w:hAnsi="Arial" w:cs="Arial"/>
          <w:sz w:val="21"/>
        </w:rPr>
      </w:pPr>
    </w:p>
    <w:p w14:paraId="3E835812" w14:textId="26CA58B4" w:rsidR="006975EB" w:rsidRPr="00580D29" w:rsidRDefault="00C327AC" w:rsidP="005B00B1">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251642880"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411F" id="Rectangle 34" o:spid="_x0000_s1026" style="position:absolute;margin-left:83.65pt;margin-top:13.9pt;width:456.55pt;height:1.4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250Yd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5B00B1">
      <w:pPr>
        <w:pStyle w:val="PargrafodaLista"/>
        <w:numPr>
          <w:ilvl w:val="2"/>
          <w:numId w:val="10"/>
        </w:numPr>
        <w:ind w:left="0" w:right="-24"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FE5B1E">
      <w:pPr>
        <w:pStyle w:val="Corpodetexto"/>
        <w:ind w:left="0" w:right="-24" w:firstLine="0"/>
        <w:jc w:val="left"/>
        <w:rPr>
          <w:rFonts w:ascii="Arial" w:hAnsi="Arial" w:cs="Arial"/>
          <w:sz w:val="21"/>
        </w:rPr>
      </w:pPr>
    </w:p>
    <w:p w14:paraId="72950438" w14:textId="77777777" w:rsidR="006975EB" w:rsidRPr="00580D29" w:rsidRDefault="004C4893" w:rsidP="005B00B1">
      <w:pPr>
        <w:pStyle w:val="Ttulo1"/>
        <w:numPr>
          <w:ilvl w:val="0"/>
          <w:numId w:val="9"/>
        </w:numPr>
        <w:tabs>
          <w:tab w:val="left" w:pos="662"/>
        </w:tabs>
        <w:ind w:left="0" w:right="-24"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5B00B1">
      <w:pPr>
        <w:pStyle w:val="PargrafodaLista"/>
        <w:numPr>
          <w:ilvl w:val="0"/>
          <w:numId w:val="9"/>
        </w:numPr>
        <w:tabs>
          <w:tab w:val="left" w:pos="673"/>
        </w:tabs>
        <w:ind w:left="0" w:right="-24"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5B00B1">
      <w:pPr>
        <w:pStyle w:val="Ttulo1"/>
        <w:numPr>
          <w:ilvl w:val="0"/>
          <w:numId w:val="9"/>
        </w:numPr>
        <w:tabs>
          <w:tab w:val="left" w:pos="662"/>
        </w:tabs>
        <w:ind w:left="0" w:right="-24"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77777777" w:rsidR="006975EB" w:rsidRPr="00580D29" w:rsidRDefault="004C4893" w:rsidP="005B00B1">
      <w:pPr>
        <w:pStyle w:val="PargrafodaLista"/>
        <w:numPr>
          <w:ilvl w:val="0"/>
          <w:numId w:val="9"/>
        </w:numPr>
        <w:tabs>
          <w:tab w:val="left" w:pos="729"/>
        </w:tabs>
        <w:ind w:left="0" w:right="-24" w:firstLine="0"/>
        <w:rPr>
          <w:rFonts w:ascii="Arial" w:hAnsi="Arial" w:cs="Arial"/>
          <w:b/>
        </w:rPr>
      </w:pPr>
      <w:r w:rsidRPr="00580D29">
        <w:rPr>
          <w:rFonts w:ascii="Arial" w:hAnsi="Arial" w:cs="Arial"/>
        </w:rPr>
        <w:tab/>
      </w: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5B00B1">
      <w:pPr>
        <w:pStyle w:val="Ttulo1"/>
        <w:numPr>
          <w:ilvl w:val="0"/>
          <w:numId w:val="9"/>
        </w:numPr>
        <w:tabs>
          <w:tab w:val="left" w:pos="662"/>
        </w:tabs>
        <w:ind w:left="0" w:right="-24"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FE5B1E">
      <w:pPr>
        <w:pStyle w:val="Corpodetexto"/>
        <w:ind w:left="0" w:right="-24" w:firstLine="0"/>
        <w:jc w:val="left"/>
        <w:rPr>
          <w:rFonts w:ascii="Arial" w:hAnsi="Arial" w:cs="Arial"/>
          <w:b/>
        </w:rPr>
      </w:pPr>
    </w:p>
    <w:p w14:paraId="5496E869" w14:textId="77777777" w:rsidR="006975EB" w:rsidRPr="00580D29" w:rsidRDefault="004C4893" w:rsidP="005B00B1">
      <w:pPr>
        <w:pStyle w:val="PargrafodaLista"/>
        <w:numPr>
          <w:ilvl w:val="2"/>
          <w:numId w:val="10"/>
        </w:numPr>
        <w:ind w:left="0" w:right="-24"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FE5B1E">
      <w:pPr>
        <w:pStyle w:val="Corpodetexto"/>
        <w:ind w:left="0" w:right="-24" w:firstLine="0"/>
        <w:jc w:val="left"/>
        <w:rPr>
          <w:rFonts w:ascii="Arial" w:hAnsi="Arial" w:cs="Arial"/>
          <w:sz w:val="21"/>
        </w:rPr>
      </w:pPr>
    </w:p>
    <w:p w14:paraId="225C5158" w14:textId="77777777" w:rsidR="006975EB" w:rsidRPr="00580D29" w:rsidRDefault="004C4893" w:rsidP="005B00B1">
      <w:pPr>
        <w:pStyle w:val="PargrafodaLista"/>
        <w:numPr>
          <w:ilvl w:val="2"/>
          <w:numId w:val="10"/>
        </w:numPr>
        <w:ind w:left="0" w:right="-24"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FE5B1E">
      <w:pPr>
        <w:pStyle w:val="Corpodetexto"/>
        <w:ind w:left="0" w:right="-24" w:firstLine="0"/>
        <w:jc w:val="left"/>
        <w:rPr>
          <w:rFonts w:ascii="Arial" w:hAnsi="Arial" w:cs="Arial"/>
        </w:rPr>
      </w:pPr>
    </w:p>
    <w:p w14:paraId="609927E1" w14:textId="404FE18A" w:rsidR="006975EB" w:rsidRPr="00580D29" w:rsidRDefault="004C4893" w:rsidP="005B00B1">
      <w:pPr>
        <w:pStyle w:val="PargrafodaLista"/>
        <w:numPr>
          <w:ilvl w:val="2"/>
          <w:numId w:val="10"/>
        </w:numPr>
        <w:ind w:left="0" w:right="-24"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FE5B1E">
      <w:pPr>
        <w:pStyle w:val="Corpodetexto"/>
        <w:ind w:left="0" w:right="-24" w:firstLine="0"/>
        <w:jc w:val="left"/>
        <w:rPr>
          <w:rFonts w:ascii="Arial" w:hAnsi="Arial" w:cs="Arial"/>
        </w:rPr>
      </w:pPr>
    </w:p>
    <w:p w14:paraId="6C1937D6" w14:textId="7AFEB964" w:rsidR="006975EB" w:rsidRPr="00580D29" w:rsidRDefault="004C4893" w:rsidP="005B00B1">
      <w:pPr>
        <w:pStyle w:val="PargrafodaLista"/>
        <w:numPr>
          <w:ilvl w:val="2"/>
          <w:numId w:val="10"/>
        </w:numPr>
        <w:ind w:left="0" w:right="-24"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FE5B1E">
      <w:pPr>
        <w:pStyle w:val="Corpodetexto"/>
        <w:ind w:left="0" w:right="-24" w:firstLine="0"/>
        <w:jc w:val="left"/>
        <w:rPr>
          <w:rFonts w:ascii="Arial" w:hAnsi="Arial" w:cs="Arial"/>
        </w:rPr>
      </w:pPr>
    </w:p>
    <w:p w14:paraId="2C7B6B57" w14:textId="0BDD50CD" w:rsidR="006975EB" w:rsidRPr="00580D29" w:rsidRDefault="004C4893" w:rsidP="005B00B1">
      <w:pPr>
        <w:pStyle w:val="PargrafodaLista"/>
        <w:numPr>
          <w:ilvl w:val="0"/>
          <w:numId w:val="8"/>
        </w:numPr>
        <w:tabs>
          <w:tab w:val="left" w:pos="693"/>
        </w:tabs>
        <w:ind w:left="0" w:right="-24"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FE5B1E">
      <w:pPr>
        <w:pStyle w:val="Corpodetexto"/>
        <w:ind w:left="0" w:right="-24"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FE5B1E">
      <w:pPr>
        <w:pStyle w:val="Corpodetexto"/>
        <w:ind w:left="0" w:right="-24"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FE5B1E">
      <w:pPr>
        <w:pStyle w:val="Corpodetexto"/>
        <w:ind w:left="0" w:right="-24"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FE5B1E">
      <w:pPr>
        <w:pStyle w:val="Corpodetexto"/>
        <w:ind w:left="0" w:right="-24"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FE5B1E">
      <w:pPr>
        <w:pStyle w:val="Corpodetexto"/>
        <w:ind w:left="0" w:right="-24" w:firstLine="0"/>
        <w:jc w:val="left"/>
        <w:rPr>
          <w:rFonts w:ascii="Arial" w:hAnsi="Arial" w:cs="Arial"/>
        </w:rPr>
      </w:pPr>
    </w:p>
    <w:p w14:paraId="5FA9009A" w14:textId="4FCF94E8" w:rsidR="006975EB" w:rsidRPr="00580D29" w:rsidRDefault="004C4893" w:rsidP="005B00B1">
      <w:pPr>
        <w:pStyle w:val="PargrafodaLista"/>
        <w:numPr>
          <w:ilvl w:val="0"/>
          <w:numId w:val="8"/>
        </w:numPr>
        <w:tabs>
          <w:tab w:val="left" w:pos="736"/>
        </w:tabs>
        <w:ind w:left="0" w:right="-24" w:firstLine="0"/>
        <w:rPr>
          <w:rFonts w:ascii="Arial" w:hAnsi="Arial" w:cs="Arial"/>
        </w:rPr>
      </w:pPr>
      <w:r w:rsidRPr="00580D29">
        <w:rPr>
          <w:rFonts w:ascii="Arial" w:hAnsi="Arial" w:cs="Arial"/>
        </w:rPr>
        <w:tab/>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FE5B1E">
      <w:pPr>
        <w:pStyle w:val="Corpodetexto"/>
        <w:ind w:left="0" w:right="-24" w:firstLine="0"/>
        <w:jc w:val="left"/>
        <w:rPr>
          <w:rFonts w:ascii="Arial" w:hAnsi="Arial" w:cs="Arial"/>
          <w:sz w:val="21"/>
        </w:rPr>
      </w:pPr>
    </w:p>
    <w:p w14:paraId="3197B5D5" w14:textId="48F74DF4" w:rsidR="006975EB" w:rsidRPr="00DA5DBD" w:rsidRDefault="004C4893" w:rsidP="005B00B1">
      <w:pPr>
        <w:pStyle w:val="Ttulo1"/>
        <w:numPr>
          <w:ilvl w:val="0"/>
          <w:numId w:val="8"/>
        </w:numPr>
        <w:tabs>
          <w:tab w:val="left" w:pos="671"/>
        </w:tabs>
        <w:ind w:left="0" w:right="-24"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lastRenderedPageBreak/>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FE5B1E">
      <w:pPr>
        <w:pStyle w:val="Corpodetexto"/>
        <w:ind w:left="0" w:right="-24" w:firstLine="0"/>
        <w:jc w:val="left"/>
        <w:rPr>
          <w:rFonts w:ascii="Arial" w:hAnsi="Arial" w:cs="Arial"/>
          <w:b/>
        </w:rPr>
      </w:pPr>
    </w:p>
    <w:p w14:paraId="1AD669B5" w14:textId="77777777" w:rsidR="006975EB" w:rsidRDefault="004C4893" w:rsidP="005B00B1">
      <w:pPr>
        <w:pStyle w:val="PargrafodaLista"/>
        <w:numPr>
          <w:ilvl w:val="1"/>
          <w:numId w:val="8"/>
        </w:numPr>
        <w:tabs>
          <w:tab w:val="left" w:pos="880"/>
        </w:tabs>
        <w:ind w:left="0" w:right="-24"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FE5B1E">
      <w:pPr>
        <w:pStyle w:val="PargrafodaLista"/>
        <w:tabs>
          <w:tab w:val="left" w:pos="880"/>
        </w:tabs>
        <w:ind w:left="0" w:right="-24" w:firstLine="0"/>
        <w:rPr>
          <w:rFonts w:ascii="Arial" w:hAnsi="Arial" w:cs="Arial"/>
          <w:b/>
        </w:rPr>
      </w:pPr>
    </w:p>
    <w:p w14:paraId="1AD8D1C6" w14:textId="3DFCA97E" w:rsidR="006975EB" w:rsidRPr="00580D29" w:rsidRDefault="004C4893" w:rsidP="005B00B1">
      <w:pPr>
        <w:pStyle w:val="PargrafodaLista"/>
        <w:numPr>
          <w:ilvl w:val="2"/>
          <w:numId w:val="10"/>
        </w:numPr>
        <w:ind w:left="0" w:right="-24"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FE5B1E">
      <w:pPr>
        <w:pStyle w:val="Corpodetexto"/>
        <w:ind w:left="0" w:right="-24" w:firstLine="0"/>
        <w:jc w:val="left"/>
        <w:rPr>
          <w:rFonts w:ascii="Arial" w:hAnsi="Arial" w:cs="Arial"/>
        </w:rPr>
      </w:pPr>
    </w:p>
    <w:p w14:paraId="5D00D6F7"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FE5B1E">
      <w:pPr>
        <w:pStyle w:val="Corpodetexto"/>
        <w:ind w:left="0" w:right="-24" w:firstLine="0"/>
        <w:jc w:val="left"/>
        <w:rPr>
          <w:rFonts w:ascii="Arial" w:hAnsi="Arial" w:cs="Arial"/>
        </w:rPr>
      </w:pPr>
    </w:p>
    <w:p w14:paraId="30E7BF62" w14:textId="6C11CFD3"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FE5B1E">
      <w:pPr>
        <w:pStyle w:val="Corpodetexto"/>
        <w:ind w:left="0" w:right="-24" w:firstLine="0"/>
        <w:jc w:val="left"/>
        <w:rPr>
          <w:rFonts w:ascii="Arial" w:hAnsi="Arial" w:cs="Arial"/>
          <w:sz w:val="21"/>
        </w:rPr>
      </w:pPr>
    </w:p>
    <w:p w14:paraId="09BCF91B"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FE5B1E">
      <w:pPr>
        <w:pStyle w:val="Corpodetexto"/>
        <w:ind w:left="0" w:right="-24" w:firstLine="0"/>
        <w:jc w:val="left"/>
        <w:rPr>
          <w:rFonts w:ascii="Arial" w:hAnsi="Arial" w:cs="Arial"/>
          <w:sz w:val="21"/>
        </w:rPr>
      </w:pPr>
    </w:p>
    <w:p w14:paraId="5C9EE77C" w14:textId="76E28B7A"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PREÇO </w:t>
      </w:r>
      <w:r w:rsidR="00BF59FE" w:rsidRPr="006A6578">
        <w:rPr>
          <w:rFonts w:ascii="Arial" w:hAnsi="Arial" w:cs="Arial"/>
        </w:rPr>
        <w:t>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FE5B1E">
      <w:pPr>
        <w:pStyle w:val="Corpodetexto"/>
        <w:ind w:left="0" w:right="-24" w:firstLine="0"/>
        <w:jc w:val="left"/>
        <w:rPr>
          <w:rFonts w:ascii="Arial" w:hAnsi="Arial" w:cs="Arial"/>
        </w:rPr>
      </w:pPr>
    </w:p>
    <w:p w14:paraId="02982701" w14:textId="77777777"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FE5B1E">
      <w:pPr>
        <w:pStyle w:val="Corpodetexto"/>
        <w:ind w:left="0" w:right="-24" w:firstLine="0"/>
        <w:jc w:val="left"/>
        <w:rPr>
          <w:rFonts w:ascii="Arial" w:hAnsi="Arial" w:cs="Arial"/>
        </w:rPr>
      </w:pPr>
    </w:p>
    <w:p w14:paraId="4BBA5B86" w14:textId="648F5FBB"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FE5B1E">
      <w:pPr>
        <w:pStyle w:val="Corpodetexto"/>
        <w:ind w:left="0" w:right="-24" w:firstLine="0"/>
        <w:jc w:val="left"/>
        <w:rPr>
          <w:rFonts w:ascii="Arial" w:hAnsi="Arial" w:cs="Arial"/>
          <w:sz w:val="21"/>
        </w:rPr>
      </w:pPr>
    </w:p>
    <w:p w14:paraId="4A87D3FF" w14:textId="1EBCD0E9" w:rsidR="006975EB" w:rsidRPr="00580D29" w:rsidRDefault="004C4893" w:rsidP="005B00B1">
      <w:pPr>
        <w:pStyle w:val="PargrafodaLista"/>
        <w:numPr>
          <w:ilvl w:val="1"/>
          <w:numId w:val="10"/>
        </w:numPr>
        <w:ind w:left="0" w:right="-24"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FE5B1E">
      <w:pPr>
        <w:pStyle w:val="Corpodetexto"/>
        <w:ind w:left="0" w:right="-24" w:firstLine="0"/>
        <w:jc w:val="left"/>
        <w:rPr>
          <w:rFonts w:ascii="Arial" w:hAnsi="Arial" w:cs="Arial"/>
        </w:rPr>
      </w:pPr>
    </w:p>
    <w:p w14:paraId="12F903B5" w14:textId="462D631A" w:rsidR="006975EB" w:rsidRPr="00EA1D72" w:rsidRDefault="004C4893" w:rsidP="005B00B1">
      <w:pPr>
        <w:pStyle w:val="PargrafodaLista"/>
        <w:numPr>
          <w:ilvl w:val="1"/>
          <w:numId w:val="10"/>
        </w:numPr>
        <w:ind w:left="0" w:right="-24"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7EA43DD6" w14:textId="77777777" w:rsidR="00EA1D72" w:rsidRPr="00EA1D72" w:rsidRDefault="00EA1D72" w:rsidP="00FE5B1E">
      <w:pPr>
        <w:pStyle w:val="PargrafodaLista"/>
        <w:ind w:left="0" w:right="-24" w:firstLine="0"/>
        <w:rPr>
          <w:rFonts w:ascii="Arial" w:hAnsi="Arial" w:cs="Arial"/>
        </w:rPr>
      </w:pPr>
    </w:p>
    <w:p w14:paraId="41DA394A" w14:textId="354FAF63" w:rsidR="00EA1D72" w:rsidRPr="00EA1D72" w:rsidRDefault="00EA1D72" w:rsidP="005B00B1">
      <w:pPr>
        <w:pStyle w:val="PargrafodaLista"/>
        <w:numPr>
          <w:ilvl w:val="1"/>
          <w:numId w:val="10"/>
        </w:numPr>
        <w:ind w:left="0" w:right="-24"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FE5B1E">
      <w:pPr>
        <w:pStyle w:val="PargrafodaLista"/>
        <w:ind w:left="0" w:right="-24" w:firstLine="0"/>
        <w:rPr>
          <w:rFonts w:ascii="Arial" w:hAnsi="Arial" w:cs="Arial"/>
        </w:rPr>
      </w:pPr>
    </w:p>
    <w:p w14:paraId="760FF88A" w14:textId="77777777" w:rsidR="006975EB" w:rsidRPr="00580D29" w:rsidRDefault="004C4893" w:rsidP="005B00B1">
      <w:pPr>
        <w:pStyle w:val="PargrafodaLista"/>
        <w:numPr>
          <w:ilvl w:val="1"/>
          <w:numId w:val="10"/>
        </w:numPr>
        <w:ind w:left="0" w:right="-24"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FE5B1E">
      <w:pPr>
        <w:pStyle w:val="Corpodetexto"/>
        <w:ind w:left="0" w:right="-24" w:firstLine="0"/>
        <w:jc w:val="left"/>
        <w:rPr>
          <w:rFonts w:ascii="Arial" w:hAnsi="Arial" w:cs="Arial"/>
          <w:sz w:val="21"/>
        </w:rPr>
      </w:pPr>
    </w:p>
    <w:p w14:paraId="77CF0563" w14:textId="2008B996" w:rsidR="006975EB" w:rsidRDefault="004C4893" w:rsidP="005B00B1">
      <w:pPr>
        <w:pStyle w:val="PargrafodaLista"/>
        <w:numPr>
          <w:ilvl w:val="1"/>
          <w:numId w:val="10"/>
        </w:numPr>
        <w:ind w:left="0" w:right="-24"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3C1C1C">
      <w:pPr>
        <w:pStyle w:val="PargrafodaLista"/>
        <w:ind w:left="0" w:right="-24" w:firstLine="0"/>
        <w:rPr>
          <w:rFonts w:ascii="Arial" w:hAnsi="Arial" w:cs="Arial"/>
        </w:rPr>
      </w:pPr>
    </w:p>
    <w:p w14:paraId="74C3E5DF" w14:textId="4492D7E6" w:rsidR="00167404" w:rsidRPr="00A42F14" w:rsidRDefault="00167404" w:rsidP="005B00B1">
      <w:pPr>
        <w:pStyle w:val="PargrafodaLista"/>
        <w:numPr>
          <w:ilvl w:val="0"/>
          <w:numId w:val="10"/>
        </w:numPr>
        <w:tabs>
          <w:tab w:val="left" w:pos="1110"/>
        </w:tabs>
        <w:ind w:left="0" w:right="-24" w:firstLine="0"/>
        <w:rPr>
          <w:rFonts w:ascii="Arial" w:hAnsi="Arial" w:cs="Arial"/>
          <w:b/>
          <w:bCs/>
        </w:rPr>
      </w:pPr>
      <w:r w:rsidRPr="00A42F14">
        <w:rPr>
          <w:rFonts w:ascii="Arial" w:hAnsi="Arial" w:cs="Arial"/>
          <w:b/>
          <w:bCs/>
        </w:rPr>
        <w:t xml:space="preserve">DA SESSÃO DO PREGÃO </w:t>
      </w:r>
    </w:p>
    <w:p w14:paraId="2BAF8726" w14:textId="4BFF6FDD" w:rsidR="00167404" w:rsidRPr="00A42F14" w:rsidRDefault="00167404" w:rsidP="005B00B1">
      <w:pPr>
        <w:pStyle w:val="PargrafodaLista"/>
        <w:numPr>
          <w:ilvl w:val="1"/>
          <w:numId w:val="10"/>
        </w:numPr>
        <w:ind w:left="0" w:right="-24"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Default="00167404" w:rsidP="003C1C1C">
      <w:pPr>
        <w:tabs>
          <w:tab w:val="left" w:pos="1110"/>
        </w:tabs>
        <w:ind w:right="-24"/>
        <w:rPr>
          <w:rFonts w:ascii="Arial" w:hAnsi="Arial" w:cs="Arial"/>
        </w:rPr>
      </w:pPr>
    </w:p>
    <w:p w14:paraId="59A8F143" w14:textId="77777777" w:rsidR="001F2166" w:rsidRPr="006A5503" w:rsidRDefault="001F2166" w:rsidP="005B00B1">
      <w:pPr>
        <w:pStyle w:val="PargrafodaLista"/>
        <w:numPr>
          <w:ilvl w:val="0"/>
          <w:numId w:val="10"/>
        </w:numPr>
        <w:tabs>
          <w:tab w:val="left" w:pos="426"/>
        </w:tabs>
        <w:ind w:left="0" w:right="-24" w:firstLine="0"/>
        <w:rPr>
          <w:rFonts w:ascii="Arial" w:hAnsi="Arial" w:cs="Arial"/>
        </w:rPr>
      </w:pPr>
      <w:r w:rsidRPr="006A5503">
        <w:rPr>
          <w:rFonts w:ascii="Arial" w:hAnsi="Arial" w:cs="Arial"/>
          <w:b/>
          <w:bCs/>
        </w:rPr>
        <w:lastRenderedPageBreak/>
        <w:t xml:space="preserve">DOS LANCES - MODO DE DISPUTA – FECHADO / ABERTO </w:t>
      </w:r>
    </w:p>
    <w:p w14:paraId="413C7AEB" w14:textId="77777777" w:rsidR="001F2166" w:rsidRDefault="001F2166" w:rsidP="003C1C1C">
      <w:pPr>
        <w:pStyle w:val="PargrafodaLista"/>
        <w:tabs>
          <w:tab w:val="left" w:pos="426"/>
        </w:tabs>
        <w:ind w:left="0" w:right="-24" w:firstLine="0"/>
        <w:rPr>
          <w:rFonts w:ascii="Arial" w:hAnsi="Arial" w:cs="Arial"/>
          <w:b/>
          <w:bCs/>
        </w:rPr>
      </w:pPr>
    </w:p>
    <w:p w14:paraId="48447292"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A abertura da presente licitação dar-se-á em sessão pública presencial, na data, horário e local indicados neste Edital. </w:t>
      </w:r>
    </w:p>
    <w:p w14:paraId="04EC25C8"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Após a análise de propostas, aquelas que atenderam o edital irão para fase de lances. </w:t>
      </w:r>
    </w:p>
    <w:p w14:paraId="72721BDB" w14:textId="7C3B8243"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lance deverá ser ofertado por ITEM, conforme edital. </w:t>
      </w:r>
    </w:p>
    <w:p w14:paraId="1EA39539"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Os licitantes poderão oferecer lances sucessivos, observando as regras estabelecidas no edital;</w:t>
      </w:r>
    </w:p>
    <w:p w14:paraId="04A07E82"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licitante somente poderá oferecer lance de valor inferior ao último ofertado. </w:t>
      </w:r>
    </w:p>
    <w:p w14:paraId="1C21E9B1" w14:textId="06202696"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intervalo mínimo de diferença de valores, que incidirá tanto em relação aos lances intermediários quanto em relação à proposta que cobrir a melhor oferta deverá ser de R$ </w:t>
      </w:r>
      <w:r w:rsidRPr="006A5503">
        <w:rPr>
          <w:rFonts w:ascii="Arial" w:hAnsi="Arial" w:cs="Arial"/>
          <w:color w:val="FF0000"/>
          <w:highlight w:val="yellow"/>
        </w:rPr>
        <w:t xml:space="preserve"> </w:t>
      </w:r>
      <w:r w:rsidRPr="009E0C45">
        <w:rPr>
          <w:rFonts w:ascii="Arial" w:hAnsi="Arial" w:cs="Arial"/>
        </w:rPr>
        <w:t>0,05 (cinco centavos)</w:t>
      </w:r>
    </w:p>
    <w:p w14:paraId="5C0EE212"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4203C446"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Só poderá haver empate entre propostas iguais (não seguidas de lances), ou entre lances finais da fase fechada do modo de disputa fechado/aberto.</w:t>
      </w:r>
    </w:p>
    <w:p w14:paraId="258D9550"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43A5D669"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4C1F4466" w14:textId="77777777" w:rsidR="001F2166" w:rsidRPr="006A5503" w:rsidRDefault="001F2166" w:rsidP="005B00B1">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Default="002103EF" w:rsidP="003C1C1C">
      <w:pPr>
        <w:tabs>
          <w:tab w:val="left" w:pos="1110"/>
        </w:tabs>
        <w:ind w:right="-24"/>
        <w:jc w:val="both"/>
        <w:rPr>
          <w:rFonts w:ascii="Arial" w:hAnsi="Arial" w:cs="Arial"/>
        </w:rPr>
      </w:pPr>
    </w:p>
    <w:p w14:paraId="70014796" w14:textId="77777777" w:rsidR="00A42F14" w:rsidRDefault="00167404" w:rsidP="005B00B1">
      <w:pPr>
        <w:pStyle w:val="PargrafodaLista"/>
        <w:numPr>
          <w:ilvl w:val="0"/>
          <w:numId w:val="10"/>
        </w:numPr>
        <w:tabs>
          <w:tab w:val="left" w:pos="1110"/>
        </w:tabs>
        <w:ind w:left="0" w:right="-24" w:firstLine="0"/>
        <w:rPr>
          <w:rFonts w:ascii="Arial" w:hAnsi="Arial" w:cs="Arial"/>
          <w:b/>
          <w:bCs/>
        </w:rPr>
      </w:pPr>
      <w:r w:rsidRPr="00A42F14">
        <w:rPr>
          <w:rFonts w:ascii="Arial" w:hAnsi="Arial" w:cs="Arial"/>
          <w:b/>
          <w:bCs/>
        </w:rPr>
        <w:t>DO CRITÉRIO DE JULGAMENTO DAS PROPOSTAS DE PREÇOS</w:t>
      </w:r>
    </w:p>
    <w:p w14:paraId="782589D4" w14:textId="77777777" w:rsidR="00A42F14" w:rsidRPr="00A42F14" w:rsidRDefault="00167404" w:rsidP="005B00B1">
      <w:pPr>
        <w:pStyle w:val="PargrafodaLista"/>
        <w:numPr>
          <w:ilvl w:val="1"/>
          <w:numId w:val="10"/>
        </w:numPr>
        <w:ind w:left="0" w:right="-24"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A42F14" w:rsidRDefault="00167404" w:rsidP="005B00B1">
      <w:pPr>
        <w:pStyle w:val="PargrafodaLista"/>
        <w:numPr>
          <w:ilvl w:val="1"/>
          <w:numId w:val="10"/>
        </w:numPr>
        <w:ind w:left="0" w:right="-24"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A42F14" w:rsidRDefault="00167404" w:rsidP="005B00B1">
      <w:pPr>
        <w:pStyle w:val="PargrafodaLista"/>
        <w:numPr>
          <w:ilvl w:val="1"/>
          <w:numId w:val="10"/>
        </w:numPr>
        <w:ind w:left="0" w:right="-24" w:firstLine="0"/>
        <w:rPr>
          <w:rFonts w:ascii="Arial" w:hAnsi="Arial" w:cs="Arial"/>
          <w:b/>
          <w:bCs/>
        </w:rPr>
      </w:pPr>
      <w:r w:rsidRPr="00A42F14">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A42F14" w:rsidRDefault="00167404" w:rsidP="005B00B1">
      <w:pPr>
        <w:pStyle w:val="PargrafodaLista"/>
        <w:numPr>
          <w:ilvl w:val="1"/>
          <w:numId w:val="10"/>
        </w:numPr>
        <w:ind w:left="0" w:right="-24"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A42F14" w:rsidRDefault="00167404" w:rsidP="005B00B1">
      <w:pPr>
        <w:pStyle w:val="PargrafodaLista"/>
        <w:numPr>
          <w:ilvl w:val="1"/>
          <w:numId w:val="10"/>
        </w:numPr>
        <w:ind w:left="0" w:right="-24"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A42F14" w:rsidRDefault="00167404" w:rsidP="005B00B1">
      <w:pPr>
        <w:pStyle w:val="PargrafodaLista"/>
        <w:numPr>
          <w:ilvl w:val="1"/>
          <w:numId w:val="10"/>
        </w:numPr>
        <w:ind w:left="0" w:right="-24"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1D24D9">
      <w:pPr>
        <w:ind w:right="-24"/>
        <w:jc w:val="both"/>
        <w:rPr>
          <w:rFonts w:ascii="Arial" w:hAnsi="Arial" w:cs="Arial"/>
        </w:rPr>
      </w:pPr>
    </w:p>
    <w:p w14:paraId="6BE96CBE" w14:textId="3A4F151D" w:rsidR="00167404" w:rsidRDefault="00A42F14" w:rsidP="003C1C1C">
      <w:pPr>
        <w:tabs>
          <w:tab w:val="left" w:pos="1110"/>
        </w:tabs>
        <w:ind w:right="-24"/>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3C1C1C">
      <w:pPr>
        <w:tabs>
          <w:tab w:val="left" w:pos="1110"/>
        </w:tabs>
        <w:ind w:right="-24"/>
        <w:jc w:val="both"/>
        <w:rPr>
          <w:rFonts w:ascii="Arial" w:hAnsi="Arial" w:cs="Arial"/>
        </w:rPr>
      </w:pPr>
    </w:p>
    <w:p w14:paraId="5D84181A" w14:textId="306B43DB" w:rsidR="002103EF" w:rsidRDefault="00A42F14" w:rsidP="003C1C1C">
      <w:pPr>
        <w:tabs>
          <w:tab w:val="left" w:pos="1110"/>
        </w:tabs>
        <w:ind w:right="-24"/>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Default="002103EF" w:rsidP="003C1C1C">
      <w:pPr>
        <w:tabs>
          <w:tab w:val="left" w:pos="1110"/>
        </w:tabs>
        <w:ind w:right="-24"/>
        <w:jc w:val="both"/>
        <w:rPr>
          <w:rFonts w:ascii="Arial" w:hAnsi="Arial" w:cs="Arial"/>
        </w:rPr>
      </w:pPr>
    </w:p>
    <w:p w14:paraId="4E671966" w14:textId="178FCAF5" w:rsidR="002103EF" w:rsidRDefault="00A42F14" w:rsidP="003C1C1C">
      <w:pPr>
        <w:tabs>
          <w:tab w:val="left" w:pos="1110"/>
        </w:tabs>
        <w:ind w:right="-24"/>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3C1C1C">
      <w:pPr>
        <w:tabs>
          <w:tab w:val="left" w:pos="1110"/>
        </w:tabs>
        <w:ind w:right="-24"/>
        <w:jc w:val="both"/>
        <w:rPr>
          <w:rFonts w:ascii="Arial" w:hAnsi="Arial" w:cs="Arial"/>
        </w:rPr>
      </w:pPr>
    </w:p>
    <w:p w14:paraId="57446184" w14:textId="348F37F1" w:rsidR="00167404" w:rsidRPr="00A42F14" w:rsidRDefault="00167404" w:rsidP="005B00B1">
      <w:pPr>
        <w:pStyle w:val="PargrafodaLista"/>
        <w:numPr>
          <w:ilvl w:val="1"/>
          <w:numId w:val="10"/>
        </w:numPr>
        <w:ind w:left="0" w:right="-24"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1D24D9">
      <w:pPr>
        <w:ind w:right="-24"/>
        <w:jc w:val="both"/>
        <w:rPr>
          <w:rFonts w:ascii="Arial" w:hAnsi="Arial" w:cs="Arial"/>
        </w:rPr>
      </w:pPr>
    </w:p>
    <w:p w14:paraId="76D6E2F1" w14:textId="04DF3923" w:rsidR="002103EF" w:rsidRPr="00A42F14" w:rsidRDefault="00167404" w:rsidP="005B00B1">
      <w:pPr>
        <w:pStyle w:val="PargrafodaLista"/>
        <w:numPr>
          <w:ilvl w:val="1"/>
          <w:numId w:val="10"/>
        </w:numPr>
        <w:ind w:left="0" w:right="-24"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5B00B1">
      <w:pPr>
        <w:pStyle w:val="PargrafodaLista"/>
        <w:numPr>
          <w:ilvl w:val="0"/>
          <w:numId w:val="15"/>
        </w:numPr>
        <w:ind w:left="0" w:right="-24"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5B00B1">
      <w:pPr>
        <w:pStyle w:val="PargrafodaLista"/>
        <w:numPr>
          <w:ilvl w:val="0"/>
          <w:numId w:val="15"/>
        </w:numPr>
        <w:ind w:left="0" w:right="-24"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5B00B1">
      <w:pPr>
        <w:pStyle w:val="PargrafodaLista"/>
        <w:numPr>
          <w:ilvl w:val="0"/>
          <w:numId w:val="15"/>
        </w:numPr>
        <w:ind w:left="0" w:right="-24"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5B00B1">
      <w:pPr>
        <w:pStyle w:val="PargrafodaLista"/>
        <w:numPr>
          <w:ilvl w:val="0"/>
          <w:numId w:val="15"/>
        </w:numPr>
        <w:ind w:left="0" w:right="-24"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5B00B1">
      <w:pPr>
        <w:pStyle w:val="PargrafodaLista"/>
        <w:numPr>
          <w:ilvl w:val="0"/>
          <w:numId w:val="15"/>
        </w:numPr>
        <w:ind w:left="0" w:right="-24"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1D24D9">
      <w:pPr>
        <w:ind w:right="-24"/>
        <w:jc w:val="both"/>
        <w:rPr>
          <w:rFonts w:ascii="Arial" w:hAnsi="Arial" w:cs="Arial"/>
        </w:rPr>
      </w:pPr>
    </w:p>
    <w:p w14:paraId="57010882" w14:textId="77777777" w:rsidR="00A42F14" w:rsidRDefault="002103EF" w:rsidP="005B00B1">
      <w:pPr>
        <w:pStyle w:val="PargrafodaLista"/>
        <w:numPr>
          <w:ilvl w:val="1"/>
          <w:numId w:val="10"/>
        </w:numPr>
        <w:ind w:left="0" w:right="-24"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4086EDA6" w14:textId="77777777" w:rsidR="00A42F14" w:rsidRDefault="00167404" w:rsidP="005B00B1">
      <w:pPr>
        <w:pStyle w:val="PargrafodaLista"/>
        <w:numPr>
          <w:ilvl w:val="1"/>
          <w:numId w:val="10"/>
        </w:numPr>
        <w:ind w:left="0" w:right="-24"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Default="002103EF" w:rsidP="005B00B1">
      <w:pPr>
        <w:pStyle w:val="PargrafodaLista"/>
        <w:numPr>
          <w:ilvl w:val="1"/>
          <w:numId w:val="10"/>
        </w:numPr>
        <w:ind w:left="0" w:right="-24"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17718350" w14:textId="77777777" w:rsidR="00A42F14" w:rsidRDefault="00167404" w:rsidP="005B00B1">
      <w:pPr>
        <w:pStyle w:val="PargrafodaLista"/>
        <w:numPr>
          <w:ilvl w:val="1"/>
          <w:numId w:val="10"/>
        </w:numPr>
        <w:ind w:left="0" w:right="-24"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7D9F3E97" w14:textId="256B10D5" w:rsidR="00167404" w:rsidRPr="00A42F14" w:rsidRDefault="00167404" w:rsidP="005B00B1">
      <w:pPr>
        <w:pStyle w:val="PargrafodaLista"/>
        <w:numPr>
          <w:ilvl w:val="1"/>
          <w:numId w:val="10"/>
        </w:numPr>
        <w:ind w:left="0" w:right="-24"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290494" w14:textId="77777777" w:rsidR="00DA5DBD" w:rsidRPr="00DA5DBD" w:rsidRDefault="00DA5DBD" w:rsidP="003C1C1C">
      <w:pPr>
        <w:pStyle w:val="PargrafodaLista"/>
        <w:ind w:left="0" w:right="-24" w:firstLine="0"/>
        <w:rPr>
          <w:rFonts w:ascii="Arial" w:hAnsi="Arial" w:cs="Arial"/>
        </w:rPr>
      </w:pPr>
    </w:p>
    <w:p w14:paraId="6BE3F7C7" w14:textId="77777777" w:rsidR="00A42F14" w:rsidRDefault="00DA5DBD" w:rsidP="005B00B1">
      <w:pPr>
        <w:pStyle w:val="PargrafodaLista"/>
        <w:numPr>
          <w:ilvl w:val="0"/>
          <w:numId w:val="10"/>
        </w:numPr>
        <w:tabs>
          <w:tab w:val="left" w:pos="0"/>
        </w:tabs>
        <w:ind w:left="0" w:right="-24" w:firstLine="0"/>
        <w:rPr>
          <w:rFonts w:ascii="Arial" w:hAnsi="Arial" w:cs="Arial"/>
          <w:b/>
          <w:bCs/>
        </w:rPr>
      </w:pPr>
      <w:r w:rsidRPr="00A42F14">
        <w:rPr>
          <w:rFonts w:ascii="Arial" w:hAnsi="Arial" w:cs="Arial"/>
          <w:b/>
          <w:bCs/>
        </w:rPr>
        <w:t xml:space="preserve">DA FASE DE JULGAMENTO </w:t>
      </w:r>
    </w:p>
    <w:p w14:paraId="636FA7E1" w14:textId="4C6D3CC1" w:rsidR="0059253F" w:rsidRPr="00A42F14" w:rsidRDefault="00DA5DBD" w:rsidP="005B00B1">
      <w:pPr>
        <w:pStyle w:val="PargrafodaLista"/>
        <w:numPr>
          <w:ilvl w:val="1"/>
          <w:numId w:val="10"/>
        </w:numPr>
        <w:ind w:left="0" w:right="-24"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Default="00DA5DBD" w:rsidP="005B00B1">
      <w:pPr>
        <w:pStyle w:val="PargrafodaLista"/>
        <w:numPr>
          <w:ilvl w:val="0"/>
          <w:numId w:val="14"/>
        </w:numPr>
        <w:ind w:left="0" w:right="-24" w:firstLine="0"/>
        <w:rPr>
          <w:rFonts w:ascii="Arial" w:hAnsi="Arial" w:cs="Arial"/>
        </w:rPr>
      </w:pPr>
      <w:r w:rsidRPr="0059253F">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r w:rsidR="0059253F">
        <w:rPr>
          <w:rFonts w:ascii="Arial" w:hAnsi="Arial" w:cs="Arial"/>
        </w:rPr>
        <w:fldChar w:fldCharType="begin"/>
      </w:r>
      <w:r w:rsidR="0059253F">
        <w:rPr>
          <w:rFonts w:ascii="Arial" w:hAnsi="Arial" w:cs="Arial"/>
        </w:rPr>
        <w:instrText>HYPERLINK "</w:instrText>
      </w:r>
      <w:r w:rsidR="0059253F" w:rsidRPr="0059253F">
        <w:rPr>
          <w:rFonts w:ascii="Arial" w:hAnsi="Arial" w:cs="Arial"/>
        </w:rPr>
        <w:instrText>https://portal.tcu.gov.br/certidoes/</w:instrText>
      </w:r>
      <w:r w:rsidR="0059253F">
        <w:rPr>
          <w:rFonts w:ascii="Arial" w:hAnsi="Arial" w:cs="Arial"/>
        </w:rPr>
        <w:instrText>"</w:instrText>
      </w:r>
      <w:r w:rsidR="0059253F">
        <w:rPr>
          <w:rFonts w:ascii="Arial" w:hAnsi="Arial" w:cs="Arial"/>
        </w:rPr>
        <w:fldChar w:fldCharType="separate"/>
      </w:r>
      <w:r w:rsidR="0059253F" w:rsidRPr="00D1237D">
        <w:rPr>
          <w:rStyle w:val="Hyperlink"/>
          <w:rFonts w:ascii="Arial" w:hAnsi="Arial" w:cs="Arial"/>
        </w:rPr>
        <w:t>https://portal.tcu.gov.br/certidoes/</w:t>
      </w:r>
      <w:r w:rsidR="0059253F">
        <w:rPr>
          <w:rFonts w:ascii="Arial" w:hAnsi="Arial" w:cs="Arial"/>
        </w:rPr>
        <w:fldChar w:fldCharType="end"/>
      </w:r>
      <w:r w:rsidRPr="0059253F">
        <w:rPr>
          <w:rFonts w:ascii="Arial" w:hAnsi="Arial" w:cs="Arial"/>
        </w:rPr>
        <w:t xml:space="preserve">) </w:t>
      </w:r>
    </w:p>
    <w:p w14:paraId="2FDA6B5F" w14:textId="1A8A6115" w:rsidR="0059253F" w:rsidRDefault="00DA5DBD" w:rsidP="005B00B1">
      <w:pPr>
        <w:pStyle w:val="PargrafodaLista"/>
        <w:numPr>
          <w:ilvl w:val="1"/>
          <w:numId w:val="10"/>
        </w:numPr>
        <w:ind w:left="0" w:right="-24"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76A66A47" w14:textId="2EBA8855" w:rsidR="0059253F" w:rsidRDefault="00DA5DBD" w:rsidP="005B00B1">
      <w:pPr>
        <w:pStyle w:val="PargrafodaLista"/>
        <w:numPr>
          <w:ilvl w:val="1"/>
          <w:numId w:val="10"/>
        </w:numPr>
        <w:ind w:left="0" w:right="-24"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21EEACA7" w14:textId="0883E319" w:rsidR="0059253F" w:rsidRDefault="00DA5DBD" w:rsidP="005B00B1">
      <w:pPr>
        <w:pStyle w:val="PargrafodaLista"/>
        <w:numPr>
          <w:ilvl w:val="1"/>
          <w:numId w:val="10"/>
        </w:numPr>
        <w:ind w:left="0" w:right="-24"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06BD4C69" w14:textId="1CEB3428" w:rsidR="00DA5DBD" w:rsidRPr="0059253F" w:rsidRDefault="00DA5DBD" w:rsidP="005B00B1">
      <w:pPr>
        <w:pStyle w:val="PargrafodaLista"/>
        <w:numPr>
          <w:ilvl w:val="1"/>
          <w:numId w:val="10"/>
        </w:numPr>
        <w:ind w:left="0" w:right="-24"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3C1C1C">
      <w:pPr>
        <w:pStyle w:val="Corpodetexto"/>
        <w:ind w:left="0" w:right="-24" w:firstLine="0"/>
        <w:jc w:val="left"/>
        <w:rPr>
          <w:rFonts w:ascii="Arial" w:hAnsi="Arial" w:cs="Arial"/>
          <w:sz w:val="21"/>
        </w:rPr>
      </w:pPr>
    </w:p>
    <w:p w14:paraId="37B75F3C" w14:textId="10EEDB08" w:rsidR="006975EB" w:rsidRPr="00580D29" w:rsidRDefault="00C327AC" w:rsidP="005B00B1">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251649024"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B6F5" id="Rectangle 33" o:spid="_x0000_s1026" style="position:absolute;margin-left:83.65pt;margin-top:13.8pt;width:456.55pt;height:1.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rbuJ+g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124986B6" w:rsidR="006975EB" w:rsidRPr="00DF2FC0" w:rsidRDefault="004C4893" w:rsidP="005B00B1">
      <w:pPr>
        <w:pStyle w:val="PargrafodaLista"/>
        <w:numPr>
          <w:ilvl w:val="1"/>
          <w:numId w:val="10"/>
        </w:numPr>
        <w:tabs>
          <w:tab w:val="left" w:pos="1110"/>
        </w:tabs>
        <w:ind w:left="0" w:right="-24"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1D24D9">
      <w:pPr>
        <w:pStyle w:val="Corpodetexto"/>
        <w:ind w:left="0" w:right="-24" w:firstLine="0"/>
        <w:jc w:val="left"/>
        <w:rPr>
          <w:rFonts w:ascii="Arial" w:hAnsi="Arial" w:cs="Arial"/>
          <w:sz w:val="18"/>
        </w:rPr>
      </w:pPr>
    </w:p>
    <w:p w14:paraId="4C1EE077" w14:textId="77777777" w:rsidR="006975EB" w:rsidRPr="00580D29" w:rsidRDefault="004C4893" w:rsidP="005B00B1">
      <w:pPr>
        <w:pStyle w:val="Ttulo1"/>
        <w:numPr>
          <w:ilvl w:val="1"/>
          <w:numId w:val="10"/>
        </w:numPr>
        <w:tabs>
          <w:tab w:val="left" w:pos="1109"/>
          <w:tab w:val="left" w:pos="1110"/>
        </w:tabs>
        <w:ind w:left="0" w:right="-24" w:firstLine="0"/>
      </w:pPr>
      <w:r w:rsidRPr="00580D29">
        <w:t>REGULARIDADE</w:t>
      </w:r>
      <w:r w:rsidRPr="00580D29">
        <w:rPr>
          <w:spacing w:val="-5"/>
        </w:rPr>
        <w:t xml:space="preserve"> </w:t>
      </w:r>
      <w:r w:rsidRPr="00580D29">
        <w:t>JURÍDICA</w:t>
      </w:r>
    </w:p>
    <w:p w14:paraId="6EE2CA5A" w14:textId="31FFCB82" w:rsidR="006975EB" w:rsidRPr="00A42F14" w:rsidRDefault="00DA5DBD" w:rsidP="00ED3130">
      <w:pPr>
        <w:pStyle w:val="PargrafodaLista"/>
        <w:numPr>
          <w:ilvl w:val="2"/>
          <w:numId w:val="10"/>
        </w:numPr>
        <w:ind w:left="0" w:right="-24"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1D24D9">
      <w:pPr>
        <w:pStyle w:val="Corpodetexto"/>
        <w:ind w:left="0" w:right="-24" w:firstLine="0"/>
        <w:jc w:val="left"/>
        <w:rPr>
          <w:rFonts w:ascii="Arial" w:hAnsi="Arial" w:cs="Arial"/>
          <w:sz w:val="21"/>
        </w:rPr>
      </w:pPr>
    </w:p>
    <w:p w14:paraId="177D0E79" w14:textId="49EE6B32" w:rsidR="006975EB" w:rsidRPr="00580D29" w:rsidRDefault="004C4893" w:rsidP="005B00B1">
      <w:pPr>
        <w:pStyle w:val="Ttulo1"/>
        <w:numPr>
          <w:ilvl w:val="1"/>
          <w:numId w:val="10"/>
        </w:numPr>
        <w:tabs>
          <w:tab w:val="left" w:pos="1109"/>
          <w:tab w:val="left" w:pos="1110"/>
        </w:tabs>
        <w:ind w:left="0" w:right="-24"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5B00B1">
      <w:pPr>
        <w:pStyle w:val="PargrafodaLista"/>
        <w:numPr>
          <w:ilvl w:val="0"/>
          <w:numId w:val="11"/>
        </w:numPr>
        <w:tabs>
          <w:tab w:val="left" w:pos="0"/>
        </w:tabs>
        <w:ind w:left="0" w:right="-24"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5B00B1">
      <w:pPr>
        <w:pStyle w:val="PargrafodaLista"/>
        <w:numPr>
          <w:ilvl w:val="0"/>
          <w:numId w:val="11"/>
        </w:numPr>
        <w:tabs>
          <w:tab w:val="left" w:pos="0"/>
        </w:tabs>
        <w:ind w:left="0" w:right="-24" w:firstLine="0"/>
        <w:rPr>
          <w:rFonts w:ascii="Arial" w:hAnsi="Arial" w:cs="Arial"/>
          <w:bCs/>
        </w:rPr>
      </w:pPr>
      <w:r w:rsidRPr="00580D29">
        <w:rPr>
          <w:rFonts w:ascii="Arial" w:hAnsi="Arial" w:cs="Arial"/>
          <w:b/>
        </w:rPr>
        <w:lastRenderedPageBreak/>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5B00B1">
      <w:pPr>
        <w:pStyle w:val="PargrafodaLista"/>
        <w:numPr>
          <w:ilvl w:val="0"/>
          <w:numId w:val="11"/>
        </w:numPr>
        <w:tabs>
          <w:tab w:val="left" w:pos="0"/>
        </w:tabs>
        <w:ind w:left="0" w:right="-24" w:firstLine="0"/>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5B00B1">
      <w:pPr>
        <w:pStyle w:val="PargrafodaLista"/>
        <w:numPr>
          <w:ilvl w:val="0"/>
          <w:numId w:val="11"/>
        </w:numPr>
        <w:ind w:left="0" w:right="-24"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5B00B1">
      <w:pPr>
        <w:pStyle w:val="PargrafodaLista"/>
        <w:numPr>
          <w:ilvl w:val="0"/>
          <w:numId w:val="11"/>
        </w:numPr>
        <w:ind w:left="0" w:right="-24"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1D24D9">
      <w:pPr>
        <w:pStyle w:val="Corpodetexto"/>
        <w:ind w:left="0" w:right="-24" w:firstLine="0"/>
        <w:rPr>
          <w:rFonts w:ascii="Arial" w:hAnsi="Arial" w:cs="Arial"/>
        </w:rPr>
      </w:pPr>
    </w:p>
    <w:p w14:paraId="6E99F53F" w14:textId="77777777" w:rsidR="006975EB" w:rsidRPr="00DF2FC0" w:rsidRDefault="004C4893" w:rsidP="005B00B1">
      <w:pPr>
        <w:pStyle w:val="Ttulo1"/>
        <w:numPr>
          <w:ilvl w:val="1"/>
          <w:numId w:val="10"/>
        </w:numPr>
        <w:ind w:left="0" w:right="-24" w:firstLine="0"/>
        <w:jc w:val="both"/>
      </w:pPr>
      <w:r w:rsidRPr="00DF2FC0">
        <w:t>QUALIFICAÇÃO</w:t>
      </w:r>
      <w:r w:rsidRPr="00DF2FC0">
        <w:rPr>
          <w:spacing w:val="-2"/>
        </w:rPr>
        <w:t xml:space="preserve"> </w:t>
      </w:r>
      <w:r w:rsidRPr="00DF2FC0">
        <w:t>ECONÔMICA</w:t>
      </w:r>
    </w:p>
    <w:p w14:paraId="0A2A63CF" w14:textId="09844E94" w:rsidR="00DF2FC0" w:rsidRPr="00DF2FC0" w:rsidRDefault="004C4893" w:rsidP="001D24D9">
      <w:pPr>
        <w:pStyle w:val="Corpodetexto"/>
        <w:suppressAutoHyphens/>
        <w:spacing w:line="100" w:lineRule="atLeast"/>
        <w:ind w:left="0" w:right="-24" w:firstLine="0"/>
        <w:rPr>
          <w:rFonts w:ascii="Arial" w:hAnsi="Arial" w:cs="Arial"/>
          <w:lang w:val="pt-BR"/>
        </w:rPr>
      </w:pPr>
      <w:r w:rsidRPr="00DF2FC0">
        <w:rPr>
          <w:rFonts w:ascii="Arial" w:hAnsi="Arial" w:cs="Arial"/>
        </w:rPr>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proofErr w:type="spellStart"/>
      <w:r w:rsidR="00DF2FC0" w:rsidRPr="00DF2FC0">
        <w:rPr>
          <w:rFonts w:ascii="Arial" w:hAnsi="Arial" w:cs="Arial"/>
          <w:lang w:val="pt-BR"/>
        </w:rPr>
        <w:t>ípio</w:t>
      </w:r>
      <w:proofErr w:type="spellEnd"/>
      <w:r w:rsidR="00DF2FC0" w:rsidRPr="00DF2FC0">
        <w:rPr>
          <w:rFonts w:ascii="Arial" w:hAnsi="Arial" w:cs="Arial"/>
          <w:lang w:val="pt-BR"/>
        </w:rPr>
        <w:t xml:space="preserve"> sede do licitante);</w:t>
      </w:r>
    </w:p>
    <w:p w14:paraId="3D46274B" w14:textId="77777777" w:rsidR="00A054EC" w:rsidRPr="00580D29" w:rsidRDefault="00A054EC" w:rsidP="003C1C1C">
      <w:pPr>
        <w:pStyle w:val="Corpodetexto"/>
        <w:ind w:left="0" w:right="-24" w:firstLine="0"/>
        <w:rPr>
          <w:rFonts w:ascii="Arial" w:hAnsi="Arial" w:cs="Arial"/>
        </w:rPr>
      </w:pPr>
    </w:p>
    <w:p w14:paraId="12FD5B87" w14:textId="77777777" w:rsidR="006975EB" w:rsidRPr="00580D29" w:rsidRDefault="004C4893" w:rsidP="005B00B1">
      <w:pPr>
        <w:pStyle w:val="Ttulo1"/>
        <w:numPr>
          <w:ilvl w:val="1"/>
          <w:numId w:val="10"/>
        </w:numPr>
        <w:ind w:left="0" w:right="-24" w:firstLine="0"/>
      </w:pPr>
      <w:r w:rsidRPr="00580D29">
        <w:t>OUTROS</w:t>
      </w:r>
      <w:r w:rsidRPr="00580D29">
        <w:rPr>
          <w:spacing w:val="-5"/>
        </w:rPr>
        <w:t xml:space="preserve"> </w:t>
      </w:r>
      <w:r w:rsidRPr="00580D29">
        <w:t>DOCUMENTOS</w:t>
      </w:r>
    </w:p>
    <w:p w14:paraId="57B4CFF9" w14:textId="5B6AA7A3" w:rsidR="006975EB" w:rsidRPr="00DA5DBD" w:rsidRDefault="004C4893" w:rsidP="005B00B1">
      <w:pPr>
        <w:pStyle w:val="PargrafodaLista"/>
        <w:numPr>
          <w:ilvl w:val="0"/>
          <w:numId w:val="7"/>
        </w:numPr>
        <w:ind w:left="0" w:right="-24"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4E9B5A99" w14:textId="77777777" w:rsidR="006975EB" w:rsidRPr="00580D29" w:rsidRDefault="006975EB" w:rsidP="003C1C1C">
      <w:pPr>
        <w:pStyle w:val="Corpodetexto"/>
        <w:ind w:left="0" w:right="-24" w:firstLine="0"/>
        <w:jc w:val="left"/>
        <w:rPr>
          <w:rFonts w:ascii="Arial" w:hAnsi="Arial" w:cs="Arial"/>
          <w:b/>
          <w:highlight w:val="yellow"/>
        </w:rPr>
      </w:pPr>
    </w:p>
    <w:p w14:paraId="3F0226C9" w14:textId="2B311046" w:rsidR="006975EB" w:rsidRPr="00DF2FC0" w:rsidRDefault="004C4893" w:rsidP="005B00B1">
      <w:pPr>
        <w:pStyle w:val="PargrafodaLista"/>
        <w:numPr>
          <w:ilvl w:val="1"/>
          <w:numId w:val="10"/>
        </w:numPr>
        <w:ind w:left="0" w:right="-24"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1D24D9">
      <w:pPr>
        <w:pStyle w:val="Corpodetexto"/>
        <w:ind w:left="0" w:right="-24" w:firstLine="0"/>
        <w:jc w:val="left"/>
        <w:rPr>
          <w:rFonts w:ascii="Arial" w:hAnsi="Arial" w:cs="Arial"/>
          <w:sz w:val="21"/>
        </w:rPr>
      </w:pPr>
    </w:p>
    <w:p w14:paraId="42FBBBBB"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1D24D9">
      <w:pPr>
        <w:pStyle w:val="Corpodetexto"/>
        <w:ind w:left="0" w:right="-24" w:firstLine="0"/>
        <w:jc w:val="left"/>
        <w:rPr>
          <w:rFonts w:ascii="Arial" w:hAnsi="Arial" w:cs="Arial"/>
          <w:sz w:val="19"/>
        </w:rPr>
      </w:pPr>
    </w:p>
    <w:p w14:paraId="2AD44080" w14:textId="4BDDFA76"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3C1C1C">
      <w:pPr>
        <w:pStyle w:val="Corpodetexto"/>
        <w:ind w:left="0" w:right="-24" w:firstLine="0"/>
        <w:jc w:val="left"/>
        <w:rPr>
          <w:rFonts w:ascii="Arial" w:hAnsi="Arial" w:cs="Arial"/>
          <w:sz w:val="21"/>
        </w:rPr>
      </w:pPr>
    </w:p>
    <w:p w14:paraId="007DFA33" w14:textId="77777777" w:rsidR="00A42F14" w:rsidRDefault="004C4893" w:rsidP="005B00B1">
      <w:pPr>
        <w:pStyle w:val="Ttulo1"/>
        <w:numPr>
          <w:ilvl w:val="1"/>
          <w:numId w:val="10"/>
        </w:numPr>
        <w:ind w:left="0" w:right="-24"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3C1C1C">
      <w:pPr>
        <w:pStyle w:val="PargrafodaLista"/>
        <w:ind w:left="0" w:right="-24" w:firstLine="0"/>
      </w:pPr>
    </w:p>
    <w:p w14:paraId="23B33D25" w14:textId="21C16C33" w:rsidR="00A42F14" w:rsidRDefault="00A42F14" w:rsidP="005B00B1">
      <w:pPr>
        <w:pStyle w:val="Ttulo1"/>
        <w:numPr>
          <w:ilvl w:val="0"/>
          <w:numId w:val="10"/>
        </w:numPr>
        <w:ind w:left="0" w:right="-24" w:firstLine="0"/>
        <w:jc w:val="both"/>
      </w:pPr>
      <w:r w:rsidRPr="00A42F14">
        <w:t xml:space="preserve">DO ENCERRAMENTO DA LICITAÇÃO </w:t>
      </w:r>
    </w:p>
    <w:p w14:paraId="04D6D366" w14:textId="1175EFA1" w:rsidR="00A42F14" w:rsidRPr="00A42F14" w:rsidRDefault="00A42F14" w:rsidP="005B00B1">
      <w:pPr>
        <w:pStyle w:val="Ttulo1"/>
        <w:numPr>
          <w:ilvl w:val="1"/>
          <w:numId w:val="10"/>
        </w:numPr>
        <w:ind w:left="0" w:right="-24"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ED5B6F">
      <w:pPr>
        <w:pStyle w:val="Ttulo1"/>
        <w:ind w:left="0" w:right="-24"/>
        <w:jc w:val="both"/>
        <w:rPr>
          <w:b w:val="0"/>
          <w:bCs w:val="0"/>
        </w:rPr>
      </w:pPr>
    </w:p>
    <w:p w14:paraId="71BE6C33" w14:textId="535B38A8" w:rsidR="00A42F14" w:rsidRPr="00A42F14" w:rsidRDefault="00A42F14" w:rsidP="003C1C1C">
      <w:pPr>
        <w:pStyle w:val="Ttulo1"/>
        <w:tabs>
          <w:tab w:val="left" w:pos="1110"/>
        </w:tabs>
        <w:ind w:left="0" w:right="-24"/>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3C1C1C">
      <w:pPr>
        <w:pStyle w:val="Ttulo1"/>
        <w:tabs>
          <w:tab w:val="left" w:pos="1110"/>
        </w:tabs>
        <w:ind w:left="0" w:right="-24"/>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3C1C1C">
      <w:pPr>
        <w:pStyle w:val="Ttulo1"/>
        <w:tabs>
          <w:tab w:val="left" w:pos="1110"/>
        </w:tabs>
        <w:ind w:left="0" w:right="-24"/>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3C1C1C">
      <w:pPr>
        <w:pStyle w:val="Ttulo1"/>
        <w:tabs>
          <w:tab w:val="left" w:pos="1110"/>
        </w:tabs>
        <w:ind w:left="0" w:right="-24"/>
        <w:jc w:val="both"/>
        <w:rPr>
          <w:b w:val="0"/>
          <w:bCs w:val="0"/>
        </w:rPr>
      </w:pPr>
      <w:r w:rsidRPr="00A42F14">
        <w:rPr>
          <w:b w:val="0"/>
          <w:bCs w:val="0"/>
        </w:rPr>
        <w:t xml:space="preserve">IV - adjudicar o objeto e homologar a licitação. </w:t>
      </w:r>
    </w:p>
    <w:p w14:paraId="278E1EA5" w14:textId="77777777" w:rsidR="00A42F14" w:rsidRPr="00A42F14" w:rsidRDefault="00A42F14" w:rsidP="003C1C1C">
      <w:pPr>
        <w:pStyle w:val="Ttulo1"/>
        <w:tabs>
          <w:tab w:val="left" w:pos="1110"/>
        </w:tabs>
        <w:ind w:left="0" w:right="-24"/>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3C1C1C">
      <w:pPr>
        <w:pStyle w:val="Ttulo1"/>
        <w:tabs>
          <w:tab w:val="left" w:pos="1110"/>
        </w:tabs>
        <w:ind w:left="0" w:right="-24"/>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3C1C1C">
      <w:pPr>
        <w:pStyle w:val="Ttulo1"/>
        <w:tabs>
          <w:tab w:val="left" w:pos="1110"/>
        </w:tabs>
        <w:ind w:left="0" w:right="-24"/>
        <w:jc w:val="both"/>
        <w:rPr>
          <w:b w:val="0"/>
          <w:bCs w:val="0"/>
        </w:rPr>
      </w:pPr>
      <w:r w:rsidRPr="00A42F14">
        <w:rPr>
          <w:b w:val="0"/>
          <w:bCs w:val="0"/>
        </w:rPr>
        <w:t xml:space="preserve">§ 3º Nos casos de anulação e revogação, deverá ser assegurada a prévia manifestação dos </w:t>
      </w:r>
      <w:r w:rsidRPr="00A42F14">
        <w:rPr>
          <w:b w:val="0"/>
          <w:bCs w:val="0"/>
        </w:rPr>
        <w:lastRenderedPageBreak/>
        <w:t>interessados</w:t>
      </w:r>
      <w:r>
        <w:rPr>
          <w:b w:val="0"/>
          <w:bCs w:val="0"/>
        </w:rPr>
        <w:t>.</w:t>
      </w:r>
    </w:p>
    <w:p w14:paraId="4A1F4C13" w14:textId="77777777" w:rsidR="00A42F14" w:rsidRDefault="00A42F14" w:rsidP="003C1C1C">
      <w:pPr>
        <w:tabs>
          <w:tab w:val="left" w:pos="686"/>
        </w:tabs>
        <w:ind w:right="-24"/>
        <w:rPr>
          <w:rFonts w:ascii="Arial" w:hAnsi="Arial" w:cs="Arial"/>
          <w:b/>
        </w:rPr>
      </w:pPr>
    </w:p>
    <w:p w14:paraId="0F4CC860" w14:textId="54565A43" w:rsidR="00776AA7" w:rsidRPr="00580D29" w:rsidRDefault="00776AA7" w:rsidP="005B00B1">
      <w:pPr>
        <w:pStyle w:val="Ttulo1"/>
        <w:numPr>
          <w:ilvl w:val="0"/>
          <w:numId w:val="10"/>
        </w:numPr>
        <w:ind w:left="0" w:right="-24" w:firstLine="0"/>
        <w:jc w:val="both"/>
      </w:pPr>
      <w:r w:rsidRPr="00580D29">
        <w:t>DA ATA DE REGISTRO DE PREÇOS:</w:t>
      </w:r>
    </w:p>
    <w:p w14:paraId="3405C469" w14:textId="77777777" w:rsidR="00776AA7" w:rsidRPr="00580D29" w:rsidRDefault="00776AA7" w:rsidP="00ED5B6F">
      <w:pPr>
        <w:pStyle w:val="Ttulo1"/>
        <w:ind w:left="0" w:right="-24"/>
        <w:jc w:val="both"/>
      </w:pPr>
    </w:p>
    <w:p w14:paraId="0FAFCAF1" w14:textId="408A7ED3" w:rsidR="00776AA7" w:rsidRPr="00580D29" w:rsidRDefault="00776AA7" w:rsidP="005B00B1">
      <w:pPr>
        <w:pStyle w:val="Ttulo1"/>
        <w:numPr>
          <w:ilvl w:val="1"/>
          <w:numId w:val="10"/>
        </w:numPr>
        <w:ind w:left="0" w:right="-24"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5B00B1">
      <w:pPr>
        <w:pStyle w:val="Ttulo1"/>
        <w:numPr>
          <w:ilvl w:val="1"/>
          <w:numId w:val="10"/>
        </w:numPr>
        <w:ind w:left="0" w:right="-24"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ED5B6F">
      <w:pPr>
        <w:pStyle w:val="Ttulo1"/>
        <w:ind w:left="0" w:right="-24"/>
        <w:jc w:val="both"/>
        <w:rPr>
          <w:b w:val="0"/>
          <w:bCs w:val="0"/>
        </w:rPr>
      </w:pPr>
    </w:p>
    <w:p w14:paraId="0BB4F12C" w14:textId="77777777" w:rsidR="00776AA7" w:rsidRPr="00580D29" w:rsidRDefault="00776AA7" w:rsidP="00ED5B6F">
      <w:pPr>
        <w:pStyle w:val="Ttulo1"/>
        <w:ind w:left="0" w:right="-24"/>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ED5B6F">
      <w:pPr>
        <w:pStyle w:val="Ttulo1"/>
        <w:ind w:left="0" w:right="-24"/>
        <w:jc w:val="both"/>
        <w:rPr>
          <w:b w:val="0"/>
          <w:bCs w:val="0"/>
        </w:rPr>
      </w:pPr>
      <w:r w:rsidRPr="00580D29">
        <w:rPr>
          <w:b w:val="0"/>
          <w:bCs w:val="0"/>
        </w:rPr>
        <w:t>(b) a justificativa apresentada seja aceita pela Administração.</w:t>
      </w:r>
    </w:p>
    <w:p w14:paraId="569CCB64" w14:textId="77777777" w:rsidR="00776AA7" w:rsidRPr="00580D29" w:rsidRDefault="00776AA7" w:rsidP="00ED5B6F">
      <w:pPr>
        <w:pStyle w:val="Ttulo1"/>
        <w:ind w:left="0" w:right="-24"/>
        <w:jc w:val="both"/>
        <w:rPr>
          <w:b w:val="0"/>
          <w:bCs w:val="0"/>
        </w:rPr>
      </w:pPr>
    </w:p>
    <w:p w14:paraId="31212E9C" w14:textId="77777777" w:rsidR="00776AA7" w:rsidRPr="00580D29" w:rsidRDefault="00776AA7" w:rsidP="005B00B1">
      <w:pPr>
        <w:pStyle w:val="Ttulo1"/>
        <w:numPr>
          <w:ilvl w:val="1"/>
          <w:numId w:val="10"/>
        </w:numPr>
        <w:ind w:left="0" w:right="-24"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5B00B1">
      <w:pPr>
        <w:pStyle w:val="Ttulo1"/>
        <w:numPr>
          <w:ilvl w:val="1"/>
          <w:numId w:val="10"/>
        </w:numPr>
        <w:ind w:left="0" w:right="-24"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5B00B1">
      <w:pPr>
        <w:pStyle w:val="Ttulo1"/>
        <w:numPr>
          <w:ilvl w:val="1"/>
          <w:numId w:val="10"/>
        </w:numPr>
        <w:ind w:left="0" w:right="-24"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5B00B1">
      <w:pPr>
        <w:pStyle w:val="Ttulo1"/>
        <w:numPr>
          <w:ilvl w:val="1"/>
          <w:numId w:val="10"/>
        </w:numPr>
        <w:ind w:left="0" w:right="-24" w:firstLine="0"/>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2E72AB0" w14:textId="77777777" w:rsidR="00DC55B8" w:rsidRDefault="00DC55B8" w:rsidP="003C1C1C">
      <w:pPr>
        <w:pStyle w:val="Ttulo1"/>
        <w:tabs>
          <w:tab w:val="left" w:pos="1110"/>
        </w:tabs>
        <w:ind w:left="0" w:right="-24"/>
        <w:jc w:val="both"/>
        <w:rPr>
          <w:b w:val="0"/>
          <w:bCs w:val="0"/>
        </w:rPr>
      </w:pPr>
    </w:p>
    <w:p w14:paraId="6DDB0B05" w14:textId="77777777" w:rsidR="00DC55B8" w:rsidRPr="00DC55B8" w:rsidRDefault="00DC55B8" w:rsidP="005B00B1">
      <w:pPr>
        <w:pStyle w:val="Ttulo1"/>
        <w:numPr>
          <w:ilvl w:val="0"/>
          <w:numId w:val="10"/>
        </w:numPr>
        <w:ind w:left="0" w:right="-24" w:firstLine="0"/>
        <w:jc w:val="both"/>
      </w:pPr>
      <w:r w:rsidRPr="00DC55B8">
        <w:t>DA FORMAÇÃO DO CADASTRO DE RESERVA</w:t>
      </w:r>
    </w:p>
    <w:p w14:paraId="223A9906" w14:textId="77777777" w:rsidR="00DC55B8" w:rsidRDefault="00DC55B8" w:rsidP="005B00B1">
      <w:pPr>
        <w:pStyle w:val="Ttulo1"/>
        <w:numPr>
          <w:ilvl w:val="1"/>
          <w:numId w:val="10"/>
        </w:numPr>
        <w:ind w:left="0" w:right="-24"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5B00B1">
      <w:pPr>
        <w:pStyle w:val="Ttulo1"/>
        <w:numPr>
          <w:ilvl w:val="2"/>
          <w:numId w:val="10"/>
        </w:numPr>
        <w:ind w:left="0" w:right="-24"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5B00B1">
      <w:pPr>
        <w:pStyle w:val="Ttulo1"/>
        <w:numPr>
          <w:ilvl w:val="2"/>
          <w:numId w:val="10"/>
        </w:numPr>
        <w:ind w:left="0" w:right="-24" w:firstLine="0"/>
        <w:jc w:val="both"/>
        <w:rPr>
          <w:b w:val="0"/>
          <w:bCs w:val="0"/>
        </w:rPr>
      </w:pPr>
      <w:r w:rsidRPr="00DC55B8">
        <w:rPr>
          <w:b w:val="0"/>
          <w:bCs w:val="0"/>
        </w:rPr>
        <w:t xml:space="preserve">dos licitantes que mantiverem sua proposta original </w:t>
      </w:r>
    </w:p>
    <w:p w14:paraId="72254452" w14:textId="77777777" w:rsidR="00DC55B8" w:rsidRDefault="00DC55B8" w:rsidP="005B00B1">
      <w:pPr>
        <w:pStyle w:val="Ttulo1"/>
        <w:numPr>
          <w:ilvl w:val="1"/>
          <w:numId w:val="10"/>
        </w:numPr>
        <w:ind w:left="0" w:right="-24"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5B00B1">
      <w:pPr>
        <w:pStyle w:val="Ttulo1"/>
        <w:numPr>
          <w:ilvl w:val="1"/>
          <w:numId w:val="10"/>
        </w:numPr>
        <w:ind w:left="0" w:right="-24"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5B00B1">
      <w:pPr>
        <w:pStyle w:val="Ttulo1"/>
        <w:numPr>
          <w:ilvl w:val="1"/>
          <w:numId w:val="10"/>
        </w:numPr>
        <w:ind w:left="0" w:right="-24"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5B00B1">
      <w:pPr>
        <w:pStyle w:val="Ttulo1"/>
        <w:numPr>
          <w:ilvl w:val="1"/>
          <w:numId w:val="10"/>
        </w:numPr>
        <w:ind w:left="0" w:right="-24"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5B00B1">
      <w:pPr>
        <w:pStyle w:val="Ttulo1"/>
        <w:numPr>
          <w:ilvl w:val="2"/>
          <w:numId w:val="10"/>
        </w:numPr>
        <w:ind w:left="0" w:right="-24"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5B00B1">
      <w:pPr>
        <w:pStyle w:val="Ttulo1"/>
        <w:numPr>
          <w:ilvl w:val="2"/>
          <w:numId w:val="10"/>
        </w:numPr>
        <w:ind w:left="0" w:right="-24"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5B00B1">
      <w:pPr>
        <w:pStyle w:val="Ttulo1"/>
        <w:numPr>
          <w:ilvl w:val="1"/>
          <w:numId w:val="10"/>
        </w:numPr>
        <w:ind w:left="0" w:right="-24"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5B00B1">
      <w:pPr>
        <w:pStyle w:val="Ttulo1"/>
        <w:numPr>
          <w:ilvl w:val="2"/>
          <w:numId w:val="10"/>
        </w:numPr>
        <w:ind w:left="0" w:right="-24"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5B00B1">
      <w:pPr>
        <w:pStyle w:val="Ttulo1"/>
        <w:numPr>
          <w:ilvl w:val="2"/>
          <w:numId w:val="10"/>
        </w:numPr>
        <w:ind w:left="0" w:right="-24"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Default="00776AA7" w:rsidP="003C1C1C">
      <w:pPr>
        <w:pStyle w:val="Ttulo1"/>
        <w:tabs>
          <w:tab w:val="left" w:pos="1110"/>
        </w:tabs>
        <w:ind w:left="0" w:right="-24"/>
        <w:jc w:val="both"/>
      </w:pPr>
    </w:p>
    <w:p w14:paraId="51D725CD" w14:textId="77777777" w:rsidR="00DC55B8" w:rsidRDefault="00C327AC" w:rsidP="005B00B1">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251655168"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72EB7" id="Rectangle 25" o:spid="_x0000_s1026" style="position:absolute;margin-left:83.65pt;margin-top:13.8pt;width:456.55pt;height: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K7fx9A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DC55B8" w:rsidRDefault="00DC55B8" w:rsidP="005B00B1">
      <w:pPr>
        <w:pStyle w:val="Ttulo1"/>
        <w:numPr>
          <w:ilvl w:val="1"/>
          <w:numId w:val="10"/>
        </w:numPr>
        <w:ind w:left="0" w:right="-24" w:firstLine="0"/>
        <w:jc w:val="both"/>
        <w:rPr>
          <w:b w:val="0"/>
          <w:bCs w:val="0"/>
        </w:rPr>
      </w:pPr>
      <w:r w:rsidRPr="00DC55B8">
        <w:rPr>
          <w:b w:val="0"/>
          <w:bCs w:val="0"/>
        </w:rPr>
        <w:t xml:space="preserve">A interposição de recurso referente ao julgamento das propostas, à habilitação ou </w:t>
      </w:r>
      <w:r w:rsidRPr="00DC55B8">
        <w:rPr>
          <w:b w:val="0"/>
          <w:bCs w:val="0"/>
        </w:rPr>
        <w:lastRenderedPageBreak/>
        <w:t>inabilitação de licitantes, à anulação ou revogação da licitação, observará o disposto no art. 165 da Lei nº 14.133, de 2021.</w:t>
      </w:r>
    </w:p>
    <w:p w14:paraId="47218F0C" w14:textId="77777777" w:rsidR="00DC55B8" w:rsidRPr="00DC55B8" w:rsidRDefault="00DC55B8" w:rsidP="005B00B1">
      <w:pPr>
        <w:pStyle w:val="Ttulo1"/>
        <w:numPr>
          <w:ilvl w:val="1"/>
          <w:numId w:val="10"/>
        </w:numPr>
        <w:ind w:left="0" w:right="-24"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5B00B1">
      <w:pPr>
        <w:pStyle w:val="Ttulo1"/>
        <w:numPr>
          <w:ilvl w:val="1"/>
          <w:numId w:val="10"/>
        </w:numPr>
        <w:ind w:left="0" w:right="-24"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5B00B1">
      <w:pPr>
        <w:pStyle w:val="Ttulo1"/>
        <w:numPr>
          <w:ilvl w:val="1"/>
          <w:numId w:val="10"/>
        </w:numPr>
        <w:ind w:left="0" w:right="-24"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5B00B1">
      <w:pPr>
        <w:pStyle w:val="Ttulo1"/>
        <w:numPr>
          <w:ilvl w:val="1"/>
          <w:numId w:val="10"/>
        </w:numPr>
        <w:ind w:left="0" w:right="-24"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67E3B44E" w:rsidR="00DC55B8" w:rsidRPr="00DC55B8" w:rsidRDefault="00DC55B8" w:rsidP="005B00B1">
      <w:pPr>
        <w:pStyle w:val="Ttulo1"/>
        <w:numPr>
          <w:ilvl w:val="1"/>
          <w:numId w:val="10"/>
        </w:numPr>
        <w:ind w:left="0" w:right="-24" w:firstLine="0"/>
        <w:jc w:val="both"/>
        <w:rPr>
          <w:b w:val="0"/>
          <w:bCs w:val="0"/>
        </w:rPr>
      </w:pPr>
      <w:r w:rsidRPr="00DC55B8">
        <w:rPr>
          <w:b w:val="0"/>
          <w:bCs w:val="0"/>
        </w:rPr>
        <w:t xml:space="preserve">Os recursos deverão ser encaminhados pelo e-mail: </w:t>
      </w:r>
      <w:r w:rsidR="00AD7B61" w:rsidRPr="00AD7B61">
        <w:rPr>
          <w:b w:val="0"/>
          <w:bCs w:val="0"/>
        </w:rPr>
        <w:t>licitacao@douradina.ms.gov.br</w:t>
      </w:r>
      <w:r w:rsidRPr="00DC55B8">
        <w:rPr>
          <w:b w:val="0"/>
          <w:bCs w:val="0"/>
        </w:rPr>
        <w:t>.</w:t>
      </w:r>
    </w:p>
    <w:p w14:paraId="20321954" w14:textId="77777777" w:rsidR="00DC55B8" w:rsidRPr="00DC55B8" w:rsidRDefault="00DC55B8" w:rsidP="005B00B1">
      <w:pPr>
        <w:pStyle w:val="Ttulo1"/>
        <w:numPr>
          <w:ilvl w:val="1"/>
          <w:numId w:val="10"/>
        </w:numPr>
        <w:ind w:left="0" w:right="-24"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5B00B1">
      <w:pPr>
        <w:pStyle w:val="Ttulo1"/>
        <w:numPr>
          <w:ilvl w:val="1"/>
          <w:numId w:val="10"/>
        </w:numPr>
        <w:ind w:left="0" w:right="-24" w:firstLine="0"/>
        <w:jc w:val="both"/>
        <w:rPr>
          <w:b w:val="0"/>
          <w:bCs w:val="0"/>
        </w:rPr>
      </w:pPr>
      <w:r w:rsidRPr="00DC55B8">
        <w:rPr>
          <w:b w:val="0"/>
          <w:bCs w:val="0"/>
        </w:rPr>
        <w:t>Os recursos interpostos fora do prazo não serão conhecidos.</w:t>
      </w:r>
    </w:p>
    <w:p w14:paraId="3F385ED0" w14:textId="77777777" w:rsidR="00DC55B8" w:rsidRDefault="00DC55B8" w:rsidP="005B00B1">
      <w:pPr>
        <w:pStyle w:val="Ttulo1"/>
        <w:numPr>
          <w:ilvl w:val="1"/>
          <w:numId w:val="10"/>
        </w:numPr>
        <w:ind w:left="0" w:right="-24"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5B00B1">
      <w:pPr>
        <w:pStyle w:val="Ttulo1"/>
        <w:numPr>
          <w:ilvl w:val="1"/>
          <w:numId w:val="10"/>
        </w:numPr>
        <w:ind w:left="0" w:right="-24"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0E91206D" w14:textId="77777777" w:rsidR="00DC55B8" w:rsidRDefault="00DC55B8" w:rsidP="005B00B1">
      <w:pPr>
        <w:pStyle w:val="Ttulo1"/>
        <w:numPr>
          <w:ilvl w:val="1"/>
          <w:numId w:val="10"/>
        </w:numPr>
        <w:ind w:left="0" w:right="-24" w:firstLine="0"/>
        <w:jc w:val="both"/>
        <w:rPr>
          <w:b w:val="0"/>
          <w:bCs w:val="0"/>
        </w:rPr>
      </w:pPr>
      <w:r w:rsidRPr="00DC55B8">
        <w:rPr>
          <w:b w:val="0"/>
          <w:bCs w:val="0"/>
        </w:rPr>
        <w:t>O acolhimento do recurso invalida tão somente os atos insuscetíveis de aproveitamento.</w:t>
      </w:r>
    </w:p>
    <w:p w14:paraId="558D41A9" w14:textId="77777777" w:rsidR="001F2166" w:rsidRPr="007534EF" w:rsidRDefault="001F2166" w:rsidP="005B00B1">
      <w:pPr>
        <w:pStyle w:val="Ttulo1"/>
        <w:numPr>
          <w:ilvl w:val="1"/>
          <w:numId w:val="10"/>
        </w:numPr>
        <w:ind w:left="0" w:right="-24" w:firstLine="0"/>
        <w:jc w:val="both"/>
        <w:rPr>
          <w:b w:val="0"/>
          <w:bCs w:val="0"/>
        </w:rPr>
      </w:pPr>
      <w:r w:rsidRPr="007534EF">
        <w:rPr>
          <w:b w:val="0"/>
          <w:bCs w:val="0"/>
        </w:rPr>
        <w:t>Os autos do processo permanecerão com vista franqueada aos interessados in loco ou ainda, será disponibilizado mediante solicitação por e-mail as peças processuais que for de interesse do licitante.</w:t>
      </w:r>
    </w:p>
    <w:p w14:paraId="0DF6AD83" w14:textId="77777777" w:rsidR="00DC55B8" w:rsidRPr="00F30C80" w:rsidRDefault="00DC55B8" w:rsidP="003C1C1C">
      <w:pPr>
        <w:pStyle w:val="Corpodetexto"/>
        <w:ind w:left="0" w:right="-24" w:firstLine="0"/>
        <w:jc w:val="left"/>
        <w:rPr>
          <w:rFonts w:ascii="Arial" w:hAnsi="Arial" w:cs="Arial"/>
        </w:rPr>
      </w:pPr>
    </w:p>
    <w:p w14:paraId="55D525F6" w14:textId="77777777" w:rsidR="006975EB" w:rsidRPr="00F30C80" w:rsidRDefault="004C4893" w:rsidP="005B00B1">
      <w:pPr>
        <w:pStyle w:val="Ttulo1"/>
        <w:numPr>
          <w:ilvl w:val="0"/>
          <w:numId w:val="10"/>
        </w:numPr>
        <w:ind w:left="0" w:right="-24"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B94118">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49AFB3"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68879EC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00CE42CC">
        <w:rPr>
          <w:rFonts w:ascii="Arial" w:hAnsi="Arial" w:cs="Arial"/>
          <w:spacing w:val="-15"/>
        </w:rPr>
        <w:t>Diário/si</w:t>
      </w:r>
      <w:r w:rsidRPr="00F30C80">
        <w:rPr>
          <w:rFonts w:ascii="Arial" w:hAnsi="Arial" w:cs="Arial"/>
        </w:rPr>
        <w:t>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3C1C1C">
      <w:pPr>
        <w:pStyle w:val="Corpodetexto"/>
        <w:ind w:left="0" w:right="-24" w:firstLine="0"/>
        <w:jc w:val="left"/>
        <w:rPr>
          <w:rFonts w:ascii="Arial" w:hAnsi="Arial" w:cs="Arial"/>
          <w:sz w:val="21"/>
        </w:rPr>
      </w:pPr>
    </w:p>
    <w:p w14:paraId="1134C392" w14:textId="77777777" w:rsidR="006975EB" w:rsidRPr="00F30C80" w:rsidRDefault="004C4893" w:rsidP="005B00B1">
      <w:pPr>
        <w:pStyle w:val="Ttulo1"/>
        <w:numPr>
          <w:ilvl w:val="0"/>
          <w:numId w:val="10"/>
        </w:numPr>
        <w:ind w:left="0" w:right="-24"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B94118">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261C83"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CSQCYZYQIAADkFAAAOAAAAAAAAAAAAAAAAAC4CAABkcnMvZTJvRG9j&#10;LnhtbFBLAQItABQABgAIAAAAIQDm8qYy2wAAAAMBAAAPAAAAAAAAAAAAAAAAALsEAABkcnMvZG93&#10;bnJldi54bWxQSwUGAAAAAAQABADzAAAAww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3C1C1C">
      <w:pPr>
        <w:pStyle w:val="Corpodetexto"/>
        <w:ind w:left="0" w:right="-24" w:firstLine="0"/>
        <w:jc w:val="left"/>
        <w:rPr>
          <w:rFonts w:ascii="Arial" w:hAnsi="Arial" w:cs="Arial"/>
          <w:sz w:val="21"/>
        </w:rPr>
      </w:pPr>
    </w:p>
    <w:p w14:paraId="25D6A65B" w14:textId="0F0490FC" w:rsidR="006975EB" w:rsidRPr="00F30C80" w:rsidRDefault="00C327AC" w:rsidP="005B00B1">
      <w:pPr>
        <w:pStyle w:val="Ttulo1"/>
        <w:numPr>
          <w:ilvl w:val="0"/>
          <w:numId w:val="10"/>
        </w:numPr>
        <w:tabs>
          <w:tab w:val="left" w:pos="0"/>
        </w:tabs>
        <w:ind w:left="0" w:right="-24" w:firstLine="0"/>
      </w:pPr>
      <w:r w:rsidRPr="00F30C80">
        <w:rPr>
          <w:noProof/>
          <w:lang w:val="pt-BR" w:eastAsia="pt-BR"/>
        </w:rPr>
        <mc:AlternateContent>
          <mc:Choice Requires="wps">
            <w:drawing>
              <wp:anchor distT="0" distB="0" distL="0" distR="0" simplePos="0" relativeHeight="251661312"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5BB9" id="Rectangle 20" o:spid="_x0000_s1026" style="position:absolute;margin-left:83.65pt;margin-top:13.8pt;width:456.55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AToYKA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5B00B1">
      <w:pPr>
        <w:pStyle w:val="PargrafodaLista"/>
        <w:numPr>
          <w:ilvl w:val="1"/>
          <w:numId w:val="6"/>
        </w:numPr>
        <w:tabs>
          <w:tab w:val="left" w:pos="0"/>
        </w:tabs>
        <w:ind w:left="0" w:right="-24" w:firstLine="0"/>
        <w:rPr>
          <w:rFonts w:ascii="Arial" w:hAnsi="Arial" w:cs="Arial"/>
        </w:rPr>
      </w:pPr>
      <w:r w:rsidRPr="00F30C80">
        <w:rPr>
          <w:rFonts w:ascii="Arial" w:hAnsi="Arial" w:cs="Arial"/>
        </w:rPr>
        <w:lastRenderedPageBreak/>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5B00B1">
      <w:pPr>
        <w:pStyle w:val="PargrafodaLista"/>
        <w:numPr>
          <w:ilvl w:val="0"/>
          <w:numId w:val="5"/>
        </w:numPr>
        <w:tabs>
          <w:tab w:val="left" w:pos="0"/>
        </w:tabs>
        <w:ind w:left="0" w:right="-24"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5B00B1">
      <w:pPr>
        <w:pStyle w:val="PargrafodaLista"/>
        <w:numPr>
          <w:ilvl w:val="0"/>
          <w:numId w:val="5"/>
        </w:numPr>
        <w:tabs>
          <w:tab w:val="left" w:pos="0"/>
        </w:tabs>
        <w:ind w:left="0" w:right="-24"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5B00B1">
      <w:pPr>
        <w:pStyle w:val="PargrafodaLista"/>
        <w:numPr>
          <w:ilvl w:val="0"/>
          <w:numId w:val="5"/>
        </w:numPr>
        <w:tabs>
          <w:tab w:val="left" w:pos="0"/>
          <w:tab w:val="left" w:pos="633"/>
        </w:tabs>
        <w:ind w:left="0" w:right="-24"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5B00B1">
      <w:pPr>
        <w:pStyle w:val="PargrafodaLista"/>
        <w:numPr>
          <w:ilvl w:val="0"/>
          <w:numId w:val="5"/>
        </w:numPr>
        <w:tabs>
          <w:tab w:val="left" w:pos="0"/>
          <w:tab w:val="left" w:pos="695"/>
        </w:tabs>
        <w:ind w:left="0" w:right="-24"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B94118">
      <w:pPr>
        <w:pStyle w:val="Corpodetexto"/>
        <w:tabs>
          <w:tab w:val="left" w:pos="0"/>
        </w:tabs>
        <w:ind w:left="0" w:right="-24"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B94118">
      <w:pPr>
        <w:pStyle w:val="Corpodetexto"/>
        <w:tabs>
          <w:tab w:val="left" w:pos="0"/>
        </w:tabs>
        <w:ind w:left="0" w:right="-24"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5B00B1">
      <w:pPr>
        <w:pStyle w:val="PargrafodaLista"/>
        <w:numPr>
          <w:ilvl w:val="1"/>
          <w:numId w:val="6"/>
        </w:numPr>
        <w:tabs>
          <w:tab w:val="left" w:pos="0"/>
        </w:tabs>
        <w:ind w:left="0" w:right="-24"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3C1C1C">
      <w:pPr>
        <w:pStyle w:val="Corpodetexto"/>
        <w:ind w:left="0" w:right="-24" w:firstLine="0"/>
        <w:jc w:val="left"/>
        <w:rPr>
          <w:rFonts w:ascii="Arial" w:hAnsi="Arial" w:cs="Arial"/>
          <w:sz w:val="21"/>
        </w:rPr>
      </w:pPr>
    </w:p>
    <w:p w14:paraId="59909F12" w14:textId="4845D2C7" w:rsidR="006975EB" w:rsidRPr="00F30C80" w:rsidRDefault="00C327AC" w:rsidP="005B00B1">
      <w:pPr>
        <w:pStyle w:val="Ttulo1"/>
        <w:numPr>
          <w:ilvl w:val="0"/>
          <w:numId w:val="10"/>
        </w:numPr>
        <w:tabs>
          <w:tab w:val="left" w:pos="1109"/>
          <w:tab w:val="left" w:pos="1110"/>
        </w:tabs>
        <w:ind w:left="0" w:right="-24" w:firstLine="0"/>
      </w:pPr>
      <w:r w:rsidRPr="00F30C80">
        <w:rPr>
          <w:noProof/>
          <w:lang w:val="pt-BR" w:eastAsia="pt-BR"/>
        </w:rPr>
        <mc:AlternateContent>
          <mc:Choice Requires="wps">
            <w:drawing>
              <wp:anchor distT="0" distB="0" distL="0" distR="0" simplePos="0" relativeHeight="251667456"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42CA" id="Rectangle 19" o:spid="_x0000_s1026" style="position:absolute;margin-left:83.65pt;margin-top:13.8pt;width:456.55pt;height:1.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GZmSxA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3C1C1C">
      <w:pPr>
        <w:tabs>
          <w:tab w:val="left" w:pos="3210"/>
        </w:tabs>
        <w:ind w:right="-24"/>
        <w:rPr>
          <w:rFonts w:ascii="Arial" w:hAnsi="Arial" w:cs="Arial"/>
          <w:b/>
          <w:sz w:val="19"/>
        </w:rPr>
      </w:pPr>
    </w:p>
    <w:p w14:paraId="30F0A6DE" w14:textId="1C050AB7" w:rsidR="008F466D" w:rsidRPr="008F466D" w:rsidRDefault="008F466D" w:rsidP="005B00B1">
      <w:pPr>
        <w:pStyle w:val="Corpodetexto"/>
        <w:numPr>
          <w:ilvl w:val="1"/>
          <w:numId w:val="10"/>
        </w:numPr>
        <w:ind w:left="0" w:right="-24"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5B00B1">
      <w:pPr>
        <w:pStyle w:val="Corpodetexto"/>
        <w:numPr>
          <w:ilvl w:val="1"/>
          <w:numId w:val="10"/>
        </w:numPr>
        <w:ind w:left="0" w:right="-24"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F30C80" w:rsidRDefault="008F466D" w:rsidP="003C1C1C">
      <w:pPr>
        <w:pStyle w:val="Corpodetexto"/>
        <w:ind w:left="0" w:right="-24" w:firstLine="0"/>
        <w:jc w:val="left"/>
        <w:rPr>
          <w:rFonts w:ascii="Arial" w:hAnsi="Arial" w:cs="Arial"/>
          <w:sz w:val="21"/>
        </w:rPr>
      </w:pPr>
    </w:p>
    <w:p w14:paraId="16273A27" w14:textId="590D1CF2" w:rsidR="006975EB" w:rsidRPr="00F30C80" w:rsidRDefault="00C327AC" w:rsidP="005B00B1">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25167360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57D2" id="Rectangle 18" o:spid="_x0000_s1026" style="position:absolute;margin-left:83.65pt;margin-top:13.95pt;width:456.55pt;height:1.4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5B00B1">
      <w:pPr>
        <w:pStyle w:val="PargrafodaLista"/>
        <w:numPr>
          <w:ilvl w:val="1"/>
          <w:numId w:val="10"/>
        </w:numPr>
        <w:ind w:left="0" w:right="-24"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2635CD">
      <w:pPr>
        <w:pStyle w:val="Corpodetexto"/>
        <w:ind w:left="0" w:right="-24" w:firstLine="0"/>
        <w:jc w:val="left"/>
        <w:rPr>
          <w:rFonts w:ascii="Arial" w:hAnsi="Arial" w:cs="Arial"/>
          <w:sz w:val="19"/>
        </w:rPr>
      </w:pPr>
    </w:p>
    <w:p w14:paraId="3BFB2E69" w14:textId="0B067998" w:rsidR="006975EB" w:rsidRPr="00F30C80" w:rsidRDefault="00C327AC" w:rsidP="005B00B1">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251680768"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4D641" id="Rectangle 17" o:spid="_x0000_s1026" style="position:absolute;margin-left:83.65pt;margin-top:13.9pt;width:456.55pt;height:1.4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CqQNcT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2635CD">
      <w:pPr>
        <w:pStyle w:val="Corpodetexto"/>
        <w:ind w:left="0" w:right="-24" w:firstLine="0"/>
        <w:jc w:val="left"/>
        <w:rPr>
          <w:rFonts w:ascii="Arial" w:hAnsi="Arial" w:cs="Arial"/>
        </w:rPr>
      </w:pPr>
    </w:p>
    <w:p w14:paraId="6FB92663" w14:textId="20679CD8" w:rsidR="006975EB" w:rsidRPr="00F30C80" w:rsidRDefault="00C327AC" w:rsidP="005B00B1">
      <w:pPr>
        <w:pStyle w:val="Ttulo1"/>
        <w:numPr>
          <w:ilvl w:val="0"/>
          <w:numId w:val="10"/>
        </w:numPr>
        <w:ind w:left="0" w:right="-24" w:firstLine="0"/>
        <w:jc w:val="both"/>
      </w:pPr>
      <w:r w:rsidRPr="00F30C80">
        <w:rPr>
          <w:noProof/>
          <w:lang w:val="pt-BR" w:eastAsia="pt-BR"/>
        </w:rPr>
        <mc:AlternateContent>
          <mc:Choice Requires="wps">
            <w:drawing>
              <wp:anchor distT="0" distB="0" distL="0" distR="0" simplePos="0" relativeHeight="251686912"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38554" id="Rectangle 16" o:spid="_x0000_s1026" style="position:absolute;margin-left:83.65pt;margin-top:13.8pt;width:456.55pt;height:1.4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X9qG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lastRenderedPageBreak/>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2635CD">
      <w:pPr>
        <w:pStyle w:val="Corpodetexto"/>
        <w:ind w:left="0" w:right="-24" w:firstLine="0"/>
        <w:rPr>
          <w:rFonts w:ascii="Arial" w:hAnsi="Arial" w:cs="Arial"/>
          <w:sz w:val="19"/>
        </w:rPr>
      </w:pPr>
    </w:p>
    <w:p w14:paraId="67C9B91F"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5B00B1">
      <w:pPr>
        <w:pStyle w:val="PargrafodaLista"/>
        <w:numPr>
          <w:ilvl w:val="0"/>
          <w:numId w:val="4"/>
        </w:numPr>
        <w:tabs>
          <w:tab w:val="left" w:pos="686"/>
        </w:tabs>
        <w:ind w:left="0" w:right="-24"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5B00B1">
      <w:pPr>
        <w:pStyle w:val="PargrafodaLista"/>
        <w:numPr>
          <w:ilvl w:val="0"/>
          <w:numId w:val="4"/>
        </w:numPr>
        <w:tabs>
          <w:tab w:val="left" w:pos="686"/>
        </w:tabs>
        <w:ind w:left="0" w:right="-24"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5B00B1">
      <w:pPr>
        <w:pStyle w:val="PargrafodaLista"/>
        <w:numPr>
          <w:ilvl w:val="0"/>
          <w:numId w:val="4"/>
        </w:numPr>
        <w:tabs>
          <w:tab w:val="left" w:pos="686"/>
        </w:tabs>
        <w:ind w:left="0" w:right="-24"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5B00B1">
      <w:pPr>
        <w:pStyle w:val="PargrafodaLista"/>
        <w:numPr>
          <w:ilvl w:val="0"/>
          <w:numId w:val="4"/>
        </w:numPr>
        <w:tabs>
          <w:tab w:val="left" w:pos="686"/>
        </w:tabs>
        <w:ind w:left="0" w:right="-24"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5B00B1">
      <w:pPr>
        <w:pStyle w:val="PargrafodaLista"/>
        <w:numPr>
          <w:ilvl w:val="0"/>
          <w:numId w:val="4"/>
        </w:numPr>
        <w:tabs>
          <w:tab w:val="left" w:pos="686"/>
        </w:tabs>
        <w:ind w:left="0" w:right="-24"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5B00B1">
      <w:pPr>
        <w:pStyle w:val="PargrafodaLista"/>
        <w:numPr>
          <w:ilvl w:val="0"/>
          <w:numId w:val="4"/>
        </w:numPr>
        <w:ind w:left="0" w:right="-24"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rsidP="002635CD">
      <w:pPr>
        <w:pStyle w:val="Corpodetexto"/>
        <w:ind w:left="0" w:right="-24" w:firstLine="0"/>
        <w:jc w:val="left"/>
        <w:rPr>
          <w:rFonts w:ascii="Arial" w:hAnsi="Arial" w:cs="Arial"/>
        </w:rPr>
      </w:pPr>
    </w:p>
    <w:p w14:paraId="7CD4F389" w14:textId="20EEF586" w:rsidR="006975EB" w:rsidRPr="00F30C80" w:rsidRDefault="00C327AC" w:rsidP="005B00B1">
      <w:pPr>
        <w:pStyle w:val="Ttulo1"/>
        <w:numPr>
          <w:ilvl w:val="0"/>
          <w:numId w:val="10"/>
        </w:numPr>
        <w:tabs>
          <w:tab w:val="left" w:pos="0"/>
        </w:tabs>
        <w:ind w:left="0" w:right="-24" w:firstLine="0"/>
      </w:pPr>
      <w:r w:rsidRPr="00F30C80">
        <w:rPr>
          <w:noProof/>
          <w:lang w:val="pt-BR" w:eastAsia="pt-BR"/>
        </w:rPr>
        <mc:AlternateContent>
          <mc:Choice Requires="wps">
            <w:drawing>
              <wp:anchor distT="0" distB="0" distL="0" distR="0" simplePos="0" relativeHeight="251693056"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A5923" id="Rectangle 14" o:spid="_x0000_s1026" style="position:absolute;margin-left:83.65pt;margin-top:13.9pt;width:456.55pt;height:1.4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DzQi9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037740D6" w14:textId="77777777" w:rsidR="006975EB" w:rsidRPr="00F30C80" w:rsidRDefault="006975EB" w:rsidP="00AE3BAA">
      <w:pPr>
        <w:pStyle w:val="Corpodetexto"/>
        <w:tabs>
          <w:tab w:val="left" w:pos="0"/>
        </w:tabs>
        <w:ind w:left="0" w:right="-24" w:firstLine="0"/>
        <w:jc w:val="left"/>
        <w:rPr>
          <w:rFonts w:ascii="Arial" w:hAnsi="Arial" w:cs="Arial"/>
          <w:sz w:val="19"/>
        </w:rPr>
      </w:pPr>
    </w:p>
    <w:p w14:paraId="10FF0512" w14:textId="60B44A6F" w:rsidR="006975EB" w:rsidRPr="00F30C80" w:rsidRDefault="00C327AC" w:rsidP="005B00B1">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25169920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F9779" id="Rectangle 13" o:spid="_x0000_s1026" style="position:absolute;margin-left:83.65pt;margin-top:13.8pt;width:456.55pt;height:1.4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M/wEAAOI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5B00B1">
      <w:pPr>
        <w:pStyle w:val="PargrafodaLista"/>
        <w:numPr>
          <w:ilvl w:val="2"/>
          <w:numId w:val="10"/>
        </w:numPr>
        <w:ind w:left="0" w:right="-24"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5B00B1">
      <w:pPr>
        <w:pStyle w:val="PargrafodaLista"/>
        <w:numPr>
          <w:ilvl w:val="2"/>
          <w:numId w:val="10"/>
        </w:numPr>
        <w:ind w:left="0" w:right="-24"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5B00B1">
      <w:pPr>
        <w:pStyle w:val="PargrafodaLista"/>
        <w:numPr>
          <w:ilvl w:val="0"/>
          <w:numId w:val="3"/>
        </w:numPr>
        <w:tabs>
          <w:tab w:val="left" w:pos="686"/>
        </w:tabs>
        <w:ind w:left="0" w:right="-24"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5B00B1">
      <w:pPr>
        <w:pStyle w:val="PargrafodaLista"/>
        <w:numPr>
          <w:ilvl w:val="0"/>
          <w:numId w:val="3"/>
        </w:numPr>
        <w:tabs>
          <w:tab w:val="left" w:pos="0"/>
        </w:tabs>
        <w:ind w:left="0" w:right="-24"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5B00B1">
      <w:pPr>
        <w:pStyle w:val="PargrafodaLista"/>
        <w:numPr>
          <w:ilvl w:val="0"/>
          <w:numId w:val="3"/>
        </w:numPr>
        <w:tabs>
          <w:tab w:val="left" w:pos="0"/>
        </w:tabs>
        <w:ind w:left="0" w:right="-24"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3C1C1C">
      <w:pPr>
        <w:pStyle w:val="Corpodetexto"/>
        <w:ind w:left="0" w:right="-24" w:firstLine="0"/>
        <w:jc w:val="left"/>
        <w:rPr>
          <w:rFonts w:ascii="Arial" w:hAnsi="Arial" w:cs="Arial"/>
        </w:rPr>
      </w:pPr>
    </w:p>
    <w:p w14:paraId="7DF81FFB" w14:textId="77777777" w:rsidR="00FE7167" w:rsidRDefault="004C4893" w:rsidP="005B00B1">
      <w:pPr>
        <w:pStyle w:val="PargrafodaLista"/>
        <w:numPr>
          <w:ilvl w:val="2"/>
          <w:numId w:val="10"/>
        </w:numPr>
        <w:tabs>
          <w:tab w:val="left" w:pos="0"/>
        </w:tabs>
        <w:ind w:left="0" w:right="-24"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5B00B1">
      <w:pPr>
        <w:pStyle w:val="PargrafodaLista"/>
        <w:numPr>
          <w:ilvl w:val="2"/>
          <w:numId w:val="10"/>
        </w:numPr>
        <w:tabs>
          <w:tab w:val="left" w:pos="0"/>
        </w:tabs>
        <w:ind w:left="0" w:right="-24"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5B00B1">
      <w:pPr>
        <w:pStyle w:val="PargrafodaLista"/>
        <w:numPr>
          <w:ilvl w:val="0"/>
          <w:numId w:val="2"/>
        </w:numPr>
        <w:tabs>
          <w:tab w:val="left" w:pos="0"/>
          <w:tab w:val="left" w:pos="686"/>
        </w:tabs>
        <w:ind w:left="0" w:right="-24"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5B00B1">
      <w:pPr>
        <w:pStyle w:val="PargrafodaLista"/>
        <w:numPr>
          <w:ilvl w:val="0"/>
          <w:numId w:val="2"/>
        </w:numPr>
        <w:tabs>
          <w:tab w:val="left" w:pos="0"/>
          <w:tab w:val="left" w:pos="686"/>
        </w:tabs>
        <w:ind w:left="0" w:right="-24"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5B00B1">
      <w:pPr>
        <w:pStyle w:val="PargrafodaLista"/>
        <w:numPr>
          <w:ilvl w:val="2"/>
          <w:numId w:val="10"/>
        </w:numPr>
        <w:tabs>
          <w:tab w:val="left" w:pos="0"/>
          <w:tab w:val="left" w:pos="686"/>
        </w:tabs>
        <w:ind w:left="0" w:right="-24"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5B00B1">
      <w:pPr>
        <w:pStyle w:val="PargrafodaLista"/>
        <w:numPr>
          <w:ilvl w:val="2"/>
          <w:numId w:val="10"/>
        </w:numPr>
        <w:tabs>
          <w:tab w:val="left" w:pos="0"/>
          <w:tab w:val="left" w:pos="686"/>
        </w:tabs>
        <w:ind w:left="0" w:right="-24"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5B00B1">
      <w:pPr>
        <w:pStyle w:val="PargrafodaLista"/>
        <w:numPr>
          <w:ilvl w:val="2"/>
          <w:numId w:val="10"/>
        </w:numPr>
        <w:tabs>
          <w:tab w:val="left" w:pos="0"/>
          <w:tab w:val="left" w:pos="686"/>
        </w:tabs>
        <w:ind w:left="0" w:right="-24"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5B00B1">
      <w:pPr>
        <w:pStyle w:val="PargrafodaLista"/>
        <w:numPr>
          <w:ilvl w:val="2"/>
          <w:numId w:val="10"/>
        </w:numPr>
        <w:tabs>
          <w:tab w:val="left" w:pos="0"/>
          <w:tab w:val="left" w:pos="686"/>
        </w:tabs>
        <w:ind w:left="0" w:right="-24"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AE3BAA">
      <w:pPr>
        <w:pStyle w:val="Ttulo1"/>
        <w:tabs>
          <w:tab w:val="left" w:pos="0"/>
        </w:tabs>
        <w:ind w:left="0" w:right="-24"/>
      </w:pPr>
    </w:p>
    <w:p w14:paraId="41905F79" w14:textId="60CF11B4" w:rsidR="006975EB" w:rsidRPr="00F30C80" w:rsidRDefault="004C4893" w:rsidP="005B00B1">
      <w:pPr>
        <w:pStyle w:val="Ttulo1"/>
        <w:numPr>
          <w:ilvl w:val="0"/>
          <w:numId w:val="10"/>
        </w:numPr>
        <w:ind w:left="0" w:right="-24"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AE3BAA">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33E66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DV/a58YQIAADsFAAAOAAAAAAAAAAAAAAAAAC4CAABkcnMvZTJvRG9j&#10;LnhtbFBLAQItABQABgAIAAAAIQDm8qYy2wAAAAMBAAAPAAAAAAAAAAAAAAAAALsEAABkcnMvZG93&#10;bnJldi54bWxQSwUGAAAAAAQABADzAAAAwwU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5B00B1">
      <w:pPr>
        <w:pStyle w:val="PargrafodaLista"/>
        <w:numPr>
          <w:ilvl w:val="1"/>
          <w:numId w:val="10"/>
        </w:numPr>
        <w:ind w:left="0" w:right="-24"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6C343DFD" w14:textId="77777777" w:rsidR="006975EB" w:rsidRPr="00F30C80" w:rsidRDefault="006975EB" w:rsidP="003C1C1C">
      <w:pPr>
        <w:pStyle w:val="Corpodetexto"/>
        <w:ind w:left="0" w:right="-24" w:firstLine="0"/>
        <w:jc w:val="left"/>
        <w:rPr>
          <w:rFonts w:ascii="Arial" w:hAnsi="Arial" w:cs="Arial"/>
          <w:sz w:val="21"/>
        </w:rPr>
      </w:pPr>
    </w:p>
    <w:p w14:paraId="2B3AF538" w14:textId="1E211C21" w:rsidR="006975EB" w:rsidRPr="00F30C80" w:rsidRDefault="00C327AC" w:rsidP="005B00B1">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25170534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3EA6" id="Rectangle 10" o:spid="_x0000_s1026" style="position:absolute;margin-left:83.65pt;margin-top:13.8pt;width:456.55pt;height:1.4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DUrFyt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5B00B1">
      <w:pPr>
        <w:pStyle w:val="PargrafodaLista"/>
        <w:numPr>
          <w:ilvl w:val="0"/>
          <w:numId w:val="1"/>
        </w:numPr>
        <w:tabs>
          <w:tab w:val="left" w:pos="686"/>
        </w:tabs>
        <w:ind w:left="0" w:right="-24"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5B00B1">
      <w:pPr>
        <w:pStyle w:val="PargrafodaLista"/>
        <w:numPr>
          <w:ilvl w:val="0"/>
          <w:numId w:val="1"/>
        </w:numPr>
        <w:tabs>
          <w:tab w:val="left" w:pos="686"/>
        </w:tabs>
        <w:ind w:left="0" w:right="-24"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AE3BAA">
      <w:pPr>
        <w:pStyle w:val="Corpodetexto"/>
        <w:ind w:left="0" w:right="-24"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5B00B1">
      <w:pPr>
        <w:pStyle w:val="PargrafodaLista"/>
        <w:numPr>
          <w:ilvl w:val="1"/>
          <w:numId w:val="10"/>
        </w:numPr>
        <w:ind w:left="0" w:right="-24"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5B00B1">
      <w:pPr>
        <w:pStyle w:val="PargrafodaLista"/>
        <w:numPr>
          <w:ilvl w:val="1"/>
          <w:numId w:val="10"/>
        </w:numPr>
        <w:ind w:left="0" w:right="-24"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5B00B1">
      <w:pPr>
        <w:pStyle w:val="PargrafodaLista"/>
        <w:numPr>
          <w:ilvl w:val="1"/>
          <w:numId w:val="10"/>
        </w:numPr>
        <w:ind w:left="0" w:right="-24"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5B00B1">
      <w:pPr>
        <w:pStyle w:val="PargrafodaLista"/>
        <w:numPr>
          <w:ilvl w:val="1"/>
          <w:numId w:val="10"/>
        </w:numPr>
        <w:ind w:left="0" w:right="-24"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5B00B1">
      <w:pPr>
        <w:pStyle w:val="PargrafodaLista"/>
        <w:numPr>
          <w:ilvl w:val="1"/>
          <w:numId w:val="10"/>
        </w:numPr>
        <w:ind w:left="0" w:right="-24"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339E3087" w:rsidR="006975EB" w:rsidRPr="00FE7167" w:rsidRDefault="004C4893" w:rsidP="005B00B1">
      <w:pPr>
        <w:pStyle w:val="PargrafodaLista"/>
        <w:numPr>
          <w:ilvl w:val="1"/>
          <w:numId w:val="10"/>
        </w:numPr>
        <w:ind w:left="0" w:right="-24"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Pr="00FE7167">
        <w:rPr>
          <w:rFonts w:ascii="Arial" w:hAnsi="Arial" w:cs="Arial"/>
        </w:rPr>
        <w:t>a</w:t>
      </w:r>
      <w:r w:rsidRPr="00FE7167">
        <w:rPr>
          <w:rFonts w:ascii="Arial" w:hAnsi="Arial" w:cs="Arial"/>
          <w:spacing w:val="-5"/>
        </w:rPr>
        <w:t xml:space="preserve"> </w:t>
      </w:r>
      <w:r w:rsidRPr="00FE7167">
        <w:rPr>
          <w:rFonts w:ascii="Arial" w:hAnsi="Arial" w:cs="Arial"/>
        </w:rPr>
        <w:t>Ata</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Registro</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Preços,</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5B00B1">
      <w:pPr>
        <w:pStyle w:val="PargrafodaLista"/>
        <w:numPr>
          <w:ilvl w:val="1"/>
          <w:numId w:val="10"/>
        </w:numPr>
        <w:ind w:left="0" w:right="-24"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41C238FE" w14:textId="77777777" w:rsidR="006975EB" w:rsidRPr="00F30C80" w:rsidRDefault="006975EB" w:rsidP="003C1C1C">
      <w:pPr>
        <w:pStyle w:val="Corpodetexto"/>
        <w:ind w:left="0" w:right="-24" w:firstLine="0"/>
        <w:jc w:val="left"/>
        <w:rPr>
          <w:rFonts w:ascii="Arial" w:hAnsi="Arial" w:cs="Arial"/>
          <w:sz w:val="21"/>
        </w:rPr>
      </w:pPr>
    </w:p>
    <w:p w14:paraId="13ED8B84" w14:textId="41A2AEE9" w:rsidR="006975EB" w:rsidRPr="00F30C80" w:rsidRDefault="00C327AC" w:rsidP="005B00B1">
      <w:pPr>
        <w:pStyle w:val="Ttulo1"/>
        <w:numPr>
          <w:ilvl w:val="0"/>
          <w:numId w:val="10"/>
        </w:numPr>
        <w:tabs>
          <w:tab w:val="left" w:pos="1109"/>
          <w:tab w:val="left" w:pos="1110"/>
        </w:tabs>
        <w:ind w:left="0" w:right="-24" w:firstLine="0"/>
      </w:pPr>
      <w:r w:rsidRPr="00F30C80">
        <w:rPr>
          <w:noProof/>
          <w:lang w:val="pt-BR" w:eastAsia="pt-BR"/>
        </w:rPr>
        <mc:AlternateContent>
          <mc:Choice Requires="wps">
            <w:drawing>
              <wp:anchor distT="0" distB="0" distL="0" distR="0" simplePos="0" relativeHeight="251711488"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5A0D0" id="Rectangle 7" o:spid="_x0000_s1026" style="position:absolute;margin-left:83.65pt;margin-top:18.55pt;width:456.55pt;height:1.4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Default="004C4893" w:rsidP="005B00B1">
      <w:pPr>
        <w:pStyle w:val="PargrafodaLista"/>
        <w:numPr>
          <w:ilvl w:val="1"/>
          <w:numId w:val="10"/>
        </w:numPr>
        <w:tabs>
          <w:tab w:val="left" w:pos="0"/>
        </w:tabs>
        <w:ind w:left="0" w:right="-24"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3C1C1C">
      <w:pPr>
        <w:pStyle w:val="Corpodetexto"/>
        <w:ind w:left="0" w:right="-24" w:firstLine="0"/>
        <w:jc w:val="left"/>
        <w:rPr>
          <w:rFonts w:ascii="Arial" w:hAnsi="Arial" w:cs="Arial"/>
          <w:sz w:val="19"/>
        </w:rPr>
      </w:pPr>
    </w:p>
    <w:p w14:paraId="6A6E3138" w14:textId="0C5E557D" w:rsidR="006975EB" w:rsidRPr="00F30C80" w:rsidRDefault="00C327AC" w:rsidP="005B00B1">
      <w:pPr>
        <w:pStyle w:val="Ttulo1"/>
        <w:numPr>
          <w:ilvl w:val="0"/>
          <w:numId w:val="10"/>
        </w:numPr>
        <w:tabs>
          <w:tab w:val="left" w:pos="1109"/>
          <w:tab w:val="left" w:pos="1110"/>
        </w:tabs>
        <w:ind w:left="0" w:right="-24" w:firstLine="0"/>
      </w:pPr>
      <w:r w:rsidRPr="00F30C80">
        <w:rPr>
          <w:noProof/>
          <w:lang w:val="pt-BR" w:eastAsia="pt-BR"/>
        </w:rPr>
        <mc:AlternateContent>
          <mc:Choice Requires="wps">
            <w:drawing>
              <wp:anchor distT="0" distB="0" distL="0" distR="0" simplePos="0" relativeHeight="25171763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38A69" id="Rectangle 6" o:spid="_x0000_s1026" style="position:absolute;margin-left:83.65pt;margin-top:13.8pt;width:456.55pt;height:1.4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587A89E9" w14:textId="77777777" w:rsidR="006975EB" w:rsidRPr="004739E6" w:rsidRDefault="006975EB" w:rsidP="003C1C1C">
      <w:pPr>
        <w:pStyle w:val="Corpodetexto"/>
        <w:ind w:left="0" w:right="-24" w:firstLine="0"/>
        <w:rPr>
          <w:rFonts w:ascii="Arial" w:hAnsi="Arial" w:cs="Arial"/>
        </w:rPr>
      </w:pPr>
    </w:p>
    <w:p w14:paraId="430DD84B" w14:textId="380A5D02" w:rsidR="004739E6" w:rsidRDefault="00FE7167" w:rsidP="005B00B1">
      <w:pPr>
        <w:pStyle w:val="Corpodetexto"/>
        <w:numPr>
          <w:ilvl w:val="1"/>
          <w:numId w:val="10"/>
        </w:numPr>
        <w:ind w:left="0" w:right="-24"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w:t>
      </w:r>
      <w:r w:rsidRPr="004739E6">
        <w:rPr>
          <w:rFonts w:ascii="Arial" w:hAnsi="Arial" w:cs="Arial"/>
        </w:rPr>
        <w:lastRenderedPageBreak/>
        <w:t xml:space="preserve">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5B00B1">
      <w:pPr>
        <w:pStyle w:val="Corpodetexto"/>
        <w:numPr>
          <w:ilvl w:val="1"/>
          <w:numId w:val="10"/>
        </w:numPr>
        <w:ind w:left="0" w:right="-24"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5B00B1">
      <w:pPr>
        <w:pStyle w:val="Corpodetexto"/>
        <w:numPr>
          <w:ilvl w:val="1"/>
          <w:numId w:val="10"/>
        </w:numPr>
        <w:ind w:left="0" w:right="-24"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5B00B1">
      <w:pPr>
        <w:pStyle w:val="Corpodetexto"/>
        <w:numPr>
          <w:ilvl w:val="1"/>
          <w:numId w:val="10"/>
        </w:numPr>
        <w:ind w:left="0" w:right="-24"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5B00B1">
      <w:pPr>
        <w:pStyle w:val="Corpodetexto"/>
        <w:numPr>
          <w:ilvl w:val="1"/>
          <w:numId w:val="10"/>
        </w:numPr>
        <w:ind w:left="0" w:right="-24"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5B00B1">
      <w:pPr>
        <w:pStyle w:val="Corpodetexto"/>
        <w:numPr>
          <w:ilvl w:val="1"/>
          <w:numId w:val="10"/>
        </w:numPr>
        <w:ind w:left="0" w:right="-24"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5B00B1">
      <w:pPr>
        <w:pStyle w:val="Corpodetexto"/>
        <w:numPr>
          <w:ilvl w:val="1"/>
          <w:numId w:val="10"/>
        </w:numPr>
        <w:ind w:left="0" w:right="-24"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5B00B1">
      <w:pPr>
        <w:pStyle w:val="Corpodetexto"/>
        <w:numPr>
          <w:ilvl w:val="1"/>
          <w:numId w:val="10"/>
        </w:numPr>
        <w:ind w:left="0" w:right="-24"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4739E6" w:rsidRDefault="00FE7167" w:rsidP="005B00B1">
      <w:pPr>
        <w:pStyle w:val="Corpodetexto"/>
        <w:numPr>
          <w:ilvl w:val="1"/>
          <w:numId w:val="10"/>
        </w:numPr>
        <w:ind w:left="0" w:right="-24"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77777777" w:rsidR="004739E6" w:rsidRDefault="004739E6" w:rsidP="003C1C1C">
      <w:pPr>
        <w:pStyle w:val="Corpodetexto"/>
        <w:ind w:left="0" w:right="-24" w:firstLine="0"/>
        <w:rPr>
          <w:rFonts w:ascii="Arial" w:hAnsi="Arial" w:cs="Arial"/>
        </w:rPr>
      </w:pPr>
    </w:p>
    <w:p w14:paraId="1897D640" w14:textId="77777777" w:rsidR="004739E6" w:rsidRDefault="004739E6" w:rsidP="003C1C1C">
      <w:pPr>
        <w:pStyle w:val="Corpodetexto"/>
        <w:ind w:left="0" w:right="-24" w:firstLine="0"/>
        <w:rPr>
          <w:rFonts w:ascii="Arial" w:hAnsi="Arial" w:cs="Arial"/>
        </w:rPr>
      </w:pPr>
    </w:p>
    <w:p w14:paraId="7009946C" w14:textId="68D943EB" w:rsidR="006975EB" w:rsidRPr="004739E6" w:rsidRDefault="00BF59FE" w:rsidP="003C1C1C">
      <w:pPr>
        <w:pStyle w:val="Corpodetexto"/>
        <w:ind w:left="0" w:right="-24" w:firstLine="0"/>
        <w:rPr>
          <w:rFonts w:ascii="Arial" w:hAnsi="Arial" w:cs="Arial"/>
        </w:rPr>
      </w:pPr>
      <w:r w:rsidRPr="004739E6">
        <w:rPr>
          <w:rFonts w:ascii="Arial" w:hAnsi="Arial" w:cs="Arial"/>
        </w:rPr>
        <w:t>D</w:t>
      </w:r>
      <w:r w:rsidR="00165470" w:rsidRPr="004739E6">
        <w:rPr>
          <w:rFonts w:ascii="Arial" w:hAnsi="Arial" w:cs="Arial"/>
        </w:rPr>
        <w:t>ouradina -MS</w:t>
      </w:r>
      <w:r w:rsidR="00275E54" w:rsidRPr="004739E6">
        <w:rPr>
          <w:rFonts w:ascii="Arial" w:hAnsi="Arial" w:cs="Arial"/>
        </w:rPr>
        <w:t xml:space="preserve">, </w:t>
      </w:r>
      <w:r w:rsidR="00E82944">
        <w:rPr>
          <w:rFonts w:ascii="Arial" w:hAnsi="Arial" w:cs="Arial"/>
        </w:rPr>
        <w:t xml:space="preserve">25 de Março de </w:t>
      </w:r>
      <w:r w:rsidR="00275E54" w:rsidRPr="004739E6">
        <w:rPr>
          <w:rFonts w:ascii="Arial" w:hAnsi="Arial" w:cs="Arial"/>
        </w:rPr>
        <w:t>202</w:t>
      </w:r>
      <w:r w:rsidR="004624F0" w:rsidRPr="004739E6">
        <w:rPr>
          <w:rFonts w:ascii="Arial" w:hAnsi="Arial" w:cs="Arial"/>
        </w:rPr>
        <w:t>5</w:t>
      </w:r>
      <w:r w:rsidR="00275E54" w:rsidRPr="004739E6">
        <w:rPr>
          <w:rFonts w:ascii="Arial" w:hAnsi="Arial" w:cs="Arial"/>
        </w:rPr>
        <w:t>.</w:t>
      </w:r>
    </w:p>
    <w:p w14:paraId="3A8FD8D6" w14:textId="77777777" w:rsidR="006975EB" w:rsidRPr="004739E6" w:rsidRDefault="006975EB" w:rsidP="003C1C1C">
      <w:pPr>
        <w:pStyle w:val="Corpodetexto"/>
        <w:ind w:left="0" w:right="-24" w:firstLine="0"/>
        <w:rPr>
          <w:rFonts w:ascii="Arial" w:hAnsi="Arial" w:cs="Arial"/>
        </w:rPr>
      </w:pPr>
    </w:p>
    <w:p w14:paraId="3B7E6F45" w14:textId="77777777" w:rsidR="006975EB" w:rsidRPr="00F30C80" w:rsidRDefault="006975EB" w:rsidP="003C1C1C">
      <w:pPr>
        <w:pStyle w:val="Corpodetexto"/>
        <w:ind w:left="0" w:right="-24" w:firstLine="0"/>
        <w:jc w:val="left"/>
        <w:rPr>
          <w:rFonts w:ascii="Arial" w:hAnsi="Arial" w:cs="Arial"/>
          <w:sz w:val="24"/>
        </w:rPr>
      </w:pPr>
    </w:p>
    <w:p w14:paraId="7C7F889F" w14:textId="77777777" w:rsidR="006975EB" w:rsidRPr="00F30C80" w:rsidRDefault="006975EB" w:rsidP="003C1C1C">
      <w:pPr>
        <w:pStyle w:val="Corpodetexto"/>
        <w:ind w:left="0" w:right="-24" w:firstLine="0"/>
        <w:jc w:val="center"/>
        <w:rPr>
          <w:rFonts w:ascii="Arial" w:hAnsi="Arial" w:cs="Arial"/>
          <w:sz w:val="24"/>
        </w:rPr>
      </w:pPr>
    </w:p>
    <w:p w14:paraId="43A944CE" w14:textId="77777777" w:rsidR="006975EB" w:rsidRPr="00F30C80" w:rsidRDefault="006975EB" w:rsidP="003C1C1C">
      <w:pPr>
        <w:pStyle w:val="Corpodetexto"/>
        <w:ind w:left="0" w:right="-24" w:firstLine="0"/>
        <w:jc w:val="center"/>
        <w:rPr>
          <w:rFonts w:ascii="Arial" w:hAnsi="Arial" w:cs="Arial"/>
          <w:sz w:val="24"/>
        </w:rPr>
      </w:pPr>
    </w:p>
    <w:p w14:paraId="31C84590" w14:textId="77777777" w:rsidR="000919CA" w:rsidRPr="005C0A58" w:rsidRDefault="000919CA" w:rsidP="003C1C1C">
      <w:pPr>
        <w:ind w:right="-24"/>
        <w:jc w:val="center"/>
        <w:rPr>
          <w:rFonts w:ascii="Arial" w:hAnsi="Arial" w:cs="Arial"/>
          <w:b/>
        </w:rPr>
      </w:pPr>
      <w:r w:rsidRPr="005C0A58">
        <w:rPr>
          <w:rFonts w:ascii="Arial" w:hAnsi="Arial" w:cs="Arial"/>
          <w:b/>
        </w:rPr>
        <w:t>Osmir Marques da Silva</w:t>
      </w:r>
    </w:p>
    <w:p w14:paraId="6B2160A7" w14:textId="77777777" w:rsidR="000919CA" w:rsidRPr="004624F0" w:rsidRDefault="000919CA" w:rsidP="003C1C1C">
      <w:pPr>
        <w:ind w:right="-24"/>
        <w:jc w:val="center"/>
        <w:rPr>
          <w:rFonts w:ascii="Arial" w:hAnsi="Arial" w:cs="Arial"/>
          <w:b/>
          <w:highlight w:val="yellow"/>
        </w:rPr>
        <w:sectPr w:rsidR="000919CA" w:rsidRPr="004624F0" w:rsidSect="00404822">
          <w:footerReference w:type="default" r:id="rId14"/>
          <w:pgSz w:w="11910" w:h="16850"/>
          <w:pgMar w:top="1268" w:right="995" w:bottom="800" w:left="1300" w:header="142" w:footer="615" w:gutter="0"/>
          <w:cols w:space="720"/>
        </w:sectPr>
      </w:pPr>
      <w:r w:rsidRPr="005C0A58">
        <w:rPr>
          <w:rFonts w:ascii="Arial" w:hAnsi="Arial" w:cs="Arial"/>
          <w:bCs/>
        </w:rPr>
        <w:t>Secretário de Planejamento, Administração e Finanças</w:t>
      </w:r>
    </w:p>
    <w:p w14:paraId="475C6880" w14:textId="3F63E68B" w:rsidR="006975EB" w:rsidRPr="004642AB" w:rsidRDefault="004C4893" w:rsidP="003C1C1C">
      <w:pPr>
        <w:pStyle w:val="Ttulo1"/>
        <w:ind w:left="0" w:right="-24"/>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258A29D4" w14:textId="77777777" w:rsidR="004642AB" w:rsidRDefault="004642AB" w:rsidP="003C1C1C">
      <w:pPr>
        <w:pStyle w:val="TpicoTR"/>
        <w:spacing w:after="0" w:line="240" w:lineRule="auto"/>
        <w:ind w:right="-24"/>
        <w:jc w:val="center"/>
      </w:pPr>
      <w:r>
        <w:t>TERMO DE REFERÊNCIA</w:t>
      </w:r>
    </w:p>
    <w:p w14:paraId="1522AF88" w14:textId="77777777" w:rsidR="004624F0" w:rsidRDefault="004624F0" w:rsidP="003C1C1C">
      <w:pPr>
        <w:pStyle w:val="TpicoTR"/>
        <w:spacing w:after="0" w:line="240" w:lineRule="auto"/>
        <w:ind w:right="-24"/>
        <w:jc w:val="center"/>
      </w:pPr>
    </w:p>
    <w:p w14:paraId="6C9FE2FA" w14:textId="77777777" w:rsidR="001D5385" w:rsidRPr="009F7EA1" w:rsidRDefault="001D5385" w:rsidP="003C1C1C">
      <w:pPr>
        <w:ind w:right="-24"/>
        <w:jc w:val="center"/>
        <w:rPr>
          <w:rFonts w:ascii="Arial" w:hAnsi="Arial" w:cs="Arial"/>
          <w:b/>
          <w:bCs/>
        </w:rPr>
      </w:pPr>
      <w:r w:rsidRPr="009F7EA1">
        <w:rPr>
          <w:rFonts w:ascii="Arial" w:hAnsi="Arial" w:cs="Arial"/>
          <w:b/>
          <w:bCs/>
        </w:rPr>
        <w:t>TERMO DE REFERÊNCIA (Inciso XXII, art. 6º da Lei Federal nº 14.133/2021)</w:t>
      </w:r>
    </w:p>
    <w:p w14:paraId="4CD3729A" w14:textId="77777777" w:rsidR="001D5385" w:rsidRPr="009F7EA1" w:rsidRDefault="001D5385" w:rsidP="003C1C1C">
      <w:pPr>
        <w:ind w:right="-24"/>
        <w:jc w:val="center"/>
        <w:rPr>
          <w:rFonts w:ascii="Arial" w:hAnsi="Arial" w:cs="Arial"/>
          <w:b/>
          <w:bCs/>
        </w:rPr>
      </w:pPr>
      <w:r w:rsidRPr="009F7EA1">
        <w:rPr>
          <w:rFonts w:ascii="Arial" w:hAnsi="Arial" w:cs="Arial"/>
          <w:b/>
          <w:bCs/>
        </w:rPr>
        <w:t>(</w:t>
      </w:r>
      <w:r w:rsidRPr="009F7EA1">
        <w:rPr>
          <w:rFonts w:ascii="Arial" w:hAnsi="Arial" w:cs="Arial"/>
          <w:b/>
          <w:bCs/>
          <w:color w:val="00B0F0"/>
        </w:rPr>
        <w:t>PREGÃO</w:t>
      </w:r>
      <w:r w:rsidRPr="009F7EA1">
        <w:rPr>
          <w:rFonts w:ascii="Arial" w:hAnsi="Arial" w:cs="Arial"/>
          <w:b/>
          <w:bCs/>
        </w:rPr>
        <w:t xml:space="preserve"> - Inciso XLI, art. 6º da Lei Federal nº 14.133/2021)</w:t>
      </w:r>
    </w:p>
    <w:p w14:paraId="66E0596E" w14:textId="77777777" w:rsidR="001D5385" w:rsidRDefault="001D5385" w:rsidP="003C1C1C">
      <w:pPr>
        <w:pStyle w:val="NormalWeb"/>
        <w:spacing w:before="0" w:beforeAutospacing="0" w:after="0" w:afterAutospacing="0"/>
        <w:ind w:right="-24"/>
        <w:rPr>
          <w:rFonts w:ascii="Arial" w:hAnsi="Arial" w:cs="Arial"/>
          <w:color w:val="000000"/>
          <w:sz w:val="22"/>
          <w:szCs w:val="22"/>
        </w:rPr>
      </w:pPr>
      <w:bookmarkStart w:id="5" w:name="art6xxiiic"/>
      <w:bookmarkStart w:id="6" w:name="art6xxiiid"/>
      <w:bookmarkStart w:id="7" w:name="art6xxiiie"/>
      <w:bookmarkEnd w:id="5"/>
      <w:bookmarkEnd w:id="6"/>
      <w:bookmarkEnd w:id="7"/>
    </w:p>
    <w:p w14:paraId="47D3C8D9" w14:textId="77777777" w:rsidR="001D5385" w:rsidRPr="009F7EA1" w:rsidRDefault="001D5385" w:rsidP="003C1C1C">
      <w:pPr>
        <w:pStyle w:val="NormalWeb"/>
        <w:spacing w:before="0" w:beforeAutospacing="0" w:after="0" w:afterAutospacing="0"/>
        <w:ind w:right="-24"/>
        <w:jc w:val="both"/>
        <w:rPr>
          <w:rStyle w:val="Forte"/>
          <w:rFonts w:ascii="Arial" w:hAnsi="Arial" w:cs="Arial"/>
          <w:color w:val="000000"/>
          <w:sz w:val="22"/>
          <w:szCs w:val="22"/>
        </w:rPr>
      </w:pPr>
      <w:bookmarkStart w:id="8" w:name="art6xxiiif"/>
      <w:bookmarkStart w:id="9" w:name="art6xxiiih"/>
      <w:bookmarkStart w:id="10" w:name="art6xxiii.i"/>
      <w:bookmarkStart w:id="11" w:name="art6xxiiij"/>
      <w:bookmarkEnd w:id="8"/>
      <w:bookmarkEnd w:id="9"/>
      <w:bookmarkEnd w:id="10"/>
      <w:bookmarkEnd w:id="11"/>
      <w:r w:rsidRPr="009F7EA1">
        <w:rPr>
          <w:rStyle w:val="Forte"/>
          <w:rFonts w:ascii="Arial" w:hAnsi="Arial" w:cs="Arial"/>
          <w:color w:val="000000"/>
          <w:sz w:val="22"/>
          <w:szCs w:val="22"/>
        </w:rPr>
        <w:t>1. DESCRIÇÃO DO OBJETO</w:t>
      </w:r>
    </w:p>
    <w:p w14:paraId="22CCF849" w14:textId="77777777" w:rsidR="001D5385" w:rsidRPr="009F7EA1" w:rsidRDefault="001D5385" w:rsidP="003C1C1C">
      <w:pPr>
        <w:adjustRightInd w:val="0"/>
        <w:ind w:right="-24"/>
        <w:jc w:val="both"/>
        <w:rPr>
          <w:rFonts w:ascii="Arial" w:hAnsi="Arial" w:cs="Arial"/>
        </w:rPr>
      </w:pPr>
      <w:r w:rsidRPr="009F7EA1">
        <w:rPr>
          <w:rStyle w:val="Forte"/>
          <w:rFonts w:ascii="Arial" w:hAnsi="Arial" w:cs="Arial"/>
          <w:color w:val="000000"/>
        </w:rPr>
        <w:t xml:space="preserve">1.1 </w:t>
      </w:r>
      <w:r>
        <w:rPr>
          <w:rFonts w:ascii="Arial" w:hAnsi="Arial" w:cs="Arial"/>
        </w:rPr>
        <w:t>Aquisição de cartuchos de toner e tintas de impressoras para as diversas secretarias do município de Douradina/MS</w:t>
      </w:r>
    </w:p>
    <w:p w14:paraId="2C5DDEFD" w14:textId="77777777" w:rsidR="001D5385" w:rsidRPr="009F7EA1" w:rsidRDefault="001D5385" w:rsidP="003C1C1C">
      <w:pPr>
        <w:pStyle w:val="NormalWeb"/>
        <w:spacing w:before="0" w:beforeAutospacing="0" w:after="0" w:afterAutospacing="0"/>
        <w:ind w:right="-24"/>
        <w:jc w:val="both"/>
        <w:rPr>
          <w:rFonts w:ascii="Arial" w:hAnsi="Arial" w:cs="Arial"/>
          <w:i/>
          <w:color w:val="FF0000"/>
          <w:sz w:val="22"/>
          <w:szCs w:val="22"/>
        </w:rPr>
      </w:pPr>
    </w:p>
    <w:p w14:paraId="28405AEA" w14:textId="77777777" w:rsidR="001D5385" w:rsidRPr="009F7EA1" w:rsidRDefault="001D5385" w:rsidP="003C1C1C">
      <w:pPr>
        <w:pStyle w:val="PargrafodaLista"/>
        <w:ind w:left="0" w:right="-24" w:firstLine="0"/>
        <w:rPr>
          <w:rStyle w:val="Forte"/>
          <w:rFonts w:ascii="Arial" w:hAnsi="Arial" w:cs="Arial"/>
          <w:color w:val="000000"/>
        </w:rPr>
      </w:pPr>
      <w:r w:rsidRPr="009F7EA1">
        <w:rPr>
          <w:rStyle w:val="Forte"/>
          <w:rFonts w:ascii="Arial" w:hAnsi="Arial" w:cs="Arial"/>
          <w:color w:val="000000"/>
        </w:rPr>
        <w:t>1.2 NATUREZA</w:t>
      </w:r>
    </w:p>
    <w:p w14:paraId="47EC9607" w14:textId="77777777" w:rsidR="001D5385" w:rsidRPr="009F7EA1" w:rsidRDefault="001D5385" w:rsidP="003C1C1C">
      <w:pPr>
        <w:pStyle w:val="PargrafodaLista"/>
        <w:ind w:left="0" w:right="-24" w:firstLine="0"/>
        <w:rPr>
          <w:rFonts w:ascii="Arial" w:hAnsi="Arial" w:cs="Arial"/>
          <w:color w:val="000000"/>
        </w:rPr>
      </w:pPr>
      <w:bookmarkStart w:id="12"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5A446E45" w14:textId="77777777" w:rsidR="001D5385" w:rsidRPr="009F7EA1" w:rsidRDefault="001D5385" w:rsidP="003C1C1C">
      <w:pPr>
        <w:pStyle w:val="PargrafodaLista"/>
        <w:ind w:left="0" w:right="-24" w:firstLine="0"/>
        <w:rPr>
          <w:rFonts w:ascii="Arial" w:hAnsi="Arial" w:cs="Arial"/>
          <w:color w:val="000000"/>
        </w:rPr>
      </w:pPr>
      <w:r>
        <w:rPr>
          <w:rFonts w:ascii="Arial" w:hAnsi="Arial" w:cs="Arial"/>
          <w:color w:val="000000"/>
        </w:rPr>
        <w:t>(x)</w:t>
      </w:r>
      <w:r w:rsidRPr="009F7EA1">
        <w:rPr>
          <w:rFonts w:ascii="Arial" w:hAnsi="Arial" w:cs="Arial"/>
          <w:color w:val="000000"/>
        </w:rPr>
        <w:t>aquisição de bens</w:t>
      </w:r>
    </w:p>
    <w:p w14:paraId="0E474435" w14:textId="77777777" w:rsidR="001D5385" w:rsidRPr="009F7EA1" w:rsidRDefault="001D5385" w:rsidP="003C1C1C">
      <w:pPr>
        <w:pStyle w:val="PargrafodaLista"/>
        <w:ind w:left="0" w:right="-24" w:firstLine="0"/>
        <w:rPr>
          <w:rFonts w:ascii="Arial" w:hAnsi="Arial" w:cs="Arial"/>
          <w:color w:val="000000"/>
        </w:rPr>
      </w:pPr>
      <w:r>
        <w:rPr>
          <w:rFonts w:ascii="Arial" w:hAnsi="Arial" w:cs="Arial"/>
          <w:color w:val="000000"/>
        </w:rPr>
        <w:t xml:space="preserve">(   </w:t>
      </w:r>
      <w:r w:rsidRPr="009F7EA1">
        <w:rPr>
          <w:rFonts w:ascii="Arial" w:hAnsi="Arial" w:cs="Arial"/>
          <w:color w:val="000000"/>
        </w:rPr>
        <w:t>) serviços comuns;</w:t>
      </w:r>
    </w:p>
    <w:p w14:paraId="5F105163" w14:textId="77777777" w:rsidR="001D5385" w:rsidRPr="009F7EA1" w:rsidRDefault="001D5385" w:rsidP="003C1C1C">
      <w:pPr>
        <w:pStyle w:val="PargrafodaLista"/>
        <w:ind w:left="0" w:right="-24" w:firstLine="0"/>
        <w:rPr>
          <w:rFonts w:ascii="Arial" w:hAnsi="Arial" w:cs="Arial"/>
          <w:color w:val="000000"/>
        </w:rPr>
      </w:pPr>
    </w:p>
    <w:p w14:paraId="100F1C48" w14:textId="77777777" w:rsidR="001D5385" w:rsidRDefault="001D5385" w:rsidP="003C1C1C">
      <w:pPr>
        <w:pStyle w:val="PargrafodaLista"/>
        <w:ind w:left="0" w:right="-24" w:firstLine="0"/>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2EBCBD6A" w14:textId="77777777" w:rsidR="001D5385" w:rsidRPr="00335196" w:rsidRDefault="001D5385" w:rsidP="003C1C1C">
      <w:pPr>
        <w:pStyle w:val="PargrafodaLista"/>
        <w:ind w:left="0" w:right="-24" w:firstLine="0"/>
        <w:rPr>
          <w:rFonts w:ascii="Arial" w:hAnsi="Arial" w:cs="Arial"/>
          <w:color w:val="000000"/>
        </w:rPr>
      </w:pPr>
    </w:p>
    <w:p w14:paraId="19BB5B62" w14:textId="77777777" w:rsidR="001D5385" w:rsidRPr="00335196" w:rsidRDefault="001D5385" w:rsidP="003C1C1C">
      <w:pPr>
        <w:adjustRightInd w:val="0"/>
        <w:ind w:right="-24"/>
        <w:jc w:val="both"/>
        <w:rPr>
          <w:rFonts w:ascii="Arial" w:hAnsi="Arial" w:cs="Arial"/>
        </w:rPr>
      </w:pPr>
      <w:r w:rsidRPr="002917DA">
        <w:rPr>
          <w:rFonts w:ascii="Arial" w:hAnsi="Arial" w:cs="Arial"/>
        </w:rPr>
        <w:t>O objeto desta contratação não se enquadra como sendo de bem de luxo, conforme Decreto n. º 10.818, de 27 de setembro de 2021.</w:t>
      </w:r>
      <w:r w:rsidRPr="00335196">
        <w:rPr>
          <w:rFonts w:ascii="Arial" w:hAnsi="Arial" w:cs="Arial"/>
        </w:rPr>
        <w:t xml:space="preserve"> </w:t>
      </w:r>
    </w:p>
    <w:bookmarkEnd w:id="12"/>
    <w:p w14:paraId="43AD8A34" w14:textId="77777777" w:rsidR="001D5385" w:rsidRPr="00335196" w:rsidRDefault="001D5385" w:rsidP="003C1C1C">
      <w:pPr>
        <w:pStyle w:val="PargrafodaLista"/>
        <w:ind w:left="0" w:right="-24" w:firstLine="0"/>
        <w:rPr>
          <w:rStyle w:val="Forte"/>
          <w:rFonts w:ascii="Arial" w:hAnsi="Arial" w:cs="Arial"/>
          <w:color w:val="000000"/>
        </w:rPr>
      </w:pPr>
    </w:p>
    <w:p w14:paraId="739BD14B" w14:textId="77777777" w:rsidR="001D5385" w:rsidRPr="009F7EA1" w:rsidRDefault="001D5385" w:rsidP="003C1C1C">
      <w:pPr>
        <w:pStyle w:val="PargrafodaLista"/>
        <w:ind w:left="0" w:right="-24" w:firstLine="0"/>
        <w:rPr>
          <w:rStyle w:val="Forte"/>
          <w:rFonts w:ascii="Arial" w:hAnsi="Arial" w:cs="Arial"/>
          <w:color w:val="000000"/>
        </w:rPr>
      </w:pPr>
      <w:r w:rsidRPr="00335196">
        <w:rPr>
          <w:rStyle w:val="Forte"/>
          <w:rFonts w:ascii="Arial" w:hAnsi="Arial" w:cs="Arial"/>
          <w:color w:val="000000"/>
        </w:rPr>
        <w:t>1.</w:t>
      </w:r>
      <w:r w:rsidRPr="009F7EA1">
        <w:rPr>
          <w:rStyle w:val="Forte"/>
          <w:rFonts w:ascii="Arial" w:hAnsi="Arial" w:cs="Arial"/>
          <w:color w:val="000000"/>
        </w:rPr>
        <w:t>3 QUANTITATIVOS, DETALHAMENTO, ESPECIFICAÇÕES</w:t>
      </w:r>
    </w:p>
    <w:p w14:paraId="3BB9135F" w14:textId="77777777" w:rsidR="001D5385" w:rsidRPr="009F7EA1" w:rsidRDefault="001D5385" w:rsidP="003C1C1C">
      <w:pPr>
        <w:adjustRightInd w:val="0"/>
        <w:ind w:right="-24"/>
        <w:jc w:val="both"/>
        <w:rPr>
          <w:rFonts w:ascii="Arial" w:hAnsi="Arial" w:cs="Arial"/>
        </w:rPr>
      </w:pPr>
      <w:r w:rsidRPr="009F7EA1">
        <w:rPr>
          <w:rFonts w:ascii="Arial" w:hAnsi="Arial" w:cs="Arial"/>
        </w:rPr>
        <w:t xml:space="preserve">A projeção da quantidade a ser adquirida foi calculada com base no desempenho das atividades da secretaria que será beneficiada com a contratação, bem como o </w:t>
      </w:r>
      <w:r w:rsidRPr="0001643B">
        <w:rPr>
          <w:rFonts w:ascii="Arial" w:hAnsi="Arial" w:cs="Arial"/>
        </w:rPr>
        <w:t>histórico de consumo do último processo realizado.</w:t>
      </w:r>
    </w:p>
    <w:p w14:paraId="4628F75B" w14:textId="77777777" w:rsidR="001D5385" w:rsidRPr="009F7EA1" w:rsidRDefault="001D5385" w:rsidP="003C1C1C">
      <w:pPr>
        <w:pStyle w:val="PargrafodaLista"/>
        <w:ind w:left="0" w:right="-24" w:firstLine="0"/>
        <w:rPr>
          <w:rFonts w:ascii="Arial" w:hAnsi="Arial" w:cs="Arial"/>
        </w:rPr>
      </w:pPr>
    </w:p>
    <w:tbl>
      <w:tblPr>
        <w:tblW w:w="5000" w:type="pct"/>
        <w:tblLayout w:type="fixed"/>
        <w:tblCellMar>
          <w:left w:w="0" w:type="dxa"/>
          <w:right w:w="0" w:type="dxa"/>
        </w:tblCellMar>
        <w:tblLook w:val="04A0" w:firstRow="1" w:lastRow="0" w:firstColumn="1" w:lastColumn="0" w:noHBand="0" w:noVBand="1"/>
      </w:tblPr>
      <w:tblGrid>
        <w:gridCol w:w="857"/>
        <w:gridCol w:w="6560"/>
        <w:gridCol w:w="825"/>
        <w:gridCol w:w="957"/>
      </w:tblGrid>
      <w:tr w:rsidR="001D5385" w:rsidRPr="0056116C" w14:paraId="36AAA5E4" w14:textId="77777777" w:rsidTr="00727996">
        <w:trPr>
          <w:trHeight w:hRule="exact" w:val="518"/>
        </w:trPr>
        <w:tc>
          <w:tcPr>
            <w:tcW w:w="884" w:type="dxa"/>
            <w:tcBorders>
              <w:top w:val="single" w:sz="5" w:space="0" w:color="000000"/>
              <w:left w:val="single" w:sz="5" w:space="0" w:color="000000"/>
              <w:bottom w:val="single" w:sz="5" w:space="0" w:color="000000"/>
              <w:right w:val="single" w:sz="5" w:space="0" w:color="000000"/>
            </w:tcBorders>
            <w:shd w:val="clear" w:color="auto" w:fill="E7E6E6"/>
            <w:vAlign w:val="center"/>
          </w:tcPr>
          <w:p w14:paraId="2CA641B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Código Item</w:t>
            </w:r>
          </w:p>
        </w:tc>
        <w:tc>
          <w:tcPr>
            <w:tcW w:w="6765" w:type="dxa"/>
            <w:tcBorders>
              <w:top w:val="single" w:sz="5" w:space="0" w:color="000000"/>
              <w:left w:val="single" w:sz="5" w:space="0" w:color="000000"/>
              <w:bottom w:val="single" w:sz="5" w:space="0" w:color="000000"/>
              <w:right w:val="single" w:sz="5" w:space="0" w:color="000000"/>
            </w:tcBorders>
            <w:shd w:val="clear" w:color="auto" w:fill="E7E6E6"/>
            <w:tcMar>
              <w:left w:w="57" w:type="dxa"/>
            </w:tcMar>
            <w:vAlign w:val="center"/>
          </w:tcPr>
          <w:p w14:paraId="0133D34A"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Itens</w:t>
            </w:r>
          </w:p>
        </w:tc>
        <w:tc>
          <w:tcPr>
            <w:tcW w:w="850" w:type="dxa"/>
            <w:tcBorders>
              <w:top w:val="single" w:sz="5" w:space="0" w:color="000000"/>
              <w:left w:val="single" w:sz="5" w:space="0" w:color="000000"/>
              <w:bottom w:val="single" w:sz="5" w:space="0" w:color="000000"/>
              <w:right w:val="single" w:sz="5" w:space="0" w:color="000000"/>
            </w:tcBorders>
            <w:shd w:val="clear" w:color="auto" w:fill="E7E6E6"/>
            <w:vAlign w:val="center"/>
          </w:tcPr>
          <w:p w14:paraId="3C3D6E23"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Unidade</w:t>
            </w:r>
          </w:p>
        </w:tc>
        <w:tc>
          <w:tcPr>
            <w:tcW w:w="986" w:type="dxa"/>
            <w:tcBorders>
              <w:top w:val="single" w:sz="5" w:space="0" w:color="000000"/>
              <w:left w:val="single" w:sz="5" w:space="0" w:color="000000"/>
              <w:bottom w:val="single" w:sz="5" w:space="0" w:color="000000"/>
              <w:right w:val="single" w:sz="5" w:space="0" w:color="000000"/>
            </w:tcBorders>
            <w:shd w:val="clear" w:color="auto" w:fill="E7E6E6"/>
            <w:vAlign w:val="center"/>
          </w:tcPr>
          <w:p w14:paraId="1BB70DA9"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Quantidade</w:t>
            </w:r>
          </w:p>
          <w:p w14:paraId="5893BC4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2025</w:t>
            </w:r>
          </w:p>
        </w:tc>
      </w:tr>
      <w:tr w:rsidR="001D5385" w:rsidRPr="0056116C" w14:paraId="2D1FCD8E" w14:textId="77777777" w:rsidTr="00727996">
        <w:trPr>
          <w:trHeight w:hRule="exact" w:val="502"/>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AAFB3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19289</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AB1BBA9" w14:textId="77777777" w:rsidR="001D5385"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BROTHER DCPT 420W</w:t>
            </w:r>
          </w:p>
          <w:p w14:paraId="79742938" w14:textId="16146643" w:rsidR="00AE3BAA" w:rsidRPr="00AE3BAA" w:rsidRDefault="00AE3BAA" w:rsidP="00AE3BAA">
            <w:pPr>
              <w:tabs>
                <w:tab w:val="left" w:pos="1910"/>
              </w:tabs>
              <w:rPr>
                <w:rFonts w:ascii="Arial" w:eastAsia="Arial" w:hAnsi="Arial" w:cs="Arial"/>
                <w:sz w:val="16"/>
                <w:szCs w:val="20"/>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5E4B0B"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71CF0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16</w:t>
            </w:r>
          </w:p>
        </w:tc>
      </w:tr>
      <w:tr w:rsidR="001D5385" w:rsidRPr="0056116C" w14:paraId="2512EF6A" w14:textId="77777777" w:rsidTr="00727996">
        <w:trPr>
          <w:trHeight w:hRule="exact" w:val="515"/>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1D992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19489</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2893B77"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BROTHER TN 1060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BB3D5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2C144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r w:rsidR="001D5385" w:rsidRPr="0056116C" w14:paraId="0019DFD2" w14:textId="77777777" w:rsidTr="00727996">
        <w:trPr>
          <w:trHeight w:hRule="exact" w:val="545"/>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778681"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18202</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1E6FEA44"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COMPATIVEL COM IMPRESSORA XEROX 3260 B 210.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7AFFA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AE986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7E1BDE48"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AC2F83"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13304</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17A7A59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HP 1020 12A</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882976"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AB4FA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r w:rsidR="001D5385" w:rsidRPr="0056116C" w14:paraId="603BD0FB" w14:textId="77777777" w:rsidTr="00727996">
        <w:trPr>
          <w:trHeight w:hRule="exact" w:val="545"/>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2B72D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20340</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33E126D4"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HP LASER MFP 130 FNW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9B5780"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Um</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78A416"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74E10111"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CD2A1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19288</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6D48653"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HP LASER MFP 135W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321392"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256D5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16</w:t>
            </w:r>
          </w:p>
        </w:tc>
      </w:tr>
      <w:tr w:rsidR="001D5385" w:rsidRPr="0056116C" w14:paraId="6B8E7B77" w14:textId="77777777" w:rsidTr="00727996">
        <w:trPr>
          <w:trHeight w:hRule="exact" w:val="545"/>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F2E52E"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20339</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F4F073A"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HP LASER MFP 137 FNW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D51D1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CA50E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48F99F19" w14:textId="77777777" w:rsidTr="00727996">
        <w:trPr>
          <w:trHeight w:hRule="exact" w:val="544"/>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23845B"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13309</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7199884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HP LASERJET CF232A (32A)</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0DD0E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130D7E"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2566150B" w14:textId="77777777" w:rsidTr="00727996">
        <w:trPr>
          <w:trHeight w:hRule="exact" w:val="545"/>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595388"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14273</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1CE64CE5"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LEXMARK MB 2236 ADW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20A16B"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DD507F"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21</w:t>
            </w:r>
          </w:p>
        </w:tc>
      </w:tr>
      <w:tr w:rsidR="001D5385" w:rsidRPr="0056116C" w14:paraId="274EE1AB" w14:textId="77777777" w:rsidTr="00727996">
        <w:trPr>
          <w:trHeight w:hRule="exact" w:val="544"/>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4218F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13948</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7AC4B0FD"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PARA IMPRESSORA BROTHER DCP L5652DN</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C6E460"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342A7C"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24</w:t>
            </w:r>
          </w:p>
        </w:tc>
      </w:tr>
      <w:tr w:rsidR="001D5385" w:rsidRPr="0056116C" w14:paraId="11B43DFE" w14:textId="77777777" w:rsidTr="00727996">
        <w:trPr>
          <w:trHeight w:hRule="exact" w:val="530"/>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341219"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18537</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20A70CAB"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PARA IMPRESSORA CANON IMAGECLASS MF445DW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9DCFD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3A5AA6"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r w:rsidR="001D5385" w:rsidRPr="0056116C" w14:paraId="70E440E3" w14:textId="77777777" w:rsidTr="00727996">
        <w:trPr>
          <w:trHeight w:hRule="exact" w:val="545"/>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BAE8C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17588</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7F80FA4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PARA IMPRESSORA ELGIN PANTUM N6550NW CF</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0E436C"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3D409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24</w:t>
            </w:r>
          </w:p>
        </w:tc>
      </w:tr>
      <w:tr w:rsidR="001D5385" w:rsidRPr="0056116C" w14:paraId="29475353" w14:textId="77777777" w:rsidTr="00727996">
        <w:trPr>
          <w:trHeight w:hRule="exact" w:val="544"/>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9A48B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lastRenderedPageBreak/>
              <w:t>20366</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CE45EE2"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PARA IMPRESSORA ELGIN PANTUM P2500 NW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18EC2D"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295FA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16</w:t>
            </w:r>
          </w:p>
        </w:tc>
      </w:tr>
      <w:tr w:rsidR="001D5385" w:rsidRPr="0056116C" w14:paraId="0F9A1891" w14:textId="77777777" w:rsidTr="00727996">
        <w:trPr>
          <w:trHeight w:hRule="exact" w:val="717"/>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545FD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19485</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2FED4F90"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PARA IMPRESSORA HP LASERJET PRO COMPATIVEL COM O MODELO: MPF M404DW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12115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302220"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r w:rsidR="001D5385" w:rsidRPr="0056116C" w14:paraId="7E3C7ED4" w14:textId="77777777" w:rsidTr="00727996">
        <w:trPr>
          <w:trHeight w:hRule="exact" w:val="716"/>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AD3E94"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19486</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02468DAF"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PARA IMPRESSORA HP LASERJET PRO COMPATIVEL COM O MODELO: MPF M426DW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B624D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0947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40597713" w14:textId="77777777" w:rsidTr="00727996">
        <w:trPr>
          <w:trHeight w:hRule="exact" w:val="544"/>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DA96E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4881</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9DC20EA"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SAMSUNG MLTD 111S MODELOS M 2070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E79ABB"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27DD1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32</w:t>
            </w:r>
          </w:p>
        </w:tc>
      </w:tr>
      <w:tr w:rsidR="001D5385" w:rsidRPr="0056116C" w14:paraId="2342BBE8" w14:textId="77777777" w:rsidTr="00727996">
        <w:trPr>
          <w:trHeight w:hRule="exact" w:val="717"/>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39E4D3"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14317</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1F0C531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DE TONER XEROX 3260 COMPATIVEL COM XEROX 106RO2778(3216,3225, PHASER 3260)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DC441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2C082F"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48</w:t>
            </w:r>
          </w:p>
        </w:tc>
      </w:tr>
      <w:tr w:rsidR="001D5385" w:rsidRPr="0056116C" w14:paraId="0F0E44E2" w14:textId="77777777" w:rsidTr="00727996">
        <w:trPr>
          <w:trHeight w:hRule="exact" w:val="530"/>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2F7C09"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20334</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02B64D6D"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PARA IMPRESSORA HP LASERJET PRO MPF 428FDW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C4EE2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F0C6F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r>
      <w:tr w:rsidR="001D5385" w:rsidRPr="0056116C" w14:paraId="49DA534E" w14:textId="77777777" w:rsidTr="00727996">
        <w:trPr>
          <w:trHeight w:hRule="exact" w:val="516"/>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75407C"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20332</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7A37993A" w14:textId="77777777" w:rsidR="001D5385" w:rsidRPr="0099521A" w:rsidRDefault="001D5385" w:rsidP="003C1C1C">
            <w:pPr>
              <w:spacing w:line="229" w:lineRule="auto"/>
              <w:ind w:right="-24"/>
              <w:jc w:val="both"/>
              <w:rPr>
                <w:rFonts w:ascii="Arial" w:eastAsia="Arial" w:hAnsi="Arial" w:cs="Arial"/>
                <w:b/>
                <w:color w:val="000000"/>
                <w:spacing w:val="-2"/>
                <w:sz w:val="16"/>
                <w:szCs w:val="20"/>
                <w:lang w:val="en-US"/>
              </w:rPr>
            </w:pPr>
            <w:r w:rsidRPr="0099521A">
              <w:rPr>
                <w:rFonts w:ascii="Arial" w:eastAsia="Arial" w:hAnsi="Arial" w:cs="Arial"/>
                <w:b/>
                <w:color w:val="000000"/>
                <w:spacing w:val="-2"/>
                <w:sz w:val="16"/>
                <w:szCs w:val="20"/>
                <w:lang w:val="en-US"/>
              </w:rPr>
              <w:t>CARTUCHO TONER HP LASER PRO 258X</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FE5183"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89E9C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20</w:t>
            </w:r>
          </w:p>
        </w:tc>
      </w:tr>
      <w:tr w:rsidR="001D5385" w:rsidRPr="0056116C" w14:paraId="0ABF9DC6"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BAB34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20331</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307C596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TONER HP LASER PRO MFP 258A</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7E772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AD9F2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20</w:t>
            </w:r>
          </w:p>
        </w:tc>
      </w:tr>
      <w:tr w:rsidR="001D5385" w:rsidRPr="0056116C" w14:paraId="3B7956DA"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14590B"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17583</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4BA8E9F7"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TONER HP LASER PRO MFP M428D</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24830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C32BEF"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0097FEED"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05B9AB"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13303</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2BB0B21C"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TONER HP LASERJET P1102 CE285A</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AD9F9C"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D0E96F"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3</w:t>
            </w:r>
          </w:p>
        </w:tc>
      </w:tr>
      <w:tr w:rsidR="001D5385" w:rsidRPr="0056116C" w14:paraId="00A159EB"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1B7508"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4898</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26590D1"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CARTUCHO TONER SCX 2165</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71903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B69C92"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15</w:t>
            </w:r>
          </w:p>
        </w:tc>
      </w:tr>
      <w:tr w:rsidR="001D5385" w:rsidRPr="0056116C" w14:paraId="033D81C4"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034DC9"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17584</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1ECBE174"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L3150 COR BLACK NUMERO 554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94DE62"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2414C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10</w:t>
            </w:r>
          </w:p>
        </w:tc>
      </w:tr>
      <w:tr w:rsidR="001D5385" w:rsidRPr="0056116C" w14:paraId="5FC87C0E"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A7F885"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17585</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BF5F6FF"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L3150 COR CYAN NUMERO 554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1175BE"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DEE372"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0FA817B2"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4C17CE"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17586</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739F0D5"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L3150 COR MAGENTA NUMERO 554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D901A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21618D"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6392B44F"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A1C75B"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17587</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F69B0AB"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L3150 COR YELLOW NUMERO 554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AB7C5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CD145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57BA6105"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1C1F08"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18814</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7DF31B2"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L3250: COR BLACK,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8277E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3F4EAF"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28</w:t>
            </w:r>
          </w:p>
        </w:tc>
      </w:tr>
      <w:tr w:rsidR="001D5385" w:rsidRPr="0056116C" w14:paraId="5DA81E9D"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28E7AB"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20361</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04C3F58"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L3250: COR CYAN,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2703F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CFCAE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23</w:t>
            </w:r>
          </w:p>
        </w:tc>
      </w:tr>
      <w:tr w:rsidR="001D5385" w:rsidRPr="0056116C" w14:paraId="00A41480"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AB624D"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20359</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AE6E1B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L3250: COR MAGENTA,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6DF6BC"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9F4843"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23</w:t>
            </w:r>
          </w:p>
        </w:tc>
      </w:tr>
      <w:tr w:rsidR="001D5385" w:rsidRPr="0056116C" w14:paraId="6701F45B"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B3240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20360</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4079FCDB"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L3250: COR YELLOW,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E63A82"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5F606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23</w:t>
            </w:r>
          </w:p>
        </w:tc>
      </w:tr>
      <w:tr w:rsidR="001D5385" w:rsidRPr="0056116C" w14:paraId="7A20F2AD"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08360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13310</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430D84C2"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L380 COR BLACK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AAD4A0"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ABE946"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r>
      <w:tr w:rsidR="001D5385" w:rsidRPr="0056116C" w14:paraId="768564C3"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0AC54A"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13311</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013F9E33"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L380 COR CYAN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A4B6BD"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032A9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r>
      <w:tr w:rsidR="001D5385" w:rsidRPr="0056116C" w14:paraId="5EAB3A61"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777B22"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13312</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0BBAF93"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L380 COR MAGENTA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4B8DB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88943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r>
      <w:tr w:rsidR="001D5385" w:rsidRPr="0056116C" w14:paraId="1DD1826D"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EB75C0"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13313</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091130C7"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L380 COR YELLOW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88F69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68F6D0"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r>
      <w:tr w:rsidR="001D5385" w:rsidRPr="0056116C" w14:paraId="0996D2A1"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85428D"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20335</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856E27A"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L4150: COR BLACK,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3B588F"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C1318D"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10</w:t>
            </w:r>
          </w:p>
        </w:tc>
      </w:tr>
      <w:tr w:rsidR="001D5385" w:rsidRPr="0056116C" w14:paraId="40A17947"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1B2D3F"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20336</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7FA3C404"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L4150: COR CYAN,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A3D0A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88729B"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4D5EA944"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B671E3"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20337</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2B3BC3D1"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L4150: COR MAGENTA,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D4052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D6E6BD"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46248106"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906FEB"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lastRenderedPageBreak/>
              <w:t>20338</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1722588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L4150: COR YELLOW,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AAD17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32925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7D9F4C62"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769B3A"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10072</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3E2DB498"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L575 E L395 COR BLACK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7611B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92B7BB"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20</w:t>
            </w:r>
          </w:p>
        </w:tc>
      </w:tr>
      <w:tr w:rsidR="001D5385" w:rsidRPr="0056116C" w14:paraId="6306E424"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42486E"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10075</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00E1957B"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L575 E L395 COR CYAN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304A46"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9E614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2BAF5685"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6B22F4"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10074</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1B28B75F"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L575 E L395 COR MAGENTA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0F6AFE"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883D95"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766FD35F"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96FA8C"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10073</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3B167240"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L575 E L395 COR YELLOW NUMERO 664 FRASCO COM 70 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29CD3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B3166B"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r>
      <w:tr w:rsidR="001D5385" w:rsidRPr="0056116C" w14:paraId="4693DFE5"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0CCECF"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18538</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7566B93B"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L6191: COR BLACK,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DD0B1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FE3DC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53798C3B"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011DC6"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18539</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FDFF6A4"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L6191: COR CYAN,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05D6E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1165C2"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65BAE837"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059B95"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18540</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72E8F6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L6191: COR MAGENTA,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40280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4C649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32E6A26E"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6B708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18541</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0AC8D020"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EPSON L6191: COR YELLOW, T504,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E51060"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B207EA"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r>
      <w:tr w:rsidR="001D5385" w:rsidRPr="0056116C" w14:paraId="40AF9AF8"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F22AB4"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20365</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95D25F0"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HP 416: COR CIAN, GT52,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854D44"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F204D1"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r w:rsidR="001D5385" w:rsidRPr="0056116C" w14:paraId="7AEE1371"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D8FC27"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20364</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3E4E38C3"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HP 416: COR MAGENTA, GT52,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E46D73"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47C21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r w:rsidR="001D5385" w:rsidRPr="0056116C" w14:paraId="4828EE1D"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6CD881"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20362</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5CBA897B"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TINTA PARA IMPRESSORA HP 416: COR PRETO, GT51, FRASCO COM 70ML ORIGINAL</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390B7F"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7B02D8"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r w:rsidR="001D5385" w:rsidRPr="0056116C" w14:paraId="2789A975" w14:textId="77777777" w:rsidTr="00727996">
        <w:trPr>
          <w:trHeight w:hRule="exact" w:val="501"/>
        </w:trPr>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43999D" w14:textId="77777777" w:rsidR="001D5385" w:rsidRPr="0056116C" w:rsidRDefault="001D5385" w:rsidP="003C1C1C">
            <w:pPr>
              <w:spacing w:line="229" w:lineRule="auto"/>
              <w:ind w:right="-24"/>
              <w:jc w:val="center"/>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20368</w:t>
            </w:r>
          </w:p>
        </w:tc>
        <w:tc>
          <w:tcPr>
            <w:tcW w:w="6765"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14:paraId="6D68F606" w14:textId="77777777" w:rsidR="001D5385" w:rsidRPr="0056116C" w:rsidRDefault="001D5385" w:rsidP="003C1C1C">
            <w:pPr>
              <w:spacing w:line="229" w:lineRule="auto"/>
              <w:ind w:right="-24"/>
              <w:jc w:val="both"/>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TONER DE IMPRESSORA LASER JET PRO MFP M 227FDW</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B323C9"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9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70CD87" w14:textId="77777777" w:rsidR="001D5385" w:rsidRPr="0056116C" w:rsidRDefault="001D5385" w:rsidP="003C1C1C">
            <w:pPr>
              <w:spacing w:line="229" w:lineRule="auto"/>
              <w:ind w:right="-24"/>
              <w:jc w:val="center"/>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r>
    </w:tbl>
    <w:p w14:paraId="561AA59D" w14:textId="77777777" w:rsidR="00AE3BAA" w:rsidRDefault="00AE3BAA" w:rsidP="003C1C1C">
      <w:pPr>
        <w:pStyle w:val="PargrafodaLista"/>
        <w:ind w:left="0" w:right="-24" w:firstLine="0"/>
        <w:rPr>
          <w:rStyle w:val="Forte"/>
          <w:rFonts w:ascii="Arial" w:hAnsi="Arial" w:cs="Arial"/>
          <w:color w:val="000000"/>
        </w:rPr>
      </w:pPr>
      <w:bookmarkStart w:id="13" w:name="_Hlk143695312"/>
    </w:p>
    <w:p w14:paraId="396B0515" w14:textId="3DA74BFB" w:rsidR="001D5385" w:rsidRDefault="001D5385" w:rsidP="003C1C1C">
      <w:pPr>
        <w:pStyle w:val="PargrafodaLista"/>
        <w:ind w:left="0" w:right="-24" w:firstLine="0"/>
        <w:rPr>
          <w:rStyle w:val="Forte"/>
          <w:rFonts w:ascii="Arial" w:hAnsi="Arial" w:cs="Arial"/>
          <w:color w:val="000000"/>
        </w:rPr>
      </w:pPr>
      <w:r>
        <w:rPr>
          <w:rStyle w:val="Forte"/>
          <w:rFonts w:ascii="Arial" w:hAnsi="Arial" w:cs="Arial"/>
          <w:color w:val="000000"/>
        </w:rPr>
        <w:t>Contratação anterior:</w:t>
      </w:r>
    </w:p>
    <w:bookmarkEnd w:id="13"/>
    <w:p w14:paraId="59AEDBA2" w14:textId="77777777" w:rsidR="001D5385" w:rsidRPr="0056116C" w:rsidRDefault="001D5385" w:rsidP="003C1C1C">
      <w:pPr>
        <w:tabs>
          <w:tab w:val="left" w:pos="541"/>
          <w:tab w:val="left" w:pos="826"/>
          <w:tab w:val="left" w:pos="1126"/>
          <w:tab w:val="left" w:pos="1381"/>
          <w:tab w:val="left" w:pos="1636"/>
          <w:tab w:val="left" w:pos="1951"/>
          <w:tab w:val="left" w:pos="2206"/>
          <w:tab w:val="left" w:leader="underscore" w:pos="7322"/>
        </w:tabs>
        <w:suppressAutoHyphens/>
        <w:ind w:right="-24"/>
        <w:jc w:val="both"/>
        <w:textAlignment w:val="baseline"/>
        <w:rPr>
          <w:rFonts w:ascii="Arial" w:hAnsi="Arial" w:cs="Arial"/>
          <w:bCs/>
          <w:kern w:val="3"/>
          <w:sz w:val="20"/>
          <w:szCs w:val="20"/>
          <w:lang w:eastAsia="zh-CN" w:bidi="hi-IN"/>
        </w:rPr>
      </w:pPr>
      <w:r w:rsidRPr="0056116C">
        <w:rPr>
          <w:rFonts w:ascii="Arial" w:hAnsi="Arial" w:cs="Arial"/>
          <w:bCs/>
          <w:kern w:val="3"/>
          <w:sz w:val="20"/>
          <w:szCs w:val="20"/>
          <w:lang w:eastAsia="zh-CN" w:bidi="hi-IN"/>
        </w:rPr>
        <w:t xml:space="preserve">Aquisição de Toners e Cartuchos de impressoras </w:t>
      </w:r>
    </w:p>
    <w:p w14:paraId="242CAA00" w14:textId="77777777" w:rsidR="001D5385" w:rsidRPr="0056116C" w:rsidRDefault="001D5385" w:rsidP="003C1C1C">
      <w:pPr>
        <w:tabs>
          <w:tab w:val="left" w:pos="541"/>
          <w:tab w:val="left" w:pos="826"/>
          <w:tab w:val="left" w:pos="1126"/>
          <w:tab w:val="left" w:pos="1381"/>
          <w:tab w:val="left" w:pos="1636"/>
          <w:tab w:val="left" w:pos="1951"/>
          <w:tab w:val="left" w:pos="2206"/>
          <w:tab w:val="left" w:leader="underscore" w:pos="7322"/>
        </w:tabs>
        <w:suppressAutoHyphens/>
        <w:ind w:right="-24"/>
        <w:jc w:val="both"/>
        <w:textAlignment w:val="baseline"/>
        <w:rPr>
          <w:rFonts w:ascii="Arial" w:hAnsi="Arial" w:cs="Arial"/>
          <w:bCs/>
          <w:kern w:val="3"/>
          <w:sz w:val="20"/>
          <w:szCs w:val="20"/>
          <w:lang w:eastAsia="zh-CN" w:bidi="hi-IN"/>
        </w:rPr>
      </w:pPr>
    </w:p>
    <w:p w14:paraId="608274CD" w14:textId="77777777" w:rsidR="001D5385" w:rsidRPr="0056116C" w:rsidRDefault="001D5385" w:rsidP="003C1C1C">
      <w:pPr>
        <w:tabs>
          <w:tab w:val="left" w:pos="541"/>
          <w:tab w:val="left" w:pos="826"/>
          <w:tab w:val="left" w:pos="1126"/>
          <w:tab w:val="left" w:pos="1381"/>
          <w:tab w:val="left" w:pos="1636"/>
          <w:tab w:val="left" w:pos="1951"/>
          <w:tab w:val="left" w:pos="2206"/>
          <w:tab w:val="left" w:leader="underscore" w:pos="7322"/>
        </w:tabs>
        <w:suppressAutoHyphens/>
        <w:ind w:right="-24"/>
        <w:jc w:val="both"/>
        <w:textAlignment w:val="baseline"/>
        <w:rPr>
          <w:rFonts w:ascii="Arial" w:eastAsia="SimSun" w:hAnsi="Arial" w:cs="Arial"/>
          <w:bCs/>
          <w:kern w:val="3"/>
          <w:sz w:val="20"/>
          <w:szCs w:val="20"/>
          <w:lang w:eastAsia="zh-CN" w:bidi="hi-IN"/>
        </w:rPr>
      </w:pPr>
      <w:r w:rsidRPr="0056116C">
        <w:rPr>
          <w:rFonts w:ascii="Arial" w:hAnsi="Arial" w:cs="Arial"/>
          <w:bCs/>
          <w:kern w:val="3"/>
          <w:sz w:val="20"/>
          <w:szCs w:val="20"/>
          <w:lang w:eastAsia="zh-CN" w:bidi="hi-IN"/>
        </w:rPr>
        <w:t>Contrato n°</w:t>
      </w:r>
      <w:r w:rsidRPr="0056116C">
        <w:rPr>
          <w:rFonts w:ascii="Arial" w:eastAsia="SimSun" w:hAnsi="Arial" w:cs="Arial"/>
          <w:bCs/>
          <w:kern w:val="3"/>
          <w:sz w:val="20"/>
          <w:szCs w:val="20"/>
          <w:lang w:eastAsia="zh-CN" w:bidi="hi-IN"/>
        </w:rPr>
        <w:t xml:space="preserve"> 01/2024</w:t>
      </w:r>
    </w:p>
    <w:p w14:paraId="07C7BC29" w14:textId="77777777" w:rsidR="001D5385" w:rsidRPr="0056116C" w:rsidRDefault="001D5385" w:rsidP="003C1C1C">
      <w:pPr>
        <w:tabs>
          <w:tab w:val="left" w:pos="541"/>
          <w:tab w:val="left" w:pos="826"/>
          <w:tab w:val="left" w:pos="1126"/>
          <w:tab w:val="left" w:pos="1381"/>
          <w:tab w:val="left" w:pos="1636"/>
          <w:tab w:val="left" w:pos="1951"/>
          <w:tab w:val="left" w:pos="2206"/>
          <w:tab w:val="left" w:leader="underscore" w:pos="7322"/>
        </w:tabs>
        <w:suppressAutoHyphens/>
        <w:ind w:right="-24"/>
        <w:jc w:val="both"/>
        <w:textAlignment w:val="baseline"/>
        <w:rPr>
          <w:rFonts w:ascii="Arial" w:eastAsia="SimSun" w:hAnsi="Arial" w:cs="Arial"/>
          <w:bCs/>
          <w:kern w:val="3"/>
          <w:sz w:val="20"/>
          <w:szCs w:val="20"/>
          <w:lang w:eastAsia="zh-CN" w:bidi="hi-IN"/>
        </w:rPr>
      </w:pPr>
      <w:r w:rsidRPr="0056116C">
        <w:rPr>
          <w:rFonts w:ascii="Arial" w:eastAsia="SimSun" w:hAnsi="Arial" w:cs="Arial"/>
          <w:bCs/>
          <w:kern w:val="3"/>
          <w:sz w:val="20"/>
          <w:szCs w:val="20"/>
          <w:lang w:eastAsia="zh-CN" w:bidi="hi-IN"/>
        </w:rPr>
        <w:t>Dispensa nº 005/2023</w:t>
      </w:r>
    </w:p>
    <w:p w14:paraId="148A22A6" w14:textId="77777777" w:rsidR="001D5385" w:rsidRPr="0056116C" w:rsidRDefault="001D5385" w:rsidP="003C1C1C">
      <w:pPr>
        <w:tabs>
          <w:tab w:val="left" w:pos="541"/>
          <w:tab w:val="left" w:pos="826"/>
          <w:tab w:val="left" w:pos="1126"/>
          <w:tab w:val="left" w:pos="1381"/>
          <w:tab w:val="left" w:pos="1636"/>
          <w:tab w:val="left" w:pos="1951"/>
          <w:tab w:val="left" w:pos="2206"/>
          <w:tab w:val="left" w:leader="underscore" w:pos="7322"/>
        </w:tabs>
        <w:suppressAutoHyphens/>
        <w:ind w:right="-24"/>
        <w:jc w:val="both"/>
        <w:textAlignment w:val="baseline"/>
        <w:rPr>
          <w:rFonts w:ascii="Arial" w:hAnsi="Arial" w:cs="Arial"/>
          <w:bCs/>
          <w:kern w:val="3"/>
          <w:sz w:val="20"/>
          <w:szCs w:val="20"/>
          <w:lang w:eastAsia="zh-CN" w:bidi="hi-IN"/>
        </w:rPr>
      </w:pPr>
    </w:p>
    <w:tbl>
      <w:tblPr>
        <w:tblStyle w:val="Tabelacomgrade1"/>
        <w:tblW w:w="9114" w:type="dxa"/>
        <w:tblLook w:val="04A0" w:firstRow="1" w:lastRow="0" w:firstColumn="1" w:lastColumn="0" w:noHBand="0" w:noVBand="1"/>
      </w:tblPr>
      <w:tblGrid>
        <w:gridCol w:w="1129"/>
        <w:gridCol w:w="2552"/>
        <w:gridCol w:w="1811"/>
        <w:gridCol w:w="1810"/>
        <w:gridCol w:w="1812"/>
      </w:tblGrid>
      <w:tr w:rsidR="001D5385" w:rsidRPr="0056116C" w14:paraId="2A57621B" w14:textId="77777777" w:rsidTr="00727996">
        <w:tc>
          <w:tcPr>
            <w:tcW w:w="1129" w:type="dxa"/>
          </w:tcPr>
          <w:p w14:paraId="12600529"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eastAsia="MS Mincho"/>
              </w:rPr>
              <w:t xml:space="preserve">Contrato </w:t>
            </w:r>
          </w:p>
        </w:tc>
        <w:tc>
          <w:tcPr>
            <w:tcW w:w="2552" w:type="dxa"/>
          </w:tcPr>
          <w:p w14:paraId="08B2BAFB"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eastAsia="MS Mincho"/>
              </w:rPr>
              <w:t>FORNECEDOR</w:t>
            </w:r>
          </w:p>
        </w:tc>
        <w:tc>
          <w:tcPr>
            <w:tcW w:w="3621" w:type="dxa"/>
            <w:gridSpan w:val="2"/>
            <w:vAlign w:val="center"/>
          </w:tcPr>
          <w:p w14:paraId="4BBBF4CB" w14:textId="77777777" w:rsidR="001D5385" w:rsidRPr="0056116C" w:rsidRDefault="001D5385" w:rsidP="003C1C1C">
            <w:pPr>
              <w:tabs>
                <w:tab w:val="left" w:pos="3600"/>
              </w:tabs>
              <w:ind w:right="-24"/>
              <w:contextualSpacing/>
              <w:jc w:val="center"/>
              <w:rPr>
                <w:rFonts w:ascii="Arial" w:eastAsia="MS Mincho" w:hAnsi="Arial" w:cs="Arial"/>
                <w:bCs/>
                <w:color w:val="000000"/>
                <w:highlight w:val="yellow"/>
              </w:rPr>
            </w:pPr>
            <w:r w:rsidRPr="0056116C">
              <w:rPr>
                <w:rFonts w:eastAsia="MS Mincho"/>
              </w:rPr>
              <w:t>VIGENCIA</w:t>
            </w:r>
          </w:p>
        </w:tc>
        <w:tc>
          <w:tcPr>
            <w:tcW w:w="1812" w:type="dxa"/>
          </w:tcPr>
          <w:p w14:paraId="04AADFC6"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ascii="Arial" w:eastAsia="MS Mincho" w:hAnsi="Arial" w:cs="Arial"/>
                <w:bCs/>
                <w:color w:val="000000"/>
              </w:rPr>
              <w:t>VALOR</w:t>
            </w:r>
          </w:p>
        </w:tc>
      </w:tr>
      <w:tr w:rsidR="001D5385" w:rsidRPr="0056116C" w14:paraId="655173FC" w14:textId="77777777" w:rsidTr="00727996">
        <w:tc>
          <w:tcPr>
            <w:tcW w:w="1129" w:type="dxa"/>
          </w:tcPr>
          <w:p w14:paraId="755B81F8"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eastAsia="MS Mincho"/>
              </w:rPr>
              <w:t>01/2024</w:t>
            </w:r>
          </w:p>
        </w:tc>
        <w:tc>
          <w:tcPr>
            <w:tcW w:w="2552" w:type="dxa"/>
          </w:tcPr>
          <w:p w14:paraId="5295F0F7"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eastAsia="MS Mincho"/>
              </w:rPr>
              <w:t>MULTKA COMERCIO LTDA</w:t>
            </w:r>
          </w:p>
        </w:tc>
        <w:tc>
          <w:tcPr>
            <w:tcW w:w="1811" w:type="dxa"/>
          </w:tcPr>
          <w:p w14:paraId="5D4A26E5"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eastAsia="MS Mincho"/>
              </w:rPr>
              <w:t>07/12/2023</w:t>
            </w:r>
          </w:p>
        </w:tc>
        <w:tc>
          <w:tcPr>
            <w:tcW w:w="1810" w:type="dxa"/>
          </w:tcPr>
          <w:p w14:paraId="00C30001"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eastAsia="MS Mincho"/>
              </w:rPr>
              <w:t>06/12/2024</w:t>
            </w:r>
          </w:p>
        </w:tc>
        <w:tc>
          <w:tcPr>
            <w:tcW w:w="1812" w:type="dxa"/>
          </w:tcPr>
          <w:p w14:paraId="53E3CD8D" w14:textId="77777777" w:rsidR="001D5385" w:rsidRPr="0056116C" w:rsidRDefault="001D5385" w:rsidP="003C1C1C">
            <w:pPr>
              <w:tabs>
                <w:tab w:val="left" w:pos="3600"/>
              </w:tabs>
              <w:ind w:right="-24"/>
              <w:contextualSpacing/>
              <w:jc w:val="both"/>
              <w:rPr>
                <w:rFonts w:ascii="Arial" w:eastAsia="MS Mincho" w:hAnsi="Arial" w:cs="Arial"/>
                <w:bCs/>
                <w:color w:val="000000"/>
                <w:highlight w:val="yellow"/>
              </w:rPr>
            </w:pPr>
            <w:r w:rsidRPr="0056116C">
              <w:rPr>
                <w:rFonts w:eastAsia="MS Mincho"/>
              </w:rPr>
              <w:t>R$ 26.127,10</w:t>
            </w:r>
          </w:p>
        </w:tc>
      </w:tr>
    </w:tbl>
    <w:p w14:paraId="00DB8715" w14:textId="77777777" w:rsidR="001D5385" w:rsidRPr="0056116C" w:rsidRDefault="001D5385" w:rsidP="003C1C1C">
      <w:pPr>
        <w:tabs>
          <w:tab w:val="left" w:pos="3600"/>
        </w:tabs>
        <w:ind w:right="-24"/>
        <w:contextualSpacing/>
        <w:jc w:val="both"/>
        <w:rPr>
          <w:rFonts w:ascii="Arial" w:eastAsia="MS Mincho" w:hAnsi="Arial" w:cs="Arial"/>
          <w:bCs/>
          <w:color w:val="000000"/>
          <w:sz w:val="20"/>
          <w:szCs w:val="20"/>
          <w:highlight w:val="yellow"/>
        </w:rPr>
      </w:pPr>
    </w:p>
    <w:p w14:paraId="00D9DFC3" w14:textId="77777777" w:rsidR="001D5385" w:rsidRPr="009F7EA1" w:rsidRDefault="001D5385" w:rsidP="003C1C1C">
      <w:pPr>
        <w:pStyle w:val="Standard"/>
        <w:tabs>
          <w:tab w:val="left" w:pos="541"/>
          <w:tab w:val="left" w:pos="826"/>
          <w:tab w:val="left" w:pos="1126"/>
          <w:tab w:val="left" w:pos="1381"/>
          <w:tab w:val="left" w:pos="1636"/>
          <w:tab w:val="left" w:pos="1951"/>
          <w:tab w:val="left" w:pos="2206"/>
          <w:tab w:val="left" w:leader="underscore" w:pos="7322"/>
        </w:tabs>
        <w:ind w:right="-24"/>
        <w:jc w:val="both"/>
        <w:rPr>
          <w:rFonts w:ascii="Arial" w:hAnsi="Arial" w:cs="Arial"/>
          <w:sz w:val="22"/>
          <w:szCs w:val="22"/>
        </w:rPr>
      </w:pPr>
    </w:p>
    <w:p w14:paraId="4169F8FC" w14:textId="77777777" w:rsidR="001D5385" w:rsidRPr="009F7EA1" w:rsidRDefault="001D5385" w:rsidP="003C1C1C">
      <w:pPr>
        <w:pStyle w:val="PargrafodaLista"/>
        <w:ind w:left="0" w:right="-24" w:firstLine="0"/>
        <w:rPr>
          <w:rStyle w:val="Forte"/>
          <w:rFonts w:ascii="Arial" w:hAnsi="Arial" w:cs="Arial"/>
          <w:color w:val="000000"/>
        </w:rPr>
      </w:pPr>
      <w:r w:rsidRPr="009F7EA1">
        <w:rPr>
          <w:rStyle w:val="Forte"/>
          <w:rFonts w:ascii="Arial" w:hAnsi="Arial" w:cs="Arial"/>
          <w:color w:val="000000"/>
        </w:rPr>
        <w:t>1.4. VIGÊNCIA</w:t>
      </w:r>
    </w:p>
    <w:p w14:paraId="1981A2EB" w14:textId="77777777" w:rsidR="001D5385" w:rsidRPr="009F7EA1" w:rsidRDefault="001D5385" w:rsidP="003C1C1C">
      <w:pPr>
        <w:pStyle w:val="PargrafodaLista"/>
        <w:ind w:left="0" w:right="-24" w:firstLine="0"/>
        <w:rPr>
          <w:rFonts w:ascii="Arial" w:hAnsi="Arial" w:cs="Arial"/>
        </w:rPr>
      </w:pPr>
      <w:r>
        <w:rPr>
          <w:rFonts w:ascii="Arial" w:hAnsi="Arial" w:cs="Arial"/>
        </w:rPr>
        <w:t xml:space="preserve">(   </w:t>
      </w:r>
      <w:r w:rsidRPr="009F7EA1">
        <w:rPr>
          <w:rFonts w:ascii="Arial" w:hAnsi="Arial" w:cs="Arial"/>
        </w:rPr>
        <w:t>) Contrato</w:t>
      </w:r>
    </w:p>
    <w:p w14:paraId="1D53C18D"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O prazo de vigência do contrato será de </w:t>
      </w:r>
      <w:r>
        <w:rPr>
          <w:rFonts w:ascii="Arial" w:hAnsi="Arial" w:cs="Arial"/>
        </w:rPr>
        <w:t xml:space="preserve">12 </w:t>
      </w:r>
      <w:r w:rsidRPr="009F7EA1">
        <w:rPr>
          <w:rFonts w:ascii="Arial" w:hAnsi="Arial" w:cs="Arial"/>
        </w:rPr>
        <w:t xml:space="preserve">meses e poderá ser prorrogado, desde que comprovado o preço vantajoso. </w:t>
      </w:r>
    </w:p>
    <w:p w14:paraId="31351032" w14:textId="77777777" w:rsidR="001D5385" w:rsidRPr="009F7EA1" w:rsidRDefault="001D5385" w:rsidP="003C1C1C">
      <w:pPr>
        <w:pStyle w:val="PargrafodaLista"/>
        <w:ind w:left="0" w:right="-24" w:firstLine="0"/>
        <w:rPr>
          <w:rFonts w:ascii="Arial" w:hAnsi="Arial" w:cs="Arial"/>
        </w:rPr>
      </w:pPr>
    </w:p>
    <w:p w14:paraId="5BBB1D10" w14:textId="77777777" w:rsidR="001D5385" w:rsidRPr="009F7EA1" w:rsidRDefault="001D5385" w:rsidP="003C1C1C">
      <w:pPr>
        <w:pStyle w:val="PargrafodaLista"/>
        <w:ind w:left="0" w:right="-24" w:firstLine="0"/>
        <w:rPr>
          <w:rFonts w:ascii="Arial" w:hAnsi="Arial" w:cs="Arial"/>
        </w:rPr>
      </w:pPr>
      <w:r>
        <w:rPr>
          <w:rFonts w:ascii="Arial" w:hAnsi="Arial" w:cs="Arial"/>
        </w:rPr>
        <w:t>(X</w:t>
      </w:r>
      <w:r w:rsidRPr="009F7EA1">
        <w:rPr>
          <w:rFonts w:ascii="Arial" w:hAnsi="Arial" w:cs="Arial"/>
        </w:rPr>
        <w:t>) Ata de Registro de Preços</w:t>
      </w:r>
    </w:p>
    <w:p w14:paraId="3456D2EB"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14" w:name="art84p"/>
      <w:bookmarkEnd w:id="14"/>
      <w:r w:rsidRPr="009F7EA1">
        <w:rPr>
          <w:rFonts w:ascii="Arial" w:hAnsi="Arial" w:cs="Arial"/>
          <w:color w:val="000000"/>
          <w:sz w:val="22"/>
          <w:szCs w:val="22"/>
        </w:rPr>
        <w:t>O contrato decorrente da ata de registro de preços terá sua vigência estabelecida em conformidade com as disposições nela contidas.</w:t>
      </w:r>
    </w:p>
    <w:p w14:paraId="01E64EA0" w14:textId="77777777" w:rsidR="001D5385" w:rsidRPr="009F7EA1" w:rsidRDefault="001D5385" w:rsidP="003C1C1C">
      <w:pPr>
        <w:pStyle w:val="PargrafodaLista"/>
        <w:ind w:left="0" w:right="-24" w:firstLine="0"/>
        <w:rPr>
          <w:rFonts w:ascii="Arial" w:hAnsi="Arial" w:cs="Arial"/>
        </w:rPr>
      </w:pPr>
    </w:p>
    <w:p w14:paraId="7B630E03"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A minuta do contrato oferece maior detalhamento das regras que serão aplicadas em relação à vigência da contratação.</w:t>
      </w:r>
    </w:p>
    <w:p w14:paraId="221D8AA5" w14:textId="77777777" w:rsidR="001D5385" w:rsidRPr="009F7EA1" w:rsidRDefault="001D5385" w:rsidP="003C1C1C">
      <w:pPr>
        <w:pStyle w:val="PargrafodaLista"/>
        <w:ind w:left="0" w:right="-24" w:firstLine="0"/>
        <w:rPr>
          <w:rFonts w:ascii="Arial" w:hAnsi="Arial" w:cs="Arial"/>
          <w:color w:val="000000"/>
        </w:rPr>
      </w:pPr>
    </w:p>
    <w:p w14:paraId="625CA897" w14:textId="77777777" w:rsidR="001D5385" w:rsidRDefault="001D5385" w:rsidP="003C1C1C">
      <w:pPr>
        <w:pStyle w:val="NormalWeb"/>
        <w:spacing w:before="0" w:beforeAutospacing="0" w:after="0" w:afterAutospacing="0"/>
        <w:ind w:right="-24"/>
        <w:jc w:val="both"/>
        <w:rPr>
          <w:rStyle w:val="Forte"/>
          <w:rFonts w:ascii="Arial" w:hAnsi="Arial" w:cs="Arial"/>
          <w:color w:val="000000"/>
          <w:sz w:val="22"/>
          <w:szCs w:val="22"/>
        </w:rPr>
      </w:pPr>
      <w:r w:rsidRPr="009F7EA1">
        <w:rPr>
          <w:rStyle w:val="Forte"/>
          <w:rFonts w:ascii="Arial" w:hAnsi="Arial" w:cs="Arial"/>
          <w:color w:val="000000"/>
          <w:sz w:val="22"/>
          <w:szCs w:val="22"/>
        </w:rPr>
        <w:t>2. JUSTIFICATIVA e FUNDAMENTAÇÃO DA CONTRATAÇÃO</w:t>
      </w:r>
    </w:p>
    <w:p w14:paraId="17BCA218" w14:textId="77777777" w:rsidR="001D5385" w:rsidRDefault="001D5385" w:rsidP="003C1C1C">
      <w:pPr>
        <w:pStyle w:val="NormalWeb"/>
        <w:spacing w:before="0" w:beforeAutospacing="0" w:after="0" w:afterAutospacing="0"/>
        <w:ind w:right="-24"/>
        <w:jc w:val="both"/>
        <w:rPr>
          <w:rFonts w:ascii="Arial" w:hAnsi="Arial" w:cs="Arial"/>
          <w:sz w:val="22"/>
          <w:szCs w:val="22"/>
        </w:rPr>
      </w:pPr>
    </w:p>
    <w:p w14:paraId="3AA32226" w14:textId="77777777" w:rsidR="001D5385" w:rsidRPr="0099521A" w:rsidRDefault="001D5385" w:rsidP="003C1C1C">
      <w:pPr>
        <w:spacing w:line="276" w:lineRule="auto"/>
        <w:ind w:right="-24"/>
        <w:jc w:val="both"/>
        <w:rPr>
          <w:rFonts w:ascii="Arial" w:hAnsi="Arial" w:cs="Arial"/>
        </w:rPr>
      </w:pPr>
      <w:r w:rsidRPr="0099521A">
        <w:rPr>
          <w:rFonts w:ascii="Arial" w:hAnsi="Arial" w:cs="Arial"/>
        </w:rPr>
        <w:t xml:space="preserve">A aquisição de toner é necessária para garantir o pleno funcionamento das impressoras e copiadoras utilizadas no dia a dia da Prefeitura Municipal de Douradina. O toner é um insumo essencial para a impressão de documentos administrativos, relatórios, contratos e outros </w:t>
      </w:r>
      <w:r w:rsidRPr="0099521A">
        <w:rPr>
          <w:rFonts w:ascii="Arial" w:hAnsi="Arial" w:cs="Arial"/>
        </w:rPr>
        <w:lastRenderedPageBreak/>
        <w:t xml:space="preserve">materiais que são fundamentais para o desempenho das atividades internas e externas. A falta de toner pode comprometer a produtividade, atrasar processos importantes e gerar custos adicionais com serviços de impressão terceirizados. Além disso, a reposição do toner dentro dos prazos definidos contribui para a manutenção adequada dos equipamentos, evitando possíveis danos e custos maiores com reparos. </w:t>
      </w:r>
    </w:p>
    <w:p w14:paraId="1F61E4D2" w14:textId="77777777" w:rsidR="001D5385" w:rsidRPr="00E531DA" w:rsidRDefault="001D5385" w:rsidP="003C1C1C">
      <w:pPr>
        <w:pStyle w:val="PargrafodaLista"/>
        <w:ind w:left="0" w:right="-24" w:firstLine="0"/>
        <w:rPr>
          <w:rFonts w:ascii="Arial" w:hAnsi="Arial" w:cs="Arial"/>
          <w:sz w:val="20"/>
          <w:szCs w:val="24"/>
        </w:rPr>
      </w:pPr>
      <w:r w:rsidRPr="00E531DA">
        <w:rPr>
          <w:rFonts w:ascii="Arial" w:hAnsi="Arial" w:cs="Arial"/>
          <w:szCs w:val="24"/>
        </w:rPr>
        <w:t>A contratação seja realizada na modalidade de “Pregão Presencial” uma vez que o objeto é facilmente definido e estabelecido padrões de qualidade, enquadrando-se no dispositivo da lei 10.520/2005</w:t>
      </w:r>
      <w:r>
        <w:rPr>
          <w:rFonts w:ascii="Arial" w:hAnsi="Arial" w:cs="Arial"/>
          <w:szCs w:val="24"/>
        </w:rPr>
        <w:t>.</w:t>
      </w:r>
    </w:p>
    <w:p w14:paraId="09941E0A" w14:textId="77777777" w:rsidR="001D5385" w:rsidRPr="009F7EA1" w:rsidRDefault="001D5385" w:rsidP="003C1C1C">
      <w:pPr>
        <w:adjustRightInd w:val="0"/>
        <w:ind w:right="-24"/>
        <w:jc w:val="both"/>
        <w:rPr>
          <w:rFonts w:ascii="Arial" w:hAnsi="Arial" w:cs="Arial"/>
        </w:rPr>
      </w:pPr>
    </w:p>
    <w:p w14:paraId="12511FA1" w14:textId="77777777" w:rsidR="001D5385" w:rsidRPr="006B153D" w:rsidRDefault="001D5385" w:rsidP="003C1C1C">
      <w:pPr>
        <w:adjustRightInd w:val="0"/>
        <w:ind w:right="-24"/>
        <w:jc w:val="both"/>
        <w:rPr>
          <w:rFonts w:ascii="Arial" w:hAnsi="Arial" w:cs="Arial"/>
          <w:b/>
        </w:rPr>
      </w:pPr>
      <w:r w:rsidRPr="006B153D">
        <w:rPr>
          <w:rFonts w:ascii="Arial" w:hAnsi="Arial" w:cs="Arial"/>
          <w:b/>
        </w:rPr>
        <w:t>2.1. O objeto da contratação está previsto no Plano de Contratações Anual.</w:t>
      </w:r>
    </w:p>
    <w:p w14:paraId="4D372D98" w14:textId="77777777" w:rsidR="001D5385" w:rsidRPr="003A3BF8" w:rsidRDefault="001D5385" w:rsidP="003C1C1C">
      <w:pPr>
        <w:adjustRightInd w:val="0"/>
        <w:ind w:right="-24"/>
        <w:jc w:val="both"/>
        <w:rPr>
          <w:rStyle w:val="Forte"/>
          <w:rFonts w:ascii="Arial" w:hAnsi="Arial" w:cs="Arial"/>
          <w:b w:val="0"/>
        </w:rPr>
      </w:pPr>
    </w:p>
    <w:p w14:paraId="58DCEC58" w14:textId="77777777" w:rsidR="001D5385" w:rsidRPr="00844E0A" w:rsidRDefault="001D5385" w:rsidP="003C1C1C">
      <w:pPr>
        <w:pStyle w:val="Standard"/>
        <w:ind w:right="-24"/>
        <w:jc w:val="both"/>
        <w:rPr>
          <w:rFonts w:ascii="Arial" w:hAnsi="Arial" w:cs="Arial"/>
          <w:bCs/>
          <w:color w:val="000000" w:themeColor="text1"/>
          <w:sz w:val="22"/>
          <w:szCs w:val="22"/>
        </w:rPr>
      </w:pPr>
      <w:r w:rsidRPr="003A3BF8">
        <w:rPr>
          <w:rFonts w:ascii="Arial" w:hAnsi="Arial" w:cs="Arial"/>
          <w:bCs/>
          <w:color w:val="000000" w:themeColor="text1"/>
          <w:sz w:val="22"/>
          <w:szCs w:val="22"/>
        </w:rPr>
        <w:t>A contratação estudada está alinhada com os instrumentos orçamentários do Contratante, sendo que o Plano de Contratações está s</w:t>
      </w:r>
      <w:r>
        <w:rPr>
          <w:rFonts w:ascii="Arial" w:hAnsi="Arial" w:cs="Arial"/>
          <w:bCs/>
          <w:color w:val="000000" w:themeColor="text1"/>
          <w:sz w:val="22"/>
          <w:szCs w:val="22"/>
        </w:rPr>
        <w:t>endo construído gradativamente.</w:t>
      </w:r>
    </w:p>
    <w:p w14:paraId="2E63DACA" w14:textId="77777777" w:rsidR="001D5385" w:rsidRPr="009F7EA1" w:rsidRDefault="001D5385" w:rsidP="003C1C1C">
      <w:pPr>
        <w:adjustRightInd w:val="0"/>
        <w:ind w:right="-24"/>
        <w:jc w:val="both"/>
        <w:rPr>
          <w:rFonts w:ascii="Arial" w:hAnsi="Arial" w:cs="Arial"/>
        </w:rPr>
      </w:pPr>
    </w:p>
    <w:p w14:paraId="47CD43A9" w14:textId="77777777" w:rsidR="001D5385" w:rsidRPr="009F7EA1" w:rsidRDefault="001D5385" w:rsidP="003C1C1C">
      <w:pPr>
        <w:pStyle w:val="Nivel1"/>
        <w:numPr>
          <w:ilvl w:val="0"/>
          <w:numId w:val="0"/>
        </w:numPr>
        <w:spacing w:before="0" w:after="0"/>
        <w:ind w:right="-24"/>
        <w:outlineLvl w:val="9"/>
        <w:rPr>
          <w:sz w:val="22"/>
          <w:szCs w:val="22"/>
        </w:rPr>
      </w:pPr>
      <w:r w:rsidRPr="009F7EA1">
        <w:rPr>
          <w:sz w:val="22"/>
          <w:szCs w:val="22"/>
        </w:rPr>
        <w:t>3. DESCRIÇÃO DA SOLUÇÃO COMO UM TODO:</w:t>
      </w:r>
    </w:p>
    <w:p w14:paraId="28A980CA" w14:textId="77777777" w:rsidR="001D5385" w:rsidRDefault="001D5385" w:rsidP="003C1C1C">
      <w:pPr>
        <w:pStyle w:val="Standard"/>
        <w:spacing w:line="276" w:lineRule="auto"/>
        <w:ind w:right="-24"/>
        <w:jc w:val="both"/>
        <w:rPr>
          <w:rFonts w:ascii="Arial" w:hAnsi="Arial" w:cs="Arial"/>
          <w:sz w:val="22"/>
          <w:szCs w:val="22"/>
        </w:rPr>
      </w:pPr>
    </w:p>
    <w:p w14:paraId="09BE896C" w14:textId="77777777" w:rsidR="001D5385" w:rsidRPr="00FE260B" w:rsidRDefault="001D5385" w:rsidP="003C1C1C">
      <w:pPr>
        <w:pStyle w:val="Standard"/>
        <w:spacing w:line="276" w:lineRule="auto"/>
        <w:ind w:right="-24"/>
        <w:jc w:val="both"/>
        <w:rPr>
          <w:rFonts w:ascii="Arial" w:hAnsi="Arial" w:cs="Arial"/>
          <w:sz w:val="22"/>
          <w:szCs w:val="22"/>
        </w:rPr>
      </w:pPr>
      <w:r w:rsidRPr="00FE260B">
        <w:rPr>
          <w:rFonts w:ascii="Arial" w:hAnsi="Arial" w:cs="Arial"/>
          <w:sz w:val="22"/>
          <w:szCs w:val="22"/>
        </w:rPr>
        <w:t>Para atendimento da demanda em questão, a solução proposta é a realização de processo licitatório na modalidade Pregão Presencial, utilizando-se o Sistema de Registro de Preços - SRP, para a contratação de empresa especializada em climatização para prestação de serviços de manutenção preventiva e corretiva realização de manutenção de ar condicionado para as Secretarias Municipais.</w:t>
      </w:r>
    </w:p>
    <w:p w14:paraId="6DAAA503" w14:textId="77777777" w:rsidR="001D5385" w:rsidRPr="006B153D" w:rsidRDefault="001D5385" w:rsidP="003C1C1C">
      <w:pPr>
        <w:ind w:right="-24"/>
        <w:jc w:val="both"/>
        <w:rPr>
          <w:rFonts w:ascii="Arial" w:hAnsi="Arial" w:cs="Arial"/>
          <w:color w:val="000000"/>
        </w:rPr>
      </w:pPr>
    </w:p>
    <w:p w14:paraId="46894772" w14:textId="77777777" w:rsidR="001D5385" w:rsidRDefault="001D5385" w:rsidP="003C1C1C">
      <w:pPr>
        <w:pStyle w:val="PargrafodaLista"/>
        <w:ind w:left="0" w:right="-24" w:firstLine="0"/>
        <w:rPr>
          <w:rFonts w:ascii="Arial" w:hAnsi="Arial" w:cs="Arial"/>
          <w:b/>
          <w:bCs/>
        </w:rPr>
      </w:pPr>
      <w:r w:rsidRPr="009F7EA1">
        <w:rPr>
          <w:rFonts w:ascii="Arial" w:hAnsi="Arial" w:cs="Arial"/>
          <w:b/>
          <w:bCs/>
        </w:rPr>
        <w:t xml:space="preserve">4. </w:t>
      </w:r>
      <w:r>
        <w:rPr>
          <w:rFonts w:ascii="Arial" w:hAnsi="Arial" w:cs="Arial"/>
          <w:b/>
          <w:bCs/>
        </w:rPr>
        <w:t>DOS REQUISITOS DA CONTRATAÇÃO</w:t>
      </w:r>
    </w:p>
    <w:p w14:paraId="1B86B4DC" w14:textId="77777777" w:rsidR="001D5385" w:rsidRPr="00146DA8" w:rsidRDefault="001D5385" w:rsidP="005B00B1">
      <w:pPr>
        <w:pStyle w:val="PargrafodaLista"/>
        <w:widowControl/>
        <w:numPr>
          <w:ilvl w:val="1"/>
          <w:numId w:val="24"/>
        </w:numPr>
        <w:autoSpaceDE/>
        <w:autoSpaceDN/>
        <w:ind w:left="0" w:right="-24" w:firstLine="0"/>
        <w:rPr>
          <w:rFonts w:ascii="Arial" w:hAnsi="Arial" w:cs="Arial"/>
          <w:b/>
          <w:bCs/>
        </w:rPr>
      </w:pPr>
      <w:r w:rsidRPr="00146DA8">
        <w:rPr>
          <w:rFonts w:ascii="Arial" w:hAnsi="Arial" w:cs="Arial"/>
        </w:rPr>
        <w:t>A presente contratação atenderá aos seguintes requisitos:</w:t>
      </w:r>
    </w:p>
    <w:p w14:paraId="19D52A99" w14:textId="77777777" w:rsidR="001D5385" w:rsidRPr="00146DA8" w:rsidRDefault="001D5385" w:rsidP="005B00B1">
      <w:pPr>
        <w:pStyle w:val="PargrafodaLista"/>
        <w:widowControl/>
        <w:numPr>
          <w:ilvl w:val="1"/>
          <w:numId w:val="24"/>
        </w:numPr>
        <w:autoSpaceDE/>
        <w:autoSpaceDN/>
        <w:ind w:left="0" w:right="-24" w:firstLine="0"/>
        <w:rPr>
          <w:rFonts w:ascii="Arial" w:hAnsi="Arial" w:cs="Arial"/>
          <w:b/>
          <w:bCs/>
        </w:rPr>
      </w:pPr>
      <w:r w:rsidRPr="00146DA8">
        <w:rPr>
          <w:rFonts w:ascii="Arial" w:hAnsi="Arial" w:cs="Arial"/>
        </w:rPr>
        <w:t>A empresa contratada deverá realizar o fornecimento dos itens de acordo com a necessidade, ou seja, sob demanda, da secretaria solicitante.</w:t>
      </w:r>
    </w:p>
    <w:p w14:paraId="21CFFEC9" w14:textId="77777777" w:rsidR="001D5385" w:rsidRPr="00146DA8" w:rsidRDefault="001D5385" w:rsidP="005B00B1">
      <w:pPr>
        <w:pStyle w:val="PargrafodaLista"/>
        <w:widowControl/>
        <w:numPr>
          <w:ilvl w:val="1"/>
          <w:numId w:val="24"/>
        </w:numPr>
        <w:autoSpaceDE/>
        <w:autoSpaceDN/>
        <w:ind w:left="0" w:right="-24" w:firstLine="0"/>
        <w:rPr>
          <w:rFonts w:ascii="Arial" w:hAnsi="Arial" w:cs="Arial"/>
          <w:b/>
          <w:bCs/>
        </w:rPr>
      </w:pPr>
      <w:r w:rsidRPr="00146DA8">
        <w:rPr>
          <w:rFonts w:ascii="Arial" w:hAnsi="Arial" w:cs="Arial"/>
        </w:rPr>
        <w:t>O produto deverá ser entregue em embalagens adequadas para o transporte, de acordo com a quantidade solicitada.</w:t>
      </w:r>
    </w:p>
    <w:p w14:paraId="436E1845" w14:textId="77777777" w:rsidR="001D5385" w:rsidRPr="00146DA8" w:rsidRDefault="001D5385" w:rsidP="005B00B1">
      <w:pPr>
        <w:pStyle w:val="PargrafodaLista"/>
        <w:widowControl/>
        <w:numPr>
          <w:ilvl w:val="1"/>
          <w:numId w:val="24"/>
        </w:numPr>
        <w:autoSpaceDE/>
        <w:autoSpaceDN/>
        <w:ind w:left="0" w:right="-24" w:firstLine="0"/>
        <w:rPr>
          <w:rFonts w:ascii="Arial" w:hAnsi="Arial" w:cs="Arial"/>
          <w:b/>
          <w:bCs/>
        </w:rPr>
      </w:pPr>
      <w:r w:rsidRPr="00146DA8">
        <w:rPr>
          <w:rFonts w:ascii="Arial" w:hAnsi="Arial" w:cs="Arial"/>
        </w:rPr>
        <w:t>O item solicitado deverá estar de acordo com as normas nacionais de comercialização do produto.</w:t>
      </w:r>
    </w:p>
    <w:p w14:paraId="71A5F232" w14:textId="77777777" w:rsidR="001D5385" w:rsidRPr="00146DA8" w:rsidRDefault="001D5385" w:rsidP="005B00B1">
      <w:pPr>
        <w:pStyle w:val="PargrafodaLista"/>
        <w:widowControl/>
        <w:numPr>
          <w:ilvl w:val="1"/>
          <w:numId w:val="24"/>
        </w:numPr>
        <w:autoSpaceDE/>
        <w:autoSpaceDN/>
        <w:ind w:left="0" w:right="-24" w:firstLine="0"/>
        <w:rPr>
          <w:rFonts w:ascii="Arial" w:hAnsi="Arial" w:cs="Arial"/>
          <w:b/>
          <w:bCs/>
        </w:rPr>
      </w:pPr>
      <w:r w:rsidRPr="00146DA8">
        <w:rPr>
          <w:rFonts w:ascii="Arial" w:hAnsi="Arial" w:cs="Arial"/>
        </w:rPr>
        <w:t xml:space="preserve">O prazo de vigência é de um ano após a assinatura do contrato. </w:t>
      </w:r>
    </w:p>
    <w:p w14:paraId="06494DEC" w14:textId="77777777" w:rsidR="001D5385" w:rsidRPr="00146DA8" w:rsidRDefault="001D5385" w:rsidP="005B00B1">
      <w:pPr>
        <w:pStyle w:val="PargrafodaLista"/>
        <w:widowControl/>
        <w:numPr>
          <w:ilvl w:val="1"/>
          <w:numId w:val="24"/>
        </w:numPr>
        <w:autoSpaceDE/>
        <w:autoSpaceDN/>
        <w:ind w:left="0" w:right="-24" w:firstLine="0"/>
        <w:rPr>
          <w:rFonts w:ascii="Arial" w:hAnsi="Arial" w:cs="Arial"/>
          <w:b/>
          <w:bCs/>
        </w:rPr>
      </w:pPr>
      <w:r w:rsidRPr="00146DA8">
        <w:rPr>
          <w:rFonts w:ascii="Arial" w:hAnsi="Arial" w:cs="Arial"/>
        </w:rPr>
        <w:t>Não será admitida a subcontratação do objeto contratual.</w:t>
      </w:r>
    </w:p>
    <w:p w14:paraId="453EFD9F" w14:textId="77777777" w:rsidR="001D5385" w:rsidRPr="009F7EA1" w:rsidRDefault="001D5385" w:rsidP="003C1C1C">
      <w:pPr>
        <w:adjustRightInd w:val="0"/>
        <w:ind w:right="-24"/>
        <w:jc w:val="both"/>
        <w:rPr>
          <w:rFonts w:ascii="Arial" w:hAnsi="Arial" w:cs="Arial"/>
        </w:rPr>
      </w:pPr>
    </w:p>
    <w:p w14:paraId="1C94A105" w14:textId="77777777" w:rsidR="001D5385" w:rsidRPr="009F7EA1" w:rsidRDefault="001D5385" w:rsidP="003C1C1C">
      <w:pPr>
        <w:adjustRightInd w:val="0"/>
        <w:ind w:right="-24"/>
        <w:jc w:val="both"/>
        <w:rPr>
          <w:rFonts w:ascii="Arial" w:hAnsi="Arial" w:cs="Arial"/>
        </w:rPr>
      </w:pPr>
      <w:r w:rsidRPr="009F7EA1">
        <w:rPr>
          <w:rFonts w:ascii="Arial" w:hAnsi="Arial" w:cs="Arial"/>
          <w:b/>
          <w:bCs/>
        </w:rPr>
        <w:t xml:space="preserve">Indicação de marcas ou modelos </w:t>
      </w:r>
      <w:r w:rsidRPr="009F7EA1">
        <w:rPr>
          <w:rFonts w:ascii="Arial" w:hAnsi="Arial" w:cs="Arial"/>
        </w:rPr>
        <w:t>(Art. 41, inciso I, da Lei nº 14.133, de 2021):</w:t>
      </w:r>
    </w:p>
    <w:p w14:paraId="0CF1F1A5" w14:textId="77777777" w:rsidR="001D5385" w:rsidRDefault="001D5385" w:rsidP="003C1C1C">
      <w:pPr>
        <w:adjustRightInd w:val="0"/>
        <w:ind w:right="-24"/>
        <w:jc w:val="both"/>
        <w:rPr>
          <w:rFonts w:ascii="Arial" w:hAnsi="Arial" w:cs="Arial"/>
        </w:rPr>
      </w:pPr>
      <w:r w:rsidRPr="009F7EA1">
        <w:rPr>
          <w:rFonts w:ascii="Arial" w:hAnsi="Arial" w:cs="Arial"/>
        </w:rPr>
        <w:t>4.4. Na presente contratação não haverá indicação de marcas, características ou modelos.</w:t>
      </w:r>
    </w:p>
    <w:p w14:paraId="38CFFC97" w14:textId="77777777" w:rsidR="001D5385" w:rsidRPr="009F7EA1" w:rsidRDefault="001D5385" w:rsidP="003C1C1C">
      <w:pPr>
        <w:adjustRightInd w:val="0"/>
        <w:ind w:right="-24"/>
        <w:jc w:val="both"/>
        <w:rPr>
          <w:rFonts w:ascii="Arial" w:hAnsi="Arial" w:cs="Arial"/>
          <w:b/>
          <w:bCs/>
        </w:rPr>
      </w:pPr>
    </w:p>
    <w:p w14:paraId="1E1A08CB"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Da vedação de utilização de marca/produto na execução do serviço</w:t>
      </w:r>
    </w:p>
    <w:p w14:paraId="67D028B6" w14:textId="77777777" w:rsidR="001D5385" w:rsidRDefault="001D5385" w:rsidP="003C1C1C">
      <w:pPr>
        <w:adjustRightInd w:val="0"/>
        <w:ind w:right="-24"/>
        <w:jc w:val="both"/>
        <w:rPr>
          <w:rFonts w:ascii="Arial" w:hAnsi="Arial" w:cs="Arial"/>
        </w:rPr>
      </w:pPr>
      <w:r w:rsidRPr="009F7EA1">
        <w:rPr>
          <w:rFonts w:ascii="Arial" w:hAnsi="Arial" w:cs="Arial"/>
        </w:rPr>
        <w:t>4.5. Na presente contratação não haverá necessidade de vedação de produtos/marcas.</w:t>
      </w:r>
    </w:p>
    <w:p w14:paraId="37B6CD92" w14:textId="77777777" w:rsidR="001D5385" w:rsidRPr="009F7EA1" w:rsidRDefault="001D5385" w:rsidP="003C1C1C">
      <w:pPr>
        <w:adjustRightInd w:val="0"/>
        <w:ind w:right="-24"/>
        <w:jc w:val="both"/>
        <w:rPr>
          <w:rFonts w:ascii="Arial" w:hAnsi="Arial" w:cs="Arial"/>
        </w:rPr>
      </w:pPr>
    </w:p>
    <w:p w14:paraId="7AF932C0"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Da exigência de amostra</w:t>
      </w:r>
    </w:p>
    <w:p w14:paraId="451CF25A" w14:textId="77777777" w:rsidR="001D5385" w:rsidRDefault="001D5385" w:rsidP="003C1C1C">
      <w:pPr>
        <w:adjustRightInd w:val="0"/>
        <w:ind w:right="-24"/>
        <w:jc w:val="both"/>
        <w:rPr>
          <w:rFonts w:ascii="Arial" w:hAnsi="Arial" w:cs="Arial"/>
        </w:rPr>
      </w:pPr>
      <w:r w:rsidRPr="009F7EA1">
        <w:rPr>
          <w:rFonts w:ascii="Arial" w:hAnsi="Arial" w:cs="Arial"/>
        </w:rPr>
        <w:t>4.6. Não haverá exigência de amostra na presente contratação.</w:t>
      </w:r>
    </w:p>
    <w:p w14:paraId="028A3141" w14:textId="77777777" w:rsidR="001D5385" w:rsidRPr="009F7EA1" w:rsidRDefault="001D5385" w:rsidP="003C1C1C">
      <w:pPr>
        <w:adjustRightInd w:val="0"/>
        <w:ind w:right="-24"/>
        <w:jc w:val="both"/>
        <w:rPr>
          <w:rFonts w:ascii="Arial" w:hAnsi="Arial" w:cs="Arial"/>
          <w:b/>
          <w:bCs/>
        </w:rPr>
      </w:pPr>
    </w:p>
    <w:p w14:paraId="0A9033D4"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Da exigência de carta de solidariedade</w:t>
      </w:r>
    </w:p>
    <w:p w14:paraId="5920FBBF" w14:textId="77777777" w:rsidR="001D5385" w:rsidRDefault="001D5385" w:rsidP="003C1C1C">
      <w:pPr>
        <w:adjustRightInd w:val="0"/>
        <w:ind w:right="-24"/>
        <w:jc w:val="both"/>
        <w:rPr>
          <w:rFonts w:ascii="Arial" w:hAnsi="Arial" w:cs="Arial"/>
        </w:rPr>
      </w:pPr>
      <w:r w:rsidRPr="009F7EA1">
        <w:rPr>
          <w:rFonts w:ascii="Arial" w:hAnsi="Arial" w:cs="Arial"/>
        </w:rPr>
        <w:t>4.7. Não será exigida carta de solidariedade no presente processo.</w:t>
      </w:r>
    </w:p>
    <w:p w14:paraId="6166B3E7" w14:textId="77777777" w:rsidR="001D5385" w:rsidRPr="009F7EA1" w:rsidRDefault="001D5385" w:rsidP="003C1C1C">
      <w:pPr>
        <w:adjustRightInd w:val="0"/>
        <w:ind w:right="-24"/>
        <w:jc w:val="both"/>
        <w:rPr>
          <w:rFonts w:ascii="Arial" w:hAnsi="Arial" w:cs="Arial"/>
          <w:b/>
          <w:bCs/>
        </w:rPr>
      </w:pPr>
    </w:p>
    <w:p w14:paraId="3C109A8E"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Subcontratação</w:t>
      </w:r>
    </w:p>
    <w:p w14:paraId="64061A2B" w14:textId="77777777" w:rsidR="001D5385" w:rsidRDefault="001D5385" w:rsidP="003C1C1C">
      <w:pPr>
        <w:adjustRightInd w:val="0"/>
        <w:ind w:right="-24"/>
        <w:jc w:val="both"/>
        <w:rPr>
          <w:rFonts w:ascii="Arial" w:hAnsi="Arial" w:cs="Arial"/>
        </w:rPr>
      </w:pPr>
      <w:r w:rsidRPr="009F7EA1">
        <w:rPr>
          <w:rFonts w:ascii="Arial" w:hAnsi="Arial" w:cs="Arial"/>
        </w:rPr>
        <w:t>4.8. Não é admitida a subcontratação do objeto contratual.</w:t>
      </w:r>
    </w:p>
    <w:p w14:paraId="5926C2A1" w14:textId="77777777" w:rsidR="001D5385" w:rsidRPr="009F7EA1" w:rsidRDefault="001D5385" w:rsidP="003C1C1C">
      <w:pPr>
        <w:adjustRightInd w:val="0"/>
        <w:ind w:right="-24"/>
        <w:jc w:val="both"/>
        <w:rPr>
          <w:rFonts w:ascii="Arial" w:hAnsi="Arial" w:cs="Arial"/>
        </w:rPr>
      </w:pPr>
    </w:p>
    <w:p w14:paraId="3F05809E"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Garantia da contratação</w:t>
      </w:r>
    </w:p>
    <w:p w14:paraId="5123F6FA" w14:textId="77777777" w:rsidR="001D5385" w:rsidRDefault="001D5385" w:rsidP="003C1C1C">
      <w:pPr>
        <w:adjustRightInd w:val="0"/>
        <w:ind w:right="-24"/>
        <w:jc w:val="both"/>
        <w:rPr>
          <w:rFonts w:ascii="Arial" w:hAnsi="Arial" w:cs="Arial"/>
        </w:rPr>
      </w:pPr>
      <w:r w:rsidRPr="009F7EA1">
        <w:rPr>
          <w:rFonts w:ascii="Arial" w:hAnsi="Arial" w:cs="Arial"/>
        </w:rPr>
        <w:t>4.9. Não haverá exigência da garantia da contratação dos artigos 96 e seguintes da Lei nº 14.133, de 2021.</w:t>
      </w:r>
    </w:p>
    <w:p w14:paraId="6BC6BCE5" w14:textId="77777777" w:rsidR="001D5385" w:rsidRPr="009F7EA1" w:rsidRDefault="001D5385" w:rsidP="003C1C1C">
      <w:pPr>
        <w:pStyle w:val="PargrafodaLista"/>
        <w:ind w:left="0" w:right="-24" w:firstLine="0"/>
        <w:rPr>
          <w:rFonts w:ascii="Arial" w:hAnsi="Arial" w:cs="Arial"/>
        </w:rPr>
      </w:pPr>
    </w:p>
    <w:p w14:paraId="4249827F" w14:textId="77777777" w:rsidR="001D5385" w:rsidRDefault="001D5385" w:rsidP="003C1C1C">
      <w:pPr>
        <w:adjustRightInd w:val="0"/>
        <w:ind w:right="-24"/>
        <w:jc w:val="both"/>
        <w:rPr>
          <w:rFonts w:ascii="Arial" w:hAnsi="Arial" w:cs="Arial"/>
          <w:b/>
          <w:bCs/>
          <w:color w:val="000000"/>
        </w:rPr>
      </w:pPr>
      <w:r w:rsidRPr="009F7EA1">
        <w:rPr>
          <w:rFonts w:ascii="Arial" w:hAnsi="Arial" w:cs="Arial"/>
          <w:b/>
          <w:bCs/>
          <w:color w:val="000000"/>
        </w:rPr>
        <w:t>5. MODELO DE EXECUÇÃO DO OBJETO</w:t>
      </w:r>
    </w:p>
    <w:p w14:paraId="19200BCB" w14:textId="77777777" w:rsidR="001D5385" w:rsidRPr="009F7EA1" w:rsidRDefault="001D5385" w:rsidP="003C1C1C">
      <w:pPr>
        <w:adjustRightInd w:val="0"/>
        <w:ind w:right="-24"/>
        <w:jc w:val="both"/>
        <w:rPr>
          <w:rFonts w:ascii="Arial" w:hAnsi="Arial" w:cs="Arial"/>
          <w:b/>
          <w:bCs/>
          <w:color w:val="000000"/>
        </w:rPr>
      </w:pPr>
    </w:p>
    <w:p w14:paraId="7D71336C"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lastRenderedPageBreak/>
        <w:t>Condições de Entrega</w:t>
      </w:r>
    </w:p>
    <w:p w14:paraId="7ACEBDC7" w14:textId="77777777" w:rsidR="001D5385" w:rsidRPr="009F7EA1" w:rsidRDefault="001D5385" w:rsidP="003C1C1C">
      <w:pPr>
        <w:adjustRightInd w:val="0"/>
        <w:ind w:right="-24"/>
        <w:jc w:val="both"/>
        <w:rPr>
          <w:rFonts w:ascii="Arial" w:hAnsi="Arial" w:cs="Arial"/>
          <w:b/>
          <w:bCs/>
          <w:color w:val="000000"/>
        </w:rPr>
      </w:pPr>
    </w:p>
    <w:p w14:paraId="68536BC2" w14:textId="77777777" w:rsidR="001D5385" w:rsidRDefault="001D5385" w:rsidP="003C1C1C">
      <w:pPr>
        <w:pStyle w:val="Standard"/>
        <w:ind w:right="-24"/>
        <w:jc w:val="both"/>
        <w:rPr>
          <w:rFonts w:ascii="Arial" w:hAnsi="Arial" w:cs="Arial"/>
          <w:sz w:val="22"/>
          <w:szCs w:val="22"/>
        </w:rPr>
      </w:pPr>
      <w:r w:rsidRPr="009F7EA1">
        <w:rPr>
          <w:rFonts w:ascii="Arial" w:hAnsi="Arial" w:cs="Arial"/>
          <w:color w:val="000000"/>
          <w:sz w:val="22"/>
          <w:szCs w:val="22"/>
        </w:rPr>
        <w:t xml:space="preserve">5.1. O prazo de entrega dos bens será </w:t>
      </w:r>
      <w:r w:rsidRPr="009F7EA1">
        <w:rPr>
          <w:rFonts w:ascii="Arial" w:hAnsi="Arial" w:cs="Arial"/>
          <w:sz w:val="22"/>
          <w:szCs w:val="22"/>
        </w:rPr>
        <w:t>de acordo com a necessidade do órgão</w:t>
      </w:r>
      <w:r>
        <w:rPr>
          <w:rFonts w:ascii="Arial" w:hAnsi="Arial" w:cs="Arial"/>
          <w:sz w:val="22"/>
          <w:szCs w:val="22"/>
        </w:rPr>
        <w:t>, com entregas parceladas conforme a necessidade.</w:t>
      </w:r>
    </w:p>
    <w:p w14:paraId="6359E40A" w14:textId="77777777" w:rsidR="001D5385" w:rsidRPr="009F7EA1" w:rsidRDefault="001D5385" w:rsidP="003C1C1C">
      <w:pPr>
        <w:adjustRightInd w:val="0"/>
        <w:ind w:right="-24"/>
        <w:jc w:val="both"/>
        <w:rPr>
          <w:rFonts w:ascii="Arial" w:hAnsi="Arial" w:cs="Arial"/>
          <w:color w:val="000000"/>
        </w:rPr>
      </w:pPr>
    </w:p>
    <w:p w14:paraId="0A8E496C" w14:textId="77777777" w:rsidR="001D5385" w:rsidRDefault="001D5385" w:rsidP="003C1C1C">
      <w:pPr>
        <w:adjustRightInd w:val="0"/>
        <w:ind w:right="-24"/>
        <w:jc w:val="both"/>
        <w:rPr>
          <w:rFonts w:ascii="Arial" w:hAnsi="Arial" w:cs="Arial"/>
          <w:color w:val="000000"/>
        </w:rPr>
      </w:pPr>
      <w:r w:rsidRPr="009F7EA1">
        <w:rPr>
          <w:rFonts w:ascii="Arial" w:hAnsi="Arial" w:cs="Arial"/>
          <w:color w:val="000000"/>
        </w:rPr>
        <w:t xml:space="preserve">5.3. Os bens deverão ser entregues no seguinte endereço: </w:t>
      </w:r>
    </w:p>
    <w:p w14:paraId="0FA37C65" w14:textId="77777777" w:rsidR="001D5385" w:rsidRDefault="001D5385" w:rsidP="003C1C1C">
      <w:pPr>
        <w:adjustRightInd w:val="0"/>
        <w:ind w:right="-24"/>
        <w:jc w:val="both"/>
        <w:rPr>
          <w:rFonts w:ascii="Arial" w:hAnsi="Arial" w:cs="Arial"/>
          <w:color w:val="000000"/>
        </w:rPr>
      </w:pPr>
    </w:p>
    <w:p w14:paraId="0DE7DF19" w14:textId="77777777" w:rsidR="001D5385" w:rsidRPr="00DC4B6F" w:rsidRDefault="001D5385" w:rsidP="003C1C1C">
      <w:pPr>
        <w:pStyle w:val="TableContents"/>
        <w:tabs>
          <w:tab w:val="left" w:pos="709"/>
        </w:tabs>
        <w:ind w:right="-24"/>
        <w:jc w:val="both"/>
        <w:textAlignment w:val="auto"/>
        <w:rPr>
          <w:rFonts w:ascii="Arial" w:eastAsia="Times New Roman" w:hAnsi="Arial" w:cs="Arial"/>
          <w:sz w:val="22"/>
          <w:szCs w:val="22"/>
        </w:rPr>
      </w:pPr>
      <w:r>
        <w:rPr>
          <w:rFonts w:ascii="Arial" w:eastAsia="Times New Roman" w:hAnsi="Arial" w:cs="Arial"/>
          <w:sz w:val="22"/>
          <w:szCs w:val="22"/>
        </w:rPr>
        <w:t>Endereço para a execução dos serviços estará especificado na ordem de serviço, de acordo com a secretaria requisitante</w:t>
      </w:r>
      <w:r w:rsidRPr="00DC4B6F">
        <w:rPr>
          <w:rFonts w:ascii="Arial" w:eastAsia="Times New Roman" w:hAnsi="Arial" w:cs="Arial"/>
          <w:sz w:val="22"/>
          <w:szCs w:val="22"/>
        </w:rPr>
        <w:t>.</w:t>
      </w:r>
    </w:p>
    <w:p w14:paraId="13668299" w14:textId="77777777" w:rsidR="001D5385" w:rsidRPr="00A462BC" w:rsidRDefault="001D5385" w:rsidP="003C1C1C">
      <w:pPr>
        <w:ind w:right="-24"/>
        <w:jc w:val="both"/>
        <w:rPr>
          <w:rFonts w:ascii="Arial" w:hAnsi="Arial" w:cs="Arial"/>
        </w:rPr>
      </w:pPr>
    </w:p>
    <w:p w14:paraId="5EACEA1E"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Garantia, manutenção e assistência técnica</w:t>
      </w:r>
    </w:p>
    <w:p w14:paraId="2A9E6621" w14:textId="77777777" w:rsidR="001D5385" w:rsidRPr="009F7EA1" w:rsidRDefault="001D5385" w:rsidP="003C1C1C">
      <w:pPr>
        <w:adjustRightInd w:val="0"/>
        <w:ind w:right="-24"/>
        <w:jc w:val="both"/>
        <w:rPr>
          <w:rFonts w:ascii="Arial" w:hAnsi="Arial" w:cs="Arial"/>
          <w:color w:val="00000A"/>
        </w:rPr>
      </w:pPr>
    </w:p>
    <w:p w14:paraId="19C0C2A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5.5. O prazo de garantia é aquele estabelecido na Lei nº 8.078, de 11 de setembro de 1990 (Código de Defesa do Consumidor).</w:t>
      </w:r>
    </w:p>
    <w:p w14:paraId="12F933A7" w14:textId="77777777" w:rsidR="001D5385" w:rsidRPr="009F7EA1" w:rsidRDefault="001D5385" w:rsidP="003C1C1C">
      <w:pPr>
        <w:adjustRightInd w:val="0"/>
        <w:ind w:right="-24"/>
        <w:jc w:val="both"/>
        <w:rPr>
          <w:rFonts w:ascii="Arial" w:hAnsi="Arial" w:cs="Arial"/>
          <w:color w:val="000000"/>
        </w:rPr>
      </w:pPr>
    </w:p>
    <w:p w14:paraId="7D3F481C"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6. MODELO DE GESTÃO DO CONTRATO</w:t>
      </w:r>
    </w:p>
    <w:p w14:paraId="7FBE4E15"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6.1. O contrato deverá ser executado fielmente pelas partes, de acordo com as cláusulas av</w:t>
      </w:r>
      <w:r>
        <w:rPr>
          <w:rFonts w:ascii="Arial" w:hAnsi="Arial" w:cs="Arial"/>
          <w:color w:val="000000"/>
        </w:rPr>
        <w:t>a</w:t>
      </w:r>
      <w:r w:rsidRPr="009F7EA1">
        <w:rPr>
          <w:rFonts w:ascii="Arial" w:hAnsi="Arial" w:cs="Arial"/>
          <w:color w:val="000000"/>
        </w:rPr>
        <w:t>nçadas e as normas da Lei nº 14.133, de 2021, e cada parte responderá pelas consequências de sua inexecução total ou parcial.</w:t>
      </w:r>
    </w:p>
    <w:p w14:paraId="42C67BD5" w14:textId="77777777" w:rsidR="001D5385" w:rsidRPr="009F7EA1" w:rsidRDefault="001D5385" w:rsidP="003C1C1C">
      <w:pPr>
        <w:adjustRightInd w:val="0"/>
        <w:ind w:right="-24"/>
        <w:jc w:val="both"/>
        <w:rPr>
          <w:rFonts w:ascii="Arial" w:hAnsi="Arial" w:cs="Arial"/>
          <w:color w:val="000000"/>
        </w:rPr>
      </w:pPr>
    </w:p>
    <w:p w14:paraId="53896C20"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6.2. Em caso de impedimento, ordem de paralisação ou suspensão do contrato, deverá ser tomada as providências de acordo com a OT de fiscalização ou Decreto vigente.</w:t>
      </w:r>
    </w:p>
    <w:p w14:paraId="5A05E7FB" w14:textId="77777777" w:rsidR="001D5385" w:rsidRPr="009F7EA1" w:rsidRDefault="001D5385" w:rsidP="003C1C1C">
      <w:pPr>
        <w:adjustRightInd w:val="0"/>
        <w:ind w:right="-24"/>
        <w:jc w:val="both"/>
        <w:rPr>
          <w:rFonts w:ascii="Arial" w:hAnsi="Arial" w:cs="Arial"/>
          <w:color w:val="000000"/>
        </w:rPr>
      </w:pPr>
    </w:p>
    <w:p w14:paraId="2FA178A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609E6ACB" w14:textId="77777777" w:rsidR="001D5385" w:rsidRPr="009F7EA1" w:rsidRDefault="001D5385" w:rsidP="003C1C1C">
      <w:pPr>
        <w:adjustRightInd w:val="0"/>
        <w:ind w:right="-24"/>
        <w:jc w:val="both"/>
        <w:rPr>
          <w:rFonts w:ascii="Arial" w:hAnsi="Arial" w:cs="Arial"/>
          <w:color w:val="000000"/>
        </w:rPr>
      </w:pPr>
    </w:p>
    <w:p w14:paraId="3873DC91"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4FE172F4" w14:textId="77777777" w:rsidR="001D5385" w:rsidRPr="009F7EA1" w:rsidRDefault="001D5385" w:rsidP="003C1C1C">
      <w:pPr>
        <w:adjustRightInd w:val="0"/>
        <w:ind w:right="-24"/>
        <w:jc w:val="both"/>
        <w:rPr>
          <w:rFonts w:ascii="Arial" w:hAnsi="Arial" w:cs="Arial"/>
          <w:color w:val="000000"/>
        </w:rPr>
      </w:pPr>
    </w:p>
    <w:p w14:paraId="1703D10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6.5. A execução do contrato deverá ser acompanhada e fiscalizada pelo (s) fiscal (is) do contrato, ou pelos respectivos substitutos;</w:t>
      </w:r>
    </w:p>
    <w:p w14:paraId="08770A4F" w14:textId="77777777" w:rsidR="001D5385" w:rsidRPr="009F7EA1" w:rsidRDefault="001D5385" w:rsidP="003C1C1C">
      <w:pPr>
        <w:adjustRightInd w:val="0"/>
        <w:ind w:right="-24"/>
        <w:jc w:val="both"/>
        <w:rPr>
          <w:rFonts w:ascii="Arial" w:hAnsi="Arial" w:cs="Arial"/>
          <w:color w:val="000000"/>
        </w:rPr>
      </w:pPr>
    </w:p>
    <w:p w14:paraId="59D3297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14EB10AE" w14:textId="77777777" w:rsidR="001D5385" w:rsidRPr="009F7EA1" w:rsidRDefault="001D5385" w:rsidP="003C1C1C">
      <w:pPr>
        <w:adjustRightInd w:val="0"/>
        <w:ind w:right="-24"/>
        <w:jc w:val="both"/>
        <w:rPr>
          <w:rFonts w:ascii="Arial" w:hAnsi="Arial" w:cs="Arial"/>
          <w:color w:val="000000"/>
        </w:rPr>
      </w:pPr>
    </w:p>
    <w:p w14:paraId="18EB9125" w14:textId="77777777" w:rsidR="001D5385" w:rsidRPr="009F7EA1" w:rsidRDefault="001D5385" w:rsidP="003C1C1C">
      <w:pPr>
        <w:adjustRightInd w:val="0"/>
        <w:ind w:right="-24"/>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202BF92F" w14:textId="77777777" w:rsidR="001D5385" w:rsidRPr="009F7EA1" w:rsidRDefault="001D5385" w:rsidP="003C1C1C">
      <w:pPr>
        <w:pStyle w:val="PargrafodaLista"/>
        <w:ind w:left="0" w:right="-24" w:firstLine="0"/>
        <w:rPr>
          <w:rFonts w:ascii="Arial" w:hAnsi="Arial" w:cs="Arial"/>
          <w:color w:val="000081"/>
        </w:rPr>
      </w:pPr>
    </w:p>
    <w:p w14:paraId="52033127"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5F817E08" w14:textId="77777777" w:rsidR="001D5385" w:rsidRPr="009F7EA1" w:rsidRDefault="001D5385" w:rsidP="003C1C1C">
      <w:pPr>
        <w:pStyle w:val="PargrafodaLista"/>
        <w:ind w:left="0" w:right="-24" w:firstLine="0"/>
        <w:rPr>
          <w:rFonts w:ascii="Arial" w:hAnsi="Arial" w:cs="Arial"/>
        </w:rPr>
      </w:pPr>
    </w:p>
    <w:p w14:paraId="05CCE315"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20305EDE" w14:textId="77777777" w:rsidR="001D5385" w:rsidRPr="009F7EA1" w:rsidRDefault="001D5385" w:rsidP="003C1C1C">
      <w:pPr>
        <w:pStyle w:val="PargrafodaLista"/>
        <w:ind w:left="0" w:right="-24" w:firstLine="0"/>
        <w:rPr>
          <w:rFonts w:ascii="Arial" w:hAnsi="Arial" w:cs="Arial"/>
        </w:rPr>
      </w:pPr>
    </w:p>
    <w:p w14:paraId="7AB43400"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6E3BDD88" w14:textId="77777777" w:rsidR="001D5385" w:rsidRPr="009F7EA1" w:rsidRDefault="001D5385" w:rsidP="003C1C1C">
      <w:pPr>
        <w:pStyle w:val="PargrafodaLista"/>
        <w:ind w:left="0" w:right="-24" w:firstLine="0"/>
        <w:rPr>
          <w:rFonts w:ascii="Arial" w:hAnsi="Arial" w:cs="Arial"/>
        </w:rPr>
      </w:pPr>
    </w:p>
    <w:p w14:paraId="09AE9C3A"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6.11. O fiscal do Contrato informará ao gestor do Contrato, em tempo hábil, a situação que demandar decisão ou adoção de medidas que ultrapassem sua competência, para que adote as medidas necessárias e saneadoras, se for o caso, que possam inviabilizar a execução do </w:t>
      </w:r>
      <w:r w:rsidRPr="009F7EA1">
        <w:rPr>
          <w:rFonts w:ascii="Arial" w:hAnsi="Arial" w:cs="Arial"/>
        </w:rPr>
        <w:lastRenderedPageBreak/>
        <w:t>Contrato nas datas aprazadas, o fiscal técnico do Contrato comunicará o fato imediatamente ao gestor do Contrato.</w:t>
      </w:r>
    </w:p>
    <w:p w14:paraId="0AAC0D41" w14:textId="77777777" w:rsidR="001D5385" w:rsidRPr="009F7EA1" w:rsidRDefault="001D5385" w:rsidP="003C1C1C">
      <w:pPr>
        <w:pStyle w:val="PargrafodaLista"/>
        <w:ind w:left="0" w:right="-24" w:firstLine="0"/>
        <w:rPr>
          <w:rFonts w:ascii="Arial" w:hAnsi="Arial" w:cs="Arial"/>
        </w:rPr>
      </w:pPr>
    </w:p>
    <w:p w14:paraId="0585223A"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5F7EB39B" w14:textId="77777777" w:rsidR="001D5385" w:rsidRPr="009F7EA1" w:rsidRDefault="001D5385" w:rsidP="003C1C1C">
      <w:pPr>
        <w:pStyle w:val="PargrafodaLista"/>
        <w:ind w:left="0" w:right="-24" w:firstLine="0"/>
        <w:rPr>
          <w:rFonts w:ascii="Arial" w:hAnsi="Arial" w:cs="Arial"/>
        </w:rPr>
      </w:pPr>
    </w:p>
    <w:p w14:paraId="1ABD256A" w14:textId="77777777" w:rsidR="001D5385" w:rsidRPr="009F7EA1" w:rsidRDefault="001D5385" w:rsidP="003C1C1C">
      <w:pPr>
        <w:pStyle w:val="PargrafodaLista"/>
        <w:ind w:left="0" w:right="-24" w:firstLine="0"/>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15" w:name="_Hlk143699110"/>
      <w:r w:rsidRPr="009F7EA1">
        <w:rPr>
          <w:rFonts w:ascii="Arial" w:hAnsi="Arial" w:cs="Arial"/>
        </w:rPr>
        <w:t xml:space="preserve">Observado o disposto no artigo 140 da Lei 14.133/2021, o recebimento do objeto desta contratação será realizado da seguinte forma: </w:t>
      </w:r>
    </w:p>
    <w:p w14:paraId="655120C2" w14:textId="77777777" w:rsidR="001D5385" w:rsidRPr="009F7EA1" w:rsidRDefault="001D5385" w:rsidP="003C1C1C">
      <w:pPr>
        <w:pStyle w:val="PargrafodaLista"/>
        <w:ind w:left="0" w:right="-24" w:firstLine="0"/>
        <w:rPr>
          <w:rFonts w:ascii="Arial" w:hAnsi="Arial" w:cs="Arial"/>
        </w:rPr>
      </w:pPr>
    </w:p>
    <w:p w14:paraId="746296BA"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053D5F20" w14:textId="77777777" w:rsidR="001D5385" w:rsidRPr="009F7EA1" w:rsidRDefault="001D5385" w:rsidP="003C1C1C">
      <w:pPr>
        <w:pStyle w:val="PargrafodaLista"/>
        <w:ind w:left="0" w:right="-24" w:firstLine="0"/>
        <w:rPr>
          <w:rFonts w:ascii="Arial" w:hAnsi="Arial" w:cs="Arial"/>
        </w:rPr>
      </w:pPr>
    </w:p>
    <w:p w14:paraId="1E77045A"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56EEAD3C" w14:textId="77777777" w:rsidR="001D5385" w:rsidRPr="009F7EA1" w:rsidRDefault="001D5385" w:rsidP="003C1C1C">
      <w:pPr>
        <w:pStyle w:val="PargrafodaLista"/>
        <w:ind w:left="0" w:right="-24" w:firstLine="0"/>
        <w:rPr>
          <w:rFonts w:ascii="Arial" w:hAnsi="Arial" w:cs="Arial"/>
        </w:rPr>
      </w:pPr>
    </w:p>
    <w:p w14:paraId="1D78CE03"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3E83FC31" w14:textId="77777777" w:rsidR="001D5385" w:rsidRPr="009F7EA1" w:rsidRDefault="001D5385" w:rsidP="003C1C1C">
      <w:pPr>
        <w:pStyle w:val="PargrafodaLista"/>
        <w:ind w:left="0" w:right="-24" w:firstLine="0"/>
        <w:rPr>
          <w:rFonts w:ascii="Arial" w:hAnsi="Arial" w:cs="Arial"/>
        </w:rPr>
      </w:pPr>
    </w:p>
    <w:p w14:paraId="686EB8FE"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7ABBD644" w14:textId="77777777" w:rsidR="001D5385" w:rsidRPr="009F7EA1" w:rsidRDefault="001D5385" w:rsidP="003C1C1C">
      <w:pPr>
        <w:pStyle w:val="PargrafodaLista"/>
        <w:ind w:left="0" w:right="-24" w:firstLine="0"/>
        <w:rPr>
          <w:rFonts w:ascii="Arial" w:hAnsi="Arial" w:cs="Arial"/>
        </w:rPr>
      </w:pPr>
    </w:p>
    <w:p w14:paraId="1317E16C"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162FA34F" w14:textId="77777777" w:rsidR="001D5385" w:rsidRPr="009F7EA1" w:rsidRDefault="001D5385" w:rsidP="003C1C1C">
      <w:pPr>
        <w:pStyle w:val="PargrafodaLista"/>
        <w:ind w:left="0" w:right="-24" w:firstLine="0"/>
        <w:rPr>
          <w:rFonts w:ascii="Arial" w:hAnsi="Arial" w:cs="Arial"/>
        </w:rPr>
      </w:pPr>
    </w:p>
    <w:p w14:paraId="3C98D495"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4E202B86" w14:textId="77777777" w:rsidR="001D5385" w:rsidRPr="009F7EA1" w:rsidRDefault="001D5385" w:rsidP="003C1C1C">
      <w:pPr>
        <w:pStyle w:val="PargrafodaLista"/>
        <w:ind w:left="0" w:right="-24" w:firstLine="0"/>
        <w:rPr>
          <w:rFonts w:ascii="Arial" w:hAnsi="Arial" w:cs="Arial"/>
        </w:rPr>
      </w:pPr>
    </w:p>
    <w:p w14:paraId="433293E3"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06604E00" w14:textId="77777777" w:rsidR="001D5385" w:rsidRPr="009F7EA1" w:rsidRDefault="001D5385" w:rsidP="003C1C1C">
      <w:pPr>
        <w:pStyle w:val="PargrafodaLista"/>
        <w:ind w:left="0" w:right="-24" w:firstLine="0"/>
        <w:rPr>
          <w:rFonts w:ascii="Arial" w:hAnsi="Arial" w:cs="Arial"/>
        </w:rPr>
      </w:pPr>
    </w:p>
    <w:p w14:paraId="379D0402" w14:textId="77777777" w:rsidR="001D5385" w:rsidRPr="009F7EA1" w:rsidRDefault="001D5385" w:rsidP="003C1C1C">
      <w:pPr>
        <w:ind w:right="-24"/>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1DAF886F" w14:textId="77777777" w:rsidR="001D5385" w:rsidRPr="009F7EA1" w:rsidRDefault="001D5385" w:rsidP="003C1C1C">
      <w:pPr>
        <w:ind w:right="-24"/>
        <w:jc w:val="both"/>
        <w:rPr>
          <w:rFonts w:ascii="Arial" w:hAnsi="Arial" w:cs="Arial"/>
          <w:bCs/>
          <w:color w:val="000000"/>
        </w:rPr>
      </w:pPr>
    </w:p>
    <w:bookmarkEnd w:id="15"/>
    <w:p w14:paraId="7211DDA4"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7. PAGAMENTO</w:t>
      </w:r>
    </w:p>
    <w:p w14:paraId="3270DC2F"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Prazo de Pagamento</w:t>
      </w:r>
    </w:p>
    <w:p w14:paraId="2EBBB770"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580422">
        <w:rPr>
          <w:rFonts w:ascii="Arial" w:hAnsi="Arial" w:cs="Arial"/>
          <w:color w:val="000000"/>
        </w:rPr>
        <w:t>30 (trinta) dias,</w:t>
      </w:r>
      <w:r w:rsidRPr="009F7EA1">
        <w:rPr>
          <w:rFonts w:ascii="Arial" w:hAnsi="Arial" w:cs="Arial"/>
          <w:color w:val="000000"/>
        </w:rPr>
        <w:t xml:space="preserve"> para fins de liquidação.</w:t>
      </w:r>
    </w:p>
    <w:p w14:paraId="72791EA6" w14:textId="77777777" w:rsidR="001D5385" w:rsidRPr="009F7EA1" w:rsidRDefault="001D5385" w:rsidP="003C1C1C">
      <w:pPr>
        <w:adjustRightInd w:val="0"/>
        <w:ind w:right="-24"/>
        <w:jc w:val="both"/>
        <w:rPr>
          <w:rFonts w:ascii="Arial" w:hAnsi="Arial" w:cs="Arial"/>
          <w:color w:val="000000"/>
        </w:rPr>
      </w:pPr>
    </w:p>
    <w:p w14:paraId="2B99B3C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7.2. Para fins de liquidação, o setor competente deverá verificar se a nota fiscal ou instrumento de cobrança equivalente apresentado expressa os elementos necessários e essenciais do documento, tais como:</w:t>
      </w:r>
    </w:p>
    <w:p w14:paraId="42929B4E" w14:textId="77777777" w:rsidR="001D5385" w:rsidRPr="009F7EA1" w:rsidRDefault="001D5385" w:rsidP="003C1C1C">
      <w:pPr>
        <w:adjustRightInd w:val="0"/>
        <w:ind w:right="-24"/>
        <w:jc w:val="both"/>
        <w:rPr>
          <w:rFonts w:ascii="Arial" w:hAnsi="Arial" w:cs="Arial"/>
          <w:color w:val="000000"/>
        </w:rPr>
      </w:pPr>
    </w:p>
    <w:p w14:paraId="0D5CDA2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lastRenderedPageBreak/>
        <w:t>a) o prazo de validade;</w:t>
      </w:r>
    </w:p>
    <w:p w14:paraId="3E29C35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b) a data da emissão;</w:t>
      </w:r>
    </w:p>
    <w:p w14:paraId="6337AAC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c) os dados do contrato e do órgão contratante;</w:t>
      </w:r>
    </w:p>
    <w:p w14:paraId="699FB41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d) o valor a pagar; e</w:t>
      </w:r>
    </w:p>
    <w:p w14:paraId="2ECDA73C" w14:textId="77777777" w:rsidR="001D5385" w:rsidRDefault="001D5385" w:rsidP="003C1C1C">
      <w:pPr>
        <w:adjustRightInd w:val="0"/>
        <w:ind w:right="-24"/>
        <w:jc w:val="both"/>
        <w:rPr>
          <w:rFonts w:ascii="Arial" w:hAnsi="Arial" w:cs="Arial"/>
          <w:color w:val="000000"/>
        </w:rPr>
      </w:pPr>
      <w:r>
        <w:rPr>
          <w:rFonts w:ascii="Arial" w:hAnsi="Arial" w:cs="Arial"/>
          <w:color w:val="000000"/>
        </w:rPr>
        <w:t>e) marca do produto;</w:t>
      </w:r>
    </w:p>
    <w:p w14:paraId="22957573"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f) eventual destaque do valor de retenções tributárias cabíveis.</w:t>
      </w:r>
    </w:p>
    <w:p w14:paraId="5AC78FA6" w14:textId="77777777" w:rsidR="001D5385" w:rsidRPr="009F7EA1" w:rsidRDefault="001D5385" w:rsidP="003C1C1C">
      <w:pPr>
        <w:adjustRightInd w:val="0"/>
        <w:ind w:right="-24"/>
        <w:jc w:val="both"/>
        <w:rPr>
          <w:rFonts w:ascii="Arial" w:hAnsi="Arial" w:cs="Arial"/>
          <w:color w:val="000000"/>
        </w:rPr>
      </w:pPr>
    </w:p>
    <w:p w14:paraId="34DEA91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D09FD18" w14:textId="77777777" w:rsidR="001D5385" w:rsidRPr="009F7EA1" w:rsidRDefault="001D5385" w:rsidP="003C1C1C">
      <w:pPr>
        <w:adjustRightInd w:val="0"/>
        <w:ind w:right="-24"/>
        <w:jc w:val="both"/>
        <w:rPr>
          <w:rFonts w:ascii="Arial" w:hAnsi="Arial" w:cs="Arial"/>
          <w:color w:val="000000"/>
        </w:rPr>
      </w:pPr>
    </w:p>
    <w:p w14:paraId="633F79D4"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7.4. A nota fiscal ou instrumento de cobrança equivalente deverá ser obrigatoriamente acompanhado da comprovação da regularidade fiscal e trabalhista.</w:t>
      </w:r>
    </w:p>
    <w:p w14:paraId="15319A60" w14:textId="77777777" w:rsidR="001D5385" w:rsidRPr="009F7EA1" w:rsidRDefault="001D5385" w:rsidP="003C1C1C">
      <w:pPr>
        <w:adjustRightInd w:val="0"/>
        <w:ind w:right="-24"/>
        <w:jc w:val="both"/>
        <w:rPr>
          <w:rFonts w:ascii="Arial" w:hAnsi="Arial" w:cs="Arial"/>
          <w:color w:val="000081"/>
        </w:rPr>
      </w:pPr>
    </w:p>
    <w:p w14:paraId="2AFC1EFB" w14:textId="77777777" w:rsidR="001D5385" w:rsidRPr="009F7EA1" w:rsidRDefault="001D5385" w:rsidP="003C1C1C">
      <w:pPr>
        <w:pStyle w:val="PargrafodaLista"/>
        <w:ind w:left="0" w:right="-24" w:firstLine="0"/>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253D4F50" w14:textId="77777777" w:rsidR="001D5385" w:rsidRPr="009F7EA1" w:rsidRDefault="001D5385" w:rsidP="003C1C1C">
      <w:pPr>
        <w:pStyle w:val="PargrafodaLista"/>
        <w:ind w:left="0" w:right="-24" w:firstLine="0"/>
        <w:rPr>
          <w:rFonts w:ascii="Arial" w:hAnsi="Arial" w:cs="Arial"/>
        </w:rPr>
      </w:pPr>
    </w:p>
    <w:p w14:paraId="3C187885"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EM = I x N x VP, sendo:</w:t>
      </w:r>
    </w:p>
    <w:p w14:paraId="11D45299" w14:textId="77777777" w:rsidR="001D5385" w:rsidRPr="009F7EA1" w:rsidRDefault="001D5385" w:rsidP="003C1C1C">
      <w:pPr>
        <w:tabs>
          <w:tab w:val="left" w:pos="1701"/>
        </w:tabs>
        <w:ind w:right="-24"/>
        <w:jc w:val="both"/>
        <w:rPr>
          <w:rFonts w:ascii="Arial" w:hAnsi="Arial" w:cs="Arial"/>
          <w:snapToGrid w:val="0"/>
          <w:color w:val="000000"/>
        </w:rPr>
      </w:pPr>
      <w:r w:rsidRPr="009F7EA1">
        <w:rPr>
          <w:rFonts w:ascii="Arial" w:hAnsi="Arial" w:cs="Arial"/>
          <w:snapToGrid w:val="0"/>
          <w:color w:val="000000"/>
        </w:rPr>
        <w:t>EM = Encargos moratórios;</w:t>
      </w:r>
    </w:p>
    <w:p w14:paraId="1971679D"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2EA0B612"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VP = Valor da parcela a ser paga.</w:t>
      </w:r>
    </w:p>
    <w:p w14:paraId="6675A7AE"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194"/>
        <w:gridCol w:w="585"/>
        <w:gridCol w:w="1267"/>
        <w:gridCol w:w="4740"/>
      </w:tblGrid>
      <w:tr w:rsidR="001D5385" w:rsidRPr="009F7EA1" w14:paraId="49397628" w14:textId="77777777" w:rsidTr="00727996">
        <w:tc>
          <w:tcPr>
            <w:tcW w:w="2214" w:type="dxa"/>
            <w:shd w:val="clear" w:color="auto" w:fill="auto"/>
            <w:vAlign w:val="center"/>
          </w:tcPr>
          <w:p w14:paraId="4AAEA191"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28790BF9"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46CD1032"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43F3259B"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I = 0,00016438</w:t>
            </w:r>
          </w:p>
          <w:p w14:paraId="61F6842C" w14:textId="77777777" w:rsidR="001D5385" w:rsidRPr="009F7EA1" w:rsidRDefault="001D5385" w:rsidP="003C1C1C">
            <w:pPr>
              <w:tabs>
                <w:tab w:val="left" w:pos="1701"/>
              </w:tabs>
              <w:ind w:right="-24"/>
              <w:jc w:val="both"/>
              <w:rPr>
                <w:rFonts w:ascii="Arial" w:hAnsi="Arial" w:cs="Arial"/>
                <w:color w:val="000000"/>
              </w:rPr>
            </w:pPr>
            <w:r w:rsidRPr="009F7EA1">
              <w:rPr>
                <w:rFonts w:ascii="Arial" w:hAnsi="Arial" w:cs="Arial"/>
                <w:color w:val="000000"/>
              </w:rPr>
              <w:t>TX = Percentual da taxa anual = 6%</w:t>
            </w:r>
          </w:p>
        </w:tc>
      </w:tr>
    </w:tbl>
    <w:p w14:paraId="3C76C522"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sz w:val="22"/>
          <w:szCs w:val="22"/>
        </w:rPr>
        <w:t xml:space="preserve">                                                            365</w:t>
      </w:r>
    </w:p>
    <w:p w14:paraId="337572B5" w14:textId="77777777" w:rsidR="001D5385" w:rsidRPr="009F7EA1" w:rsidRDefault="001D5385" w:rsidP="003C1C1C">
      <w:pPr>
        <w:pStyle w:val="PargrafodaLista"/>
        <w:ind w:left="0" w:right="-24" w:firstLine="0"/>
        <w:rPr>
          <w:rFonts w:ascii="Arial" w:hAnsi="Arial" w:cs="Arial"/>
        </w:rPr>
      </w:pPr>
    </w:p>
    <w:p w14:paraId="3BBE5CED"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10FFBB67" w14:textId="77777777" w:rsidR="001D5385" w:rsidRPr="009F7EA1" w:rsidRDefault="001D5385" w:rsidP="003C1C1C">
      <w:pPr>
        <w:pStyle w:val="PargrafodaLista"/>
        <w:ind w:left="0" w:right="-24" w:firstLine="0"/>
        <w:rPr>
          <w:rFonts w:ascii="Arial" w:hAnsi="Arial" w:cs="Arial"/>
        </w:rPr>
      </w:pPr>
    </w:p>
    <w:p w14:paraId="3DC526F3" w14:textId="77777777" w:rsidR="001D5385" w:rsidRPr="009F7EA1" w:rsidRDefault="001D5385" w:rsidP="003C1C1C">
      <w:pPr>
        <w:pStyle w:val="PargrafodaLista"/>
        <w:ind w:left="0" w:right="-24" w:firstLine="0"/>
        <w:rPr>
          <w:rFonts w:ascii="Arial" w:hAnsi="Arial" w:cs="Arial"/>
          <w:b/>
          <w:bCs/>
        </w:rPr>
      </w:pPr>
      <w:r w:rsidRPr="009F7EA1">
        <w:rPr>
          <w:rFonts w:ascii="Arial" w:hAnsi="Arial" w:cs="Arial"/>
          <w:b/>
          <w:bCs/>
        </w:rPr>
        <w:t>Forma de pagamento</w:t>
      </w:r>
    </w:p>
    <w:p w14:paraId="4F740B86"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31EAE5F4" w14:textId="77777777" w:rsidR="001D5385" w:rsidRPr="009F7EA1" w:rsidRDefault="001D5385" w:rsidP="003C1C1C">
      <w:pPr>
        <w:pStyle w:val="PargrafodaLista"/>
        <w:ind w:left="0" w:right="-24" w:firstLine="0"/>
        <w:rPr>
          <w:rFonts w:ascii="Arial" w:hAnsi="Arial" w:cs="Arial"/>
        </w:rPr>
      </w:pPr>
    </w:p>
    <w:p w14:paraId="1B84860D"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 xml:space="preserve">7.7. Será considerada data do pagamento o dia em que constar como emitida a ordem bancária para pagamento. </w:t>
      </w:r>
    </w:p>
    <w:p w14:paraId="46177458" w14:textId="77777777" w:rsidR="001D5385" w:rsidRPr="009F7EA1" w:rsidRDefault="001D5385" w:rsidP="003C1C1C">
      <w:pPr>
        <w:pStyle w:val="PargrafodaLista"/>
        <w:ind w:left="0" w:right="-24" w:firstLine="0"/>
        <w:rPr>
          <w:rFonts w:ascii="Arial" w:hAnsi="Arial" w:cs="Arial"/>
        </w:rPr>
      </w:pPr>
    </w:p>
    <w:p w14:paraId="0CD722B9" w14:textId="77777777" w:rsidR="001D5385" w:rsidRPr="009F7EA1" w:rsidRDefault="001D5385" w:rsidP="003C1C1C">
      <w:pPr>
        <w:pStyle w:val="PargrafodaLista"/>
        <w:ind w:left="0" w:right="-24" w:firstLine="0"/>
        <w:rPr>
          <w:rFonts w:ascii="Arial" w:hAnsi="Arial" w:cs="Arial"/>
        </w:rPr>
      </w:pPr>
      <w:r w:rsidRPr="009F7EA1">
        <w:rPr>
          <w:rFonts w:ascii="Arial" w:hAnsi="Arial" w:cs="Arial"/>
        </w:rPr>
        <w:t>7.8. Quando do pagamento, será efetuada a retenção tributária prevista na legislação aplicável.</w:t>
      </w:r>
    </w:p>
    <w:p w14:paraId="345BC303" w14:textId="77777777" w:rsidR="001D5385" w:rsidRPr="009F7EA1" w:rsidRDefault="001D5385" w:rsidP="003C1C1C">
      <w:pPr>
        <w:adjustRightInd w:val="0"/>
        <w:ind w:right="-24"/>
        <w:jc w:val="both"/>
        <w:rPr>
          <w:rFonts w:ascii="Arial" w:hAnsi="Arial" w:cs="Arial"/>
          <w:b/>
          <w:bCs/>
          <w:color w:val="000000"/>
        </w:rPr>
      </w:pPr>
    </w:p>
    <w:p w14:paraId="3F551F95"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8. FORMA E CRITÉRIOS DE SELEÇÃO DO FORNECEDOR</w:t>
      </w:r>
    </w:p>
    <w:p w14:paraId="3FA97AA2"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 xml:space="preserve">8.1. Forma de seleção e critério de julgamento da proposta: </w:t>
      </w:r>
    </w:p>
    <w:p w14:paraId="63D27B15" w14:textId="77777777" w:rsidR="001D5385" w:rsidRPr="009F7EA1" w:rsidRDefault="001D5385" w:rsidP="003C1C1C">
      <w:pPr>
        <w:adjustRightInd w:val="0"/>
        <w:ind w:right="-24"/>
        <w:jc w:val="both"/>
        <w:rPr>
          <w:rFonts w:ascii="Arial" w:hAnsi="Arial" w:cs="Arial"/>
        </w:rPr>
      </w:pPr>
      <w:r w:rsidRPr="009F7EA1">
        <w:rPr>
          <w:rFonts w:ascii="Arial" w:hAnsi="Arial" w:cs="Arial"/>
        </w:rPr>
        <w:t xml:space="preserve">8.1.1. MODALIDADE: </w:t>
      </w:r>
      <w:bookmarkStart w:id="16" w:name="_Hlk143695770"/>
      <w:r>
        <w:rPr>
          <w:rFonts w:ascii="Arial" w:hAnsi="Arial" w:cs="Arial"/>
        </w:rPr>
        <w:t xml:space="preserve">(  ) </w:t>
      </w:r>
      <w:r w:rsidRPr="009F7EA1">
        <w:rPr>
          <w:rFonts w:ascii="Arial" w:hAnsi="Arial" w:cs="Arial"/>
        </w:rPr>
        <w:t xml:space="preserve">Pregão Eletrônico (inciso I, art. 28, Lei 14.133/2021). </w:t>
      </w:r>
    </w:p>
    <w:p w14:paraId="1CC8B37E" w14:textId="77777777" w:rsidR="001D5385" w:rsidRPr="009F7EA1" w:rsidRDefault="001D5385" w:rsidP="003C1C1C">
      <w:pPr>
        <w:adjustRightInd w:val="0"/>
        <w:ind w:right="-24"/>
        <w:jc w:val="both"/>
        <w:rPr>
          <w:rFonts w:ascii="Arial" w:hAnsi="Arial" w:cs="Arial"/>
        </w:rPr>
      </w:pPr>
      <w:r w:rsidRPr="009F7EA1">
        <w:rPr>
          <w:rFonts w:ascii="Arial" w:hAnsi="Arial" w:cs="Arial"/>
        </w:rPr>
        <w:t xml:space="preserve">                                    </w:t>
      </w:r>
      <w:r>
        <w:rPr>
          <w:rFonts w:ascii="Arial" w:hAnsi="Arial" w:cs="Arial"/>
        </w:rPr>
        <w:t xml:space="preserve">(X) </w:t>
      </w:r>
      <w:r w:rsidRPr="009F7EA1">
        <w:rPr>
          <w:rFonts w:ascii="Arial" w:hAnsi="Arial" w:cs="Arial"/>
        </w:rPr>
        <w:t xml:space="preserve">Presencial – </w:t>
      </w:r>
      <w:r>
        <w:rPr>
          <w:rFonts w:ascii="Arial" w:hAnsi="Arial" w:cs="Arial"/>
        </w:rPr>
        <w:t>Conforme j</w:t>
      </w:r>
      <w:r w:rsidRPr="009F7EA1">
        <w:rPr>
          <w:rFonts w:ascii="Arial" w:hAnsi="Arial" w:cs="Arial"/>
        </w:rPr>
        <w:t xml:space="preserve">ustificativa </w:t>
      </w:r>
      <w:r>
        <w:rPr>
          <w:rFonts w:ascii="Arial" w:hAnsi="Arial" w:cs="Arial"/>
        </w:rPr>
        <w:t>constante no ETP, o qual ratificamos.</w:t>
      </w:r>
    </w:p>
    <w:p w14:paraId="5A9A9A99" w14:textId="77777777" w:rsidR="001D5385" w:rsidRPr="009F7EA1" w:rsidRDefault="001D5385" w:rsidP="003C1C1C">
      <w:pPr>
        <w:adjustRightInd w:val="0"/>
        <w:ind w:right="-24"/>
        <w:jc w:val="both"/>
        <w:rPr>
          <w:rFonts w:ascii="Arial" w:hAnsi="Arial" w:cs="Arial"/>
        </w:rPr>
      </w:pPr>
    </w:p>
    <w:bookmarkEnd w:id="16"/>
    <w:p w14:paraId="7829D7C4" w14:textId="77777777" w:rsidR="001D5385" w:rsidRPr="009F7EA1" w:rsidRDefault="001D5385" w:rsidP="003C1C1C">
      <w:pPr>
        <w:adjustRightInd w:val="0"/>
        <w:ind w:right="-24"/>
        <w:jc w:val="both"/>
        <w:rPr>
          <w:rFonts w:ascii="Arial" w:hAnsi="Arial" w:cs="Arial"/>
        </w:rPr>
      </w:pPr>
      <w:r w:rsidRPr="009F7EA1">
        <w:rPr>
          <w:rFonts w:ascii="Arial" w:hAnsi="Arial" w:cs="Arial"/>
        </w:rPr>
        <w:t>8.1.2. CRITÉRIO DE JULGAMENTO: (</w:t>
      </w:r>
      <w:r>
        <w:rPr>
          <w:rFonts w:ascii="Arial" w:hAnsi="Arial" w:cs="Arial"/>
        </w:rPr>
        <w:t>X</w:t>
      </w:r>
      <w:r w:rsidRPr="009F7EA1">
        <w:rPr>
          <w:rFonts w:ascii="Arial" w:hAnsi="Arial" w:cs="Arial"/>
        </w:rPr>
        <w:t>) Menor Preço (inciso I, art. 33, Lei 14.133/2021).</w:t>
      </w:r>
    </w:p>
    <w:p w14:paraId="78476187" w14:textId="77777777" w:rsidR="001D5385" w:rsidRDefault="001D5385" w:rsidP="003C1C1C">
      <w:pPr>
        <w:adjustRightInd w:val="0"/>
        <w:ind w:right="-24"/>
        <w:jc w:val="both"/>
        <w:rPr>
          <w:rFonts w:ascii="Arial" w:hAnsi="Arial" w:cs="Arial"/>
        </w:rPr>
      </w:pPr>
      <w:r w:rsidRPr="009F7EA1">
        <w:rPr>
          <w:rFonts w:ascii="Arial" w:hAnsi="Arial" w:cs="Arial"/>
        </w:rPr>
        <w:t xml:space="preserve">                                  </w:t>
      </w:r>
      <w:r>
        <w:rPr>
          <w:rFonts w:ascii="Arial" w:hAnsi="Arial" w:cs="Arial"/>
        </w:rPr>
        <w:t xml:space="preserve">                           (   </w:t>
      </w:r>
      <w:r w:rsidRPr="009F7EA1">
        <w:rPr>
          <w:rFonts w:ascii="Arial" w:hAnsi="Arial" w:cs="Arial"/>
        </w:rPr>
        <w:t>) Maior Desconto (inciso II, art. 33, Lei 14.133/2021).</w:t>
      </w:r>
    </w:p>
    <w:p w14:paraId="65756476" w14:textId="77777777" w:rsidR="001D5385" w:rsidRPr="009F7EA1" w:rsidRDefault="001D5385" w:rsidP="003C1C1C">
      <w:pPr>
        <w:adjustRightInd w:val="0"/>
        <w:ind w:right="-24"/>
        <w:jc w:val="both"/>
        <w:rPr>
          <w:rFonts w:ascii="Arial" w:hAnsi="Arial" w:cs="Arial"/>
        </w:rPr>
      </w:pPr>
    </w:p>
    <w:p w14:paraId="639BFCC6" w14:textId="77777777" w:rsidR="001D5385" w:rsidRPr="009F7EA1" w:rsidRDefault="001D5385" w:rsidP="003C1C1C">
      <w:pPr>
        <w:adjustRightInd w:val="0"/>
        <w:ind w:right="-24"/>
        <w:jc w:val="both"/>
        <w:rPr>
          <w:rFonts w:ascii="Arial" w:hAnsi="Arial" w:cs="Arial"/>
        </w:rPr>
      </w:pPr>
      <w:r w:rsidRPr="009F7EA1">
        <w:rPr>
          <w:rFonts w:ascii="Arial" w:hAnsi="Arial" w:cs="Arial"/>
        </w:rPr>
        <w:t xml:space="preserve">8.1.3. MODO DE DISPUTA (se eletrônico): </w:t>
      </w:r>
    </w:p>
    <w:p w14:paraId="723D2612" w14:textId="77777777" w:rsidR="001D5385" w:rsidRPr="009F7EA1" w:rsidRDefault="001D5385" w:rsidP="003C1C1C">
      <w:pPr>
        <w:adjustRightInd w:val="0"/>
        <w:ind w:right="-24"/>
        <w:jc w:val="both"/>
        <w:rPr>
          <w:rFonts w:ascii="Arial" w:hAnsi="Arial" w:cs="Arial"/>
        </w:rPr>
      </w:pPr>
      <w:r w:rsidRPr="009F7EA1">
        <w:rPr>
          <w:rFonts w:ascii="Arial" w:hAnsi="Arial" w:cs="Arial"/>
        </w:rPr>
        <w:t xml:space="preserve">                                                 </w:t>
      </w:r>
      <w:r>
        <w:rPr>
          <w:rFonts w:ascii="Arial" w:hAnsi="Arial" w:cs="Arial"/>
        </w:rPr>
        <w:t xml:space="preserve">(   </w:t>
      </w:r>
      <w:r w:rsidRPr="009F7EA1">
        <w:rPr>
          <w:rFonts w:ascii="Arial" w:hAnsi="Arial" w:cs="Arial"/>
        </w:rPr>
        <w:t>) Aberto (inciso I art. 56, Lei 14.133/2021).</w:t>
      </w:r>
    </w:p>
    <w:p w14:paraId="2EEA8131" w14:textId="77777777" w:rsidR="001D5385" w:rsidRPr="009F7EA1" w:rsidRDefault="001D5385" w:rsidP="003C1C1C">
      <w:pPr>
        <w:adjustRightInd w:val="0"/>
        <w:ind w:right="-24"/>
        <w:jc w:val="both"/>
        <w:rPr>
          <w:rFonts w:ascii="Arial" w:hAnsi="Arial" w:cs="Arial"/>
        </w:rPr>
      </w:pPr>
      <w:r w:rsidRPr="009F7EA1">
        <w:rPr>
          <w:rFonts w:ascii="Arial" w:hAnsi="Arial" w:cs="Arial"/>
        </w:rPr>
        <w:lastRenderedPageBreak/>
        <w:t xml:space="preserve">                      </w:t>
      </w:r>
      <w:r>
        <w:rPr>
          <w:rFonts w:ascii="Arial" w:hAnsi="Arial" w:cs="Arial"/>
        </w:rPr>
        <w:t xml:space="preserve">                           (   </w:t>
      </w:r>
      <w:r w:rsidRPr="009F7EA1">
        <w:rPr>
          <w:rFonts w:ascii="Arial" w:hAnsi="Arial" w:cs="Arial"/>
        </w:rPr>
        <w:t>) Aberto/Fechado (incisos I e II, art. 56, Lei 14.133/2021).</w:t>
      </w:r>
    </w:p>
    <w:p w14:paraId="756B09FE" w14:textId="77777777" w:rsidR="001D5385" w:rsidRPr="009F7EA1" w:rsidRDefault="001D5385" w:rsidP="003C1C1C">
      <w:pPr>
        <w:adjustRightInd w:val="0"/>
        <w:ind w:right="-24"/>
        <w:jc w:val="both"/>
        <w:rPr>
          <w:rFonts w:ascii="Arial" w:hAnsi="Arial" w:cs="Arial"/>
        </w:rPr>
      </w:pPr>
      <w:r w:rsidRPr="009F7EA1">
        <w:rPr>
          <w:rFonts w:ascii="Arial" w:hAnsi="Arial" w:cs="Arial"/>
        </w:rPr>
        <w:t xml:space="preserve">                                                 (   ) Fechado/ aberto </w:t>
      </w:r>
    </w:p>
    <w:p w14:paraId="266B4345" w14:textId="77777777" w:rsidR="001D5385" w:rsidRPr="009F7EA1" w:rsidRDefault="001D5385" w:rsidP="003C1C1C">
      <w:pPr>
        <w:adjustRightInd w:val="0"/>
        <w:ind w:right="-24"/>
        <w:jc w:val="both"/>
        <w:rPr>
          <w:rFonts w:ascii="Arial" w:hAnsi="Arial" w:cs="Arial"/>
        </w:rPr>
      </w:pPr>
    </w:p>
    <w:p w14:paraId="7C007A6A" w14:textId="77777777" w:rsidR="001D5385" w:rsidRPr="009F7EA1" w:rsidRDefault="001D5385" w:rsidP="003C1C1C">
      <w:pPr>
        <w:pStyle w:val="PargrafodaLista"/>
        <w:ind w:left="0" w:right="-24" w:firstLine="0"/>
        <w:rPr>
          <w:rFonts w:ascii="Arial" w:hAnsi="Arial" w:cs="Arial"/>
          <w:b/>
          <w:bCs/>
          <w:color w:val="000000"/>
        </w:rPr>
      </w:pPr>
      <w:r w:rsidRPr="009F7EA1">
        <w:rPr>
          <w:rFonts w:ascii="Arial" w:hAnsi="Arial" w:cs="Arial"/>
          <w:b/>
          <w:bCs/>
          <w:color w:val="000000"/>
        </w:rPr>
        <w:t>8.2. Aplica-se Sistema Registro de Preços:</w:t>
      </w:r>
    </w:p>
    <w:p w14:paraId="3965383C" w14:textId="77777777" w:rsidR="001D5385" w:rsidRPr="009F7EA1" w:rsidRDefault="001D5385" w:rsidP="003C1C1C">
      <w:pPr>
        <w:pStyle w:val="PargrafodaLista"/>
        <w:ind w:left="0" w:right="-24" w:firstLine="0"/>
        <w:rPr>
          <w:rFonts w:ascii="Arial" w:hAnsi="Arial" w:cs="Arial"/>
          <w:color w:val="000000"/>
        </w:rPr>
      </w:pPr>
      <w:r>
        <w:rPr>
          <w:rFonts w:ascii="Arial" w:hAnsi="Arial" w:cs="Arial"/>
          <w:color w:val="000000"/>
        </w:rPr>
        <w:t>(X</w:t>
      </w:r>
      <w:r w:rsidRPr="009F7EA1">
        <w:rPr>
          <w:rFonts w:ascii="Arial" w:hAnsi="Arial" w:cs="Arial"/>
          <w:color w:val="000000"/>
        </w:rPr>
        <w:t>). Sim; Art. 6º - XLV - sistema de registro de preços: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7B2B15DB" w14:textId="77777777" w:rsidR="001D5385" w:rsidRPr="009F7EA1" w:rsidRDefault="001D5385" w:rsidP="003C1C1C">
      <w:pPr>
        <w:pStyle w:val="PargrafodaLista"/>
        <w:ind w:left="0" w:right="-24" w:firstLine="0"/>
        <w:rPr>
          <w:rFonts w:ascii="Arial" w:hAnsi="Arial" w:cs="Arial"/>
          <w:color w:val="000000"/>
        </w:rPr>
      </w:pPr>
      <w:r>
        <w:rPr>
          <w:rFonts w:ascii="Arial" w:hAnsi="Arial" w:cs="Arial"/>
          <w:color w:val="000000"/>
        </w:rPr>
        <w:t>(</w:t>
      </w:r>
      <w:r w:rsidRPr="009F7EA1">
        <w:rPr>
          <w:rFonts w:ascii="Arial" w:hAnsi="Arial" w:cs="Arial"/>
          <w:color w:val="000000"/>
        </w:rPr>
        <w:t xml:space="preserve">  ) Não</w:t>
      </w:r>
    </w:p>
    <w:p w14:paraId="3EF27E60" w14:textId="77777777" w:rsidR="001D5385" w:rsidRPr="009F7EA1" w:rsidRDefault="001D5385" w:rsidP="003C1C1C">
      <w:pPr>
        <w:pStyle w:val="PargrafodaLista"/>
        <w:ind w:left="0" w:right="-24" w:firstLine="0"/>
        <w:rPr>
          <w:rFonts w:ascii="Arial" w:hAnsi="Arial" w:cs="Arial"/>
          <w:color w:val="000000"/>
        </w:rPr>
      </w:pPr>
    </w:p>
    <w:p w14:paraId="77E7009D"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Exigências de habilitação</w:t>
      </w:r>
    </w:p>
    <w:p w14:paraId="740F7BC5" w14:textId="77777777" w:rsidR="001D5385" w:rsidRPr="009F7EA1" w:rsidRDefault="001D5385" w:rsidP="003C1C1C">
      <w:pPr>
        <w:adjustRightInd w:val="0"/>
        <w:ind w:right="-24"/>
        <w:jc w:val="both"/>
        <w:rPr>
          <w:rFonts w:ascii="Arial" w:hAnsi="Arial" w:cs="Arial"/>
          <w:b/>
          <w:bCs/>
          <w:color w:val="000000"/>
        </w:rPr>
      </w:pPr>
    </w:p>
    <w:p w14:paraId="110C34C6"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Habilitação jurídica</w:t>
      </w:r>
    </w:p>
    <w:p w14:paraId="1C513B51"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8.3.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735D4C6B"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8.4. </w:t>
      </w:r>
      <w:r w:rsidRPr="009F7EA1">
        <w:rPr>
          <w:rFonts w:ascii="Arial" w:hAnsi="Arial" w:cs="Arial"/>
          <w:b/>
          <w:bCs/>
          <w:color w:val="000000"/>
        </w:rPr>
        <w:t xml:space="preserve">Empresário individual: </w:t>
      </w:r>
      <w:r w:rsidRPr="009F7EA1">
        <w:rPr>
          <w:rFonts w:ascii="Arial" w:hAnsi="Arial" w:cs="Arial"/>
          <w:color w:val="000000"/>
        </w:rPr>
        <w:t>inscrição no Registro Público de Empresas Mercantis, a cargo da Junta Comercial da respectiva sede;</w:t>
      </w:r>
    </w:p>
    <w:p w14:paraId="5D499556"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8.5.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cuja aceitação ficará condicionada à verificação da autenticidade no sítio </w:t>
      </w:r>
      <w:r w:rsidRPr="009F7EA1">
        <w:rPr>
          <w:rFonts w:ascii="Arial" w:hAnsi="Arial" w:cs="Arial"/>
          <w:color w:val="000081"/>
        </w:rPr>
        <w:t>https://www.gov.br/empresas-e-negocios/pt-br/empreendedor</w:t>
      </w:r>
      <w:r w:rsidRPr="009F7EA1">
        <w:rPr>
          <w:rFonts w:ascii="Arial" w:hAnsi="Arial" w:cs="Arial"/>
          <w:color w:val="000000"/>
        </w:rPr>
        <w:t>;</w:t>
      </w:r>
    </w:p>
    <w:p w14:paraId="6AF2F6CE"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color w:val="000000"/>
        </w:rPr>
        <w:t xml:space="preserve">8.6. </w:t>
      </w:r>
      <w:r w:rsidRPr="009F7EA1">
        <w:rPr>
          <w:rFonts w:ascii="Arial" w:hAnsi="Arial" w:cs="Arial"/>
          <w:b/>
          <w:bCs/>
          <w:color w:val="000000"/>
        </w:rPr>
        <w:t>Sociedade empresária, sociedade limitada unipessoal – SLU ou sociedade identificada como empresa individual de responsabilidade limitada - EIRELI:</w:t>
      </w:r>
    </w:p>
    <w:p w14:paraId="05F332A1"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Inscrição do ato constitutivo, estatuto ou contrato social no Registro Público de Empresas Mercantis, a cargo da Junta Comercial da respectiva sede, acompanhada de documento comprobatório de seus administradores;</w:t>
      </w:r>
    </w:p>
    <w:p w14:paraId="5DE9EC48" w14:textId="77777777" w:rsidR="001D5385" w:rsidRPr="009F7EA1" w:rsidRDefault="001D5385" w:rsidP="003C1C1C">
      <w:pPr>
        <w:adjustRightInd w:val="0"/>
        <w:ind w:right="-24"/>
        <w:jc w:val="both"/>
        <w:rPr>
          <w:rFonts w:ascii="Arial" w:hAnsi="Arial" w:cs="Arial"/>
          <w:color w:val="000000" w:themeColor="text1"/>
        </w:rPr>
      </w:pPr>
      <w:r w:rsidRPr="009F7EA1">
        <w:rPr>
          <w:rFonts w:ascii="Arial" w:hAnsi="Arial" w:cs="Arial"/>
          <w:color w:val="000000"/>
        </w:rPr>
        <w:t xml:space="preserve">8.7.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721A5CEC"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8.8.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786BB09C"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8.9.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66339A5" w14:textId="77777777" w:rsidR="001D5385" w:rsidRPr="009F7EA1" w:rsidRDefault="001D5385" w:rsidP="003C1C1C">
      <w:pPr>
        <w:adjustRightInd w:val="0"/>
        <w:ind w:right="-24"/>
        <w:jc w:val="both"/>
        <w:rPr>
          <w:rFonts w:ascii="Arial" w:hAnsi="Arial" w:cs="Arial"/>
          <w:color w:val="000000" w:themeColor="text1"/>
        </w:rPr>
      </w:pPr>
      <w:r w:rsidRPr="009F7EA1">
        <w:rPr>
          <w:rFonts w:ascii="Arial" w:hAnsi="Arial" w:cs="Arial"/>
          <w:color w:val="000000"/>
        </w:rPr>
        <w:t xml:space="preserve">8.10.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37A75B37" w14:textId="77777777" w:rsidR="001D5385" w:rsidRPr="009F7EA1" w:rsidRDefault="001D5385" w:rsidP="003C1C1C">
      <w:pPr>
        <w:adjustRightInd w:val="0"/>
        <w:ind w:right="-24"/>
        <w:jc w:val="both"/>
        <w:rPr>
          <w:rFonts w:ascii="Arial" w:hAnsi="Arial" w:cs="Arial"/>
          <w:color w:val="000000" w:themeColor="text1"/>
        </w:rPr>
      </w:pPr>
      <w:r w:rsidRPr="009F7EA1">
        <w:rPr>
          <w:rFonts w:ascii="Arial" w:hAnsi="Arial" w:cs="Arial"/>
          <w:color w:val="000000"/>
        </w:rPr>
        <w:t xml:space="preserve">8.11.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2A631284"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8.12.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35CA1B02"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8.13. Os documentos apresentados deverão estar acompanhados de todas as alterações ou da consolidação respectiva.</w:t>
      </w:r>
    </w:p>
    <w:p w14:paraId="257AF964" w14:textId="77777777" w:rsidR="001D5385" w:rsidRPr="009F7EA1" w:rsidRDefault="001D5385" w:rsidP="003C1C1C">
      <w:pPr>
        <w:adjustRightInd w:val="0"/>
        <w:ind w:right="-24"/>
        <w:jc w:val="both"/>
        <w:rPr>
          <w:rFonts w:ascii="Arial" w:hAnsi="Arial" w:cs="Arial"/>
          <w:color w:val="000000"/>
        </w:rPr>
      </w:pPr>
    </w:p>
    <w:p w14:paraId="79BE26C0"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Habilitação fiscal, social e trabalhista</w:t>
      </w:r>
    </w:p>
    <w:p w14:paraId="0EE18126"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8.14. Prova de inscrição no Cadastro Nacional de Pessoas Jurídicas ou no Cadastro de Pessoas Físicas, conforme o caso;</w:t>
      </w:r>
    </w:p>
    <w:p w14:paraId="7C2449C5"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8.15.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72F08E6"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8.16. Prova de regularidade com o Fundo de Garantia do Tempo de Serviço (FGTS);</w:t>
      </w:r>
    </w:p>
    <w:p w14:paraId="02751CA0"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8.17. Prova de inexistência de débitos inadimplidos perante a Justiça do Trabalho, mediante a </w:t>
      </w:r>
      <w:r w:rsidRPr="009F7EA1">
        <w:rPr>
          <w:rFonts w:ascii="Arial" w:hAnsi="Arial" w:cs="Arial"/>
          <w:color w:val="000000"/>
        </w:rPr>
        <w:lastRenderedPageBreak/>
        <w:t>apresentação de certidão negativa ou positiva com efeito de negativa, nos termos do Título VII-A da Consolidação das Leis do Trabalho, aprovada pelo Decreto-Lei nº 5.452, de 1º de maio de 1943;</w:t>
      </w:r>
    </w:p>
    <w:p w14:paraId="61D7DB06"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8.18.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30FA582A" w14:textId="77777777" w:rsidR="001D5385" w:rsidRPr="00F356C8" w:rsidRDefault="001D5385" w:rsidP="003C1C1C">
      <w:pPr>
        <w:adjustRightInd w:val="0"/>
        <w:ind w:right="-24"/>
        <w:jc w:val="both"/>
        <w:rPr>
          <w:rFonts w:ascii="Arial" w:hAnsi="Arial" w:cs="Arial"/>
          <w:color w:val="FF0000"/>
        </w:rPr>
      </w:pPr>
      <w:r w:rsidRPr="00F356C8">
        <w:rPr>
          <w:rFonts w:ascii="Arial" w:hAnsi="Arial" w:cs="Arial"/>
          <w:color w:val="000000"/>
        </w:rPr>
        <w:t xml:space="preserve">8.19. CND municipal </w:t>
      </w:r>
      <w:r w:rsidRPr="00F356C8">
        <w:rPr>
          <w:rFonts w:ascii="Arial" w:hAnsi="Arial" w:cs="Arial"/>
        </w:rPr>
        <w:t xml:space="preserve">ou </w:t>
      </w:r>
      <w:r w:rsidRPr="00F356C8">
        <w:rPr>
          <w:rFonts w:ascii="Arial" w:hAnsi="Arial" w:cs="Arial"/>
          <w:color w:val="000000"/>
        </w:rPr>
        <w:t>CND estadual, conforme explanação abaixo:</w:t>
      </w:r>
    </w:p>
    <w:p w14:paraId="0F150BB7" w14:textId="77777777" w:rsidR="001D5385" w:rsidRPr="00F356C8" w:rsidRDefault="001D5385" w:rsidP="003C1C1C">
      <w:pPr>
        <w:adjustRightInd w:val="0"/>
        <w:ind w:right="-24"/>
        <w:jc w:val="both"/>
        <w:rPr>
          <w:rFonts w:ascii="Arial" w:hAnsi="Arial" w:cs="Arial"/>
          <w:b/>
          <w:bCs/>
          <w:iCs/>
          <w:color w:val="000000"/>
        </w:rPr>
      </w:pPr>
      <w:r w:rsidRPr="00F356C8">
        <w:rPr>
          <w:rFonts w:ascii="Arial" w:hAnsi="Arial" w:cs="Arial"/>
          <w:iCs/>
          <w:color w:val="000000"/>
        </w:rPr>
        <w:t xml:space="preserve">A Inscrição Estadual permite ao ente federativo Estado a fiscalização de empresas que comercializam produtos e cobrança do ICMS – Imposto sobre Circulação de Mercadorias e Prestação de Serviços. Assim, as empresas que apenas prestam serviço, e não comercializam produtos, possuem obrigatoriedade em recolher o ISS – Imposto sobre Serviços, que é de competência do ente federativo Município. </w:t>
      </w:r>
    </w:p>
    <w:p w14:paraId="356F37C2"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8.20.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6BAE3DF" w14:textId="77777777" w:rsidR="001D5385" w:rsidRPr="009F7EA1" w:rsidRDefault="001D5385" w:rsidP="003C1C1C">
      <w:pPr>
        <w:adjustRightInd w:val="0"/>
        <w:ind w:right="-24"/>
        <w:jc w:val="both"/>
        <w:rPr>
          <w:rFonts w:ascii="Arial" w:hAnsi="Arial" w:cs="Arial"/>
          <w:color w:val="000000"/>
        </w:rPr>
      </w:pPr>
    </w:p>
    <w:p w14:paraId="4AC4A60C"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Qualificação Econômico-Financeira</w:t>
      </w:r>
    </w:p>
    <w:p w14:paraId="7522F180" w14:textId="77777777" w:rsidR="001D5385" w:rsidRPr="00B735A2" w:rsidRDefault="001D5385" w:rsidP="003C1C1C">
      <w:pPr>
        <w:adjustRightInd w:val="0"/>
        <w:ind w:right="-24"/>
        <w:jc w:val="both"/>
        <w:rPr>
          <w:rFonts w:ascii="Arial" w:hAnsi="Arial" w:cs="Arial"/>
          <w:b/>
          <w:bCs/>
          <w:color w:val="000000"/>
        </w:rPr>
      </w:pPr>
    </w:p>
    <w:p w14:paraId="58979EDB" w14:textId="77777777" w:rsidR="001D5385" w:rsidRDefault="001D5385" w:rsidP="003C1C1C">
      <w:pPr>
        <w:adjustRightInd w:val="0"/>
        <w:ind w:right="-24"/>
        <w:jc w:val="both"/>
        <w:rPr>
          <w:rFonts w:ascii="Arial" w:hAnsi="Arial" w:cs="Arial"/>
        </w:rPr>
      </w:pPr>
      <w:r w:rsidRPr="00B735A2">
        <w:rPr>
          <w:rFonts w:ascii="Arial" w:hAnsi="Arial" w:cs="Arial"/>
        </w:rPr>
        <w:t>Certidão negativa de falência expedida pelo distribuidor da sede do fornecedor (Lei nº 14.133, de 2021, art. 69, caput, inciso II), em data não superior a 60 (sessenta) dias da data da abertura do certame, se outro prazo não constar do documento (Estado ou Município sede do licitante);</w:t>
      </w:r>
    </w:p>
    <w:p w14:paraId="4BB60C01" w14:textId="77777777" w:rsidR="001D5385" w:rsidRPr="00A462BC" w:rsidRDefault="001D5385" w:rsidP="003C1C1C">
      <w:pPr>
        <w:ind w:right="-24"/>
        <w:jc w:val="both"/>
        <w:rPr>
          <w:rFonts w:ascii="Arial" w:hAnsi="Arial" w:cs="Arial"/>
          <w:highlight w:val="yellow"/>
        </w:rPr>
      </w:pPr>
      <w:bookmarkStart w:id="17" w:name="_Hlk160000014"/>
    </w:p>
    <w:bookmarkEnd w:id="17"/>
    <w:p w14:paraId="21F7510A"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Qualificação Técnica</w:t>
      </w:r>
    </w:p>
    <w:p w14:paraId="27ECBBD5" w14:textId="77777777" w:rsidR="001D5385" w:rsidRPr="009F7EA1" w:rsidRDefault="001D5385" w:rsidP="003C1C1C">
      <w:pPr>
        <w:adjustRightInd w:val="0"/>
        <w:ind w:right="-24"/>
        <w:jc w:val="both"/>
        <w:rPr>
          <w:rFonts w:ascii="Arial" w:hAnsi="Arial" w:cs="Arial"/>
        </w:rPr>
      </w:pPr>
    </w:p>
    <w:p w14:paraId="3FEEB3FE" w14:textId="77777777" w:rsidR="001D5385" w:rsidRPr="00464F10" w:rsidRDefault="001D5385" w:rsidP="005B00B1">
      <w:pPr>
        <w:pStyle w:val="PargrafodaLista"/>
        <w:widowControl/>
        <w:numPr>
          <w:ilvl w:val="0"/>
          <w:numId w:val="17"/>
        </w:numPr>
        <w:adjustRightInd w:val="0"/>
        <w:ind w:left="0" w:right="-24" w:firstLine="0"/>
        <w:rPr>
          <w:rFonts w:ascii="Arial" w:hAnsi="Arial" w:cs="Arial"/>
          <w:color w:val="FF0000"/>
        </w:rPr>
      </w:pPr>
      <w:r w:rsidRPr="00464F10">
        <w:rPr>
          <w:rFonts w:ascii="Arial" w:hAnsi="Arial" w:cs="Arial"/>
          <w:color w:val="000000" w:themeColor="text1"/>
        </w:rPr>
        <w:t>Declaração conforme modelo que será disponibilizado em edital.</w:t>
      </w:r>
    </w:p>
    <w:p w14:paraId="437BFA67" w14:textId="77777777" w:rsidR="001D5385" w:rsidRPr="009F7EA1" w:rsidRDefault="001D5385" w:rsidP="003C1C1C">
      <w:pPr>
        <w:adjustRightInd w:val="0"/>
        <w:ind w:right="-24"/>
        <w:jc w:val="both"/>
        <w:rPr>
          <w:rFonts w:ascii="Arial" w:hAnsi="Arial" w:cs="Arial"/>
          <w:b/>
          <w:bCs/>
        </w:rPr>
      </w:pPr>
    </w:p>
    <w:p w14:paraId="0642272D" w14:textId="77777777" w:rsidR="001D5385" w:rsidRPr="009F7EA1" w:rsidRDefault="001D5385" w:rsidP="003C1C1C">
      <w:pPr>
        <w:adjustRightInd w:val="0"/>
        <w:ind w:right="-24"/>
        <w:jc w:val="both"/>
        <w:rPr>
          <w:rFonts w:ascii="Arial" w:hAnsi="Arial" w:cs="Arial"/>
          <w:b/>
          <w:bCs/>
        </w:rPr>
      </w:pPr>
      <w:r w:rsidRPr="009F7EA1">
        <w:rPr>
          <w:rFonts w:ascii="Arial" w:hAnsi="Arial" w:cs="Arial"/>
          <w:b/>
          <w:bCs/>
        </w:rPr>
        <w:t>9. ESTIMATIVAS DO VALOR DA CONTRATAÇÃO</w:t>
      </w:r>
    </w:p>
    <w:p w14:paraId="32E59016" w14:textId="77777777" w:rsidR="001D5385" w:rsidRPr="009F7EA1" w:rsidRDefault="001D5385" w:rsidP="003C1C1C">
      <w:pPr>
        <w:adjustRightInd w:val="0"/>
        <w:ind w:right="-24"/>
        <w:jc w:val="both"/>
        <w:rPr>
          <w:rFonts w:ascii="Arial" w:hAnsi="Arial" w:cs="Arial"/>
        </w:rPr>
      </w:pPr>
      <w:r w:rsidRPr="009F7EA1">
        <w:rPr>
          <w:rFonts w:ascii="Arial" w:hAnsi="Arial" w:cs="Arial"/>
          <w:b/>
          <w:bCs/>
        </w:rPr>
        <w:t xml:space="preserve">9.1. </w:t>
      </w:r>
      <w:r w:rsidRPr="009F7EA1">
        <w:rPr>
          <w:rFonts w:ascii="Arial" w:hAnsi="Arial" w:cs="Arial"/>
        </w:rPr>
        <w:t xml:space="preserve">O custo estimado total da contratação </w:t>
      </w:r>
      <w:r>
        <w:rPr>
          <w:rFonts w:ascii="Arial" w:hAnsi="Arial" w:cs="Arial"/>
        </w:rPr>
        <w:t xml:space="preserve">está de acordo com mapa comparativo de preços anexo. </w:t>
      </w:r>
    </w:p>
    <w:p w14:paraId="2BD57250" w14:textId="77777777" w:rsidR="001D5385" w:rsidRPr="009F7EA1" w:rsidRDefault="001D5385" w:rsidP="003C1C1C">
      <w:pPr>
        <w:pStyle w:val="PargrafodaLista"/>
        <w:ind w:left="0" w:right="-24" w:firstLine="0"/>
        <w:rPr>
          <w:rFonts w:ascii="Arial" w:hAnsi="Arial" w:cs="Arial"/>
          <w:color w:val="000000"/>
        </w:rPr>
      </w:pPr>
    </w:p>
    <w:p w14:paraId="368F2421" w14:textId="77777777" w:rsidR="001D5385" w:rsidRPr="009F7EA1" w:rsidRDefault="001D5385" w:rsidP="003C1C1C">
      <w:pPr>
        <w:pStyle w:val="PargrafodaLista"/>
        <w:ind w:left="0" w:right="-24" w:firstLine="0"/>
        <w:rPr>
          <w:rFonts w:ascii="Arial" w:hAnsi="Arial" w:cs="Arial"/>
          <w:b/>
          <w:bCs/>
        </w:rPr>
      </w:pPr>
      <w:r w:rsidRPr="009F7EA1">
        <w:rPr>
          <w:rFonts w:ascii="Arial" w:hAnsi="Arial" w:cs="Arial"/>
          <w:b/>
          <w:bCs/>
        </w:rPr>
        <w:t xml:space="preserve">10. DA ADEQUAÇÃO ORÇAMENTÁRIA: </w:t>
      </w:r>
    </w:p>
    <w:p w14:paraId="2C69E141" w14:textId="77777777" w:rsidR="001D5385" w:rsidRDefault="001D5385" w:rsidP="003C1C1C">
      <w:pPr>
        <w:pStyle w:val="PargrafodaLista"/>
        <w:ind w:left="0" w:right="-24" w:firstLine="0"/>
        <w:rPr>
          <w:rFonts w:ascii="Arial" w:hAnsi="Arial" w:cs="Arial"/>
          <w:color w:val="000000"/>
        </w:rPr>
      </w:pPr>
      <w:r w:rsidRPr="009F7EA1">
        <w:rPr>
          <w:rFonts w:ascii="Arial" w:hAnsi="Arial" w:cs="Arial"/>
        </w:rPr>
        <w:t>10.1. As despesas decorrentes da contratação do presente termo correrão a cargo das seguintes dotações orçamentárias:</w:t>
      </w:r>
      <w:r>
        <w:rPr>
          <w:rFonts w:ascii="Arial" w:hAnsi="Arial" w:cs="Arial"/>
        </w:rPr>
        <w:t xml:space="preserve"> </w:t>
      </w:r>
    </w:p>
    <w:p w14:paraId="74F3373A" w14:textId="77777777" w:rsidR="001D5385" w:rsidRPr="009F7EA1" w:rsidRDefault="001D5385" w:rsidP="003C1C1C">
      <w:pPr>
        <w:pStyle w:val="PargrafodaLista"/>
        <w:ind w:left="0" w:right="-24" w:firstLine="0"/>
        <w:rPr>
          <w:rFonts w:ascii="Arial" w:hAnsi="Arial" w:cs="Arial"/>
          <w:color w:val="000000"/>
        </w:rPr>
      </w:pPr>
    </w:p>
    <w:p w14:paraId="319AAA40" w14:textId="77777777" w:rsidR="001D5385" w:rsidRPr="009F7EA1" w:rsidRDefault="001D5385" w:rsidP="003C1C1C">
      <w:pPr>
        <w:adjustRightInd w:val="0"/>
        <w:ind w:right="-24"/>
        <w:jc w:val="both"/>
        <w:rPr>
          <w:rFonts w:ascii="Arial" w:hAnsi="Arial" w:cs="Arial"/>
          <w:color w:val="000000"/>
        </w:rPr>
      </w:pPr>
      <w:bookmarkStart w:id="18" w:name="_Hlk162860185"/>
      <w:r w:rsidRPr="009F7EA1">
        <w:rPr>
          <w:rFonts w:ascii="Arial" w:hAnsi="Arial" w:cs="Arial"/>
          <w:color w:val="000000"/>
        </w:rPr>
        <w:t xml:space="preserve">10.2. Considerando que para a presente contratação será aplicado o Sistema de Registro de Preços e em atenção ao Art. 83 da Lei 14.133, de 1º de abril de 2021, que afirma que </w:t>
      </w:r>
      <w:r w:rsidRPr="009F7EA1">
        <w:rPr>
          <w:rFonts w:ascii="Arial" w:hAnsi="Arial" w:cs="Arial"/>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rFonts w:ascii="Arial" w:hAnsi="Arial" w:cs="Arial"/>
          <w:color w:val="000000"/>
        </w:rPr>
        <w:t>as compras correrão conforme disponibilidade de créditos e planejamento de utilização dos recursos.</w:t>
      </w:r>
    </w:p>
    <w:p w14:paraId="15822E99" w14:textId="77777777" w:rsidR="001D5385" w:rsidRPr="009F7EA1" w:rsidRDefault="001D5385" w:rsidP="003C1C1C">
      <w:pPr>
        <w:adjustRightInd w:val="0"/>
        <w:ind w:right="-24"/>
        <w:jc w:val="both"/>
        <w:rPr>
          <w:rFonts w:ascii="Arial" w:hAnsi="Arial" w:cs="Arial"/>
          <w:color w:val="000000"/>
        </w:rPr>
      </w:pPr>
    </w:p>
    <w:p w14:paraId="3E4252C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10.3. A dotação relativa aos exercícios financeiros subsequentes será indicada após aprovação da Lei Orçamentária respectiva e liberação dos créditos correspondentes, mediante apostilamento</w:t>
      </w:r>
      <w:r w:rsidRPr="009F7EA1">
        <w:rPr>
          <w:rFonts w:ascii="Arial" w:hAnsi="Arial" w:cs="Arial"/>
          <w:i/>
          <w:iCs/>
          <w:color w:val="FF0000"/>
        </w:rPr>
        <w:t>.</w:t>
      </w:r>
    </w:p>
    <w:bookmarkEnd w:id="18"/>
    <w:p w14:paraId="116ED37F" w14:textId="77777777" w:rsidR="001D5385" w:rsidRPr="009F7EA1" w:rsidRDefault="001D5385" w:rsidP="003C1C1C">
      <w:pPr>
        <w:ind w:right="-24"/>
        <w:jc w:val="both"/>
        <w:rPr>
          <w:rFonts w:ascii="Arial" w:hAnsi="Arial" w:cs="Arial"/>
          <w:color w:val="000000"/>
        </w:rPr>
      </w:pPr>
    </w:p>
    <w:p w14:paraId="63B466E2" w14:textId="77777777" w:rsidR="001D5385" w:rsidRPr="009F7EA1" w:rsidRDefault="001D5385" w:rsidP="003C1C1C">
      <w:pPr>
        <w:pStyle w:val="NormalWeb"/>
        <w:spacing w:before="0" w:beforeAutospacing="0" w:after="0" w:afterAutospacing="0"/>
        <w:ind w:right="-24"/>
        <w:jc w:val="both"/>
        <w:rPr>
          <w:rStyle w:val="Forte"/>
          <w:rFonts w:ascii="Arial" w:hAnsi="Arial" w:cs="Arial"/>
          <w:color w:val="000000"/>
          <w:sz w:val="22"/>
          <w:szCs w:val="22"/>
        </w:rPr>
      </w:pPr>
      <w:r w:rsidRPr="009F7EA1">
        <w:rPr>
          <w:rStyle w:val="Forte"/>
          <w:rFonts w:ascii="Arial" w:hAnsi="Arial" w:cs="Arial"/>
          <w:color w:val="000000"/>
          <w:sz w:val="22"/>
          <w:szCs w:val="22"/>
        </w:rPr>
        <w:t>11. OBRIGAÇÕES DA CONTRATADA</w:t>
      </w:r>
    </w:p>
    <w:p w14:paraId="1ADBCB57"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p>
    <w:p w14:paraId="7D1476E8" w14:textId="77777777" w:rsidR="001D5385" w:rsidRPr="009F7EA1" w:rsidRDefault="001D5385" w:rsidP="003C1C1C">
      <w:pPr>
        <w:pStyle w:val="NormalWeb"/>
        <w:spacing w:before="0" w:beforeAutospacing="0" w:after="0" w:afterAutospacing="0"/>
        <w:ind w:right="-24"/>
        <w:jc w:val="both"/>
        <w:rPr>
          <w:rFonts w:ascii="Arial" w:hAnsi="Arial" w:cs="Arial"/>
          <w:color w:val="000000" w:themeColor="text1"/>
          <w:sz w:val="22"/>
          <w:szCs w:val="22"/>
        </w:rPr>
      </w:pPr>
      <w:r w:rsidRPr="009F7EA1">
        <w:rPr>
          <w:rFonts w:ascii="Arial" w:hAnsi="Arial" w:cs="Arial"/>
          <w:color w:val="000000"/>
          <w:sz w:val="22"/>
          <w:szCs w:val="22"/>
        </w:rPr>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1522AC3A" w14:textId="77777777" w:rsidR="001D5385" w:rsidRPr="009F7EA1" w:rsidRDefault="001D5385" w:rsidP="003C1C1C">
      <w:pPr>
        <w:pStyle w:val="NormalWeb"/>
        <w:spacing w:before="0" w:beforeAutospacing="0" w:after="0" w:afterAutospacing="0"/>
        <w:ind w:right="-24"/>
        <w:jc w:val="both"/>
        <w:rPr>
          <w:rFonts w:ascii="Arial" w:hAnsi="Arial" w:cs="Arial"/>
          <w:color w:val="000000" w:themeColor="text1"/>
          <w:sz w:val="22"/>
          <w:szCs w:val="22"/>
        </w:rPr>
      </w:pPr>
    </w:p>
    <w:p w14:paraId="6E35EFFB" w14:textId="77777777" w:rsidR="001D5385" w:rsidRPr="009F7EA1" w:rsidRDefault="001D5385" w:rsidP="003C1C1C">
      <w:pPr>
        <w:pStyle w:val="NormalWeb"/>
        <w:spacing w:before="0" w:beforeAutospacing="0" w:after="0" w:afterAutospacing="0"/>
        <w:ind w:right="-24"/>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264451E4"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p>
    <w:p w14:paraId="26066C46" w14:textId="77777777" w:rsidR="001D5385" w:rsidRPr="009F7EA1" w:rsidRDefault="001D5385" w:rsidP="003C1C1C">
      <w:pPr>
        <w:ind w:right="-24"/>
        <w:jc w:val="both"/>
        <w:rPr>
          <w:rFonts w:ascii="Arial" w:hAnsi="Arial" w:cs="Arial"/>
          <w:color w:val="000000" w:themeColor="text1"/>
        </w:rPr>
      </w:pPr>
      <w:r w:rsidRPr="009F7EA1">
        <w:rPr>
          <w:rFonts w:ascii="Arial" w:hAnsi="Arial" w:cs="Arial"/>
          <w:color w:val="000000" w:themeColor="text1"/>
        </w:rPr>
        <w:t xml:space="preserve">11.3.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5F74881A" w14:textId="77777777" w:rsidR="001D5385" w:rsidRPr="009F7EA1" w:rsidRDefault="001D5385" w:rsidP="003C1C1C">
      <w:pPr>
        <w:ind w:right="-24"/>
        <w:jc w:val="both"/>
        <w:rPr>
          <w:rFonts w:ascii="Arial" w:hAnsi="Arial" w:cs="Arial"/>
          <w:color w:val="FF0000"/>
        </w:rPr>
      </w:pPr>
    </w:p>
    <w:p w14:paraId="14964303"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63957D57"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p>
    <w:p w14:paraId="78F655BC"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1D43F30D"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p>
    <w:p w14:paraId="52D006F9"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11A862B7"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p>
    <w:p w14:paraId="03DFBB4F" w14:textId="77777777" w:rsidR="001D5385" w:rsidRPr="009F7EA1" w:rsidRDefault="001D5385" w:rsidP="003C1C1C">
      <w:pPr>
        <w:pStyle w:val="PargrafodaLista"/>
        <w:ind w:left="0" w:right="-24" w:firstLine="0"/>
        <w:rPr>
          <w:rFonts w:ascii="Arial" w:hAnsi="Arial" w:cs="Arial"/>
          <w:color w:val="000000"/>
        </w:rPr>
      </w:pPr>
      <w:r w:rsidRPr="009F7EA1">
        <w:rPr>
          <w:rFonts w:ascii="Arial" w:hAnsi="Arial" w:cs="Arial"/>
          <w:color w:val="000000"/>
        </w:rPr>
        <w:t>11.7. Indicar preposto para representá-la durante a execução da contratação;</w:t>
      </w:r>
    </w:p>
    <w:p w14:paraId="39217B59" w14:textId="77777777" w:rsidR="001D5385" w:rsidRPr="009F7EA1" w:rsidRDefault="001D5385" w:rsidP="003C1C1C">
      <w:pPr>
        <w:pStyle w:val="PargrafodaLista"/>
        <w:ind w:left="0" w:right="-24" w:firstLine="0"/>
        <w:rPr>
          <w:rFonts w:ascii="Arial" w:hAnsi="Arial" w:cs="Arial"/>
          <w:color w:val="000000"/>
        </w:rPr>
      </w:pPr>
    </w:p>
    <w:p w14:paraId="5485E145" w14:textId="77777777" w:rsidR="001D5385" w:rsidRPr="009F7EA1" w:rsidRDefault="001D5385" w:rsidP="003C1C1C">
      <w:pPr>
        <w:pStyle w:val="PargrafodaLista"/>
        <w:ind w:left="0" w:right="-24" w:firstLine="0"/>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2F1FE909" w14:textId="77777777" w:rsidR="001D5385" w:rsidRPr="009F7EA1" w:rsidRDefault="001D5385" w:rsidP="003C1C1C">
      <w:pPr>
        <w:pStyle w:val="PargrafodaLista"/>
        <w:ind w:left="0" w:right="-24" w:firstLine="0"/>
        <w:rPr>
          <w:rFonts w:ascii="Arial" w:hAnsi="Arial" w:cs="Arial"/>
          <w:color w:val="000000"/>
        </w:rPr>
      </w:pPr>
    </w:p>
    <w:p w14:paraId="763BD75B" w14:textId="77777777" w:rsidR="001D5385" w:rsidRPr="009F7EA1" w:rsidRDefault="001D5385" w:rsidP="003C1C1C">
      <w:pPr>
        <w:pStyle w:val="PargrafodaLista"/>
        <w:ind w:left="0" w:right="-24" w:firstLine="0"/>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70C1BD22" w14:textId="77777777" w:rsidR="001D5385" w:rsidRPr="009F7EA1" w:rsidRDefault="001D5385" w:rsidP="003C1C1C">
      <w:pPr>
        <w:pStyle w:val="PargrafodaLista"/>
        <w:ind w:left="0" w:right="-24" w:firstLine="0"/>
        <w:rPr>
          <w:rFonts w:ascii="Arial" w:hAnsi="Arial" w:cs="Arial"/>
          <w:color w:val="000000"/>
        </w:rPr>
      </w:pPr>
    </w:p>
    <w:p w14:paraId="5381C3F3"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34473232" w14:textId="77777777" w:rsidR="001D5385" w:rsidRPr="009F7EA1" w:rsidRDefault="001D5385" w:rsidP="003C1C1C">
      <w:pPr>
        <w:adjustRightInd w:val="0"/>
        <w:ind w:right="-24"/>
        <w:jc w:val="both"/>
        <w:rPr>
          <w:rFonts w:ascii="Arial" w:hAnsi="Arial" w:cs="Arial"/>
          <w:color w:val="000000"/>
        </w:rPr>
      </w:pPr>
    </w:p>
    <w:p w14:paraId="2A5D77B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11.11. Cumprir as exigências de reserva de cargos previstas em lei, bem como em outras normas específicas, para pessoa com deficiência, para reabilitado da Previdência Social e para aprendiz.</w:t>
      </w:r>
    </w:p>
    <w:p w14:paraId="5EC763C0" w14:textId="77777777" w:rsidR="001D5385" w:rsidRPr="009F7EA1" w:rsidRDefault="001D5385" w:rsidP="003C1C1C">
      <w:pPr>
        <w:pStyle w:val="PargrafodaLista"/>
        <w:ind w:left="0" w:right="-24" w:firstLine="0"/>
        <w:rPr>
          <w:rFonts w:ascii="Arial" w:hAnsi="Arial" w:cs="Arial"/>
          <w:color w:val="000000"/>
        </w:rPr>
      </w:pPr>
    </w:p>
    <w:p w14:paraId="224AB1A4" w14:textId="77777777" w:rsidR="001D5385" w:rsidRPr="009F7EA1" w:rsidRDefault="001D5385" w:rsidP="003C1C1C">
      <w:pPr>
        <w:pStyle w:val="NormalWeb"/>
        <w:spacing w:before="0" w:beforeAutospacing="0" w:after="0" w:afterAutospacing="0"/>
        <w:ind w:right="-24"/>
        <w:jc w:val="both"/>
        <w:rPr>
          <w:rStyle w:val="Forte"/>
          <w:rFonts w:ascii="Arial" w:hAnsi="Arial" w:cs="Arial"/>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268DA1D8"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p>
    <w:p w14:paraId="228696F7" w14:textId="77777777" w:rsidR="001D5385" w:rsidRPr="009F7EA1" w:rsidRDefault="001D5385" w:rsidP="003C1C1C">
      <w:pPr>
        <w:pStyle w:val="NormalWeb"/>
        <w:spacing w:before="0" w:beforeAutospacing="0" w:after="0" w:afterAutospacing="0"/>
        <w:ind w:right="-24"/>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205A3DC0" w14:textId="77777777" w:rsidR="001D5385" w:rsidRPr="0099521A" w:rsidRDefault="001D5385" w:rsidP="003C1C1C">
      <w:pPr>
        <w:pStyle w:val="NormalWeb"/>
        <w:spacing w:before="0" w:beforeAutospacing="0" w:after="0" w:afterAutospacing="0"/>
        <w:ind w:right="-24"/>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40FFB52F"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2CD69C06"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sz w:val="22"/>
          <w:szCs w:val="22"/>
        </w:rPr>
        <w:t>12.4.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402C64C0" w14:textId="77777777" w:rsidR="001D5385" w:rsidRPr="009F7EA1" w:rsidRDefault="001D5385" w:rsidP="003C1C1C">
      <w:pPr>
        <w:pStyle w:val="NormalWeb"/>
        <w:spacing w:before="0" w:beforeAutospacing="0" w:after="0" w:afterAutospacing="0"/>
        <w:ind w:right="-24"/>
        <w:jc w:val="both"/>
        <w:rPr>
          <w:rFonts w:ascii="Arial" w:hAnsi="Arial" w:cs="Arial"/>
          <w:color w:val="000000" w:themeColor="text1"/>
          <w:sz w:val="22"/>
          <w:szCs w:val="22"/>
        </w:rPr>
      </w:pPr>
      <w:r w:rsidRPr="009F7EA1">
        <w:rPr>
          <w:rFonts w:ascii="Arial" w:hAnsi="Arial" w:cs="Arial"/>
          <w:color w:val="000000"/>
          <w:sz w:val="22"/>
          <w:szCs w:val="22"/>
        </w:rPr>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0221FA09"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themeColor="text1"/>
          <w:sz w:val="22"/>
          <w:szCs w:val="22"/>
        </w:rPr>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6C81EE67"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p w14:paraId="4FA3DC08" w14:textId="77777777" w:rsidR="001D5385" w:rsidRPr="00464F10" w:rsidRDefault="001D5385" w:rsidP="003C1C1C">
      <w:pPr>
        <w:ind w:right="-24"/>
        <w:jc w:val="both"/>
        <w:rPr>
          <w:rFonts w:ascii="Arial" w:hAnsi="Arial" w:cs="Arial"/>
          <w:lang w:val="x-none" w:eastAsia="x-none"/>
        </w:rPr>
      </w:pPr>
    </w:p>
    <w:p w14:paraId="10C0DD10" w14:textId="77777777" w:rsidR="00AE3BAA" w:rsidRDefault="001D5385" w:rsidP="003C1C1C">
      <w:pPr>
        <w:ind w:right="-24"/>
        <w:jc w:val="both"/>
        <w:rPr>
          <w:rFonts w:ascii="Arial" w:hAnsi="Arial" w:cs="Arial"/>
          <w:b/>
          <w:bCs/>
          <w:lang w:eastAsia="x-none"/>
        </w:rPr>
      </w:pPr>
      <w:r w:rsidRPr="00464F10">
        <w:rPr>
          <w:rFonts w:ascii="Arial" w:hAnsi="Arial" w:cs="Arial"/>
          <w:b/>
          <w:bCs/>
          <w:lang w:eastAsia="x-none"/>
        </w:rPr>
        <w:t>13. ALTERAÇÃO OU ATUALIZAÇÃO DOS PREÇOS REGISTRADOS</w:t>
      </w:r>
    </w:p>
    <w:p w14:paraId="1BB818DC" w14:textId="77777777" w:rsidR="00AE3BAA" w:rsidRDefault="00AE3BAA" w:rsidP="003C1C1C">
      <w:pPr>
        <w:ind w:right="-24"/>
        <w:jc w:val="both"/>
        <w:rPr>
          <w:rFonts w:ascii="Arial" w:hAnsi="Arial" w:cs="Arial"/>
          <w:b/>
          <w:bCs/>
          <w:lang w:eastAsia="x-none"/>
        </w:rPr>
      </w:pPr>
    </w:p>
    <w:p w14:paraId="2AE8C002" w14:textId="51ED67E8" w:rsidR="001D5385" w:rsidRPr="00AE3BAA" w:rsidRDefault="001D5385" w:rsidP="003C1C1C">
      <w:pPr>
        <w:ind w:right="-24"/>
        <w:jc w:val="both"/>
        <w:rPr>
          <w:rFonts w:ascii="Arial" w:hAnsi="Arial" w:cs="Arial"/>
          <w:b/>
          <w:bCs/>
          <w:lang w:eastAsia="x-none"/>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lastRenderedPageBreak/>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3E1AD22F" w14:textId="77777777" w:rsidR="001D5385" w:rsidRPr="00464F10" w:rsidRDefault="001D5385" w:rsidP="003C1C1C">
      <w:pPr>
        <w:ind w:right="-24"/>
        <w:jc w:val="both"/>
        <w:rPr>
          <w:rFonts w:ascii="Arial" w:hAnsi="Arial" w:cs="Arial"/>
          <w:color w:val="000000"/>
        </w:rPr>
      </w:pPr>
    </w:p>
    <w:p w14:paraId="25FE3D87" w14:textId="77777777" w:rsidR="001D5385" w:rsidRPr="00942771" w:rsidRDefault="001D5385" w:rsidP="005B00B1">
      <w:pPr>
        <w:pStyle w:val="PargrafodaLista"/>
        <w:widowControl/>
        <w:numPr>
          <w:ilvl w:val="0"/>
          <w:numId w:val="18"/>
        </w:numPr>
        <w:autoSpaceDE/>
        <w:autoSpaceDN/>
        <w:ind w:left="0" w:right="-24"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542CD47" w14:textId="77777777" w:rsidR="001D5385" w:rsidRPr="00942771" w:rsidRDefault="001D5385" w:rsidP="005B00B1">
      <w:pPr>
        <w:pStyle w:val="PargrafodaLista"/>
        <w:widowControl/>
        <w:numPr>
          <w:ilvl w:val="0"/>
          <w:numId w:val="18"/>
        </w:numPr>
        <w:autoSpaceDE/>
        <w:autoSpaceDN/>
        <w:ind w:left="0" w:right="-24"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87CCEB1" w14:textId="77777777" w:rsidR="001D5385" w:rsidRPr="00942771" w:rsidRDefault="001D5385" w:rsidP="005B00B1">
      <w:pPr>
        <w:pStyle w:val="PargrafodaLista"/>
        <w:widowControl/>
        <w:numPr>
          <w:ilvl w:val="0"/>
          <w:numId w:val="18"/>
        </w:numPr>
        <w:autoSpaceDE/>
        <w:autoSpaceDN/>
        <w:ind w:left="0" w:right="-24"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00241B38" w14:textId="77777777" w:rsidR="001D5385" w:rsidRPr="00942771" w:rsidRDefault="001D5385" w:rsidP="005B00B1">
      <w:pPr>
        <w:pStyle w:val="PargrafodaLista"/>
        <w:widowControl/>
        <w:numPr>
          <w:ilvl w:val="0"/>
          <w:numId w:val="18"/>
        </w:numPr>
        <w:autoSpaceDE/>
        <w:autoSpaceDN/>
        <w:ind w:left="0" w:right="-24"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7E98C02A" w14:textId="77777777" w:rsidR="001D5385" w:rsidRPr="00942771" w:rsidRDefault="001D5385" w:rsidP="005B00B1">
      <w:pPr>
        <w:pStyle w:val="PargrafodaLista"/>
        <w:widowControl/>
        <w:numPr>
          <w:ilvl w:val="0"/>
          <w:numId w:val="18"/>
        </w:numPr>
        <w:autoSpaceDE/>
        <w:autoSpaceDN/>
        <w:ind w:left="0" w:right="-24"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4510FC03" w14:textId="77777777" w:rsidR="001D5385" w:rsidRPr="00464F10" w:rsidRDefault="001D5385" w:rsidP="003C1C1C">
      <w:pPr>
        <w:pStyle w:val="NormalWeb"/>
        <w:spacing w:before="0" w:beforeAutospacing="0" w:after="0" w:afterAutospacing="0"/>
        <w:ind w:right="-24"/>
        <w:jc w:val="both"/>
        <w:rPr>
          <w:rFonts w:ascii="Arial" w:hAnsi="Arial" w:cs="Arial"/>
          <w:color w:val="000000"/>
          <w:sz w:val="22"/>
          <w:szCs w:val="22"/>
        </w:rPr>
      </w:pPr>
    </w:p>
    <w:p w14:paraId="37A0D03D" w14:textId="77777777" w:rsidR="001D5385" w:rsidRPr="009F7EA1" w:rsidRDefault="001D5385" w:rsidP="003C1C1C">
      <w:pPr>
        <w:pStyle w:val="NormalWeb"/>
        <w:spacing w:before="0" w:beforeAutospacing="0" w:after="0" w:afterAutospacing="0"/>
        <w:ind w:right="-24"/>
        <w:jc w:val="both"/>
        <w:rPr>
          <w:rFonts w:ascii="Arial" w:hAnsi="Arial" w:cs="Arial"/>
          <w:b/>
          <w:bCs/>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2F618323" w14:textId="77777777" w:rsidR="001D5385" w:rsidRPr="009F7EA1" w:rsidRDefault="001D5385" w:rsidP="003C1C1C">
      <w:pPr>
        <w:pStyle w:val="textojustificado"/>
        <w:spacing w:before="0" w:beforeAutospacing="0" w:after="0" w:afterAutospacing="0"/>
        <w:ind w:right="-24"/>
        <w:jc w:val="both"/>
        <w:rPr>
          <w:rFonts w:ascii="Arial" w:hAnsi="Arial" w:cs="Arial"/>
          <w:sz w:val="22"/>
          <w:szCs w:val="22"/>
        </w:rPr>
      </w:pPr>
    </w:p>
    <w:p w14:paraId="4AF09A6C" w14:textId="77777777" w:rsidR="001D5385" w:rsidRPr="009F7EA1" w:rsidRDefault="001D5385" w:rsidP="003C1C1C">
      <w:pPr>
        <w:pStyle w:val="textojustificado"/>
        <w:spacing w:before="0" w:beforeAutospacing="0" w:after="0" w:afterAutospacing="0"/>
        <w:ind w:right="-24"/>
        <w:jc w:val="both"/>
        <w:rPr>
          <w:rFonts w:ascii="Arial" w:hAnsi="Arial" w:cs="Arial"/>
          <w:sz w:val="22"/>
          <w:szCs w:val="22"/>
        </w:rPr>
      </w:pPr>
      <w:r w:rsidRPr="009F7EA1">
        <w:rPr>
          <w:rFonts w:ascii="Arial" w:hAnsi="Arial" w:cs="Arial"/>
          <w:sz w:val="22"/>
          <w:szCs w:val="22"/>
        </w:rPr>
        <w:t>14.1. Não se aplica.</w:t>
      </w:r>
    </w:p>
    <w:p w14:paraId="0B6110BB" w14:textId="77777777" w:rsidR="001D5385" w:rsidRPr="009F7EA1" w:rsidRDefault="001D5385" w:rsidP="003C1C1C">
      <w:pPr>
        <w:pStyle w:val="textojustificado"/>
        <w:spacing w:before="0" w:beforeAutospacing="0" w:after="0" w:afterAutospacing="0"/>
        <w:ind w:right="-24"/>
        <w:jc w:val="both"/>
        <w:rPr>
          <w:rFonts w:ascii="Arial" w:hAnsi="Arial" w:cs="Arial"/>
          <w:sz w:val="22"/>
          <w:szCs w:val="22"/>
        </w:rPr>
      </w:pPr>
    </w:p>
    <w:p w14:paraId="25CB9433" w14:textId="77777777" w:rsidR="001D5385" w:rsidRPr="009F7EA1" w:rsidRDefault="001D5385" w:rsidP="003C1C1C">
      <w:pPr>
        <w:pStyle w:val="Nivel1"/>
        <w:numPr>
          <w:ilvl w:val="0"/>
          <w:numId w:val="0"/>
        </w:numPr>
        <w:spacing w:before="0" w:after="0" w:line="240" w:lineRule="auto"/>
        <w:ind w:right="-24"/>
        <w:outlineLvl w:val="9"/>
        <w:rPr>
          <w:sz w:val="22"/>
          <w:szCs w:val="22"/>
        </w:rPr>
      </w:pPr>
      <w:r w:rsidRPr="009F7EA1">
        <w:rPr>
          <w:sz w:val="22"/>
          <w:szCs w:val="22"/>
        </w:rPr>
        <w:t>15. DA GARANTIA DE EXECUÇÃO (Art. 58 da Lei 14.133/2021).</w:t>
      </w:r>
    </w:p>
    <w:p w14:paraId="0E014032" w14:textId="77777777" w:rsidR="001D5385" w:rsidRPr="009F7EA1" w:rsidRDefault="001D5385" w:rsidP="003C1C1C">
      <w:pPr>
        <w:ind w:right="-24"/>
        <w:jc w:val="both"/>
        <w:rPr>
          <w:rFonts w:ascii="Arial" w:hAnsi="Arial" w:cs="Arial"/>
          <w:iCs/>
        </w:rPr>
      </w:pPr>
    </w:p>
    <w:p w14:paraId="61088592" w14:textId="77777777" w:rsidR="001D5385" w:rsidRPr="009F7EA1" w:rsidRDefault="001D5385" w:rsidP="003C1C1C">
      <w:pPr>
        <w:ind w:right="-24"/>
        <w:jc w:val="both"/>
        <w:rPr>
          <w:rFonts w:ascii="Arial" w:hAnsi="Arial" w:cs="Arial"/>
          <w:iCs/>
        </w:rPr>
      </w:pPr>
      <w:r w:rsidRPr="009F7EA1">
        <w:rPr>
          <w:rFonts w:ascii="Arial" w:hAnsi="Arial" w:cs="Arial"/>
          <w:iCs/>
        </w:rPr>
        <w:t>15.1. Não haverá exigência de garantia contratual da execução.</w:t>
      </w:r>
    </w:p>
    <w:p w14:paraId="1EF90FDA" w14:textId="77777777" w:rsidR="001D5385" w:rsidRPr="009F7EA1" w:rsidRDefault="001D5385" w:rsidP="003C1C1C">
      <w:pPr>
        <w:pStyle w:val="PargrafodaLista"/>
        <w:ind w:left="0" w:right="-24" w:firstLine="0"/>
        <w:rPr>
          <w:rFonts w:ascii="Arial" w:hAnsi="Arial" w:cs="Arial"/>
          <w:bCs/>
          <w:color w:val="FF0000"/>
        </w:rPr>
      </w:pPr>
    </w:p>
    <w:p w14:paraId="53E1E18E" w14:textId="77777777" w:rsidR="001D5385" w:rsidRPr="009F7EA1" w:rsidRDefault="001D5385" w:rsidP="003C1C1C">
      <w:pPr>
        <w:adjustRightInd w:val="0"/>
        <w:ind w:right="-24"/>
        <w:jc w:val="both"/>
        <w:rPr>
          <w:rFonts w:ascii="Arial" w:hAnsi="Arial" w:cs="Arial"/>
          <w:b/>
          <w:bCs/>
          <w:color w:val="000000"/>
        </w:rPr>
      </w:pPr>
      <w:r w:rsidRPr="009F7EA1">
        <w:rPr>
          <w:rFonts w:ascii="Arial" w:hAnsi="Arial" w:cs="Arial"/>
          <w:b/>
          <w:bCs/>
          <w:color w:val="000000"/>
        </w:rPr>
        <w:t>16. DAS INFRAÇÕES E SANÇÕES ADMINISTRATIVAS</w:t>
      </w:r>
    </w:p>
    <w:p w14:paraId="1B96E9BE"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791D9BF" w14:textId="77777777" w:rsidR="001D5385" w:rsidRPr="009F7EA1" w:rsidRDefault="001D5385" w:rsidP="003C1C1C">
      <w:pPr>
        <w:adjustRightInd w:val="0"/>
        <w:ind w:right="-24"/>
        <w:jc w:val="both"/>
        <w:rPr>
          <w:rFonts w:ascii="Arial" w:hAnsi="Arial" w:cs="Arial"/>
          <w:color w:val="000000"/>
        </w:rPr>
      </w:pPr>
    </w:p>
    <w:p w14:paraId="015B1EF3"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BF0A59" w14:textId="77777777" w:rsidR="001D5385" w:rsidRPr="009F7EA1" w:rsidRDefault="001D5385" w:rsidP="003C1C1C">
      <w:pPr>
        <w:adjustRightInd w:val="0"/>
        <w:ind w:right="-24"/>
        <w:jc w:val="both"/>
        <w:rPr>
          <w:rFonts w:ascii="Arial" w:hAnsi="Arial" w:cs="Arial"/>
          <w:b/>
          <w:bCs/>
          <w:color w:val="000000"/>
        </w:rPr>
      </w:pPr>
    </w:p>
    <w:p w14:paraId="7EFCC96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42C76E4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a) quando o contratado der causa à inexecução parcial do contrato, sempre que não se justificar imposição de penalidade mais grave;</w:t>
      </w:r>
    </w:p>
    <w:p w14:paraId="77DEE47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3CEFDCC2"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58F4E068" w14:textId="77777777" w:rsidR="001D5385" w:rsidRPr="009F7EA1" w:rsidRDefault="001D5385" w:rsidP="003C1C1C">
      <w:pPr>
        <w:adjustRightInd w:val="0"/>
        <w:ind w:right="-24"/>
        <w:jc w:val="both"/>
        <w:rPr>
          <w:rFonts w:ascii="Arial" w:hAnsi="Arial" w:cs="Arial"/>
          <w:color w:val="000000"/>
        </w:rPr>
      </w:pPr>
    </w:p>
    <w:p w14:paraId="4551DF21"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16.3. Será aplicada </w:t>
      </w:r>
      <w:r w:rsidRPr="009F7EA1">
        <w:rPr>
          <w:rFonts w:ascii="Arial" w:hAnsi="Arial" w:cs="Arial"/>
          <w:b/>
          <w:bCs/>
          <w:color w:val="000000"/>
        </w:rPr>
        <w:t>MULTA</w:t>
      </w:r>
      <w:r w:rsidRPr="009F7EA1">
        <w:rPr>
          <w:rFonts w:ascii="Arial" w:hAnsi="Arial" w:cs="Arial"/>
          <w:color w:val="000000"/>
        </w:rPr>
        <w:t>:</w:t>
      </w:r>
    </w:p>
    <w:p w14:paraId="70E9DDA9" w14:textId="77777777" w:rsidR="001D5385" w:rsidRPr="009F7EA1" w:rsidRDefault="001D5385" w:rsidP="003C1C1C">
      <w:pPr>
        <w:adjustRightInd w:val="0"/>
        <w:ind w:right="-24"/>
        <w:jc w:val="both"/>
        <w:rPr>
          <w:rFonts w:ascii="Arial" w:hAnsi="Arial" w:cs="Arial"/>
          <w:color w:val="000000"/>
        </w:rPr>
      </w:pPr>
    </w:p>
    <w:p w14:paraId="56E99314"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9BC5BA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 xml:space="preserve">(cinco por cento) sobre o valor total da contratação, por ocorrência, no caso de atraso </w:t>
      </w:r>
      <w:r w:rsidRPr="009F7EA1">
        <w:rPr>
          <w:rFonts w:ascii="Arial" w:hAnsi="Arial" w:cs="Arial"/>
          <w:color w:val="000000"/>
        </w:rPr>
        <w:lastRenderedPageBreak/>
        <w:t>ou não emissão/encaminhamento do documento fiscal hábil (nota fiscal) necessário para pagamento;</w:t>
      </w:r>
    </w:p>
    <w:p w14:paraId="2A15EDE4"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265408D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00E3DEC0"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(vinte por cento) do valor total da contratação, se a contratada se recusar a entregar o 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40E51988" w14:textId="77777777" w:rsidR="001D5385" w:rsidRPr="009F7EA1" w:rsidRDefault="001D5385" w:rsidP="003C1C1C">
      <w:pPr>
        <w:adjustRightInd w:val="0"/>
        <w:ind w:right="-24"/>
        <w:jc w:val="both"/>
        <w:rPr>
          <w:rFonts w:ascii="Arial" w:hAnsi="Arial" w:cs="Arial"/>
          <w:color w:val="000000"/>
        </w:rPr>
      </w:pPr>
    </w:p>
    <w:p w14:paraId="30114F93"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16.3.1. O CONTRATANTE poderá efetuar a retenção do valor da multa moratória presumida, até o limite de 20% (vinte por cento), dos pagamentos devidos à contratada.</w:t>
      </w:r>
    </w:p>
    <w:p w14:paraId="23267F30" w14:textId="77777777" w:rsidR="001D5385" w:rsidRPr="009F7EA1" w:rsidRDefault="001D5385" w:rsidP="003C1C1C">
      <w:pPr>
        <w:adjustRightInd w:val="0"/>
        <w:ind w:right="-24"/>
        <w:jc w:val="both"/>
        <w:rPr>
          <w:rFonts w:ascii="Arial" w:hAnsi="Arial" w:cs="Arial"/>
          <w:color w:val="000000"/>
        </w:rPr>
      </w:pPr>
    </w:p>
    <w:p w14:paraId="16EA248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2F887C47" w14:textId="77777777" w:rsidR="001D5385" w:rsidRPr="009F7EA1" w:rsidRDefault="001D5385" w:rsidP="003C1C1C">
      <w:pPr>
        <w:adjustRightInd w:val="0"/>
        <w:ind w:right="-24"/>
        <w:jc w:val="both"/>
        <w:rPr>
          <w:rFonts w:ascii="Arial" w:hAnsi="Arial" w:cs="Arial"/>
          <w:color w:val="000000"/>
        </w:rPr>
      </w:pPr>
    </w:p>
    <w:p w14:paraId="221487D6"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16.3.1.2. Caso o valor da multa aplicada extrapolar o valor retido, serão adotadas as providências previstas nos subitens 16.3.2 e 16.3.3 abaixo;</w:t>
      </w:r>
    </w:p>
    <w:p w14:paraId="08ABE0A2" w14:textId="77777777" w:rsidR="001D5385" w:rsidRPr="009F7EA1" w:rsidRDefault="001D5385" w:rsidP="003C1C1C">
      <w:pPr>
        <w:adjustRightInd w:val="0"/>
        <w:ind w:right="-24"/>
        <w:jc w:val="both"/>
        <w:rPr>
          <w:rFonts w:ascii="Arial" w:hAnsi="Arial" w:cs="Arial"/>
          <w:color w:val="000000"/>
        </w:rPr>
      </w:pPr>
    </w:p>
    <w:p w14:paraId="44D549B1"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16.3.2. Aplicada a penalidade, a CONTRATADA será notificada para recolher o valor da multa, em prazo não inferior a 15 (quinze) dias úteis, contados do recebimento da notificação;</w:t>
      </w:r>
    </w:p>
    <w:p w14:paraId="4578F6E6" w14:textId="77777777" w:rsidR="001D5385" w:rsidRPr="009F7EA1" w:rsidRDefault="001D5385" w:rsidP="003C1C1C">
      <w:pPr>
        <w:adjustRightInd w:val="0"/>
        <w:ind w:right="-24"/>
        <w:jc w:val="both"/>
        <w:rPr>
          <w:rFonts w:ascii="Arial" w:hAnsi="Arial" w:cs="Arial"/>
          <w:color w:val="000000"/>
        </w:rPr>
      </w:pPr>
    </w:p>
    <w:p w14:paraId="4CA4A91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16.3.3. Caso não haja recolhimento, a multa:</w:t>
      </w:r>
    </w:p>
    <w:p w14:paraId="63F8123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3EE0155C"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b) poderá ser descontada do valor da garantia, quando houver, caso não houver créditos ou se estes forem insuficientes para cobrir o valor total da multa;</w:t>
      </w:r>
    </w:p>
    <w:p w14:paraId="35A03F8B"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5FB27828" w14:textId="77777777" w:rsidR="001D5385" w:rsidRPr="009F7EA1" w:rsidRDefault="001D5385" w:rsidP="003C1C1C">
      <w:pPr>
        <w:adjustRightInd w:val="0"/>
        <w:ind w:right="-24"/>
        <w:jc w:val="both"/>
        <w:rPr>
          <w:rFonts w:ascii="Arial" w:hAnsi="Arial" w:cs="Arial"/>
          <w:color w:val="000000"/>
        </w:rPr>
      </w:pPr>
    </w:p>
    <w:p w14:paraId="5CB88D5E"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2F142C23" w14:textId="77777777" w:rsidR="001D5385" w:rsidRPr="009F7EA1" w:rsidRDefault="001D5385" w:rsidP="003C1C1C">
      <w:pPr>
        <w:adjustRightInd w:val="0"/>
        <w:ind w:right="-24"/>
        <w:jc w:val="both"/>
        <w:rPr>
          <w:rFonts w:ascii="Arial" w:hAnsi="Arial" w:cs="Arial"/>
          <w:color w:val="000000"/>
        </w:rPr>
      </w:pPr>
    </w:p>
    <w:p w14:paraId="33EDFE2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16.3.5. A penalidade de multa poderá ser aplicada cumulativamente às demais sanções previstas neste instrumento.</w:t>
      </w:r>
    </w:p>
    <w:p w14:paraId="4C3BE3ED" w14:textId="77777777" w:rsidR="001D5385" w:rsidRPr="009F7EA1" w:rsidRDefault="001D5385" w:rsidP="003C1C1C">
      <w:pPr>
        <w:adjustRightInd w:val="0"/>
        <w:ind w:right="-24"/>
        <w:jc w:val="both"/>
        <w:rPr>
          <w:rFonts w:ascii="Arial" w:hAnsi="Arial" w:cs="Arial"/>
          <w:color w:val="000000"/>
        </w:rPr>
      </w:pPr>
    </w:p>
    <w:p w14:paraId="30A3D90F"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16.3.6. Em caso de reincidência, a multa poderá ser majorada até o dobro.</w:t>
      </w:r>
    </w:p>
    <w:p w14:paraId="18CAE5C0" w14:textId="77777777" w:rsidR="001D5385" w:rsidRPr="009F7EA1" w:rsidRDefault="001D5385" w:rsidP="003C1C1C">
      <w:pPr>
        <w:adjustRightInd w:val="0"/>
        <w:ind w:right="-24"/>
        <w:jc w:val="both"/>
        <w:rPr>
          <w:rFonts w:ascii="Arial" w:hAnsi="Arial" w:cs="Arial"/>
          <w:color w:val="000000"/>
        </w:rPr>
      </w:pPr>
    </w:p>
    <w:p w14:paraId="3ADCAD4C"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3EF11F71" w14:textId="77777777" w:rsidR="001D5385" w:rsidRPr="009F7EA1" w:rsidRDefault="001D5385" w:rsidP="003C1C1C">
      <w:pPr>
        <w:adjustRightInd w:val="0"/>
        <w:ind w:right="-24"/>
        <w:jc w:val="both"/>
        <w:rPr>
          <w:rFonts w:ascii="Arial" w:hAnsi="Arial" w:cs="Arial"/>
          <w:color w:val="000000"/>
        </w:rPr>
      </w:pPr>
    </w:p>
    <w:p w14:paraId="434FFBEE"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6E80B70B" w14:textId="77777777" w:rsidR="001D5385" w:rsidRPr="009F7EA1" w:rsidRDefault="001D5385" w:rsidP="003C1C1C">
      <w:pPr>
        <w:adjustRightInd w:val="0"/>
        <w:ind w:right="-24"/>
        <w:jc w:val="both"/>
        <w:rPr>
          <w:rFonts w:ascii="Arial" w:hAnsi="Arial" w:cs="Arial"/>
          <w:color w:val="000000"/>
        </w:rPr>
      </w:pPr>
    </w:p>
    <w:p w14:paraId="5AFB1C2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6E74DBD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b) der causa à inexecução total da contratação;</w:t>
      </w:r>
    </w:p>
    <w:p w14:paraId="14238E3F"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3314BC29" w14:textId="77777777" w:rsidR="001D5385" w:rsidRPr="009F7EA1" w:rsidRDefault="001D5385" w:rsidP="003C1C1C">
      <w:pPr>
        <w:adjustRightInd w:val="0"/>
        <w:ind w:right="-24"/>
        <w:jc w:val="both"/>
        <w:rPr>
          <w:rFonts w:ascii="Arial" w:hAnsi="Arial" w:cs="Arial"/>
          <w:color w:val="000000"/>
        </w:rPr>
      </w:pPr>
    </w:p>
    <w:p w14:paraId="3D83505B"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lastRenderedPageBreak/>
        <w:t xml:space="preserve">16.5.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71AE7644" w14:textId="77777777" w:rsidR="001D5385" w:rsidRPr="009F7EA1" w:rsidRDefault="001D5385" w:rsidP="003C1C1C">
      <w:pPr>
        <w:adjustRightInd w:val="0"/>
        <w:ind w:right="-24"/>
        <w:jc w:val="both"/>
        <w:rPr>
          <w:rFonts w:ascii="Arial" w:hAnsi="Arial" w:cs="Arial"/>
          <w:color w:val="000000"/>
        </w:rPr>
      </w:pPr>
    </w:p>
    <w:p w14:paraId="4CFC0C4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a) prestar declaração falsa durante a execução da contratação;</w:t>
      </w:r>
    </w:p>
    <w:p w14:paraId="7C70107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72350EDB"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c) comportar-se de modo inidôneo ou cometer fraude de qualquer natureza;</w:t>
      </w:r>
    </w:p>
    <w:p w14:paraId="7887CF2E" w14:textId="77777777" w:rsidR="001D5385" w:rsidRPr="009F7EA1" w:rsidRDefault="001D5385" w:rsidP="003C1C1C">
      <w:pPr>
        <w:adjustRightInd w:val="0"/>
        <w:ind w:right="-24"/>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0D242002" w14:textId="77777777" w:rsidR="001D5385" w:rsidRPr="009F7EA1" w:rsidRDefault="001D5385" w:rsidP="003C1C1C">
      <w:pPr>
        <w:adjustRightInd w:val="0"/>
        <w:ind w:right="-24"/>
        <w:jc w:val="both"/>
        <w:rPr>
          <w:rFonts w:ascii="Arial" w:hAnsi="Arial" w:cs="Arial"/>
          <w:color w:val="000000"/>
        </w:rPr>
      </w:pPr>
    </w:p>
    <w:p w14:paraId="3DECAFC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16.5.1. Também será aplicada a penalidade de DECLARAÇÃO DE INIDONEIDADE, nas hipóteses previstas no item 16.4, quando justifiquem a imposição de penalidade mais grave.</w:t>
      </w:r>
    </w:p>
    <w:p w14:paraId="3C20A1AA" w14:textId="77777777" w:rsidR="001D5385" w:rsidRPr="009F7EA1" w:rsidRDefault="001D5385" w:rsidP="003C1C1C">
      <w:pPr>
        <w:adjustRightInd w:val="0"/>
        <w:ind w:right="-24"/>
        <w:jc w:val="both"/>
        <w:rPr>
          <w:rFonts w:ascii="Arial" w:hAnsi="Arial" w:cs="Arial"/>
          <w:color w:val="000000"/>
        </w:rPr>
      </w:pPr>
    </w:p>
    <w:p w14:paraId="4AE6C2F6"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11D226CB" w14:textId="77777777" w:rsidR="001D5385" w:rsidRPr="009F7EA1" w:rsidRDefault="001D5385" w:rsidP="003C1C1C">
      <w:pPr>
        <w:adjustRightInd w:val="0"/>
        <w:ind w:right="-24"/>
        <w:jc w:val="both"/>
        <w:rPr>
          <w:rFonts w:ascii="Arial" w:hAnsi="Arial" w:cs="Arial"/>
          <w:color w:val="000000"/>
        </w:rPr>
      </w:pPr>
    </w:p>
    <w:p w14:paraId="462701E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16.5.3. A aplicação da penalidade de DECLARAÇÃO DE INIDONEIDADE é de competência exclusiva da autoridade máxima do órgão Contratante.</w:t>
      </w:r>
    </w:p>
    <w:p w14:paraId="6180D1AF" w14:textId="77777777" w:rsidR="001D5385" w:rsidRPr="009F7EA1" w:rsidRDefault="001D5385" w:rsidP="003C1C1C">
      <w:pPr>
        <w:adjustRightInd w:val="0"/>
        <w:ind w:right="-24"/>
        <w:jc w:val="both"/>
        <w:rPr>
          <w:rFonts w:ascii="Arial" w:hAnsi="Arial" w:cs="Arial"/>
          <w:color w:val="000000"/>
        </w:rPr>
      </w:pPr>
    </w:p>
    <w:p w14:paraId="25F90D74"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16.6. 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E85DDAD" w14:textId="77777777" w:rsidR="001D5385" w:rsidRPr="009F7EA1" w:rsidRDefault="001D5385" w:rsidP="003C1C1C">
      <w:pPr>
        <w:adjustRightInd w:val="0"/>
        <w:ind w:right="-24"/>
        <w:jc w:val="both"/>
        <w:rPr>
          <w:rFonts w:ascii="Arial" w:hAnsi="Arial" w:cs="Arial"/>
          <w:color w:val="000000"/>
        </w:rPr>
      </w:pPr>
    </w:p>
    <w:p w14:paraId="50961B13"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99990F4" w14:textId="77777777" w:rsidR="001D5385" w:rsidRPr="009F7EA1" w:rsidRDefault="001D5385" w:rsidP="003C1C1C">
      <w:pPr>
        <w:adjustRightInd w:val="0"/>
        <w:ind w:right="-24"/>
        <w:jc w:val="both"/>
        <w:rPr>
          <w:rFonts w:ascii="Arial" w:hAnsi="Arial" w:cs="Arial"/>
          <w:color w:val="000000"/>
        </w:rPr>
      </w:pPr>
    </w:p>
    <w:p w14:paraId="035AAD72"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16.6.2. Serão indeferidas pela comissão, mediante decisão fundamentada, provas ilícitas, impertinentes, desnecessárias, protelatórias ou intempestivas.</w:t>
      </w:r>
    </w:p>
    <w:p w14:paraId="48BCA8DC" w14:textId="77777777" w:rsidR="001D5385" w:rsidRPr="009F7EA1" w:rsidRDefault="001D5385" w:rsidP="003C1C1C">
      <w:pPr>
        <w:adjustRightInd w:val="0"/>
        <w:ind w:right="-24"/>
        <w:jc w:val="both"/>
        <w:rPr>
          <w:rFonts w:ascii="Arial" w:hAnsi="Arial" w:cs="Arial"/>
          <w:color w:val="000000"/>
        </w:rPr>
      </w:pPr>
    </w:p>
    <w:p w14:paraId="08A6CD7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16.6.3. A prescrição ocorrerá em 5 (cinco) anos, contados da ciência da infração pela Administração, e será:</w:t>
      </w:r>
    </w:p>
    <w:p w14:paraId="022574BA" w14:textId="77777777" w:rsidR="001D5385" w:rsidRPr="009F7EA1" w:rsidRDefault="001D5385" w:rsidP="003C1C1C">
      <w:pPr>
        <w:adjustRightInd w:val="0"/>
        <w:ind w:right="-24"/>
        <w:jc w:val="both"/>
        <w:rPr>
          <w:rFonts w:ascii="Arial" w:hAnsi="Arial" w:cs="Arial"/>
          <w:color w:val="000000"/>
        </w:rPr>
      </w:pPr>
    </w:p>
    <w:p w14:paraId="71FBA7E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I - Interrompida pela instauração do processo de responsabilização a que se refere o caput deste artigo;</w:t>
      </w:r>
    </w:p>
    <w:p w14:paraId="5E657328" w14:textId="77777777" w:rsidR="001D5385" w:rsidRPr="009F7EA1" w:rsidRDefault="001D5385" w:rsidP="003C1C1C">
      <w:pPr>
        <w:adjustRightInd w:val="0"/>
        <w:ind w:right="-24"/>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na Lei nº 12.846, de 1º de agosto de 2013;</w:t>
      </w:r>
    </w:p>
    <w:p w14:paraId="74FFAA75"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0F3B3E0C" w14:textId="77777777" w:rsidR="001D5385" w:rsidRPr="009F7EA1" w:rsidRDefault="001D5385" w:rsidP="003C1C1C">
      <w:pPr>
        <w:adjustRightInd w:val="0"/>
        <w:ind w:right="-24"/>
        <w:jc w:val="both"/>
        <w:rPr>
          <w:rFonts w:ascii="Arial" w:hAnsi="Arial" w:cs="Arial"/>
          <w:color w:val="000000"/>
        </w:rPr>
      </w:pPr>
    </w:p>
    <w:p w14:paraId="6EC8096E"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0B1EAE36" w14:textId="77777777" w:rsidR="001D5385" w:rsidRPr="009F7EA1" w:rsidRDefault="001D5385" w:rsidP="003C1C1C">
      <w:pPr>
        <w:adjustRightInd w:val="0"/>
        <w:ind w:right="-24"/>
        <w:jc w:val="both"/>
        <w:rPr>
          <w:rFonts w:ascii="Arial" w:hAnsi="Arial" w:cs="Arial"/>
          <w:color w:val="000000"/>
        </w:rPr>
      </w:pPr>
    </w:p>
    <w:p w14:paraId="330DFAC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16.8. A aplicação das sanções previstas neste Termo de Referência não exclui, em hipótese alguma, a obrigação de reparação integral do dano causado ao Contratante.</w:t>
      </w:r>
    </w:p>
    <w:p w14:paraId="3A5B5241" w14:textId="77777777" w:rsidR="001D5385" w:rsidRPr="009F7EA1" w:rsidRDefault="001D5385" w:rsidP="003C1C1C">
      <w:pPr>
        <w:adjustRightInd w:val="0"/>
        <w:ind w:right="-24"/>
        <w:jc w:val="both"/>
        <w:rPr>
          <w:rFonts w:ascii="Arial" w:hAnsi="Arial" w:cs="Arial"/>
          <w:color w:val="000000"/>
        </w:rPr>
      </w:pPr>
    </w:p>
    <w:p w14:paraId="5C6F61E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16.9. Na aplicação das sanções serão considerados:</w:t>
      </w:r>
    </w:p>
    <w:p w14:paraId="380BB00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a) a natureza e a gravidade da infração cometida;</w:t>
      </w:r>
    </w:p>
    <w:p w14:paraId="336D304C"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b) as peculiaridades do caso concreto;</w:t>
      </w:r>
    </w:p>
    <w:p w14:paraId="7EE2A414"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c) as circunstâncias agravantes ou atenuantes;</w:t>
      </w:r>
    </w:p>
    <w:p w14:paraId="57BD969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d) os danos que dela provierem para o Contratante;</w:t>
      </w:r>
    </w:p>
    <w:p w14:paraId="1F47EEE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25A52D5F" w14:textId="77777777" w:rsidR="001D5385" w:rsidRPr="009F7EA1" w:rsidRDefault="001D5385" w:rsidP="003C1C1C">
      <w:pPr>
        <w:adjustRightInd w:val="0"/>
        <w:ind w:right="-24"/>
        <w:jc w:val="both"/>
        <w:rPr>
          <w:rFonts w:ascii="Arial" w:hAnsi="Arial" w:cs="Arial"/>
          <w:color w:val="000000"/>
        </w:rPr>
      </w:pPr>
    </w:p>
    <w:p w14:paraId="4CCA6F5A"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16.10. A personalidade jurídica do Contratado poderá ser desconsiderada sempre que utilizada </w:t>
      </w:r>
      <w:r w:rsidRPr="009F7EA1">
        <w:rPr>
          <w:rFonts w:ascii="Arial" w:hAnsi="Arial" w:cs="Arial"/>
          <w:color w:val="000000"/>
        </w:rPr>
        <w:lastRenderedPageBreak/>
        <w:t>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D1EA15F" w14:textId="77777777" w:rsidR="001D5385" w:rsidRPr="009F7EA1" w:rsidRDefault="001D5385" w:rsidP="003C1C1C">
      <w:pPr>
        <w:adjustRightInd w:val="0"/>
        <w:ind w:right="-24"/>
        <w:jc w:val="both"/>
        <w:rPr>
          <w:rFonts w:ascii="Arial" w:hAnsi="Arial" w:cs="Arial"/>
          <w:color w:val="000000"/>
        </w:rPr>
      </w:pPr>
    </w:p>
    <w:p w14:paraId="6B216C8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7C4DB85B"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I - Reparação integral do dano causado à Administração Pública;</w:t>
      </w:r>
    </w:p>
    <w:p w14:paraId="4CA66D2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II - Pagamento da multa;</w:t>
      </w:r>
    </w:p>
    <w:p w14:paraId="27B7236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37D5E7E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IV - Cumprimento das condições de reabilitação definidas no ato punitivo;</w:t>
      </w:r>
    </w:p>
    <w:p w14:paraId="242E7FAE"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26E50C3B"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3C12FAFE" w14:textId="77777777" w:rsidR="001D5385" w:rsidRPr="009F7EA1" w:rsidRDefault="001D5385" w:rsidP="003C1C1C">
      <w:pPr>
        <w:adjustRightInd w:val="0"/>
        <w:ind w:right="-24"/>
        <w:jc w:val="both"/>
        <w:rPr>
          <w:rFonts w:ascii="Arial" w:hAnsi="Arial" w:cs="Arial"/>
          <w:color w:val="000000"/>
        </w:rPr>
      </w:pPr>
    </w:p>
    <w:p w14:paraId="3F33A7A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16.12. Da aplicação das sanções </w:t>
      </w:r>
      <w:r w:rsidRPr="009F7EA1">
        <w:rPr>
          <w:rFonts w:ascii="Arial" w:hAnsi="Arial" w:cs="Arial"/>
          <w:b/>
          <w:bCs/>
          <w:color w:val="000000"/>
        </w:rPr>
        <w:t xml:space="preserve">ADVERTÊNCIA, MULTA E IMPEDIMENTO DE CONTRATAR </w:t>
      </w:r>
      <w:r w:rsidRPr="009F7EA1">
        <w:rPr>
          <w:rFonts w:ascii="Arial" w:hAnsi="Arial" w:cs="Arial"/>
          <w:color w:val="000000"/>
        </w:rPr>
        <w:t>caberá recurso no prazo de 15 (quinze) dias úteis, contado da data da intimação.</w:t>
      </w:r>
    </w:p>
    <w:p w14:paraId="3BB3B983" w14:textId="77777777" w:rsidR="001D5385" w:rsidRPr="009F7EA1" w:rsidRDefault="001D5385" w:rsidP="003C1C1C">
      <w:pPr>
        <w:adjustRightInd w:val="0"/>
        <w:ind w:right="-24"/>
        <w:jc w:val="both"/>
        <w:rPr>
          <w:rFonts w:ascii="Arial" w:hAnsi="Arial" w:cs="Arial"/>
          <w:color w:val="000000"/>
        </w:rPr>
      </w:pPr>
    </w:p>
    <w:p w14:paraId="78E0BC7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60AC08CF" w14:textId="77777777" w:rsidR="001D5385" w:rsidRPr="009F7EA1" w:rsidRDefault="001D5385" w:rsidP="003C1C1C">
      <w:pPr>
        <w:adjustRightInd w:val="0"/>
        <w:ind w:right="-24"/>
        <w:jc w:val="both"/>
        <w:rPr>
          <w:rFonts w:ascii="Arial" w:hAnsi="Arial" w:cs="Arial"/>
          <w:color w:val="000000"/>
        </w:rPr>
      </w:pPr>
    </w:p>
    <w:p w14:paraId="42DAE1B6"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6211EE43" w14:textId="77777777" w:rsidR="001D5385" w:rsidRPr="009F7EA1" w:rsidRDefault="001D5385" w:rsidP="003C1C1C">
      <w:pPr>
        <w:adjustRightInd w:val="0"/>
        <w:ind w:right="-24"/>
        <w:jc w:val="both"/>
        <w:rPr>
          <w:rFonts w:ascii="Arial" w:hAnsi="Arial" w:cs="Arial"/>
          <w:color w:val="000000"/>
        </w:rPr>
      </w:pPr>
    </w:p>
    <w:p w14:paraId="64EE76CD"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16.14. O recurso e o pedido de reconsideração terão efeito suspensivo do ato ou da decisão recorrida até que sobrevenha decisão final da autoridade competente.</w:t>
      </w:r>
    </w:p>
    <w:p w14:paraId="2B5076FB" w14:textId="77777777" w:rsidR="001D5385" w:rsidRPr="009F7EA1" w:rsidRDefault="001D5385" w:rsidP="003C1C1C">
      <w:pPr>
        <w:adjustRightInd w:val="0"/>
        <w:ind w:right="-24"/>
        <w:jc w:val="both"/>
        <w:rPr>
          <w:rFonts w:ascii="Arial" w:hAnsi="Arial" w:cs="Arial"/>
          <w:color w:val="000000"/>
        </w:rPr>
      </w:pPr>
    </w:p>
    <w:p w14:paraId="48F1533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16.15. As penalidades serão registradas no Sistema de Cadastramento de Fornecedores — da municipalidade. </w:t>
      </w:r>
    </w:p>
    <w:p w14:paraId="6D129BF4" w14:textId="77777777" w:rsidR="001D5385" w:rsidRPr="009F7EA1" w:rsidRDefault="001D5385" w:rsidP="003C1C1C">
      <w:pPr>
        <w:adjustRightInd w:val="0"/>
        <w:ind w:right="-24"/>
        <w:jc w:val="both"/>
        <w:rPr>
          <w:rFonts w:ascii="Arial" w:hAnsi="Arial" w:cs="Arial"/>
          <w:color w:val="000000"/>
        </w:rPr>
      </w:pPr>
    </w:p>
    <w:p w14:paraId="7DF5CF35"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5A1B0FED" w14:textId="77777777" w:rsidR="001D5385" w:rsidRPr="009F7EA1" w:rsidRDefault="001D5385" w:rsidP="003C1C1C">
      <w:pPr>
        <w:adjustRightInd w:val="0"/>
        <w:ind w:right="-24"/>
        <w:jc w:val="both"/>
        <w:rPr>
          <w:rFonts w:ascii="Arial" w:hAnsi="Arial" w:cs="Arial"/>
          <w:color w:val="000000"/>
        </w:rPr>
      </w:pPr>
    </w:p>
    <w:p w14:paraId="5B3ED1AF"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13FF1792" w14:textId="77777777" w:rsidR="001D5385" w:rsidRPr="009F7EA1" w:rsidRDefault="001D5385" w:rsidP="003C1C1C">
      <w:pPr>
        <w:adjustRightInd w:val="0"/>
        <w:ind w:right="-24"/>
        <w:jc w:val="both"/>
        <w:rPr>
          <w:rFonts w:ascii="Arial" w:hAnsi="Arial" w:cs="Arial"/>
          <w:color w:val="000000"/>
        </w:rPr>
      </w:pPr>
    </w:p>
    <w:p w14:paraId="3C37EC3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16.17.1.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dias, a contar da data do recebimento da comunicação enviada pela autoridade competente.</w:t>
      </w:r>
    </w:p>
    <w:p w14:paraId="486DF251" w14:textId="77777777" w:rsidR="001D5385" w:rsidRPr="009F7EA1" w:rsidRDefault="001D5385" w:rsidP="003C1C1C">
      <w:pPr>
        <w:adjustRightInd w:val="0"/>
        <w:ind w:right="-24"/>
        <w:jc w:val="both"/>
        <w:rPr>
          <w:rFonts w:ascii="Arial" w:hAnsi="Arial" w:cs="Arial"/>
          <w:color w:val="000000"/>
        </w:rPr>
      </w:pPr>
    </w:p>
    <w:p w14:paraId="3CF5DC53" w14:textId="77777777" w:rsidR="001D5385" w:rsidRPr="009F7EA1" w:rsidRDefault="001D5385" w:rsidP="003C1C1C">
      <w:pPr>
        <w:adjustRightInd w:val="0"/>
        <w:ind w:right="-24"/>
        <w:jc w:val="both"/>
        <w:rPr>
          <w:rFonts w:ascii="Arial" w:hAnsi="Arial" w:cs="Arial"/>
          <w:color w:val="000000" w:themeColor="text1"/>
        </w:rPr>
      </w:pPr>
      <w:r w:rsidRPr="009F7EA1">
        <w:rPr>
          <w:rFonts w:ascii="Arial" w:hAnsi="Arial" w:cs="Arial"/>
          <w:color w:val="000000"/>
        </w:rPr>
        <w:t>16.18.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 xml:space="preserve">administrativa e/ou indenizações, não inscritos em dívida ativa, poderão ser compensados, total ou parcialmente, com os créditos devidos pelo referido órgão decorrentes deste mesmo Termo </w:t>
      </w:r>
      <w:r w:rsidRPr="009F7EA1">
        <w:rPr>
          <w:rFonts w:ascii="Arial" w:hAnsi="Arial" w:cs="Arial"/>
          <w:color w:val="000000"/>
        </w:rPr>
        <w:lastRenderedPageBreak/>
        <w:t>de Referência ou de outros contratos administrativos que o contratado possua com o mesmo órgão ora contratante ou a vigente a época.</w:t>
      </w:r>
    </w:p>
    <w:p w14:paraId="3F124042" w14:textId="77777777" w:rsidR="001D5385" w:rsidRPr="009F7EA1" w:rsidRDefault="001D5385" w:rsidP="003C1C1C">
      <w:pPr>
        <w:adjustRightInd w:val="0"/>
        <w:ind w:right="-24"/>
        <w:jc w:val="both"/>
        <w:rPr>
          <w:rFonts w:ascii="Arial" w:hAnsi="Arial" w:cs="Arial"/>
          <w:color w:val="000000" w:themeColor="text1"/>
        </w:rPr>
      </w:pPr>
    </w:p>
    <w:p w14:paraId="3A37F13A" w14:textId="77777777" w:rsidR="001D5385" w:rsidRPr="009F7EA1" w:rsidRDefault="001D5385" w:rsidP="003C1C1C">
      <w:pPr>
        <w:pStyle w:val="textojustificado"/>
        <w:spacing w:before="0" w:beforeAutospacing="0" w:after="0" w:afterAutospacing="0"/>
        <w:ind w:right="-24"/>
        <w:jc w:val="both"/>
        <w:rPr>
          <w:rFonts w:ascii="Arial" w:hAnsi="Arial" w:cs="Arial"/>
          <w:b/>
          <w:sz w:val="22"/>
          <w:szCs w:val="22"/>
        </w:rPr>
      </w:pPr>
      <w:r w:rsidRPr="009F7EA1">
        <w:rPr>
          <w:rFonts w:ascii="Arial" w:hAnsi="Arial" w:cs="Arial"/>
          <w:b/>
          <w:sz w:val="22"/>
          <w:szCs w:val="22"/>
        </w:rPr>
        <w:t>17. DA EXTINÇÃO</w:t>
      </w:r>
    </w:p>
    <w:p w14:paraId="0F2E2254" w14:textId="77777777" w:rsidR="001D5385" w:rsidRPr="009F7EA1" w:rsidRDefault="001D5385" w:rsidP="003C1C1C">
      <w:pPr>
        <w:adjustRightInd w:val="0"/>
        <w:ind w:right="-24"/>
        <w:jc w:val="both"/>
        <w:rPr>
          <w:rFonts w:ascii="Arial" w:hAnsi="Arial" w:cs="Arial"/>
        </w:rPr>
      </w:pPr>
    </w:p>
    <w:p w14:paraId="77E7A556" w14:textId="77777777" w:rsidR="001D5385" w:rsidRPr="009F7EA1" w:rsidRDefault="001D5385" w:rsidP="003C1C1C">
      <w:pPr>
        <w:adjustRightInd w:val="0"/>
        <w:ind w:right="-24"/>
        <w:jc w:val="both"/>
        <w:rPr>
          <w:rFonts w:ascii="Arial" w:hAnsi="Arial" w:cs="Arial"/>
        </w:rPr>
      </w:pPr>
      <w:r w:rsidRPr="009F7EA1">
        <w:rPr>
          <w:rFonts w:ascii="Arial" w:hAnsi="Arial" w:cs="Arial"/>
        </w:rPr>
        <w:t>17.1. O contrato será extinto quando cumpridas as obrigações de ambas as partes, ainda que isso ocorra antes do prazo estipulado para tanto.</w:t>
      </w:r>
    </w:p>
    <w:p w14:paraId="0CBED69F" w14:textId="77777777" w:rsidR="001D5385" w:rsidRPr="009F7EA1" w:rsidRDefault="001D5385" w:rsidP="003C1C1C">
      <w:pPr>
        <w:adjustRightInd w:val="0"/>
        <w:ind w:right="-24"/>
        <w:jc w:val="both"/>
        <w:rPr>
          <w:rFonts w:ascii="Arial" w:hAnsi="Arial" w:cs="Arial"/>
        </w:rPr>
      </w:pPr>
    </w:p>
    <w:p w14:paraId="103C4757" w14:textId="77777777" w:rsidR="001D5385" w:rsidRPr="009F7EA1" w:rsidRDefault="001D5385" w:rsidP="003C1C1C">
      <w:pPr>
        <w:adjustRightInd w:val="0"/>
        <w:ind w:right="-24"/>
        <w:jc w:val="both"/>
        <w:rPr>
          <w:rFonts w:ascii="Arial" w:hAnsi="Arial" w:cs="Arial"/>
        </w:rPr>
      </w:pPr>
      <w:r w:rsidRPr="009F7EA1">
        <w:rPr>
          <w:rFonts w:ascii="Arial" w:hAnsi="Arial" w:cs="Arial"/>
        </w:rPr>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73898335" w14:textId="77777777" w:rsidR="001D5385" w:rsidRPr="009F7EA1" w:rsidRDefault="001D5385" w:rsidP="003C1C1C">
      <w:pPr>
        <w:adjustRightInd w:val="0"/>
        <w:ind w:right="-24"/>
        <w:jc w:val="both"/>
        <w:rPr>
          <w:rFonts w:ascii="Arial" w:hAnsi="Arial" w:cs="Arial"/>
        </w:rPr>
      </w:pPr>
    </w:p>
    <w:p w14:paraId="7D7B87B4" w14:textId="77777777" w:rsidR="001D5385" w:rsidRPr="009F7EA1" w:rsidRDefault="001D5385" w:rsidP="003C1C1C">
      <w:pPr>
        <w:adjustRightInd w:val="0"/>
        <w:ind w:right="-24"/>
        <w:jc w:val="both"/>
        <w:rPr>
          <w:rFonts w:ascii="Arial" w:hAnsi="Arial" w:cs="Arial"/>
        </w:rPr>
      </w:pPr>
      <w:r w:rsidRPr="009F7EA1">
        <w:rPr>
          <w:rFonts w:ascii="Arial" w:hAnsi="Arial" w:cs="Arial"/>
        </w:rPr>
        <w:t>17.2.1. Quando a não conclusão do contrato referida no item anterior decorrer de culpa do contratado:</w:t>
      </w:r>
    </w:p>
    <w:p w14:paraId="0712038C" w14:textId="77777777" w:rsidR="001D5385" w:rsidRPr="009F7EA1" w:rsidRDefault="001D5385" w:rsidP="003C1C1C">
      <w:pPr>
        <w:adjustRightInd w:val="0"/>
        <w:ind w:right="-24"/>
        <w:jc w:val="both"/>
        <w:rPr>
          <w:rFonts w:ascii="Arial" w:hAnsi="Arial" w:cs="Arial"/>
        </w:rPr>
      </w:pPr>
      <w:r w:rsidRPr="009F7EA1">
        <w:rPr>
          <w:rFonts w:ascii="Arial" w:hAnsi="Arial" w:cs="Arial"/>
        </w:rPr>
        <w:t>a) ficará ele constituído em mora, sendo-lhe aplicáveis as respectivas sanções administrativas;</w:t>
      </w:r>
    </w:p>
    <w:p w14:paraId="591ECEC6" w14:textId="77777777" w:rsidR="001D5385" w:rsidRPr="009F7EA1" w:rsidRDefault="001D5385" w:rsidP="003C1C1C">
      <w:pPr>
        <w:adjustRightInd w:val="0"/>
        <w:ind w:right="-24"/>
        <w:jc w:val="both"/>
        <w:rPr>
          <w:rFonts w:ascii="Arial" w:hAnsi="Arial" w:cs="Arial"/>
        </w:rPr>
      </w:pPr>
      <w:r w:rsidRPr="009F7EA1">
        <w:rPr>
          <w:rFonts w:ascii="Arial" w:hAnsi="Arial" w:cs="Arial"/>
        </w:rPr>
        <w:t>e</w:t>
      </w:r>
    </w:p>
    <w:p w14:paraId="0DEF759F" w14:textId="77777777" w:rsidR="001D5385" w:rsidRPr="009F7EA1" w:rsidRDefault="001D5385" w:rsidP="003C1C1C">
      <w:pPr>
        <w:adjustRightInd w:val="0"/>
        <w:ind w:right="-24"/>
        <w:jc w:val="both"/>
        <w:rPr>
          <w:rFonts w:ascii="Arial" w:hAnsi="Arial" w:cs="Arial"/>
        </w:rPr>
      </w:pPr>
      <w:r w:rsidRPr="009F7EA1">
        <w:rPr>
          <w:rFonts w:ascii="Arial" w:hAnsi="Arial" w:cs="Arial"/>
        </w:rPr>
        <w:t>b) poderá a Administração optar pela extinção do contrato e, nesse caso, adotará as medidas admitidas em lei para a continuidade da execução contratual.</w:t>
      </w:r>
    </w:p>
    <w:p w14:paraId="3680199F" w14:textId="77777777" w:rsidR="001D5385" w:rsidRPr="009F7EA1" w:rsidRDefault="001D5385" w:rsidP="003C1C1C">
      <w:pPr>
        <w:adjustRightInd w:val="0"/>
        <w:ind w:right="-24"/>
        <w:jc w:val="both"/>
        <w:rPr>
          <w:rFonts w:ascii="Arial" w:hAnsi="Arial" w:cs="Arial"/>
        </w:rPr>
      </w:pPr>
    </w:p>
    <w:p w14:paraId="6B63BFD3"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17.3. O contrato poderá ser extinto antes de cumpridas as obrigações nele estipuladas, ou 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6CC30466" w14:textId="77777777" w:rsidR="001D5385" w:rsidRPr="009F7EA1" w:rsidRDefault="001D5385" w:rsidP="003C1C1C">
      <w:pPr>
        <w:adjustRightInd w:val="0"/>
        <w:ind w:right="-24"/>
        <w:jc w:val="both"/>
        <w:rPr>
          <w:rFonts w:ascii="Arial" w:hAnsi="Arial" w:cs="Arial"/>
          <w:color w:val="000000"/>
        </w:rPr>
      </w:pPr>
    </w:p>
    <w:p w14:paraId="108CBBE9"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 xml:space="preserve">17.3.1. Nesta hipótese, aplicam-se também os </w:t>
      </w:r>
      <w:r w:rsidRPr="009F7EA1">
        <w:rPr>
          <w:rFonts w:ascii="Arial" w:hAnsi="Arial" w:cs="Arial"/>
          <w:color w:val="000000" w:themeColor="text1"/>
        </w:rPr>
        <w:t>artigos 138 e 139 da mesma Lei.</w:t>
      </w:r>
    </w:p>
    <w:p w14:paraId="0211A10E" w14:textId="77777777" w:rsidR="001D5385" w:rsidRPr="009F7EA1" w:rsidRDefault="001D5385" w:rsidP="003C1C1C">
      <w:pPr>
        <w:adjustRightInd w:val="0"/>
        <w:ind w:right="-24"/>
        <w:jc w:val="both"/>
        <w:rPr>
          <w:rFonts w:ascii="Arial" w:hAnsi="Arial" w:cs="Arial"/>
          <w:color w:val="000000"/>
        </w:rPr>
      </w:pPr>
    </w:p>
    <w:p w14:paraId="795C4D8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17.3.2. A alteração social ou a modificação da finalidade ou da estrutura da empresa não ensejará a extinção se não restringir sua capacidade de concluir o contrato.</w:t>
      </w:r>
    </w:p>
    <w:p w14:paraId="65174421" w14:textId="77777777" w:rsidR="001D5385" w:rsidRPr="009F7EA1" w:rsidRDefault="001D5385" w:rsidP="003C1C1C">
      <w:pPr>
        <w:adjustRightInd w:val="0"/>
        <w:ind w:right="-24"/>
        <w:jc w:val="both"/>
        <w:rPr>
          <w:rFonts w:ascii="Arial" w:hAnsi="Arial" w:cs="Arial"/>
          <w:color w:val="000000"/>
        </w:rPr>
      </w:pPr>
    </w:p>
    <w:p w14:paraId="489DA225"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17.3.2.1. Se a operação implicar mudança da pessoa jurídica contratada, deverá ser formalizado termo aditivo para alteração subjetiva.</w:t>
      </w:r>
    </w:p>
    <w:p w14:paraId="62623E74" w14:textId="77777777" w:rsidR="001D5385" w:rsidRPr="009F7EA1" w:rsidRDefault="001D5385" w:rsidP="003C1C1C">
      <w:pPr>
        <w:adjustRightInd w:val="0"/>
        <w:ind w:right="-24"/>
        <w:jc w:val="both"/>
        <w:rPr>
          <w:rFonts w:ascii="Arial" w:hAnsi="Arial" w:cs="Arial"/>
          <w:color w:val="000000"/>
        </w:rPr>
      </w:pPr>
    </w:p>
    <w:p w14:paraId="6E02E040"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17.4. O termo de extinção, sempre que possível, será precedido:</w:t>
      </w:r>
    </w:p>
    <w:p w14:paraId="7F61D79B" w14:textId="77777777" w:rsidR="001D5385" w:rsidRPr="009F7EA1" w:rsidRDefault="001D5385" w:rsidP="003C1C1C">
      <w:pPr>
        <w:adjustRightInd w:val="0"/>
        <w:ind w:right="-24"/>
        <w:jc w:val="both"/>
        <w:rPr>
          <w:rFonts w:ascii="Arial" w:hAnsi="Arial" w:cs="Arial"/>
          <w:color w:val="000000"/>
        </w:rPr>
      </w:pPr>
    </w:p>
    <w:p w14:paraId="679945EC"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17.4.1. Balanço dos eventos contratuais já cumpridos ou parcialmente cumpridos;</w:t>
      </w:r>
    </w:p>
    <w:p w14:paraId="7E1C6F3C" w14:textId="77777777" w:rsidR="001D5385" w:rsidRPr="009F7EA1" w:rsidRDefault="001D5385" w:rsidP="003C1C1C">
      <w:pPr>
        <w:adjustRightInd w:val="0"/>
        <w:ind w:right="-24"/>
        <w:jc w:val="both"/>
        <w:rPr>
          <w:rFonts w:ascii="Arial" w:hAnsi="Arial" w:cs="Arial"/>
          <w:color w:val="000000"/>
        </w:rPr>
      </w:pPr>
    </w:p>
    <w:p w14:paraId="23E43E5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17.4.2. Relação dos pagamentos já efetuados e ainda devidos;</w:t>
      </w:r>
    </w:p>
    <w:p w14:paraId="06387F07" w14:textId="77777777" w:rsidR="001D5385" w:rsidRPr="009F7EA1" w:rsidRDefault="001D5385" w:rsidP="003C1C1C">
      <w:pPr>
        <w:adjustRightInd w:val="0"/>
        <w:ind w:right="-24"/>
        <w:jc w:val="both"/>
        <w:rPr>
          <w:rFonts w:ascii="Arial" w:hAnsi="Arial" w:cs="Arial"/>
          <w:color w:val="000000"/>
        </w:rPr>
      </w:pPr>
    </w:p>
    <w:p w14:paraId="406DE6D7"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17.4.3. Indenizações e multas.</w:t>
      </w:r>
    </w:p>
    <w:p w14:paraId="533DA1E4" w14:textId="77777777" w:rsidR="001D5385" w:rsidRPr="009F7EA1" w:rsidRDefault="001D5385" w:rsidP="003C1C1C">
      <w:pPr>
        <w:adjustRightInd w:val="0"/>
        <w:ind w:right="-24"/>
        <w:jc w:val="both"/>
        <w:rPr>
          <w:rFonts w:ascii="Arial" w:hAnsi="Arial" w:cs="Arial"/>
          <w:color w:val="000000"/>
        </w:rPr>
      </w:pPr>
    </w:p>
    <w:p w14:paraId="7E789538" w14:textId="77777777" w:rsidR="001D5385" w:rsidRPr="009F7EA1" w:rsidRDefault="001D5385" w:rsidP="003C1C1C">
      <w:pPr>
        <w:adjustRightInd w:val="0"/>
        <w:ind w:right="-24"/>
        <w:jc w:val="both"/>
        <w:rPr>
          <w:rFonts w:ascii="Arial" w:hAnsi="Arial" w:cs="Arial"/>
          <w:color w:val="000000"/>
        </w:rPr>
      </w:pPr>
      <w:r w:rsidRPr="009F7EA1">
        <w:rPr>
          <w:rFonts w:ascii="Arial" w:hAnsi="Arial" w:cs="Arial"/>
          <w:color w:val="000000"/>
        </w:rPr>
        <w:t>17.5.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 º 14.133, de 2021).</w:t>
      </w:r>
    </w:p>
    <w:p w14:paraId="73018D09" w14:textId="77777777" w:rsidR="001D5385" w:rsidRPr="009F7EA1" w:rsidRDefault="001D5385" w:rsidP="003C1C1C">
      <w:pPr>
        <w:adjustRightInd w:val="0"/>
        <w:ind w:right="-24"/>
        <w:jc w:val="both"/>
        <w:rPr>
          <w:rFonts w:ascii="Arial" w:hAnsi="Arial" w:cs="Arial"/>
          <w:color w:val="000000"/>
        </w:rPr>
      </w:pPr>
    </w:p>
    <w:p w14:paraId="1D8C90AD" w14:textId="77777777" w:rsidR="001D5385" w:rsidRPr="009F7EA1" w:rsidRDefault="001D5385" w:rsidP="003C1C1C">
      <w:pPr>
        <w:adjustRightInd w:val="0"/>
        <w:ind w:right="-24"/>
        <w:jc w:val="both"/>
        <w:rPr>
          <w:rFonts w:ascii="Arial" w:hAnsi="Arial" w:cs="Arial"/>
        </w:rPr>
      </w:pPr>
      <w:r w:rsidRPr="009F7EA1">
        <w:rPr>
          <w:rFonts w:ascii="Arial" w:hAnsi="Arial" w:cs="Arial"/>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F7EA1">
        <w:rPr>
          <w:rFonts w:ascii="Arial" w:hAnsi="Arial" w:cs="Arial"/>
        </w:rPr>
        <w:t> </w:t>
      </w:r>
    </w:p>
    <w:p w14:paraId="349700CF" w14:textId="77777777" w:rsidR="001D5385" w:rsidRPr="009F7EA1" w:rsidRDefault="001D5385" w:rsidP="003C1C1C">
      <w:pPr>
        <w:adjustRightInd w:val="0"/>
        <w:ind w:right="-24"/>
        <w:jc w:val="both"/>
        <w:rPr>
          <w:rFonts w:ascii="Arial" w:hAnsi="Arial" w:cs="Arial"/>
        </w:rPr>
      </w:pPr>
    </w:p>
    <w:p w14:paraId="2006D560" w14:textId="77777777" w:rsidR="001D5385" w:rsidRPr="009F7EA1" w:rsidRDefault="001D5385" w:rsidP="003C1C1C">
      <w:pPr>
        <w:pStyle w:val="NormalWeb"/>
        <w:spacing w:before="0" w:beforeAutospacing="0" w:after="0" w:afterAutospacing="0"/>
        <w:ind w:right="-24"/>
        <w:jc w:val="both"/>
        <w:rPr>
          <w:rFonts w:ascii="Arial" w:hAnsi="Arial" w:cs="Arial"/>
          <w:color w:val="000000"/>
          <w:sz w:val="22"/>
          <w:szCs w:val="22"/>
        </w:rPr>
      </w:pPr>
      <w:r w:rsidRPr="009F7EA1">
        <w:rPr>
          <w:rStyle w:val="Forte"/>
          <w:rFonts w:ascii="Arial" w:hAnsi="Arial" w:cs="Arial"/>
          <w:color w:val="000000"/>
          <w:sz w:val="22"/>
          <w:szCs w:val="22"/>
        </w:rPr>
        <w:t>18. DO FORO</w:t>
      </w:r>
    </w:p>
    <w:p w14:paraId="413484FD" w14:textId="77777777" w:rsidR="001D5385" w:rsidRPr="009F7EA1" w:rsidRDefault="001D5385" w:rsidP="003C1C1C">
      <w:pPr>
        <w:pStyle w:val="NormalWeb"/>
        <w:spacing w:before="0" w:beforeAutospacing="0" w:after="0" w:afterAutospacing="0"/>
        <w:ind w:right="-24"/>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16DEB1D5" w14:textId="77777777" w:rsidR="001D5385" w:rsidRPr="009F7EA1" w:rsidRDefault="001D5385" w:rsidP="003C1C1C">
      <w:pPr>
        <w:pStyle w:val="NormalWeb"/>
        <w:spacing w:before="0" w:beforeAutospacing="0" w:after="0" w:afterAutospacing="0"/>
        <w:ind w:right="-24"/>
        <w:jc w:val="both"/>
        <w:rPr>
          <w:rFonts w:ascii="Arial" w:hAnsi="Arial" w:cs="Arial"/>
          <w:sz w:val="22"/>
          <w:szCs w:val="22"/>
        </w:rPr>
      </w:pPr>
    </w:p>
    <w:p w14:paraId="7858FCA3" w14:textId="77777777" w:rsidR="001D5385" w:rsidRPr="009F7EA1" w:rsidRDefault="001D5385" w:rsidP="003C1C1C">
      <w:pPr>
        <w:pStyle w:val="NormalWeb"/>
        <w:spacing w:before="0" w:beforeAutospacing="0" w:after="0" w:afterAutospacing="0"/>
        <w:ind w:right="-24"/>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08E0E544" w14:textId="77777777" w:rsidR="001D5385" w:rsidRPr="00494D80" w:rsidRDefault="001D5385" w:rsidP="003C1C1C">
      <w:pPr>
        <w:pStyle w:val="NormalWeb"/>
        <w:spacing w:before="0" w:beforeAutospacing="0" w:after="0" w:afterAutospacing="0"/>
        <w:ind w:right="-24"/>
        <w:jc w:val="both"/>
        <w:rPr>
          <w:rFonts w:ascii="Arial" w:hAnsi="Arial" w:cs="Arial"/>
          <w:sz w:val="22"/>
          <w:szCs w:val="22"/>
        </w:rPr>
      </w:pPr>
      <w:r w:rsidRPr="009F7EA1">
        <w:rPr>
          <w:rFonts w:ascii="Arial" w:hAnsi="Arial" w:cs="Arial"/>
          <w:sz w:val="22"/>
          <w:szCs w:val="22"/>
        </w:rPr>
        <w:lastRenderedPageBreak/>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tbl>
      <w:tblPr>
        <w:tblStyle w:val="Tabelacomgrade"/>
        <w:tblpPr w:leftFromText="141" w:rightFromText="141" w:vertAnchor="text" w:horzAnchor="margin" w:tblpY="16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42"/>
      </w:tblGrid>
      <w:tr w:rsidR="001D5385" w14:paraId="3F939B3E" w14:textId="77777777" w:rsidTr="00727996">
        <w:trPr>
          <w:trHeight w:val="1681"/>
        </w:trPr>
        <w:tc>
          <w:tcPr>
            <w:tcW w:w="4541" w:type="dxa"/>
          </w:tcPr>
          <w:p w14:paraId="36C8127B" w14:textId="77777777" w:rsidR="001D5385" w:rsidRDefault="001D5385" w:rsidP="003C1C1C">
            <w:pPr>
              <w:autoSpaceDE w:val="0"/>
              <w:autoSpaceDN w:val="0"/>
              <w:adjustRightInd w:val="0"/>
              <w:ind w:right="-24"/>
              <w:jc w:val="center"/>
              <w:rPr>
                <w:rFonts w:ascii="Arial" w:eastAsia="MyriadPro-Regular" w:hAnsi="Arial" w:cs="Arial"/>
              </w:rPr>
            </w:pPr>
            <w:r w:rsidRPr="00947CF8">
              <w:rPr>
                <w:rFonts w:ascii="Arial" w:hAnsi="Arial" w:cs="Arial"/>
                <w:b/>
              </w:rPr>
              <w:t>Elizângela Regina Marques Rosa</w:t>
            </w:r>
          </w:p>
          <w:p w14:paraId="3479DC0A" w14:textId="77777777" w:rsidR="001D5385" w:rsidRPr="00F44A36" w:rsidRDefault="001D5385" w:rsidP="003C1C1C">
            <w:pPr>
              <w:autoSpaceDE w:val="0"/>
              <w:autoSpaceDN w:val="0"/>
              <w:adjustRightInd w:val="0"/>
              <w:ind w:right="-24"/>
              <w:jc w:val="center"/>
              <w:rPr>
                <w:rFonts w:ascii="Arial" w:eastAsia="MyriadPro-Regular" w:hAnsi="Arial" w:cs="Arial"/>
              </w:rPr>
            </w:pPr>
            <w:r w:rsidRPr="00F44A36">
              <w:rPr>
                <w:rFonts w:ascii="Arial" w:eastAsia="MyriadPro-Regular" w:hAnsi="Arial" w:cs="Arial"/>
              </w:rPr>
              <w:t xml:space="preserve">Secretária Municipal de </w:t>
            </w:r>
            <w:r>
              <w:rPr>
                <w:rFonts w:ascii="Arial" w:eastAsia="MyriadPro-Regular" w:hAnsi="Arial" w:cs="Arial"/>
              </w:rPr>
              <w:t>Educação, Cultura e Esporte</w:t>
            </w:r>
          </w:p>
          <w:p w14:paraId="41FB3FED" w14:textId="77777777" w:rsidR="001D5385" w:rsidRDefault="001D5385" w:rsidP="003C1C1C">
            <w:pPr>
              <w:autoSpaceDE w:val="0"/>
              <w:autoSpaceDN w:val="0"/>
              <w:adjustRightInd w:val="0"/>
              <w:ind w:right="-24"/>
              <w:jc w:val="center"/>
              <w:rPr>
                <w:rFonts w:ascii="Arial" w:eastAsia="MyriadPro-Regular" w:hAnsi="Arial" w:cs="Arial"/>
                <w:b/>
              </w:rPr>
            </w:pPr>
          </w:p>
          <w:p w14:paraId="5ED04E33" w14:textId="77777777" w:rsidR="001D5385" w:rsidRDefault="001D5385" w:rsidP="003C1C1C">
            <w:pPr>
              <w:autoSpaceDE w:val="0"/>
              <w:autoSpaceDN w:val="0"/>
              <w:adjustRightInd w:val="0"/>
              <w:ind w:right="-24"/>
              <w:jc w:val="center"/>
              <w:rPr>
                <w:rFonts w:ascii="Arial" w:eastAsia="MyriadPro-Regular" w:hAnsi="Arial" w:cs="Arial"/>
                <w:b/>
              </w:rPr>
            </w:pPr>
          </w:p>
          <w:p w14:paraId="7854D1F7" w14:textId="77777777" w:rsidR="001D5385" w:rsidRDefault="001D5385" w:rsidP="003C1C1C">
            <w:pPr>
              <w:autoSpaceDE w:val="0"/>
              <w:autoSpaceDN w:val="0"/>
              <w:adjustRightInd w:val="0"/>
              <w:ind w:right="-24"/>
              <w:rPr>
                <w:rFonts w:ascii="Arial" w:eastAsia="MyriadPro-Regular" w:hAnsi="Arial" w:cs="Arial"/>
                <w:b/>
              </w:rPr>
            </w:pPr>
          </w:p>
          <w:p w14:paraId="6907EFF5" w14:textId="77777777" w:rsidR="001D5385" w:rsidRDefault="001D5385" w:rsidP="003C1C1C">
            <w:pPr>
              <w:autoSpaceDE w:val="0"/>
              <w:autoSpaceDN w:val="0"/>
              <w:adjustRightInd w:val="0"/>
              <w:ind w:right="-24"/>
              <w:jc w:val="center"/>
              <w:rPr>
                <w:rFonts w:ascii="Arial" w:eastAsia="MyriadPro-Regular" w:hAnsi="Arial" w:cs="Arial"/>
                <w:b/>
              </w:rPr>
            </w:pPr>
          </w:p>
        </w:tc>
        <w:tc>
          <w:tcPr>
            <w:tcW w:w="4542" w:type="dxa"/>
          </w:tcPr>
          <w:p w14:paraId="708D7453" w14:textId="77777777" w:rsidR="001D5385" w:rsidRPr="00BE6C55" w:rsidRDefault="001D5385" w:rsidP="003C1C1C">
            <w:pPr>
              <w:autoSpaceDE w:val="0"/>
              <w:autoSpaceDN w:val="0"/>
              <w:adjustRightInd w:val="0"/>
              <w:ind w:right="-24"/>
              <w:jc w:val="center"/>
              <w:rPr>
                <w:rFonts w:ascii="Arial" w:eastAsia="MyriadPro-Regular" w:hAnsi="Arial" w:cs="Arial"/>
                <w:b/>
              </w:rPr>
            </w:pPr>
            <w:r w:rsidRPr="00BE6C55">
              <w:rPr>
                <w:rFonts w:ascii="Arial" w:hAnsi="Arial" w:cs="Arial"/>
                <w:b/>
              </w:rPr>
              <w:t>Lucilene Kerches de Menezes Barroquel</w:t>
            </w:r>
          </w:p>
          <w:p w14:paraId="7DB48AAF" w14:textId="77777777" w:rsidR="001D5385" w:rsidRPr="00F44A36" w:rsidRDefault="001D5385" w:rsidP="003C1C1C">
            <w:pPr>
              <w:autoSpaceDE w:val="0"/>
              <w:autoSpaceDN w:val="0"/>
              <w:adjustRightInd w:val="0"/>
              <w:ind w:right="-24"/>
              <w:jc w:val="center"/>
              <w:rPr>
                <w:rFonts w:ascii="Arial" w:eastAsia="MyriadPro-Regular" w:hAnsi="Arial" w:cs="Arial"/>
              </w:rPr>
            </w:pPr>
            <w:r w:rsidRPr="00F44A36">
              <w:rPr>
                <w:rFonts w:ascii="Arial" w:eastAsia="MyriadPro-Regular" w:hAnsi="Arial" w:cs="Arial"/>
              </w:rPr>
              <w:t xml:space="preserve">Secretária Municipal de </w:t>
            </w:r>
            <w:r>
              <w:rPr>
                <w:rFonts w:ascii="Arial" w:eastAsia="MyriadPro-Regular" w:hAnsi="Arial" w:cs="Arial"/>
              </w:rPr>
              <w:t>Assistência Social</w:t>
            </w:r>
          </w:p>
          <w:p w14:paraId="12396991" w14:textId="77777777" w:rsidR="001D5385" w:rsidRDefault="001D5385" w:rsidP="003C1C1C">
            <w:pPr>
              <w:autoSpaceDE w:val="0"/>
              <w:autoSpaceDN w:val="0"/>
              <w:adjustRightInd w:val="0"/>
              <w:ind w:right="-24"/>
              <w:jc w:val="center"/>
              <w:rPr>
                <w:rFonts w:ascii="Arial" w:eastAsia="MyriadPro-Regular" w:hAnsi="Arial" w:cs="Arial"/>
                <w:b/>
              </w:rPr>
            </w:pPr>
          </w:p>
        </w:tc>
      </w:tr>
      <w:tr w:rsidR="001D5385" w14:paraId="18301BC1" w14:textId="77777777" w:rsidTr="00727996">
        <w:trPr>
          <w:trHeight w:val="1916"/>
        </w:trPr>
        <w:tc>
          <w:tcPr>
            <w:tcW w:w="4541" w:type="dxa"/>
          </w:tcPr>
          <w:p w14:paraId="1CB782E0" w14:textId="77777777" w:rsidR="001D5385" w:rsidRDefault="001D5385" w:rsidP="003C1C1C">
            <w:pPr>
              <w:autoSpaceDE w:val="0"/>
              <w:autoSpaceDN w:val="0"/>
              <w:adjustRightInd w:val="0"/>
              <w:ind w:right="-24"/>
              <w:jc w:val="center"/>
              <w:rPr>
                <w:rFonts w:ascii="Arial" w:eastAsia="MyriadPro-Regular" w:hAnsi="Arial" w:cs="Arial"/>
                <w:b/>
              </w:rPr>
            </w:pPr>
            <w:r>
              <w:rPr>
                <w:rFonts w:ascii="Arial" w:eastAsia="MyriadPro-Regular" w:hAnsi="Arial" w:cs="Arial"/>
                <w:b/>
              </w:rPr>
              <w:t xml:space="preserve">Osmir Marques Silva  </w:t>
            </w:r>
          </w:p>
          <w:p w14:paraId="47248DB0" w14:textId="77777777" w:rsidR="001D5385" w:rsidRDefault="001D5385" w:rsidP="003C1C1C">
            <w:pPr>
              <w:autoSpaceDE w:val="0"/>
              <w:autoSpaceDN w:val="0"/>
              <w:adjustRightInd w:val="0"/>
              <w:ind w:right="-24"/>
              <w:jc w:val="center"/>
              <w:rPr>
                <w:rFonts w:ascii="Arial" w:eastAsia="MyriadPro-Regular" w:hAnsi="Arial" w:cs="Arial"/>
                <w:b/>
              </w:rPr>
            </w:pPr>
            <w:r>
              <w:rPr>
                <w:rFonts w:ascii="Arial" w:eastAsia="MyriadPro-Regular" w:hAnsi="Arial" w:cs="Arial"/>
              </w:rPr>
              <w:t xml:space="preserve">Secretário Municipal de Planejamento Administração e Finanças </w:t>
            </w:r>
          </w:p>
          <w:p w14:paraId="605C6942" w14:textId="77777777" w:rsidR="001D5385" w:rsidRDefault="001D5385" w:rsidP="003C1C1C">
            <w:pPr>
              <w:autoSpaceDE w:val="0"/>
              <w:autoSpaceDN w:val="0"/>
              <w:adjustRightInd w:val="0"/>
              <w:ind w:right="-24"/>
              <w:rPr>
                <w:rFonts w:ascii="Arial" w:eastAsia="MyriadPro-Regular" w:hAnsi="Arial" w:cs="Arial"/>
                <w:b/>
              </w:rPr>
            </w:pPr>
          </w:p>
          <w:p w14:paraId="543EFE63" w14:textId="77777777" w:rsidR="001D5385" w:rsidRDefault="001D5385" w:rsidP="003C1C1C">
            <w:pPr>
              <w:autoSpaceDE w:val="0"/>
              <w:autoSpaceDN w:val="0"/>
              <w:adjustRightInd w:val="0"/>
              <w:ind w:right="-24"/>
              <w:jc w:val="center"/>
              <w:rPr>
                <w:rFonts w:ascii="Arial" w:eastAsia="MyriadPro-Regular" w:hAnsi="Arial" w:cs="Arial"/>
                <w:b/>
              </w:rPr>
            </w:pPr>
          </w:p>
        </w:tc>
        <w:tc>
          <w:tcPr>
            <w:tcW w:w="4542" w:type="dxa"/>
          </w:tcPr>
          <w:p w14:paraId="0FB20E02" w14:textId="77777777" w:rsidR="001D5385" w:rsidRDefault="001D5385" w:rsidP="003C1C1C">
            <w:pPr>
              <w:autoSpaceDE w:val="0"/>
              <w:autoSpaceDN w:val="0"/>
              <w:adjustRightInd w:val="0"/>
              <w:ind w:right="-24"/>
              <w:jc w:val="center"/>
              <w:rPr>
                <w:rFonts w:ascii="Arial" w:eastAsia="MyriadPro-Regular" w:hAnsi="Arial" w:cs="Arial"/>
                <w:b/>
              </w:rPr>
            </w:pPr>
            <w:r>
              <w:rPr>
                <w:rFonts w:ascii="Arial" w:eastAsia="MyriadPro-Regular" w:hAnsi="Arial" w:cs="Arial"/>
                <w:b/>
              </w:rPr>
              <w:t>Ana Caroline Pinto Lima</w:t>
            </w:r>
          </w:p>
          <w:p w14:paraId="3CD027BC" w14:textId="77777777" w:rsidR="001D5385" w:rsidRDefault="001D5385" w:rsidP="003C1C1C">
            <w:pPr>
              <w:autoSpaceDE w:val="0"/>
              <w:autoSpaceDN w:val="0"/>
              <w:adjustRightInd w:val="0"/>
              <w:ind w:right="-24"/>
              <w:jc w:val="center"/>
              <w:rPr>
                <w:rFonts w:ascii="Arial" w:eastAsia="MyriadPro-Regular" w:hAnsi="Arial" w:cs="Arial"/>
              </w:rPr>
            </w:pPr>
            <w:r>
              <w:rPr>
                <w:rFonts w:ascii="Arial" w:eastAsia="MyriadPro-Regular" w:hAnsi="Arial" w:cs="Arial"/>
              </w:rPr>
              <w:t>Secretária Municipal de Saúde</w:t>
            </w:r>
          </w:p>
          <w:p w14:paraId="18913C4E" w14:textId="77777777" w:rsidR="001D5385" w:rsidRDefault="001D5385" w:rsidP="003C1C1C">
            <w:pPr>
              <w:autoSpaceDE w:val="0"/>
              <w:autoSpaceDN w:val="0"/>
              <w:adjustRightInd w:val="0"/>
              <w:ind w:right="-24"/>
              <w:jc w:val="center"/>
              <w:rPr>
                <w:rFonts w:ascii="Arial" w:eastAsia="MyriadPro-Regular" w:hAnsi="Arial" w:cs="Arial"/>
              </w:rPr>
            </w:pPr>
          </w:p>
          <w:p w14:paraId="16C32A1F" w14:textId="77777777" w:rsidR="001D5385" w:rsidRDefault="001D5385" w:rsidP="003C1C1C">
            <w:pPr>
              <w:autoSpaceDE w:val="0"/>
              <w:autoSpaceDN w:val="0"/>
              <w:adjustRightInd w:val="0"/>
              <w:ind w:right="-24"/>
              <w:jc w:val="center"/>
              <w:rPr>
                <w:rFonts w:ascii="Arial" w:eastAsia="MyriadPro-Regular" w:hAnsi="Arial" w:cs="Arial"/>
              </w:rPr>
            </w:pPr>
          </w:p>
          <w:p w14:paraId="58339A10" w14:textId="77777777" w:rsidR="001D5385" w:rsidRDefault="001D5385" w:rsidP="003C1C1C">
            <w:pPr>
              <w:autoSpaceDE w:val="0"/>
              <w:autoSpaceDN w:val="0"/>
              <w:adjustRightInd w:val="0"/>
              <w:ind w:right="-24"/>
              <w:jc w:val="center"/>
              <w:rPr>
                <w:rFonts w:ascii="Arial" w:eastAsia="MyriadPro-Regular" w:hAnsi="Arial" w:cs="Arial"/>
              </w:rPr>
            </w:pPr>
          </w:p>
          <w:p w14:paraId="4EAA377F" w14:textId="77777777" w:rsidR="001D5385" w:rsidRDefault="001D5385" w:rsidP="003C1C1C">
            <w:pPr>
              <w:autoSpaceDE w:val="0"/>
              <w:autoSpaceDN w:val="0"/>
              <w:adjustRightInd w:val="0"/>
              <w:ind w:right="-24"/>
              <w:jc w:val="center"/>
              <w:rPr>
                <w:rFonts w:ascii="Arial" w:eastAsia="MyriadPro-Regular" w:hAnsi="Arial" w:cs="Arial"/>
              </w:rPr>
            </w:pPr>
          </w:p>
          <w:p w14:paraId="731FDB40" w14:textId="77777777" w:rsidR="001D5385" w:rsidRDefault="001D5385" w:rsidP="003C1C1C">
            <w:pPr>
              <w:autoSpaceDE w:val="0"/>
              <w:autoSpaceDN w:val="0"/>
              <w:adjustRightInd w:val="0"/>
              <w:ind w:right="-24"/>
              <w:rPr>
                <w:rFonts w:ascii="Arial" w:eastAsia="MyriadPro-Regular" w:hAnsi="Arial" w:cs="Arial"/>
              </w:rPr>
            </w:pPr>
          </w:p>
          <w:p w14:paraId="282B1778" w14:textId="77777777" w:rsidR="001D5385" w:rsidRPr="005922DE" w:rsidRDefault="001D5385" w:rsidP="003C1C1C">
            <w:pPr>
              <w:autoSpaceDE w:val="0"/>
              <w:autoSpaceDN w:val="0"/>
              <w:adjustRightInd w:val="0"/>
              <w:ind w:right="-24"/>
              <w:jc w:val="center"/>
              <w:rPr>
                <w:rFonts w:ascii="Arial" w:eastAsia="MyriadPro-Regular" w:hAnsi="Arial" w:cs="Arial"/>
              </w:rPr>
            </w:pPr>
          </w:p>
        </w:tc>
      </w:tr>
    </w:tbl>
    <w:p w14:paraId="08A587B2" w14:textId="77777777" w:rsidR="001D5385" w:rsidRPr="009F7EA1" w:rsidRDefault="001D5385" w:rsidP="003C1C1C">
      <w:pPr>
        <w:pStyle w:val="NormalWeb"/>
        <w:spacing w:before="0" w:beforeAutospacing="0" w:after="0" w:afterAutospacing="0"/>
        <w:ind w:right="-24"/>
        <w:jc w:val="both"/>
        <w:rPr>
          <w:rFonts w:ascii="Arial" w:hAnsi="Arial" w:cs="Arial"/>
          <w:b/>
          <w:bCs/>
          <w:sz w:val="22"/>
          <w:szCs w:val="22"/>
        </w:rPr>
      </w:pPr>
      <w:r w:rsidRPr="009F7EA1">
        <w:rPr>
          <w:rFonts w:ascii="Arial" w:hAnsi="Arial" w:cs="Arial"/>
          <w:b/>
          <w:bCs/>
          <w:sz w:val="22"/>
          <w:szCs w:val="22"/>
        </w:rPr>
        <w:t xml:space="preserve">20. DA AUTORIZAÇÃO: </w:t>
      </w:r>
    </w:p>
    <w:p w14:paraId="51535D34" w14:textId="77777777" w:rsidR="001D5385" w:rsidRDefault="001D5385" w:rsidP="003C1C1C">
      <w:pPr>
        <w:pStyle w:val="NormalWeb"/>
        <w:spacing w:before="0" w:beforeAutospacing="0" w:after="0" w:afterAutospacing="0"/>
        <w:ind w:right="-24"/>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p w14:paraId="062B6DCF" w14:textId="77777777" w:rsidR="001D5385" w:rsidRPr="0099521A" w:rsidRDefault="001D5385" w:rsidP="003C1C1C">
      <w:pPr>
        <w:pStyle w:val="NormalWeb"/>
        <w:spacing w:before="0" w:beforeAutospacing="0" w:after="0" w:afterAutospacing="0"/>
        <w:ind w:right="-24"/>
        <w:jc w:val="both"/>
        <w:rPr>
          <w:rFonts w:ascii="Arial" w:hAnsi="Arial" w:cs="Arial"/>
          <w:sz w:val="22"/>
          <w:szCs w:val="22"/>
        </w:rPr>
      </w:pPr>
    </w:p>
    <w:p w14:paraId="4B20507A" w14:textId="77777777" w:rsidR="001D5385" w:rsidRPr="009F7EA1" w:rsidRDefault="001D5385" w:rsidP="003C1C1C">
      <w:pPr>
        <w:pStyle w:val="Standard"/>
        <w:ind w:right="-24"/>
        <w:jc w:val="both"/>
        <w:rPr>
          <w:rFonts w:ascii="Arial" w:hAnsi="Arial" w:cs="Arial"/>
          <w:bCs/>
          <w:color w:val="000000" w:themeColor="text1"/>
          <w:sz w:val="22"/>
          <w:szCs w:val="22"/>
        </w:rPr>
      </w:pPr>
    </w:p>
    <w:p w14:paraId="31BC2D97" w14:textId="77777777" w:rsidR="001D5385" w:rsidRPr="009F7EA1" w:rsidRDefault="001D5385" w:rsidP="003C1C1C">
      <w:pPr>
        <w:pStyle w:val="Standard"/>
        <w:ind w:right="-24"/>
        <w:jc w:val="both"/>
        <w:rPr>
          <w:rFonts w:ascii="Arial" w:hAnsi="Arial" w:cs="Arial"/>
          <w:bCs/>
          <w:color w:val="000000" w:themeColor="text1"/>
          <w:sz w:val="22"/>
          <w:szCs w:val="22"/>
        </w:rPr>
      </w:pPr>
    </w:p>
    <w:p w14:paraId="1B2DC875" w14:textId="77777777" w:rsidR="001D5385" w:rsidRPr="009F7EA1" w:rsidRDefault="001D5385" w:rsidP="003C1C1C">
      <w:pPr>
        <w:pStyle w:val="Standard"/>
        <w:ind w:right="-24"/>
        <w:jc w:val="right"/>
        <w:rPr>
          <w:rFonts w:ascii="Arial" w:hAnsi="Arial" w:cs="Arial"/>
          <w:sz w:val="22"/>
          <w:szCs w:val="22"/>
        </w:rPr>
      </w:pPr>
      <w:r>
        <w:rPr>
          <w:rFonts w:ascii="Arial" w:hAnsi="Arial" w:cs="Arial"/>
          <w:bCs/>
          <w:color w:val="000000" w:themeColor="text1"/>
          <w:sz w:val="22"/>
          <w:szCs w:val="22"/>
        </w:rPr>
        <w:t>Douradina</w:t>
      </w:r>
      <w:r w:rsidRPr="009F7EA1">
        <w:rPr>
          <w:rFonts w:ascii="Arial" w:hAnsi="Arial" w:cs="Arial"/>
          <w:bCs/>
          <w:color w:val="000000" w:themeColor="text1"/>
          <w:sz w:val="22"/>
          <w:szCs w:val="22"/>
        </w:rPr>
        <w:t xml:space="preserve">-MS, </w:t>
      </w:r>
      <w:r>
        <w:rPr>
          <w:rFonts w:ascii="Arial" w:hAnsi="Arial" w:cs="Arial"/>
          <w:bCs/>
          <w:color w:val="000000" w:themeColor="text1"/>
          <w:sz w:val="22"/>
          <w:szCs w:val="22"/>
        </w:rPr>
        <w:t>20</w:t>
      </w:r>
      <w:r w:rsidRPr="00BC341D">
        <w:rPr>
          <w:rFonts w:ascii="Arial" w:hAnsi="Arial" w:cs="Arial"/>
          <w:bCs/>
          <w:color w:val="000000" w:themeColor="text1"/>
          <w:sz w:val="22"/>
          <w:szCs w:val="22"/>
        </w:rPr>
        <w:t xml:space="preserve"> de fevereiro de 2025.</w:t>
      </w:r>
    </w:p>
    <w:p w14:paraId="1EC4432F" w14:textId="77777777" w:rsidR="004624F0" w:rsidRDefault="004624F0" w:rsidP="003C1C1C">
      <w:pPr>
        <w:pStyle w:val="Ttulo1"/>
        <w:ind w:left="0" w:right="-24"/>
        <w:jc w:val="center"/>
      </w:pPr>
    </w:p>
    <w:p w14:paraId="6AAFACC7" w14:textId="77777777" w:rsidR="004624F0" w:rsidRDefault="004624F0" w:rsidP="003C1C1C">
      <w:pPr>
        <w:pStyle w:val="Ttulo1"/>
        <w:ind w:left="0" w:right="-24"/>
        <w:jc w:val="center"/>
      </w:pPr>
    </w:p>
    <w:p w14:paraId="1F3A0A82" w14:textId="77777777" w:rsidR="004624F0" w:rsidRDefault="004624F0" w:rsidP="003C1C1C">
      <w:pPr>
        <w:pStyle w:val="Ttulo1"/>
        <w:ind w:left="0" w:right="-24"/>
        <w:jc w:val="center"/>
      </w:pPr>
    </w:p>
    <w:p w14:paraId="5FA66790" w14:textId="77777777" w:rsidR="002C3A38" w:rsidRDefault="002C3A38" w:rsidP="003C1C1C">
      <w:pPr>
        <w:pStyle w:val="Ttulo1"/>
        <w:ind w:left="0" w:right="-24"/>
        <w:jc w:val="center"/>
        <w:sectPr w:rsidR="002C3A38" w:rsidSect="00AE3BAA">
          <w:footerReference w:type="default" r:id="rId15"/>
          <w:pgSz w:w="11907" w:h="16840" w:code="9"/>
          <w:pgMar w:top="1418" w:right="995" w:bottom="1134" w:left="1701" w:header="284" w:footer="709" w:gutter="0"/>
          <w:cols w:space="720"/>
        </w:sectPr>
      </w:pPr>
    </w:p>
    <w:p w14:paraId="5CB5756E" w14:textId="77777777" w:rsidR="00907582" w:rsidRPr="00F30C80" w:rsidRDefault="00907582" w:rsidP="003C1C1C">
      <w:pPr>
        <w:pStyle w:val="Ttulo1"/>
        <w:ind w:left="0" w:right="-24"/>
        <w:jc w:val="center"/>
      </w:pPr>
      <w:r w:rsidRPr="00F30C80">
        <w:lastRenderedPageBreak/>
        <w:t>ANEXO II</w:t>
      </w:r>
    </w:p>
    <w:p w14:paraId="3866E543" w14:textId="77777777" w:rsidR="00907582" w:rsidRDefault="00907582" w:rsidP="003C1C1C">
      <w:pPr>
        <w:ind w:right="-24"/>
        <w:jc w:val="center"/>
        <w:rPr>
          <w:rFonts w:ascii="Arial" w:hAnsi="Arial" w:cs="Arial"/>
          <w:b/>
        </w:rPr>
      </w:pPr>
      <w:r w:rsidRPr="00F30C80">
        <w:rPr>
          <w:rFonts w:ascii="Arial" w:hAnsi="Arial" w:cs="Arial"/>
          <w:b/>
        </w:rPr>
        <w:t>PROPOSTA</w:t>
      </w:r>
    </w:p>
    <w:p w14:paraId="123B0E66" w14:textId="77777777" w:rsidR="000D4FD6" w:rsidRDefault="000D4FD6" w:rsidP="003C1C1C">
      <w:pPr>
        <w:ind w:right="-24"/>
        <w:jc w:val="center"/>
        <w:rPr>
          <w:rFonts w:ascii="Arial" w:hAnsi="Arial" w:cs="Arial"/>
          <w:b/>
        </w:rPr>
      </w:pPr>
    </w:p>
    <w:p w14:paraId="4B726A52" w14:textId="10077F97" w:rsidR="006975EB" w:rsidRPr="00C90EFF" w:rsidRDefault="004C4893" w:rsidP="003C1C1C">
      <w:pPr>
        <w:ind w:right="-24"/>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BB5B57">
        <w:rPr>
          <w:b/>
          <w:bCs/>
        </w:rPr>
        <w:t>28</w:t>
      </w:r>
      <w:r w:rsidR="00C90EFF" w:rsidRPr="00C90EFF">
        <w:rPr>
          <w:b/>
          <w:bCs/>
        </w:rPr>
        <w:t>/2025</w:t>
      </w:r>
    </w:p>
    <w:p w14:paraId="7A507A7E" w14:textId="32449236" w:rsidR="006975EB" w:rsidRPr="00F86ABD" w:rsidRDefault="004C4893" w:rsidP="003C1C1C">
      <w:pPr>
        <w:tabs>
          <w:tab w:val="left" w:pos="3626"/>
          <w:tab w:val="left" w:pos="6946"/>
        </w:tabs>
        <w:ind w:right="-24"/>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BB5B57">
        <w:rPr>
          <w:b/>
        </w:rPr>
        <w:t>16</w:t>
      </w:r>
      <w:r w:rsidR="00C90EFF" w:rsidRPr="00C90EFF">
        <w:rPr>
          <w:b/>
        </w:rPr>
        <w:t>/2025</w:t>
      </w:r>
    </w:p>
    <w:p w14:paraId="64F5CD8D" w14:textId="77777777" w:rsidR="00101FD9" w:rsidRPr="00777E93" w:rsidRDefault="004C4893" w:rsidP="003C1C1C">
      <w:pPr>
        <w:pStyle w:val="TpicoTR"/>
        <w:autoSpaceDE w:val="0"/>
        <w:autoSpaceDN w:val="0"/>
        <w:adjustRightInd w:val="0"/>
        <w:spacing w:after="0" w:line="240" w:lineRule="auto"/>
        <w:ind w:right="-24"/>
        <w:jc w:val="both"/>
        <w:rPr>
          <w:rFonts w:cs="Arial"/>
          <w:b w:val="0"/>
          <w:bCs/>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101FD9" w:rsidRPr="00777E93">
        <w:rPr>
          <w:rFonts w:cs="Arial"/>
          <w:b w:val="0"/>
          <w:bCs/>
          <w:sz w:val="22"/>
        </w:rPr>
        <w:t>A presente licitação tem como objeto Registro de preços objetivando futura e eventual aquisição de aquisição de cartuchos de toner e tintas de impressoras para as diversas secretarias do município de Douradina/MS, em conformidade com as descrições elencadas nos Anexos integrantes deste edital (Anexo I – Termo de Referência / Anexo II – Proposta de Preços).</w:t>
      </w:r>
    </w:p>
    <w:p w14:paraId="2F2B3D47" w14:textId="44DB7A5B" w:rsidR="006A7006" w:rsidRPr="004642AB" w:rsidRDefault="006A7006" w:rsidP="003C1C1C">
      <w:pPr>
        <w:pStyle w:val="TpicoTR"/>
        <w:tabs>
          <w:tab w:val="left" w:pos="6946"/>
        </w:tabs>
        <w:autoSpaceDE w:val="0"/>
        <w:autoSpaceDN w:val="0"/>
        <w:adjustRightInd w:val="0"/>
        <w:spacing w:after="0" w:line="240" w:lineRule="auto"/>
        <w:ind w:right="-24"/>
        <w:jc w:val="both"/>
        <w:rPr>
          <w:rFonts w:cs="Arial"/>
          <w:b w:val="0"/>
          <w:sz w:val="22"/>
        </w:rPr>
      </w:pPr>
    </w:p>
    <w:p w14:paraId="293E1D47" w14:textId="2DF0F732" w:rsidR="006975EB" w:rsidRPr="00325C43" w:rsidRDefault="006975EB" w:rsidP="003C1C1C">
      <w:pPr>
        <w:pStyle w:val="TpicoTR"/>
        <w:tabs>
          <w:tab w:val="left" w:pos="6946"/>
        </w:tabs>
        <w:autoSpaceDE w:val="0"/>
        <w:autoSpaceDN w:val="0"/>
        <w:adjustRightInd w:val="0"/>
        <w:spacing w:after="0" w:line="240" w:lineRule="auto"/>
        <w:ind w:right="-24"/>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2"/>
        <w:gridCol w:w="4111"/>
      </w:tblGrid>
      <w:tr w:rsidR="000D4FD6" w:rsidRPr="000D4FD6" w14:paraId="501C0C47" w14:textId="77777777" w:rsidTr="0019382C">
        <w:trPr>
          <w:trHeight w:val="262"/>
        </w:trPr>
        <w:tc>
          <w:tcPr>
            <w:tcW w:w="9072" w:type="dxa"/>
            <w:gridSpan w:val="3"/>
          </w:tcPr>
          <w:p w14:paraId="01C07A2F" w14:textId="724812AD" w:rsidR="000D4FD6" w:rsidRPr="000D4FD6" w:rsidRDefault="000D4FD6" w:rsidP="003C1C1C">
            <w:pPr>
              <w:ind w:right="-24"/>
              <w:rPr>
                <w:rFonts w:ascii="Arial" w:hAnsi="Arial" w:cs="Arial"/>
                <w:b/>
                <w:bCs/>
              </w:rPr>
            </w:pPr>
            <w:r w:rsidRPr="000D4FD6">
              <w:rPr>
                <w:rFonts w:ascii="Arial" w:hAnsi="Arial" w:cs="Arial"/>
                <w:b/>
                <w:bCs/>
              </w:rPr>
              <w:t>MUNICÍPIO DE DOURADINA / MS</w:t>
            </w:r>
          </w:p>
        </w:tc>
      </w:tr>
      <w:tr w:rsidR="000D4FD6" w:rsidRPr="000D4FD6" w14:paraId="5B535318" w14:textId="77777777" w:rsidTr="001C535C">
        <w:trPr>
          <w:trHeight w:val="116"/>
        </w:trPr>
        <w:tc>
          <w:tcPr>
            <w:tcW w:w="4961" w:type="dxa"/>
            <w:gridSpan w:val="2"/>
          </w:tcPr>
          <w:p w14:paraId="5F0FEA44" w14:textId="36995E59" w:rsidR="000D4FD6" w:rsidRPr="000D4FD6" w:rsidRDefault="000D4FD6" w:rsidP="003C1C1C">
            <w:pPr>
              <w:ind w:right="-24"/>
              <w:rPr>
                <w:rFonts w:ascii="Arial" w:hAnsi="Arial" w:cs="Arial"/>
              </w:rPr>
            </w:pPr>
            <w:r w:rsidRPr="000D4FD6">
              <w:rPr>
                <w:rFonts w:ascii="Arial" w:hAnsi="Arial" w:cs="Arial"/>
              </w:rPr>
              <w:t xml:space="preserve">PROCESSO ADMINISTRATIVO Nº </w:t>
            </w:r>
            <w:r w:rsidR="001C535C">
              <w:rPr>
                <w:rFonts w:ascii="Arial" w:hAnsi="Arial" w:cs="Arial"/>
              </w:rPr>
              <w:t>28/2025</w:t>
            </w:r>
          </w:p>
        </w:tc>
        <w:tc>
          <w:tcPr>
            <w:tcW w:w="4111" w:type="dxa"/>
          </w:tcPr>
          <w:p w14:paraId="009B27D2" w14:textId="7A92C9C6" w:rsidR="000D4FD6" w:rsidRPr="001C535C" w:rsidRDefault="000D4FD6" w:rsidP="003C1C1C">
            <w:pPr>
              <w:ind w:right="-24"/>
              <w:rPr>
                <w:rFonts w:ascii="Arial" w:hAnsi="Arial" w:cs="Arial"/>
              </w:rPr>
            </w:pPr>
            <w:r w:rsidRPr="001C535C">
              <w:rPr>
                <w:rFonts w:ascii="Arial" w:hAnsi="Arial" w:cs="Arial"/>
              </w:rPr>
              <w:t xml:space="preserve">PREGÃO PRESENCIAL  Nº </w:t>
            </w:r>
            <w:r w:rsidR="001C535C" w:rsidRPr="001C535C">
              <w:rPr>
                <w:rFonts w:ascii="Arial" w:hAnsi="Arial" w:cs="Arial"/>
              </w:rPr>
              <w:t>16/2025</w:t>
            </w:r>
          </w:p>
        </w:tc>
      </w:tr>
      <w:tr w:rsidR="000D4FD6" w:rsidRPr="000D4FD6" w14:paraId="4E3F7FB5" w14:textId="77777777" w:rsidTr="001C535C">
        <w:trPr>
          <w:trHeight w:val="116"/>
        </w:trPr>
        <w:tc>
          <w:tcPr>
            <w:tcW w:w="4961" w:type="dxa"/>
            <w:gridSpan w:val="2"/>
          </w:tcPr>
          <w:p w14:paraId="26A79537" w14:textId="77777777" w:rsidR="000D4FD6" w:rsidRPr="000D4FD6" w:rsidRDefault="000D4FD6" w:rsidP="003C1C1C">
            <w:pPr>
              <w:ind w:right="-24"/>
              <w:rPr>
                <w:rFonts w:ascii="Arial" w:hAnsi="Arial" w:cs="Arial"/>
              </w:rPr>
            </w:pPr>
            <w:r w:rsidRPr="000D4FD6">
              <w:rPr>
                <w:rFonts w:ascii="Arial" w:hAnsi="Arial" w:cs="Arial"/>
              </w:rPr>
              <w:t xml:space="preserve">TIPO DE JULGAMENTO: </w:t>
            </w:r>
          </w:p>
        </w:tc>
        <w:tc>
          <w:tcPr>
            <w:tcW w:w="4111" w:type="dxa"/>
          </w:tcPr>
          <w:p w14:paraId="06142797" w14:textId="77777777" w:rsidR="000D4FD6" w:rsidRPr="000D4FD6" w:rsidRDefault="000D4FD6" w:rsidP="003C1C1C">
            <w:pPr>
              <w:ind w:right="-24"/>
              <w:rPr>
                <w:rFonts w:ascii="Arial" w:hAnsi="Arial" w:cs="Arial"/>
              </w:rPr>
            </w:pPr>
            <w:r w:rsidRPr="000D4FD6">
              <w:rPr>
                <w:rFonts w:ascii="Arial" w:hAnsi="Arial" w:cs="Arial"/>
              </w:rPr>
              <w:t xml:space="preserve">MENOR PREÇO POR </w:t>
            </w:r>
            <w:r w:rsidRPr="001C535C">
              <w:rPr>
                <w:rFonts w:ascii="Arial" w:hAnsi="Arial" w:cs="Arial"/>
              </w:rPr>
              <w:t>ITEM</w:t>
            </w:r>
            <w:r w:rsidRPr="000D4FD6">
              <w:rPr>
                <w:rFonts w:ascii="Arial" w:hAnsi="Arial" w:cs="Arial"/>
              </w:rPr>
              <w:t xml:space="preserve"> </w:t>
            </w:r>
          </w:p>
        </w:tc>
      </w:tr>
      <w:tr w:rsidR="000D4FD6" w:rsidRPr="000D4FD6" w14:paraId="7871B16C" w14:textId="77777777" w:rsidTr="001C535C">
        <w:trPr>
          <w:trHeight w:val="116"/>
        </w:trPr>
        <w:tc>
          <w:tcPr>
            <w:tcW w:w="4961" w:type="dxa"/>
            <w:gridSpan w:val="2"/>
          </w:tcPr>
          <w:p w14:paraId="751310E7" w14:textId="3B8C41DF" w:rsidR="000D4FD6" w:rsidRPr="000D4FD6" w:rsidRDefault="000D4FD6" w:rsidP="003C1C1C">
            <w:pPr>
              <w:ind w:right="-24"/>
              <w:rPr>
                <w:rFonts w:ascii="Arial" w:hAnsi="Arial" w:cs="Arial"/>
              </w:rPr>
            </w:pPr>
            <w:r w:rsidRPr="000D4FD6">
              <w:rPr>
                <w:rFonts w:ascii="Arial" w:hAnsi="Arial" w:cs="Arial"/>
              </w:rPr>
              <w:t xml:space="preserve">RAZÃO SOCIAL: </w:t>
            </w:r>
            <w:r w:rsidRPr="001C535C">
              <w:rPr>
                <w:rFonts w:ascii="Arial" w:hAnsi="Arial" w:cs="Arial"/>
                <w:b/>
                <w:bCs/>
              </w:rPr>
              <w:t>XXXX</w:t>
            </w:r>
          </w:p>
        </w:tc>
        <w:tc>
          <w:tcPr>
            <w:tcW w:w="4111" w:type="dxa"/>
          </w:tcPr>
          <w:p w14:paraId="777C5910" w14:textId="03ABD444" w:rsidR="000D4FD6" w:rsidRPr="000D4FD6" w:rsidRDefault="000D4FD6" w:rsidP="003C1C1C">
            <w:pPr>
              <w:ind w:right="-24"/>
              <w:rPr>
                <w:rFonts w:ascii="Arial" w:hAnsi="Arial" w:cs="Arial"/>
              </w:rPr>
            </w:pPr>
            <w:r w:rsidRPr="000D4FD6">
              <w:rPr>
                <w:rFonts w:ascii="Arial" w:hAnsi="Arial" w:cs="Arial"/>
              </w:rPr>
              <w:t>CNPJ:</w:t>
            </w:r>
          </w:p>
        </w:tc>
      </w:tr>
      <w:tr w:rsidR="000D4FD6" w:rsidRPr="000D4FD6" w14:paraId="26EE327D" w14:textId="77777777" w:rsidTr="001C535C">
        <w:trPr>
          <w:trHeight w:val="116"/>
        </w:trPr>
        <w:tc>
          <w:tcPr>
            <w:tcW w:w="4961" w:type="dxa"/>
            <w:gridSpan w:val="2"/>
          </w:tcPr>
          <w:p w14:paraId="3CB06AC1" w14:textId="71FAF25E" w:rsidR="000D4FD6" w:rsidRPr="000D4FD6" w:rsidRDefault="000D4FD6" w:rsidP="003C1C1C">
            <w:pPr>
              <w:ind w:right="-24"/>
              <w:rPr>
                <w:rFonts w:ascii="Arial" w:hAnsi="Arial" w:cs="Arial"/>
              </w:rPr>
            </w:pPr>
            <w:r w:rsidRPr="000D4FD6">
              <w:rPr>
                <w:rFonts w:ascii="Arial" w:hAnsi="Arial" w:cs="Arial"/>
              </w:rPr>
              <w:t xml:space="preserve">ENDEREÇO: </w:t>
            </w:r>
          </w:p>
        </w:tc>
        <w:tc>
          <w:tcPr>
            <w:tcW w:w="4111" w:type="dxa"/>
          </w:tcPr>
          <w:p w14:paraId="56FC44F4" w14:textId="4330ECCB" w:rsidR="000D4FD6" w:rsidRPr="000D4FD6" w:rsidRDefault="000D4FD6" w:rsidP="003C1C1C">
            <w:pPr>
              <w:ind w:right="-24"/>
              <w:rPr>
                <w:rFonts w:ascii="Arial" w:hAnsi="Arial" w:cs="Arial"/>
              </w:rPr>
            </w:pPr>
            <w:r w:rsidRPr="000D4FD6">
              <w:rPr>
                <w:rFonts w:ascii="Arial" w:hAnsi="Arial" w:cs="Arial"/>
              </w:rPr>
              <w:t xml:space="preserve">BAIRRO: </w:t>
            </w:r>
          </w:p>
        </w:tc>
      </w:tr>
      <w:tr w:rsidR="000D4FD6" w:rsidRPr="000D4FD6" w14:paraId="359F4DA3" w14:textId="77777777" w:rsidTr="001C535C">
        <w:trPr>
          <w:trHeight w:val="116"/>
        </w:trPr>
        <w:tc>
          <w:tcPr>
            <w:tcW w:w="3119" w:type="dxa"/>
          </w:tcPr>
          <w:p w14:paraId="1B13A3D4" w14:textId="46F91045" w:rsidR="000D4FD6" w:rsidRPr="000D4FD6" w:rsidRDefault="000D4FD6" w:rsidP="003C1C1C">
            <w:pPr>
              <w:ind w:right="-24"/>
              <w:rPr>
                <w:rFonts w:ascii="Arial" w:hAnsi="Arial" w:cs="Arial"/>
              </w:rPr>
            </w:pPr>
            <w:r w:rsidRPr="000D4FD6">
              <w:rPr>
                <w:rFonts w:ascii="Arial" w:hAnsi="Arial" w:cs="Arial"/>
              </w:rPr>
              <w:t xml:space="preserve">CIDADE/UF: </w:t>
            </w:r>
          </w:p>
        </w:tc>
        <w:tc>
          <w:tcPr>
            <w:tcW w:w="1842" w:type="dxa"/>
          </w:tcPr>
          <w:p w14:paraId="5B80BB41" w14:textId="5BF20FD1" w:rsidR="000D4FD6" w:rsidRPr="000D4FD6" w:rsidRDefault="000D4FD6" w:rsidP="003C1C1C">
            <w:pPr>
              <w:ind w:right="-24"/>
              <w:rPr>
                <w:rFonts w:ascii="Arial" w:hAnsi="Arial" w:cs="Arial"/>
              </w:rPr>
            </w:pPr>
            <w:r w:rsidRPr="000D4FD6">
              <w:rPr>
                <w:rFonts w:ascii="Arial" w:hAnsi="Arial" w:cs="Arial"/>
              </w:rPr>
              <w:t xml:space="preserve">CEP: </w:t>
            </w:r>
          </w:p>
        </w:tc>
        <w:tc>
          <w:tcPr>
            <w:tcW w:w="4111" w:type="dxa"/>
          </w:tcPr>
          <w:p w14:paraId="749C9223" w14:textId="70559C37" w:rsidR="000D4FD6" w:rsidRPr="000D4FD6" w:rsidRDefault="000D4FD6" w:rsidP="003C1C1C">
            <w:pPr>
              <w:ind w:right="-24"/>
              <w:rPr>
                <w:rFonts w:ascii="Arial" w:hAnsi="Arial" w:cs="Arial"/>
              </w:rPr>
            </w:pPr>
            <w:r w:rsidRPr="000D4FD6">
              <w:rPr>
                <w:rFonts w:ascii="Arial" w:hAnsi="Arial" w:cs="Arial"/>
              </w:rPr>
              <w:t xml:space="preserve">TELEFONE: </w:t>
            </w:r>
          </w:p>
        </w:tc>
      </w:tr>
      <w:tr w:rsidR="000D4FD6" w:rsidRPr="000D4FD6" w14:paraId="1D46D0BF" w14:textId="77777777" w:rsidTr="001C535C">
        <w:trPr>
          <w:trHeight w:val="116"/>
        </w:trPr>
        <w:tc>
          <w:tcPr>
            <w:tcW w:w="4961" w:type="dxa"/>
            <w:gridSpan w:val="2"/>
          </w:tcPr>
          <w:p w14:paraId="3B72490C" w14:textId="1F56DB46" w:rsidR="000D4FD6" w:rsidRPr="000D4FD6" w:rsidRDefault="000D4FD6" w:rsidP="003C1C1C">
            <w:pPr>
              <w:ind w:right="-24"/>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4111" w:type="dxa"/>
          </w:tcPr>
          <w:p w14:paraId="2A691B3E" w14:textId="6226D87B" w:rsidR="000D4FD6" w:rsidRPr="000D4FD6" w:rsidRDefault="000D4FD6" w:rsidP="003C1C1C">
            <w:pPr>
              <w:ind w:right="-24"/>
              <w:rPr>
                <w:rFonts w:ascii="Arial" w:hAnsi="Arial" w:cs="Arial"/>
              </w:rPr>
            </w:pPr>
            <w:r w:rsidRPr="000D4FD6">
              <w:rPr>
                <w:rFonts w:ascii="Arial" w:hAnsi="Arial" w:cs="Arial"/>
              </w:rPr>
              <w:t xml:space="preserve">CPF: </w:t>
            </w:r>
          </w:p>
        </w:tc>
      </w:tr>
      <w:tr w:rsidR="000D4FD6" w:rsidRPr="000D4FD6" w14:paraId="549EE6BD" w14:textId="77777777" w:rsidTr="001C535C">
        <w:trPr>
          <w:trHeight w:val="116"/>
        </w:trPr>
        <w:tc>
          <w:tcPr>
            <w:tcW w:w="4961" w:type="dxa"/>
            <w:gridSpan w:val="2"/>
          </w:tcPr>
          <w:p w14:paraId="40C30435" w14:textId="074BCE8A" w:rsidR="000D4FD6" w:rsidRPr="000D4FD6" w:rsidRDefault="000D4FD6" w:rsidP="003C1C1C">
            <w:pPr>
              <w:ind w:right="-24"/>
              <w:rPr>
                <w:rFonts w:ascii="Arial" w:hAnsi="Arial" w:cs="Arial"/>
              </w:rPr>
            </w:pPr>
            <w:r w:rsidRPr="000D4FD6">
              <w:rPr>
                <w:rFonts w:ascii="Arial" w:hAnsi="Arial" w:cs="Arial"/>
              </w:rPr>
              <w:t xml:space="preserve">RG: </w:t>
            </w:r>
          </w:p>
        </w:tc>
        <w:tc>
          <w:tcPr>
            <w:tcW w:w="4111" w:type="dxa"/>
          </w:tcPr>
          <w:p w14:paraId="14853069" w14:textId="023F2E2C" w:rsidR="000D4FD6" w:rsidRPr="000D4FD6" w:rsidRDefault="000D4FD6" w:rsidP="003C1C1C">
            <w:pPr>
              <w:ind w:right="-24"/>
              <w:rPr>
                <w:rFonts w:ascii="Arial" w:hAnsi="Arial" w:cs="Arial"/>
              </w:rPr>
            </w:pPr>
            <w:r w:rsidRPr="000D4FD6">
              <w:rPr>
                <w:rFonts w:ascii="Arial" w:hAnsi="Arial" w:cs="Arial"/>
              </w:rPr>
              <w:t xml:space="preserve">E-mail: </w:t>
            </w:r>
          </w:p>
        </w:tc>
      </w:tr>
    </w:tbl>
    <w:p w14:paraId="3C511EF1" w14:textId="77777777" w:rsidR="006975EB" w:rsidRPr="00325C43" w:rsidRDefault="006975EB" w:rsidP="003C1C1C">
      <w:pPr>
        <w:pStyle w:val="Corpodetexto"/>
        <w:tabs>
          <w:tab w:val="left" w:pos="6946"/>
        </w:tabs>
        <w:ind w:left="0" w:right="-24" w:firstLine="0"/>
        <w:jc w:val="left"/>
        <w:rPr>
          <w:rFonts w:ascii="Arial" w:hAnsi="Arial" w:cs="Arial"/>
          <w:b/>
        </w:rPr>
      </w:pPr>
    </w:p>
    <w:p w14:paraId="0D6D7BE3" w14:textId="77777777" w:rsidR="000D4FD6" w:rsidRPr="0019382C" w:rsidRDefault="000D4FD6" w:rsidP="003C1C1C">
      <w:pPr>
        <w:ind w:right="-24"/>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3C1C1C">
      <w:pPr>
        <w:ind w:right="-24"/>
        <w:jc w:val="both"/>
        <w:rPr>
          <w:rFonts w:ascii="Arial" w:hAnsi="Arial" w:cs="Arial"/>
        </w:rPr>
      </w:pPr>
    </w:p>
    <w:p w14:paraId="0E31DC10" w14:textId="77777777" w:rsidR="000D4FD6" w:rsidRPr="0019382C" w:rsidRDefault="000D4FD6" w:rsidP="003C1C1C">
      <w:pPr>
        <w:ind w:right="-24"/>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3C1C1C">
      <w:pPr>
        <w:ind w:right="-24"/>
        <w:jc w:val="both"/>
        <w:rPr>
          <w:rFonts w:ascii="Arial" w:hAnsi="Arial" w:cs="Arial"/>
        </w:rPr>
      </w:pPr>
    </w:p>
    <w:p w14:paraId="45FB5822" w14:textId="77777777" w:rsidR="000D4FD6" w:rsidRPr="0019382C" w:rsidRDefault="000D4FD6" w:rsidP="003C1C1C">
      <w:pPr>
        <w:ind w:right="-24"/>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3C1C1C">
      <w:pPr>
        <w:ind w:right="-24"/>
        <w:jc w:val="both"/>
        <w:rPr>
          <w:rFonts w:ascii="Arial" w:hAnsi="Arial" w:cs="Arial"/>
        </w:rPr>
      </w:pPr>
    </w:p>
    <w:p w14:paraId="5C39F85F" w14:textId="51AF9355" w:rsidR="0019382C" w:rsidRPr="0019382C" w:rsidRDefault="0019382C" w:rsidP="003C1C1C">
      <w:pPr>
        <w:ind w:right="-24"/>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3C1C1C">
      <w:pPr>
        <w:pStyle w:val="Corpodetexto"/>
        <w:tabs>
          <w:tab w:val="left" w:pos="6946"/>
        </w:tabs>
        <w:ind w:left="0" w:right="-24" w:firstLine="0"/>
        <w:rPr>
          <w:rFonts w:ascii="Arial" w:hAnsi="Arial" w:cs="Arial"/>
        </w:rPr>
      </w:pPr>
    </w:p>
    <w:p w14:paraId="6AB335E4" w14:textId="3FD7F4F4" w:rsidR="006975EB" w:rsidRPr="0019382C" w:rsidRDefault="004C4893" w:rsidP="003C1C1C">
      <w:pPr>
        <w:pStyle w:val="TpicoTR"/>
        <w:autoSpaceDE w:val="0"/>
        <w:autoSpaceDN w:val="0"/>
        <w:adjustRightInd w:val="0"/>
        <w:spacing w:after="0" w:line="240" w:lineRule="auto"/>
        <w:ind w:right="-24"/>
        <w:jc w:val="both"/>
        <w:rPr>
          <w:rFonts w:cs="Arial"/>
          <w:sz w:val="22"/>
        </w:rPr>
      </w:pPr>
      <w:r w:rsidRPr="0019382C">
        <w:rPr>
          <w:rFonts w:cs="Arial"/>
          <w:sz w:val="22"/>
        </w:rPr>
        <w:t>Apresentamos nossa proposta para</w:t>
      </w:r>
      <w:r w:rsidR="000D4FD6" w:rsidRPr="0019382C">
        <w:rPr>
          <w:rFonts w:cs="Arial"/>
          <w:sz w:val="22"/>
        </w:rPr>
        <w:t xml:space="preserve"> o objeto</w:t>
      </w:r>
      <w:r w:rsidRPr="0019382C">
        <w:rPr>
          <w:rFonts w:cs="Arial"/>
          <w:sz w:val="22"/>
        </w:rPr>
        <w:t xml:space="preserve"> </w:t>
      </w:r>
      <w:r w:rsidR="001C535C" w:rsidRPr="000353E3">
        <w:rPr>
          <w:rFonts w:cs="Arial"/>
          <w:b w:val="0"/>
          <w:sz w:val="22"/>
        </w:rPr>
        <w:t>Registro de preços objetivando futura e eventual aquisição de aquisição de cartuchos de toner e tintas de impressoras para as diversas secretarias do município de Douradina/MS, em conformidade com as descrições elencadas nos Anexos integrantes deste edital (Anexo I – Termo de Referência / Anexo II – Proposta de Preços</w:t>
      </w:r>
      <w:r w:rsidR="001C535C">
        <w:rPr>
          <w:rFonts w:cs="Arial"/>
          <w:b w:val="0"/>
          <w:sz w:val="22"/>
        </w:rPr>
        <w:t>).</w:t>
      </w:r>
    </w:p>
    <w:p w14:paraId="022A875B" w14:textId="77777777" w:rsidR="000D4FD6" w:rsidRPr="0019382C" w:rsidRDefault="000D4FD6" w:rsidP="003C1C1C">
      <w:pPr>
        <w:pStyle w:val="TpicoTR"/>
        <w:autoSpaceDE w:val="0"/>
        <w:autoSpaceDN w:val="0"/>
        <w:adjustRightInd w:val="0"/>
        <w:spacing w:after="0" w:line="240" w:lineRule="auto"/>
        <w:ind w:right="-24"/>
        <w:jc w:val="both"/>
        <w:rPr>
          <w:rFonts w:cs="Arial"/>
          <w:sz w:val="22"/>
        </w:rPr>
      </w:pPr>
    </w:p>
    <w:tbl>
      <w:tblPr>
        <w:tblStyle w:val="Tabelacomgrade"/>
        <w:tblW w:w="14742" w:type="dxa"/>
        <w:tblInd w:w="-5" w:type="dxa"/>
        <w:tblLayout w:type="fixed"/>
        <w:tblLook w:val="04A0" w:firstRow="1" w:lastRow="0" w:firstColumn="1" w:lastColumn="0" w:noHBand="0" w:noVBand="1"/>
      </w:tblPr>
      <w:tblGrid>
        <w:gridCol w:w="709"/>
        <w:gridCol w:w="8363"/>
        <w:gridCol w:w="1134"/>
        <w:gridCol w:w="1276"/>
        <w:gridCol w:w="1275"/>
        <w:gridCol w:w="993"/>
        <w:gridCol w:w="992"/>
      </w:tblGrid>
      <w:tr w:rsidR="00E2263D" w:rsidRPr="00711215" w14:paraId="3B535718" w14:textId="77777777" w:rsidTr="00727996">
        <w:tc>
          <w:tcPr>
            <w:tcW w:w="709" w:type="dxa"/>
            <w:vAlign w:val="center"/>
          </w:tcPr>
          <w:p w14:paraId="7F95BDC0" w14:textId="2EA4DD51" w:rsidR="00E2263D" w:rsidRPr="00711215" w:rsidRDefault="00E2263D" w:rsidP="003C1C1C">
            <w:pPr>
              <w:pStyle w:val="Corpodetexto"/>
              <w:tabs>
                <w:tab w:val="left" w:pos="6946"/>
              </w:tabs>
              <w:ind w:left="0" w:right="-24" w:firstLine="0"/>
              <w:jc w:val="center"/>
              <w:rPr>
                <w:rFonts w:ascii="Arial" w:eastAsia="Arial" w:hAnsi="Arial" w:cs="Arial"/>
                <w:b/>
                <w:bCs/>
                <w:color w:val="000000"/>
                <w:spacing w:val="-2"/>
                <w:sz w:val="18"/>
                <w:szCs w:val="18"/>
              </w:rPr>
            </w:pPr>
            <w:r w:rsidRPr="00711215">
              <w:rPr>
                <w:rFonts w:ascii="Arial" w:eastAsia="Arial" w:hAnsi="Arial" w:cs="Arial"/>
                <w:b/>
                <w:bCs/>
                <w:color w:val="000000"/>
                <w:spacing w:val="-2"/>
                <w:sz w:val="18"/>
                <w:szCs w:val="18"/>
              </w:rPr>
              <w:t>Item</w:t>
            </w:r>
          </w:p>
        </w:tc>
        <w:tc>
          <w:tcPr>
            <w:tcW w:w="8363" w:type="dxa"/>
          </w:tcPr>
          <w:p w14:paraId="2E9D6A29" w14:textId="77777777" w:rsidR="00E2263D" w:rsidRPr="00711215" w:rsidRDefault="00E2263D" w:rsidP="003C1C1C">
            <w:pPr>
              <w:pStyle w:val="Corpodetexto"/>
              <w:tabs>
                <w:tab w:val="left" w:pos="6946"/>
              </w:tabs>
              <w:ind w:left="0" w:right="-24" w:firstLine="0"/>
              <w:jc w:val="center"/>
              <w:rPr>
                <w:rFonts w:ascii="Arial" w:eastAsia="Arial" w:hAnsi="Arial" w:cs="Arial"/>
                <w:b/>
                <w:bCs/>
                <w:color w:val="000000"/>
                <w:spacing w:val="-2"/>
                <w:sz w:val="18"/>
                <w:szCs w:val="18"/>
              </w:rPr>
            </w:pPr>
            <w:r w:rsidRPr="00711215">
              <w:rPr>
                <w:rFonts w:ascii="Arial" w:eastAsia="Arial" w:hAnsi="Arial" w:cs="Arial"/>
                <w:b/>
                <w:bCs/>
                <w:color w:val="000000"/>
                <w:spacing w:val="-2"/>
                <w:sz w:val="18"/>
                <w:szCs w:val="18"/>
              </w:rPr>
              <w:t>Descrição</w:t>
            </w:r>
          </w:p>
        </w:tc>
        <w:tc>
          <w:tcPr>
            <w:tcW w:w="1134" w:type="dxa"/>
          </w:tcPr>
          <w:p w14:paraId="67FE60AA" w14:textId="77777777" w:rsidR="00E2263D" w:rsidRPr="00711215" w:rsidRDefault="00E2263D" w:rsidP="003C1C1C">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Un</w:t>
            </w:r>
          </w:p>
        </w:tc>
        <w:tc>
          <w:tcPr>
            <w:tcW w:w="1276" w:type="dxa"/>
          </w:tcPr>
          <w:p w14:paraId="24CF3552" w14:textId="77777777" w:rsidR="00E2263D" w:rsidRPr="00711215" w:rsidRDefault="00E2263D" w:rsidP="003C1C1C">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Quant.</w:t>
            </w:r>
          </w:p>
        </w:tc>
        <w:tc>
          <w:tcPr>
            <w:tcW w:w="1275" w:type="dxa"/>
          </w:tcPr>
          <w:p w14:paraId="3C3D6348" w14:textId="77777777" w:rsidR="00E2263D" w:rsidRPr="00711215" w:rsidRDefault="00E2263D" w:rsidP="003C1C1C">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Marca</w:t>
            </w:r>
          </w:p>
        </w:tc>
        <w:tc>
          <w:tcPr>
            <w:tcW w:w="993" w:type="dxa"/>
          </w:tcPr>
          <w:p w14:paraId="1A16887E" w14:textId="77777777" w:rsidR="00E2263D" w:rsidRPr="00711215" w:rsidRDefault="00E2263D" w:rsidP="003C1C1C">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Valor unitario</w:t>
            </w:r>
          </w:p>
        </w:tc>
        <w:tc>
          <w:tcPr>
            <w:tcW w:w="992" w:type="dxa"/>
          </w:tcPr>
          <w:p w14:paraId="6D7EFA40" w14:textId="77777777" w:rsidR="00E2263D" w:rsidRPr="00711215" w:rsidRDefault="00E2263D" w:rsidP="003C1C1C">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Valor total</w:t>
            </w:r>
          </w:p>
        </w:tc>
      </w:tr>
      <w:tr w:rsidR="008B32CE" w14:paraId="5B5DA137" w14:textId="77777777" w:rsidTr="00C24261">
        <w:tc>
          <w:tcPr>
            <w:tcW w:w="709" w:type="dxa"/>
            <w:vAlign w:val="center"/>
          </w:tcPr>
          <w:p w14:paraId="074118A7" w14:textId="43C03E72" w:rsidR="008B32CE" w:rsidRPr="006B0FDE" w:rsidRDefault="008B32CE" w:rsidP="003C1C1C">
            <w:pPr>
              <w:pStyle w:val="Corpodetexto"/>
              <w:tabs>
                <w:tab w:val="left" w:pos="6946"/>
              </w:tabs>
              <w:ind w:left="0" w:right="-24" w:firstLine="0"/>
              <w:rPr>
                <w:rFonts w:ascii="Arial" w:hAnsi="Arial" w:cs="Arial"/>
                <w:sz w:val="20"/>
                <w:szCs w:val="20"/>
              </w:rPr>
            </w:pPr>
            <w:r w:rsidRPr="0056116C">
              <w:rPr>
                <w:rFonts w:ascii="Arial" w:eastAsia="Arial" w:hAnsi="Arial" w:cs="Arial"/>
                <w:b/>
                <w:color w:val="000000"/>
                <w:spacing w:val="-2"/>
                <w:sz w:val="16"/>
                <w:szCs w:val="20"/>
              </w:rPr>
              <w:t>19289</w:t>
            </w:r>
          </w:p>
        </w:tc>
        <w:tc>
          <w:tcPr>
            <w:tcW w:w="8363" w:type="dxa"/>
          </w:tcPr>
          <w:p w14:paraId="675B657B" w14:textId="41286598" w:rsidR="008B32CE" w:rsidRPr="003C5D77" w:rsidRDefault="008B32CE" w:rsidP="003C1C1C">
            <w:pPr>
              <w:pStyle w:val="Corpodetexto"/>
              <w:tabs>
                <w:tab w:val="left" w:pos="6946"/>
              </w:tabs>
              <w:ind w:left="0" w:right="-24" w:firstLine="0"/>
              <w:rPr>
                <w:rFonts w:ascii="Arial" w:hAnsi="Arial" w:cs="Arial"/>
                <w:bCs/>
                <w:sz w:val="20"/>
                <w:szCs w:val="20"/>
              </w:rPr>
            </w:pPr>
            <w:r w:rsidRPr="003C5D77">
              <w:rPr>
                <w:rFonts w:ascii="Arial" w:eastAsia="Arial" w:hAnsi="Arial" w:cs="Arial"/>
                <w:bCs/>
                <w:color w:val="000000"/>
                <w:spacing w:val="-2"/>
                <w:sz w:val="16"/>
                <w:szCs w:val="20"/>
              </w:rPr>
              <w:t>CARTUCHO DE TONER BROTHER DCPT 420W</w:t>
            </w:r>
          </w:p>
        </w:tc>
        <w:tc>
          <w:tcPr>
            <w:tcW w:w="1134" w:type="dxa"/>
            <w:vAlign w:val="center"/>
          </w:tcPr>
          <w:p w14:paraId="3850FCF8" w14:textId="45CE4B50" w:rsidR="008B32CE" w:rsidRPr="006B0FDE" w:rsidRDefault="008B32CE" w:rsidP="003C1C1C">
            <w:pPr>
              <w:pStyle w:val="Corpodetexto"/>
              <w:tabs>
                <w:tab w:val="left" w:pos="6946"/>
              </w:tabs>
              <w:ind w:left="0" w:right="-24" w:firstLine="0"/>
              <w:rPr>
                <w:rFonts w:ascii="Arial" w:hAnsi="Arial" w:cs="Arial"/>
                <w:sz w:val="20"/>
                <w:szCs w:val="20"/>
              </w:rPr>
            </w:pPr>
            <w:r w:rsidRPr="0056116C">
              <w:rPr>
                <w:rFonts w:ascii="Arial" w:eastAsia="Arial" w:hAnsi="Arial" w:cs="Arial"/>
                <w:color w:val="000000"/>
                <w:spacing w:val="-2"/>
                <w:sz w:val="16"/>
                <w:szCs w:val="20"/>
              </w:rPr>
              <w:t>un</w:t>
            </w:r>
          </w:p>
        </w:tc>
        <w:tc>
          <w:tcPr>
            <w:tcW w:w="1276" w:type="dxa"/>
            <w:vAlign w:val="center"/>
          </w:tcPr>
          <w:p w14:paraId="6F416C0D" w14:textId="162C26C3" w:rsidR="008B32CE" w:rsidRPr="006B0FDE" w:rsidRDefault="008B32CE" w:rsidP="003C1C1C">
            <w:pPr>
              <w:pStyle w:val="Corpodetexto"/>
              <w:tabs>
                <w:tab w:val="left" w:pos="6946"/>
              </w:tabs>
              <w:ind w:left="0" w:right="-24" w:firstLine="0"/>
              <w:rPr>
                <w:rFonts w:ascii="Arial" w:hAnsi="Arial" w:cs="Arial"/>
                <w:sz w:val="20"/>
                <w:szCs w:val="20"/>
              </w:rPr>
            </w:pPr>
            <w:r w:rsidRPr="0056116C">
              <w:rPr>
                <w:rFonts w:ascii="Arial" w:eastAsia="Arial" w:hAnsi="Arial" w:cs="Arial"/>
                <w:color w:val="000000"/>
                <w:spacing w:val="-2"/>
                <w:sz w:val="16"/>
                <w:szCs w:val="20"/>
              </w:rPr>
              <w:t>16</w:t>
            </w:r>
          </w:p>
        </w:tc>
        <w:tc>
          <w:tcPr>
            <w:tcW w:w="1275" w:type="dxa"/>
            <w:vAlign w:val="center"/>
          </w:tcPr>
          <w:p w14:paraId="3BDB348C"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37BA23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90B2380"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D946A83" w14:textId="77777777" w:rsidTr="00C24261">
        <w:tc>
          <w:tcPr>
            <w:tcW w:w="709" w:type="dxa"/>
            <w:vAlign w:val="center"/>
          </w:tcPr>
          <w:p w14:paraId="123A2AF5" w14:textId="41C71D6C"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19489</w:t>
            </w:r>
          </w:p>
        </w:tc>
        <w:tc>
          <w:tcPr>
            <w:tcW w:w="8363" w:type="dxa"/>
          </w:tcPr>
          <w:p w14:paraId="5C8EB937" w14:textId="0EC09F90"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BROTHER TN 1060</w:t>
            </w:r>
          </w:p>
        </w:tc>
        <w:tc>
          <w:tcPr>
            <w:tcW w:w="1134" w:type="dxa"/>
            <w:vAlign w:val="center"/>
          </w:tcPr>
          <w:p w14:paraId="6A64665E" w14:textId="0EB61D4D"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8B819DD" w14:textId="7B8EB91C"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39C4F479"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53E3A0D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5E9E64F8"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64ACD15C" w14:textId="77777777" w:rsidTr="00C24261">
        <w:tc>
          <w:tcPr>
            <w:tcW w:w="709" w:type="dxa"/>
            <w:vAlign w:val="center"/>
          </w:tcPr>
          <w:p w14:paraId="17F622F1" w14:textId="54E8991A"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18202</w:t>
            </w:r>
          </w:p>
        </w:tc>
        <w:tc>
          <w:tcPr>
            <w:tcW w:w="8363" w:type="dxa"/>
          </w:tcPr>
          <w:p w14:paraId="58A72DB9" w14:textId="7A465CBF"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COMPATIVEL COM IMPRESSORA XEROX 3260 B 210.</w:t>
            </w:r>
          </w:p>
        </w:tc>
        <w:tc>
          <w:tcPr>
            <w:tcW w:w="1134" w:type="dxa"/>
            <w:vAlign w:val="center"/>
          </w:tcPr>
          <w:p w14:paraId="2091F890" w14:textId="78611793"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1AF96470" w14:textId="3FD25CE9"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6C8ED209"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E1C89B2"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7DB5731"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5B7D92EA" w14:textId="77777777" w:rsidTr="00C24261">
        <w:tc>
          <w:tcPr>
            <w:tcW w:w="709" w:type="dxa"/>
            <w:vAlign w:val="center"/>
          </w:tcPr>
          <w:p w14:paraId="30EC0432" w14:textId="7B7A1117"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13304</w:t>
            </w:r>
          </w:p>
        </w:tc>
        <w:tc>
          <w:tcPr>
            <w:tcW w:w="8363" w:type="dxa"/>
          </w:tcPr>
          <w:p w14:paraId="6969B406" w14:textId="14EEA9C0"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HP 1020 12A</w:t>
            </w:r>
          </w:p>
        </w:tc>
        <w:tc>
          <w:tcPr>
            <w:tcW w:w="1134" w:type="dxa"/>
            <w:vAlign w:val="center"/>
          </w:tcPr>
          <w:p w14:paraId="172C3D6C" w14:textId="22F2F11C"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173D19A6" w14:textId="5D188827"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1E0DBEBD"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105B0C70"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0FF8EBDF"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47B0BF6" w14:textId="77777777" w:rsidTr="00C24261">
        <w:tc>
          <w:tcPr>
            <w:tcW w:w="709" w:type="dxa"/>
            <w:vAlign w:val="center"/>
          </w:tcPr>
          <w:p w14:paraId="61028EDF" w14:textId="1F86A43A"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20340</w:t>
            </w:r>
          </w:p>
        </w:tc>
        <w:tc>
          <w:tcPr>
            <w:tcW w:w="8363" w:type="dxa"/>
          </w:tcPr>
          <w:p w14:paraId="3A2FFC0B" w14:textId="0B56FFF8"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HP LASER MFP 130 FNW</w:t>
            </w:r>
          </w:p>
        </w:tc>
        <w:tc>
          <w:tcPr>
            <w:tcW w:w="1134" w:type="dxa"/>
            <w:vAlign w:val="center"/>
          </w:tcPr>
          <w:p w14:paraId="5DE51593" w14:textId="23A677BB"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Um</w:t>
            </w:r>
          </w:p>
        </w:tc>
        <w:tc>
          <w:tcPr>
            <w:tcW w:w="1276" w:type="dxa"/>
            <w:vAlign w:val="center"/>
          </w:tcPr>
          <w:p w14:paraId="3879919A" w14:textId="444C01F9"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2AD39BAF"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13086124"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43837061"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4862EA02" w14:textId="77777777" w:rsidTr="00C24261">
        <w:tc>
          <w:tcPr>
            <w:tcW w:w="709" w:type="dxa"/>
            <w:vAlign w:val="center"/>
          </w:tcPr>
          <w:p w14:paraId="61378BDD" w14:textId="15B81F5A"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19288</w:t>
            </w:r>
          </w:p>
        </w:tc>
        <w:tc>
          <w:tcPr>
            <w:tcW w:w="8363" w:type="dxa"/>
          </w:tcPr>
          <w:p w14:paraId="2AFD95FF" w14:textId="53978441"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HP LASER MFP 135W</w:t>
            </w:r>
          </w:p>
        </w:tc>
        <w:tc>
          <w:tcPr>
            <w:tcW w:w="1134" w:type="dxa"/>
            <w:vAlign w:val="center"/>
          </w:tcPr>
          <w:p w14:paraId="5D702303" w14:textId="76B9932B"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31FC1FF4" w14:textId="484FC57E"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16</w:t>
            </w:r>
          </w:p>
        </w:tc>
        <w:tc>
          <w:tcPr>
            <w:tcW w:w="1275" w:type="dxa"/>
            <w:vAlign w:val="center"/>
          </w:tcPr>
          <w:p w14:paraId="3062A2C4"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530B0BD9"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9D26B15"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5C32A13A" w14:textId="77777777" w:rsidTr="00C24261">
        <w:tc>
          <w:tcPr>
            <w:tcW w:w="709" w:type="dxa"/>
            <w:vAlign w:val="center"/>
          </w:tcPr>
          <w:p w14:paraId="614887F7" w14:textId="1D601E2A"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20339</w:t>
            </w:r>
          </w:p>
        </w:tc>
        <w:tc>
          <w:tcPr>
            <w:tcW w:w="8363" w:type="dxa"/>
          </w:tcPr>
          <w:p w14:paraId="369508F0" w14:textId="0B7200E9"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HP LASER MFP 137 FNW</w:t>
            </w:r>
          </w:p>
        </w:tc>
        <w:tc>
          <w:tcPr>
            <w:tcW w:w="1134" w:type="dxa"/>
            <w:vAlign w:val="center"/>
          </w:tcPr>
          <w:p w14:paraId="0E84C2D8" w14:textId="2F99A15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1633A247" w14:textId="33CF7760"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55E52E0C"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54245B4C"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1CF63C1"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354FE22" w14:textId="77777777" w:rsidTr="00C24261">
        <w:tc>
          <w:tcPr>
            <w:tcW w:w="709" w:type="dxa"/>
            <w:vAlign w:val="center"/>
          </w:tcPr>
          <w:p w14:paraId="71834A41" w14:textId="1EA6441B"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13309</w:t>
            </w:r>
          </w:p>
        </w:tc>
        <w:tc>
          <w:tcPr>
            <w:tcW w:w="8363" w:type="dxa"/>
          </w:tcPr>
          <w:p w14:paraId="54C485D1" w14:textId="6B8F8D0F"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HP LASERJET CF232A (32A)</w:t>
            </w:r>
          </w:p>
        </w:tc>
        <w:tc>
          <w:tcPr>
            <w:tcW w:w="1134" w:type="dxa"/>
            <w:vAlign w:val="center"/>
          </w:tcPr>
          <w:p w14:paraId="124E737A" w14:textId="7D235CB3"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66B0CCE9" w14:textId="50A840BA"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27B1EC53"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FC3F24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4B32B4F5"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3D681942" w14:textId="77777777" w:rsidTr="00C24261">
        <w:tc>
          <w:tcPr>
            <w:tcW w:w="709" w:type="dxa"/>
            <w:vAlign w:val="center"/>
          </w:tcPr>
          <w:p w14:paraId="7008F169" w14:textId="5D9DD729"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14273</w:t>
            </w:r>
          </w:p>
        </w:tc>
        <w:tc>
          <w:tcPr>
            <w:tcW w:w="8363" w:type="dxa"/>
          </w:tcPr>
          <w:p w14:paraId="222232CC" w14:textId="0B54261A"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LEXMARK MB 2236 ADW</w:t>
            </w:r>
          </w:p>
        </w:tc>
        <w:tc>
          <w:tcPr>
            <w:tcW w:w="1134" w:type="dxa"/>
            <w:vAlign w:val="center"/>
          </w:tcPr>
          <w:p w14:paraId="15037415" w14:textId="36465DA2"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0891768" w14:textId="4482CD7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21</w:t>
            </w:r>
          </w:p>
        </w:tc>
        <w:tc>
          <w:tcPr>
            <w:tcW w:w="1275" w:type="dxa"/>
            <w:vAlign w:val="center"/>
          </w:tcPr>
          <w:p w14:paraId="6653B916"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4F065B2"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057A3C4D"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1E3BDA23" w14:textId="77777777" w:rsidTr="00C24261">
        <w:tc>
          <w:tcPr>
            <w:tcW w:w="709" w:type="dxa"/>
            <w:vAlign w:val="center"/>
          </w:tcPr>
          <w:p w14:paraId="65802949" w14:textId="792C271C"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13948</w:t>
            </w:r>
          </w:p>
        </w:tc>
        <w:tc>
          <w:tcPr>
            <w:tcW w:w="8363" w:type="dxa"/>
          </w:tcPr>
          <w:p w14:paraId="00BCCFCF" w14:textId="2DE5586E"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PARA IMPRESSORA BROTHER DCP L5652DN</w:t>
            </w:r>
          </w:p>
        </w:tc>
        <w:tc>
          <w:tcPr>
            <w:tcW w:w="1134" w:type="dxa"/>
            <w:vAlign w:val="center"/>
          </w:tcPr>
          <w:p w14:paraId="667CD618" w14:textId="527E462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5E2E42C4" w14:textId="5156505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24</w:t>
            </w:r>
          </w:p>
        </w:tc>
        <w:tc>
          <w:tcPr>
            <w:tcW w:w="1275" w:type="dxa"/>
            <w:vAlign w:val="center"/>
          </w:tcPr>
          <w:p w14:paraId="2FC43BA9"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16318FCC"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066650F1"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14DFC46B" w14:textId="77777777" w:rsidTr="00C24261">
        <w:tc>
          <w:tcPr>
            <w:tcW w:w="709" w:type="dxa"/>
            <w:vAlign w:val="center"/>
          </w:tcPr>
          <w:p w14:paraId="18627752" w14:textId="677EF836"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18537</w:t>
            </w:r>
          </w:p>
        </w:tc>
        <w:tc>
          <w:tcPr>
            <w:tcW w:w="8363" w:type="dxa"/>
          </w:tcPr>
          <w:p w14:paraId="14883712" w14:textId="0D052A6E"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PARA IMPRESSORA CANON IMAGECLASS MF445DW</w:t>
            </w:r>
          </w:p>
        </w:tc>
        <w:tc>
          <w:tcPr>
            <w:tcW w:w="1134" w:type="dxa"/>
            <w:vAlign w:val="center"/>
          </w:tcPr>
          <w:p w14:paraId="48B55C72" w14:textId="1A39664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0A85003" w14:textId="27155AA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041271B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52A0244F"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49DCD74"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721A009" w14:textId="77777777" w:rsidTr="00C24261">
        <w:tc>
          <w:tcPr>
            <w:tcW w:w="709" w:type="dxa"/>
            <w:vAlign w:val="center"/>
          </w:tcPr>
          <w:p w14:paraId="64CD786F" w14:textId="60057101"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17588</w:t>
            </w:r>
          </w:p>
        </w:tc>
        <w:tc>
          <w:tcPr>
            <w:tcW w:w="8363" w:type="dxa"/>
          </w:tcPr>
          <w:p w14:paraId="39921404" w14:textId="4BCD1764"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PARA IMPRESSORA ELGIN PANTUM N6550NW CF</w:t>
            </w:r>
          </w:p>
        </w:tc>
        <w:tc>
          <w:tcPr>
            <w:tcW w:w="1134" w:type="dxa"/>
            <w:vAlign w:val="center"/>
          </w:tcPr>
          <w:p w14:paraId="3416A130" w14:textId="160743FA"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63329011" w14:textId="2FC78FD5"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24</w:t>
            </w:r>
          </w:p>
        </w:tc>
        <w:tc>
          <w:tcPr>
            <w:tcW w:w="1275" w:type="dxa"/>
            <w:vAlign w:val="center"/>
          </w:tcPr>
          <w:p w14:paraId="25CDD004"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3B1FC3F"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3E26F213"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5E249E9B" w14:textId="77777777" w:rsidTr="00C24261">
        <w:tc>
          <w:tcPr>
            <w:tcW w:w="709" w:type="dxa"/>
            <w:vAlign w:val="center"/>
          </w:tcPr>
          <w:p w14:paraId="6D6D5A26" w14:textId="3DE58B88"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20366</w:t>
            </w:r>
          </w:p>
        </w:tc>
        <w:tc>
          <w:tcPr>
            <w:tcW w:w="8363" w:type="dxa"/>
          </w:tcPr>
          <w:p w14:paraId="17284AC2" w14:textId="2A26B779"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PARA IMPRESSORA ELGIN PANTUM P2500 NW</w:t>
            </w:r>
          </w:p>
        </w:tc>
        <w:tc>
          <w:tcPr>
            <w:tcW w:w="1134" w:type="dxa"/>
            <w:vAlign w:val="center"/>
          </w:tcPr>
          <w:p w14:paraId="7FC8BE21" w14:textId="2A59795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5332E708" w14:textId="4590FD62"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16</w:t>
            </w:r>
          </w:p>
        </w:tc>
        <w:tc>
          <w:tcPr>
            <w:tcW w:w="1275" w:type="dxa"/>
            <w:vAlign w:val="center"/>
          </w:tcPr>
          <w:p w14:paraId="62D5FF3C"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46AD9F20"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0DBE71E9"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46532F9F" w14:textId="77777777" w:rsidTr="00C24261">
        <w:tc>
          <w:tcPr>
            <w:tcW w:w="709" w:type="dxa"/>
            <w:vAlign w:val="center"/>
          </w:tcPr>
          <w:p w14:paraId="557F2FE9" w14:textId="0056BB83"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19485</w:t>
            </w:r>
          </w:p>
        </w:tc>
        <w:tc>
          <w:tcPr>
            <w:tcW w:w="8363" w:type="dxa"/>
          </w:tcPr>
          <w:p w14:paraId="0B5DE533" w14:textId="1A6439E1"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PARA IMPRESSORA HP LASERJET PRO COMPATIVEL COM O MODELO: MPF M404DW</w:t>
            </w:r>
          </w:p>
        </w:tc>
        <w:tc>
          <w:tcPr>
            <w:tcW w:w="1134" w:type="dxa"/>
            <w:vAlign w:val="center"/>
          </w:tcPr>
          <w:p w14:paraId="2C2E8A0E" w14:textId="120D237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1072FB3A" w14:textId="1D15587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261CA621"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41E1376"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00DD56AF"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16CF18E" w14:textId="77777777" w:rsidTr="00C24261">
        <w:tc>
          <w:tcPr>
            <w:tcW w:w="709" w:type="dxa"/>
            <w:vAlign w:val="center"/>
          </w:tcPr>
          <w:p w14:paraId="388D3F9E" w14:textId="7B7BBE88"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19486</w:t>
            </w:r>
          </w:p>
        </w:tc>
        <w:tc>
          <w:tcPr>
            <w:tcW w:w="8363" w:type="dxa"/>
          </w:tcPr>
          <w:p w14:paraId="1DCE66F1" w14:textId="5549619D"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PARA IMPRESSORA HP LASERJET PRO COMPATIVEL COM O MODELO: MPF M426DW</w:t>
            </w:r>
          </w:p>
        </w:tc>
        <w:tc>
          <w:tcPr>
            <w:tcW w:w="1134" w:type="dxa"/>
            <w:vAlign w:val="center"/>
          </w:tcPr>
          <w:p w14:paraId="124FFD87" w14:textId="7B32A7C3"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1BDCC95" w14:textId="615ADAF9"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095E2DE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7D129142"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4C5B9B98"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39BB5E40" w14:textId="77777777" w:rsidTr="00C24261">
        <w:tc>
          <w:tcPr>
            <w:tcW w:w="709" w:type="dxa"/>
            <w:vAlign w:val="center"/>
          </w:tcPr>
          <w:p w14:paraId="1873B978" w14:textId="641B8AB9"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4881</w:t>
            </w:r>
          </w:p>
        </w:tc>
        <w:tc>
          <w:tcPr>
            <w:tcW w:w="8363" w:type="dxa"/>
          </w:tcPr>
          <w:p w14:paraId="2A9EDC6E" w14:textId="0FA5D45F"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SAMSUNG MLTD 111S MODELOS M 2070</w:t>
            </w:r>
          </w:p>
        </w:tc>
        <w:tc>
          <w:tcPr>
            <w:tcW w:w="1134" w:type="dxa"/>
            <w:vAlign w:val="center"/>
          </w:tcPr>
          <w:p w14:paraId="2B7B2567" w14:textId="67D0E8F9"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E56B829" w14:textId="5486759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32</w:t>
            </w:r>
          </w:p>
        </w:tc>
        <w:tc>
          <w:tcPr>
            <w:tcW w:w="1275" w:type="dxa"/>
            <w:vAlign w:val="center"/>
          </w:tcPr>
          <w:p w14:paraId="4FE3CB45"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70F9EFC1"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3F6FA936"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1C55E798" w14:textId="77777777" w:rsidTr="00C24261">
        <w:tc>
          <w:tcPr>
            <w:tcW w:w="709" w:type="dxa"/>
            <w:vAlign w:val="center"/>
          </w:tcPr>
          <w:p w14:paraId="03F9191C" w14:textId="26A26D1D"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14317</w:t>
            </w:r>
          </w:p>
        </w:tc>
        <w:tc>
          <w:tcPr>
            <w:tcW w:w="8363" w:type="dxa"/>
          </w:tcPr>
          <w:p w14:paraId="06450930" w14:textId="4040C288"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DE TONER XEROX 3260 COMPATIVEL COM XEROX 106RO2778(3216,3225, PHASER 3260)</w:t>
            </w:r>
          </w:p>
        </w:tc>
        <w:tc>
          <w:tcPr>
            <w:tcW w:w="1134" w:type="dxa"/>
            <w:vAlign w:val="center"/>
          </w:tcPr>
          <w:p w14:paraId="217E2AE4" w14:textId="0F73C2D0"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00402601" w14:textId="67054C2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48</w:t>
            </w:r>
          </w:p>
        </w:tc>
        <w:tc>
          <w:tcPr>
            <w:tcW w:w="1275" w:type="dxa"/>
            <w:vAlign w:val="center"/>
          </w:tcPr>
          <w:p w14:paraId="37FE982E"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D20EFCF"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339CAAEC"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1140D94" w14:textId="77777777" w:rsidTr="00C24261">
        <w:tc>
          <w:tcPr>
            <w:tcW w:w="709" w:type="dxa"/>
            <w:vAlign w:val="center"/>
          </w:tcPr>
          <w:p w14:paraId="0797CE7E" w14:textId="1959ABB4"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20334</w:t>
            </w:r>
          </w:p>
        </w:tc>
        <w:tc>
          <w:tcPr>
            <w:tcW w:w="8363" w:type="dxa"/>
          </w:tcPr>
          <w:p w14:paraId="65D95CC9" w14:textId="201CD011"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PARA IMPRESSORA HP LASERJET PRO MPF 428FDW</w:t>
            </w:r>
          </w:p>
        </w:tc>
        <w:tc>
          <w:tcPr>
            <w:tcW w:w="1134" w:type="dxa"/>
            <w:vAlign w:val="center"/>
          </w:tcPr>
          <w:p w14:paraId="5EC980E1" w14:textId="0C66CE15"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3622D39" w14:textId="5EFCAE0E"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c>
          <w:tcPr>
            <w:tcW w:w="1275" w:type="dxa"/>
            <w:vAlign w:val="center"/>
          </w:tcPr>
          <w:p w14:paraId="186DDCB8"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49B93FCE"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2D1AE2E"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34AC8221" w14:textId="77777777" w:rsidTr="00C24261">
        <w:tc>
          <w:tcPr>
            <w:tcW w:w="709" w:type="dxa"/>
            <w:vAlign w:val="center"/>
          </w:tcPr>
          <w:p w14:paraId="5BB9818F" w14:textId="5908FA96"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20332</w:t>
            </w:r>
          </w:p>
        </w:tc>
        <w:tc>
          <w:tcPr>
            <w:tcW w:w="8363" w:type="dxa"/>
          </w:tcPr>
          <w:p w14:paraId="76AC43A8" w14:textId="48823B16"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lang w:val="en-US"/>
              </w:rPr>
              <w:t>CARTUCHO TONER HP LASER PRO 258X</w:t>
            </w:r>
          </w:p>
        </w:tc>
        <w:tc>
          <w:tcPr>
            <w:tcW w:w="1134" w:type="dxa"/>
            <w:vAlign w:val="center"/>
          </w:tcPr>
          <w:p w14:paraId="49AC75C6" w14:textId="472198BA"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82EFC93" w14:textId="6EECFA53"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20</w:t>
            </w:r>
          </w:p>
        </w:tc>
        <w:tc>
          <w:tcPr>
            <w:tcW w:w="1275" w:type="dxa"/>
            <w:vAlign w:val="center"/>
          </w:tcPr>
          <w:p w14:paraId="3D9C96D4"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B530D92"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7C3C699C"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42A5376B" w14:textId="77777777" w:rsidTr="00C24261">
        <w:tc>
          <w:tcPr>
            <w:tcW w:w="709" w:type="dxa"/>
            <w:vAlign w:val="center"/>
          </w:tcPr>
          <w:p w14:paraId="0F86A16E" w14:textId="574BD9F6"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20331</w:t>
            </w:r>
          </w:p>
        </w:tc>
        <w:tc>
          <w:tcPr>
            <w:tcW w:w="8363" w:type="dxa"/>
          </w:tcPr>
          <w:p w14:paraId="3AEBB055" w14:textId="13F5A742"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lang w:val="en-US"/>
              </w:rPr>
            </w:pPr>
            <w:r w:rsidRPr="003C5D77">
              <w:rPr>
                <w:rFonts w:ascii="Arial" w:eastAsia="Arial" w:hAnsi="Arial" w:cs="Arial"/>
                <w:bCs/>
                <w:color w:val="000000"/>
                <w:spacing w:val="-2"/>
                <w:sz w:val="16"/>
                <w:szCs w:val="20"/>
              </w:rPr>
              <w:t>CARTUCHO TONER HP LASER PRO MFP 258A</w:t>
            </w:r>
          </w:p>
        </w:tc>
        <w:tc>
          <w:tcPr>
            <w:tcW w:w="1134" w:type="dxa"/>
            <w:vAlign w:val="center"/>
          </w:tcPr>
          <w:p w14:paraId="7ED88FA2" w14:textId="521E503D"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550B2320" w14:textId="6FF91604"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20</w:t>
            </w:r>
          </w:p>
        </w:tc>
        <w:tc>
          <w:tcPr>
            <w:tcW w:w="1275" w:type="dxa"/>
            <w:vAlign w:val="center"/>
          </w:tcPr>
          <w:p w14:paraId="274F6469"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2BCBC532"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4358D9B8"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6FACC2D" w14:textId="77777777" w:rsidTr="00C24261">
        <w:tc>
          <w:tcPr>
            <w:tcW w:w="709" w:type="dxa"/>
            <w:vAlign w:val="center"/>
          </w:tcPr>
          <w:p w14:paraId="05655EF3" w14:textId="0E77E33F"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17583</w:t>
            </w:r>
          </w:p>
        </w:tc>
        <w:tc>
          <w:tcPr>
            <w:tcW w:w="8363" w:type="dxa"/>
          </w:tcPr>
          <w:p w14:paraId="1CF84E78" w14:textId="2855A45B"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TONER HP LASER PRO MFP M428D</w:t>
            </w:r>
          </w:p>
        </w:tc>
        <w:tc>
          <w:tcPr>
            <w:tcW w:w="1134" w:type="dxa"/>
            <w:vAlign w:val="center"/>
          </w:tcPr>
          <w:p w14:paraId="7CE7224A" w14:textId="788F00EF"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A1B62C6" w14:textId="2123D4C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17A9235E"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4EBE940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0041CA4E"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56219DDD" w14:textId="77777777" w:rsidTr="00C24261">
        <w:tc>
          <w:tcPr>
            <w:tcW w:w="709" w:type="dxa"/>
            <w:vAlign w:val="center"/>
          </w:tcPr>
          <w:p w14:paraId="16338803" w14:textId="62B20DA3"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13303</w:t>
            </w:r>
          </w:p>
        </w:tc>
        <w:tc>
          <w:tcPr>
            <w:tcW w:w="8363" w:type="dxa"/>
          </w:tcPr>
          <w:p w14:paraId="51F5A591" w14:textId="63C204B3"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TONER HP LASERJET P1102 CE285A</w:t>
            </w:r>
          </w:p>
        </w:tc>
        <w:tc>
          <w:tcPr>
            <w:tcW w:w="1134" w:type="dxa"/>
            <w:vAlign w:val="center"/>
          </w:tcPr>
          <w:p w14:paraId="57DD9AA5" w14:textId="253B22BE"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6B828627" w14:textId="68B0931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3</w:t>
            </w:r>
          </w:p>
        </w:tc>
        <w:tc>
          <w:tcPr>
            <w:tcW w:w="1275" w:type="dxa"/>
            <w:vAlign w:val="center"/>
          </w:tcPr>
          <w:p w14:paraId="09617AAF"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7BAC506E"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C968965"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67590AC5" w14:textId="77777777" w:rsidTr="00C24261">
        <w:tc>
          <w:tcPr>
            <w:tcW w:w="709" w:type="dxa"/>
            <w:vAlign w:val="center"/>
          </w:tcPr>
          <w:p w14:paraId="760228F5" w14:textId="5DFF08F9"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4898</w:t>
            </w:r>
          </w:p>
        </w:tc>
        <w:tc>
          <w:tcPr>
            <w:tcW w:w="8363" w:type="dxa"/>
          </w:tcPr>
          <w:p w14:paraId="4BEA311F" w14:textId="1C081765"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CARTUCHO TONER SCX 2165</w:t>
            </w:r>
          </w:p>
        </w:tc>
        <w:tc>
          <w:tcPr>
            <w:tcW w:w="1134" w:type="dxa"/>
            <w:vAlign w:val="center"/>
          </w:tcPr>
          <w:p w14:paraId="726B3E50" w14:textId="7D76367C"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17426AEA" w14:textId="3B15271D"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15</w:t>
            </w:r>
          </w:p>
        </w:tc>
        <w:tc>
          <w:tcPr>
            <w:tcW w:w="1275" w:type="dxa"/>
            <w:vAlign w:val="center"/>
          </w:tcPr>
          <w:p w14:paraId="6A0C638E"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7854228A"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4EBDEDCF"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3789B26A" w14:textId="77777777" w:rsidTr="00C24261">
        <w:tc>
          <w:tcPr>
            <w:tcW w:w="709" w:type="dxa"/>
            <w:vAlign w:val="center"/>
          </w:tcPr>
          <w:p w14:paraId="6B244159" w14:textId="388E6141"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17584</w:t>
            </w:r>
          </w:p>
        </w:tc>
        <w:tc>
          <w:tcPr>
            <w:tcW w:w="8363" w:type="dxa"/>
          </w:tcPr>
          <w:p w14:paraId="68EBDBB4" w14:textId="4935BECC"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L3150 COR BLACK NUMERO 554 FRASCO COM 70 ML ORIGINAL</w:t>
            </w:r>
          </w:p>
        </w:tc>
        <w:tc>
          <w:tcPr>
            <w:tcW w:w="1134" w:type="dxa"/>
            <w:vAlign w:val="center"/>
          </w:tcPr>
          <w:p w14:paraId="3B5889A4" w14:textId="2DE57D30"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EA53F14" w14:textId="5800758D"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10</w:t>
            </w:r>
          </w:p>
        </w:tc>
        <w:tc>
          <w:tcPr>
            <w:tcW w:w="1275" w:type="dxa"/>
            <w:vAlign w:val="center"/>
          </w:tcPr>
          <w:p w14:paraId="3471CEB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0D130969"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2E5CC1F5"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66CE9CA2" w14:textId="77777777" w:rsidTr="00C24261">
        <w:tc>
          <w:tcPr>
            <w:tcW w:w="709" w:type="dxa"/>
            <w:vAlign w:val="center"/>
          </w:tcPr>
          <w:p w14:paraId="3A907988" w14:textId="1F5BE56B"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17585</w:t>
            </w:r>
          </w:p>
        </w:tc>
        <w:tc>
          <w:tcPr>
            <w:tcW w:w="8363" w:type="dxa"/>
          </w:tcPr>
          <w:p w14:paraId="539327A1" w14:textId="237D094C"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L3150 COR CYAN NUMERO 554 FRASCO COM 70 ML ORIGINAL</w:t>
            </w:r>
          </w:p>
        </w:tc>
        <w:tc>
          <w:tcPr>
            <w:tcW w:w="1134" w:type="dxa"/>
            <w:vAlign w:val="center"/>
          </w:tcPr>
          <w:p w14:paraId="4F64216E" w14:textId="0EDA70C5"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F635FE9" w14:textId="6D24E5F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32635D83"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29074BB3"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7EFD517"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00930752" w14:textId="77777777" w:rsidTr="00C24261">
        <w:tc>
          <w:tcPr>
            <w:tcW w:w="709" w:type="dxa"/>
            <w:vAlign w:val="center"/>
          </w:tcPr>
          <w:p w14:paraId="24E98ECA" w14:textId="238C72B0"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17586</w:t>
            </w:r>
          </w:p>
        </w:tc>
        <w:tc>
          <w:tcPr>
            <w:tcW w:w="8363" w:type="dxa"/>
          </w:tcPr>
          <w:p w14:paraId="2F17947B" w14:textId="5E188F9F"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L3150 COR MAGENTA NUMERO 554 FRASCO COM 70 ML ORIGINAL</w:t>
            </w:r>
          </w:p>
        </w:tc>
        <w:tc>
          <w:tcPr>
            <w:tcW w:w="1134" w:type="dxa"/>
            <w:vAlign w:val="center"/>
          </w:tcPr>
          <w:p w14:paraId="36A7F5E5" w14:textId="6F4AA94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64912968" w14:textId="1E4C06B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2FEE651B"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7A98CFB"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E9260A8"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FFC3BB2" w14:textId="77777777" w:rsidTr="00C24261">
        <w:tc>
          <w:tcPr>
            <w:tcW w:w="709" w:type="dxa"/>
            <w:vAlign w:val="center"/>
          </w:tcPr>
          <w:p w14:paraId="72E16F24" w14:textId="7A8ADA13"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17587</w:t>
            </w:r>
          </w:p>
        </w:tc>
        <w:tc>
          <w:tcPr>
            <w:tcW w:w="8363" w:type="dxa"/>
          </w:tcPr>
          <w:p w14:paraId="4D71B2A9" w14:textId="3BDD16DE"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L3150 COR YELLOW NUMERO 554 FRASCO COM 70 ML ORIGINAL</w:t>
            </w:r>
          </w:p>
        </w:tc>
        <w:tc>
          <w:tcPr>
            <w:tcW w:w="1134" w:type="dxa"/>
            <w:vAlign w:val="center"/>
          </w:tcPr>
          <w:p w14:paraId="1DDFDD88" w14:textId="2BC3282E"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30425F9B" w14:textId="78E924E7"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7D5A95CC"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1731A0CF"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5F2D5AD"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168DAA0A" w14:textId="77777777" w:rsidTr="00C24261">
        <w:tc>
          <w:tcPr>
            <w:tcW w:w="709" w:type="dxa"/>
            <w:vAlign w:val="center"/>
          </w:tcPr>
          <w:p w14:paraId="29BE203C" w14:textId="53C0FA6D"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18814</w:t>
            </w:r>
          </w:p>
        </w:tc>
        <w:tc>
          <w:tcPr>
            <w:tcW w:w="8363" w:type="dxa"/>
          </w:tcPr>
          <w:p w14:paraId="7DE7625A" w14:textId="2D541BAA"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L3250: COR BLACK, T504, FRASCO COM 70ML ORIGINAL.</w:t>
            </w:r>
          </w:p>
        </w:tc>
        <w:tc>
          <w:tcPr>
            <w:tcW w:w="1134" w:type="dxa"/>
            <w:vAlign w:val="center"/>
          </w:tcPr>
          <w:p w14:paraId="30B51E9E" w14:textId="0EB60A19"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F645A0F" w14:textId="78AE238A"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28</w:t>
            </w:r>
          </w:p>
        </w:tc>
        <w:tc>
          <w:tcPr>
            <w:tcW w:w="1275" w:type="dxa"/>
            <w:vAlign w:val="center"/>
          </w:tcPr>
          <w:p w14:paraId="37DFAFF1"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1B6D76C3"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5171D1E2"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57355130" w14:textId="77777777" w:rsidTr="00C24261">
        <w:tc>
          <w:tcPr>
            <w:tcW w:w="709" w:type="dxa"/>
            <w:vAlign w:val="center"/>
          </w:tcPr>
          <w:p w14:paraId="1BE51C54" w14:textId="337872BC"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20361</w:t>
            </w:r>
          </w:p>
        </w:tc>
        <w:tc>
          <w:tcPr>
            <w:tcW w:w="8363" w:type="dxa"/>
          </w:tcPr>
          <w:p w14:paraId="3F7C8700" w14:textId="2ED65709"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L3250: COR CYAN, T504, FRASCO COM 70ML ORIGINAL.</w:t>
            </w:r>
          </w:p>
        </w:tc>
        <w:tc>
          <w:tcPr>
            <w:tcW w:w="1134" w:type="dxa"/>
            <w:vAlign w:val="center"/>
          </w:tcPr>
          <w:p w14:paraId="2753E597" w14:textId="6FD5CBB5"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589B9C7C" w14:textId="77F4DDFB"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23</w:t>
            </w:r>
          </w:p>
        </w:tc>
        <w:tc>
          <w:tcPr>
            <w:tcW w:w="1275" w:type="dxa"/>
            <w:vAlign w:val="center"/>
          </w:tcPr>
          <w:p w14:paraId="64CF1796"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77C8CDD3"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D8D0CEA"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5BF2CA85" w14:textId="77777777" w:rsidTr="00C24261">
        <w:tc>
          <w:tcPr>
            <w:tcW w:w="709" w:type="dxa"/>
            <w:vAlign w:val="center"/>
          </w:tcPr>
          <w:p w14:paraId="011F7358" w14:textId="0C5049D1"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20359</w:t>
            </w:r>
          </w:p>
        </w:tc>
        <w:tc>
          <w:tcPr>
            <w:tcW w:w="8363" w:type="dxa"/>
          </w:tcPr>
          <w:p w14:paraId="2E989803" w14:textId="7F2C8B86"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L3250: COR MAGENTA, T504, FRASCO COM 70ML ORIGINAL.</w:t>
            </w:r>
          </w:p>
        </w:tc>
        <w:tc>
          <w:tcPr>
            <w:tcW w:w="1134" w:type="dxa"/>
            <w:vAlign w:val="center"/>
          </w:tcPr>
          <w:p w14:paraId="2F0C88E7" w14:textId="6AF1812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0EECD4C9" w14:textId="4DF4772E"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23</w:t>
            </w:r>
          </w:p>
        </w:tc>
        <w:tc>
          <w:tcPr>
            <w:tcW w:w="1275" w:type="dxa"/>
            <w:vAlign w:val="center"/>
          </w:tcPr>
          <w:p w14:paraId="2EABCA19"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0F74DD37"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15744B0"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62FADEE" w14:textId="77777777" w:rsidTr="00C24261">
        <w:tc>
          <w:tcPr>
            <w:tcW w:w="709" w:type="dxa"/>
            <w:vAlign w:val="center"/>
          </w:tcPr>
          <w:p w14:paraId="4E53F610" w14:textId="0E303F08"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20360</w:t>
            </w:r>
          </w:p>
        </w:tc>
        <w:tc>
          <w:tcPr>
            <w:tcW w:w="8363" w:type="dxa"/>
          </w:tcPr>
          <w:p w14:paraId="0613A599" w14:textId="6BEED8E4"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L3250: COR YELLOW, T504, FRASCO COM 70ML ORIGINAL.</w:t>
            </w:r>
          </w:p>
        </w:tc>
        <w:tc>
          <w:tcPr>
            <w:tcW w:w="1134" w:type="dxa"/>
            <w:vAlign w:val="center"/>
          </w:tcPr>
          <w:p w14:paraId="3AC493A2" w14:textId="45038B8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2607868" w14:textId="340BA443"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23</w:t>
            </w:r>
          </w:p>
        </w:tc>
        <w:tc>
          <w:tcPr>
            <w:tcW w:w="1275" w:type="dxa"/>
            <w:vAlign w:val="center"/>
          </w:tcPr>
          <w:p w14:paraId="69F7FD5A"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9BF6226"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E2540B1"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1F624846" w14:textId="77777777" w:rsidTr="00C24261">
        <w:tc>
          <w:tcPr>
            <w:tcW w:w="709" w:type="dxa"/>
            <w:vAlign w:val="center"/>
          </w:tcPr>
          <w:p w14:paraId="27608232" w14:textId="187B6E7D"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lastRenderedPageBreak/>
              <w:t>13310</w:t>
            </w:r>
          </w:p>
        </w:tc>
        <w:tc>
          <w:tcPr>
            <w:tcW w:w="8363" w:type="dxa"/>
          </w:tcPr>
          <w:p w14:paraId="3C6F893D" w14:textId="524A68B5"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L380 COR BLACK NUMERO 664 FRASCO COM 70 ML ORIGINAL</w:t>
            </w:r>
          </w:p>
        </w:tc>
        <w:tc>
          <w:tcPr>
            <w:tcW w:w="1134" w:type="dxa"/>
            <w:vAlign w:val="center"/>
          </w:tcPr>
          <w:p w14:paraId="1DF0B12B" w14:textId="0B9FC38B"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35C98774" w14:textId="0B1D728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c>
          <w:tcPr>
            <w:tcW w:w="1275" w:type="dxa"/>
            <w:vAlign w:val="center"/>
          </w:tcPr>
          <w:p w14:paraId="0F5E35E6"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2C467A5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26D047E1"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6B5599E" w14:textId="77777777" w:rsidTr="00C24261">
        <w:tc>
          <w:tcPr>
            <w:tcW w:w="709" w:type="dxa"/>
            <w:vAlign w:val="center"/>
          </w:tcPr>
          <w:p w14:paraId="24334A26" w14:textId="163BCDB4"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13311</w:t>
            </w:r>
          </w:p>
        </w:tc>
        <w:tc>
          <w:tcPr>
            <w:tcW w:w="8363" w:type="dxa"/>
          </w:tcPr>
          <w:p w14:paraId="5EB0548B" w14:textId="0F4F3AED"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L380 COR CYAN NUMERO 664 FRASCO COM 70 ML ORIGINAL</w:t>
            </w:r>
          </w:p>
        </w:tc>
        <w:tc>
          <w:tcPr>
            <w:tcW w:w="1134" w:type="dxa"/>
            <w:vAlign w:val="center"/>
          </w:tcPr>
          <w:p w14:paraId="2DA82FF0" w14:textId="6D9442FA"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843E30E" w14:textId="6BDA6974"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c>
          <w:tcPr>
            <w:tcW w:w="1275" w:type="dxa"/>
            <w:vAlign w:val="center"/>
          </w:tcPr>
          <w:p w14:paraId="4F6A53E5"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D2160CB"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448B151A"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37F9DD2" w14:textId="77777777" w:rsidTr="00C24261">
        <w:tc>
          <w:tcPr>
            <w:tcW w:w="709" w:type="dxa"/>
            <w:vAlign w:val="center"/>
          </w:tcPr>
          <w:p w14:paraId="0B6F397E" w14:textId="01D6664C"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13312</w:t>
            </w:r>
          </w:p>
        </w:tc>
        <w:tc>
          <w:tcPr>
            <w:tcW w:w="8363" w:type="dxa"/>
          </w:tcPr>
          <w:p w14:paraId="44FD4B00" w14:textId="191F1F65"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L380 COR MAGENTA NUMERO 664 FRASCO COM 70 ML ORIGINAL</w:t>
            </w:r>
          </w:p>
        </w:tc>
        <w:tc>
          <w:tcPr>
            <w:tcW w:w="1134" w:type="dxa"/>
            <w:vAlign w:val="center"/>
          </w:tcPr>
          <w:p w14:paraId="443309A1" w14:textId="5A04187E"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5053C07" w14:textId="6A2C9075"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c>
          <w:tcPr>
            <w:tcW w:w="1275" w:type="dxa"/>
            <w:vAlign w:val="center"/>
          </w:tcPr>
          <w:p w14:paraId="64DCD0E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064616CB"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49E50F0F"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3D195C43" w14:textId="77777777" w:rsidTr="00C24261">
        <w:tc>
          <w:tcPr>
            <w:tcW w:w="709" w:type="dxa"/>
            <w:vAlign w:val="center"/>
          </w:tcPr>
          <w:p w14:paraId="0DD68A68" w14:textId="10F53E20"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13313</w:t>
            </w:r>
          </w:p>
        </w:tc>
        <w:tc>
          <w:tcPr>
            <w:tcW w:w="8363" w:type="dxa"/>
          </w:tcPr>
          <w:p w14:paraId="7A88633D" w14:textId="2B5D058D"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L380 COR YELLOW NUMERO 664 FRASCO COM 70 ML ORIGINAL</w:t>
            </w:r>
          </w:p>
        </w:tc>
        <w:tc>
          <w:tcPr>
            <w:tcW w:w="1134" w:type="dxa"/>
            <w:vAlign w:val="center"/>
          </w:tcPr>
          <w:p w14:paraId="5D54027C" w14:textId="2AAAC75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AF03B77" w14:textId="74AE3BA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4</w:t>
            </w:r>
          </w:p>
        </w:tc>
        <w:tc>
          <w:tcPr>
            <w:tcW w:w="1275" w:type="dxa"/>
            <w:vAlign w:val="center"/>
          </w:tcPr>
          <w:p w14:paraId="6D263E1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F27D323"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65DBD222"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660F4AA1" w14:textId="77777777" w:rsidTr="00C24261">
        <w:tc>
          <w:tcPr>
            <w:tcW w:w="709" w:type="dxa"/>
            <w:vAlign w:val="center"/>
          </w:tcPr>
          <w:p w14:paraId="706FA6D8" w14:textId="73AEE9D0"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20335</w:t>
            </w:r>
          </w:p>
        </w:tc>
        <w:tc>
          <w:tcPr>
            <w:tcW w:w="8363" w:type="dxa"/>
          </w:tcPr>
          <w:p w14:paraId="06609FDD" w14:textId="184CBCE9"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L4150: COR BLACK, T504, FRASCO COM 70ML ORIGINAL.</w:t>
            </w:r>
          </w:p>
        </w:tc>
        <w:tc>
          <w:tcPr>
            <w:tcW w:w="1134" w:type="dxa"/>
            <w:vAlign w:val="center"/>
          </w:tcPr>
          <w:p w14:paraId="43E18A45" w14:textId="52F8034C"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3E82609E" w14:textId="0FA34D7C"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10</w:t>
            </w:r>
          </w:p>
        </w:tc>
        <w:tc>
          <w:tcPr>
            <w:tcW w:w="1275" w:type="dxa"/>
            <w:vAlign w:val="center"/>
          </w:tcPr>
          <w:p w14:paraId="2AC1684A"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58CA9F05"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70436F3C"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9522727" w14:textId="77777777" w:rsidTr="00C24261">
        <w:tc>
          <w:tcPr>
            <w:tcW w:w="709" w:type="dxa"/>
            <w:vAlign w:val="center"/>
          </w:tcPr>
          <w:p w14:paraId="023F6D8E" w14:textId="4FB4D55D"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20336</w:t>
            </w:r>
          </w:p>
        </w:tc>
        <w:tc>
          <w:tcPr>
            <w:tcW w:w="8363" w:type="dxa"/>
          </w:tcPr>
          <w:p w14:paraId="565A909D" w14:textId="676A3496"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L4150: COR CYAN, T504, FRASCO COM 70ML ORIGINAL.</w:t>
            </w:r>
          </w:p>
        </w:tc>
        <w:tc>
          <w:tcPr>
            <w:tcW w:w="1134" w:type="dxa"/>
            <w:vAlign w:val="center"/>
          </w:tcPr>
          <w:p w14:paraId="6B6AC16F" w14:textId="70705C9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98BAD77" w14:textId="219D27F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7E8AAF07"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2969A90A"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5586A419"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3BC19B24" w14:textId="77777777" w:rsidTr="00C24261">
        <w:tc>
          <w:tcPr>
            <w:tcW w:w="709" w:type="dxa"/>
            <w:vAlign w:val="center"/>
          </w:tcPr>
          <w:p w14:paraId="30713E33" w14:textId="0D698946"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20337</w:t>
            </w:r>
          </w:p>
        </w:tc>
        <w:tc>
          <w:tcPr>
            <w:tcW w:w="8363" w:type="dxa"/>
          </w:tcPr>
          <w:p w14:paraId="036C0725" w14:textId="24C40A10"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L4150: COR MAGENTA, T504, FRASCO COM 70ML ORIGINAL.</w:t>
            </w:r>
          </w:p>
        </w:tc>
        <w:tc>
          <w:tcPr>
            <w:tcW w:w="1134" w:type="dxa"/>
            <w:vAlign w:val="center"/>
          </w:tcPr>
          <w:p w14:paraId="625AB709" w14:textId="0FC2D42B"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D2CAEA2" w14:textId="40522C9E"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463458F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144D217"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283CB391"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EFDC55F" w14:textId="77777777" w:rsidTr="00C24261">
        <w:tc>
          <w:tcPr>
            <w:tcW w:w="709" w:type="dxa"/>
            <w:vAlign w:val="center"/>
          </w:tcPr>
          <w:p w14:paraId="7301EFF0" w14:textId="588997EA"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20338</w:t>
            </w:r>
          </w:p>
        </w:tc>
        <w:tc>
          <w:tcPr>
            <w:tcW w:w="8363" w:type="dxa"/>
          </w:tcPr>
          <w:p w14:paraId="2C5EC72B" w14:textId="3195D402"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L4150: COR YELLOW, T504, FRASCO COM 70ML ORIGINAL.</w:t>
            </w:r>
          </w:p>
        </w:tc>
        <w:tc>
          <w:tcPr>
            <w:tcW w:w="1134" w:type="dxa"/>
            <w:vAlign w:val="center"/>
          </w:tcPr>
          <w:p w14:paraId="4B0B9590" w14:textId="5BF32F0F"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16758018" w14:textId="1B614697"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34BFD6D6"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EA19979"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5889869B"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9CE0F35" w14:textId="77777777" w:rsidTr="00C24261">
        <w:tc>
          <w:tcPr>
            <w:tcW w:w="709" w:type="dxa"/>
            <w:vAlign w:val="center"/>
          </w:tcPr>
          <w:p w14:paraId="669F2200" w14:textId="612A2105"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10072</w:t>
            </w:r>
          </w:p>
        </w:tc>
        <w:tc>
          <w:tcPr>
            <w:tcW w:w="8363" w:type="dxa"/>
          </w:tcPr>
          <w:p w14:paraId="01E83FD5" w14:textId="2841A292"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L575 E L395 COR BLACK NUMERO 664 FRASCO COM 70 ML ORIGINAL</w:t>
            </w:r>
          </w:p>
        </w:tc>
        <w:tc>
          <w:tcPr>
            <w:tcW w:w="1134" w:type="dxa"/>
            <w:vAlign w:val="center"/>
          </w:tcPr>
          <w:p w14:paraId="45E57C16" w14:textId="79068823"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0FD62A32" w14:textId="0AA1A366"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20</w:t>
            </w:r>
          </w:p>
        </w:tc>
        <w:tc>
          <w:tcPr>
            <w:tcW w:w="1275" w:type="dxa"/>
            <w:vAlign w:val="center"/>
          </w:tcPr>
          <w:p w14:paraId="261D6E3F"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521B3590"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78E2A482"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415B1A64" w14:textId="77777777" w:rsidTr="00C24261">
        <w:tc>
          <w:tcPr>
            <w:tcW w:w="709" w:type="dxa"/>
            <w:vAlign w:val="center"/>
          </w:tcPr>
          <w:p w14:paraId="0542C56D" w14:textId="5F104A57"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10075</w:t>
            </w:r>
          </w:p>
        </w:tc>
        <w:tc>
          <w:tcPr>
            <w:tcW w:w="8363" w:type="dxa"/>
          </w:tcPr>
          <w:p w14:paraId="6D9CA3A9" w14:textId="0F00C78C"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L575 E L395 COR CYAN NUMERO 664 FRASCO COM 70 ML ORIGINAL</w:t>
            </w:r>
          </w:p>
        </w:tc>
        <w:tc>
          <w:tcPr>
            <w:tcW w:w="1134" w:type="dxa"/>
            <w:vAlign w:val="center"/>
          </w:tcPr>
          <w:p w14:paraId="2D3F8C06" w14:textId="2BF3F477"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9EB7EF1" w14:textId="48F65252"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5A71EFAA"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004405F"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E2660C5"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90610A4" w14:textId="77777777" w:rsidTr="00C24261">
        <w:tc>
          <w:tcPr>
            <w:tcW w:w="709" w:type="dxa"/>
            <w:vAlign w:val="center"/>
          </w:tcPr>
          <w:p w14:paraId="3BE976B3" w14:textId="68B92750"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10074</w:t>
            </w:r>
          </w:p>
        </w:tc>
        <w:tc>
          <w:tcPr>
            <w:tcW w:w="8363" w:type="dxa"/>
          </w:tcPr>
          <w:p w14:paraId="067B96DC" w14:textId="222609B2"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L575 E L395 COR MAGENTA NUMERO 664 FRASCO COM 70 ML ORIGINAL</w:t>
            </w:r>
          </w:p>
        </w:tc>
        <w:tc>
          <w:tcPr>
            <w:tcW w:w="1134" w:type="dxa"/>
            <w:vAlign w:val="center"/>
          </w:tcPr>
          <w:p w14:paraId="4E5723A1" w14:textId="284EBF24"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FFEA9AE" w14:textId="70079ADF"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67C0826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5F569AFA"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8845D90"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646B3B7" w14:textId="77777777" w:rsidTr="00C24261">
        <w:tc>
          <w:tcPr>
            <w:tcW w:w="709" w:type="dxa"/>
            <w:vAlign w:val="center"/>
          </w:tcPr>
          <w:p w14:paraId="57B92D04" w14:textId="01692B88"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10073</w:t>
            </w:r>
          </w:p>
        </w:tc>
        <w:tc>
          <w:tcPr>
            <w:tcW w:w="8363" w:type="dxa"/>
          </w:tcPr>
          <w:p w14:paraId="7600E82A" w14:textId="3AB7AECA"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L575 E L395 COR YELLOW NUMERO 664 FRASCO COM 70 ML ORIGINAL</w:t>
            </w:r>
          </w:p>
        </w:tc>
        <w:tc>
          <w:tcPr>
            <w:tcW w:w="1134" w:type="dxa"/>
            <w:vAlign w:val="center"/>
          </w:tcPr>
          <w:p w14:paraId="1BD77AD0" w14:textId="33B93F92"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348F323D" w14:textId="64C88E37"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12</w:t>
            </w:r>
          </w:p>
        </w:tc>
        <w:tc>
          <w:tcPr>
            <w:tcW w:w="1275" w:type="dxa"/>
            <w:vAlign w:val="center"/>
          </w:tcPr>
          <w:p w14:paraId="74871C3C"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7E530DF9"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534C041D"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4726D636" w14:textId="77777777" w:rsidTr="00C24261">
        <w:tc>
          <w:tcPr>
            <w:tcW w:w="709" w:type="dxa"/>
            <w:vAlign w:val="center"/>
          </w:tcPr>
          <w:p w14:paraId="4213B513" w14:textId="37F4B4A1"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18538</w:t>
            </w:r>
          </w:p>
        </w:tc>
        <w:tc>
          <w:tcPr>
            <w:tcW w:w="8363" w:type="dxa"/>
          </w:tcPr>
          <w:p w14:paraId="09166462" w14:textId="41C24441"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L6191: COR BLACK, T504, FRASCO COM 70ML ORIGINAL.</w:t>
            </w:r>
          </w:p>
        </w:tc>
        <w:tc>
          <w:tcPr>
            <w:tcW w:w="1134" w:type="dxa"/>
            <w:vAlign w:val="center"/>
          </w:tcPr>
          <w:p w14:paraId="3B15CC35" w14:textId="54C13B3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E47E778" w14:textId="1408AEE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3787B4BF"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C2DC82B"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33651015"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47345A0" w14:textId="77777777" w:rsidTr="00C24261">
        <w:tc>
          <w:tcPr>
            <w:tcW w:w="709" w:type="dxa"/>
            <w:vAlign w:val="center"/>
          </w:tcPr>
          <w:p w14:paraId="3832A74E" w14:textId="7542DD18"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18539</w:t>
            </w:r>
          </w:p>
        </w:tc>
        <w:tc>
          <w:tcPr>
            <w:tcW w:w="8363" w:type="dxa"/>
          </w:tcPr>
          <w:p w14:paraId="0A49333B" w14:textId="2128D6FC"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L6191: COR CYAN, T504, FRASCO COM 70ML ORIGINAL.</w:t>
            </w:r>
          </w:p>
        </w:tc>
        <w:tc>
          <w:tcPr>
            <w:tcW w:w="1134" w:type="dxa"/>
            <w:vAlign w:val="center"/>
          </w:tcPr>
          <w:p w14:paraId="353F1462" w14:textId="36CC3F5D"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FFDC50C" w14:textId="54A7A701"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557D4835"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4247F3D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5D627019"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2ABFEEC5" w14:textId="77777777" w:rsidTr="00C24261">
        <w:tc>
          <w:tcPr>
            <w:tcW w:w="709" w:type="dxa"/>
            <w:vAlign w:val="center"/>
          </w:tcPr>
          <w:p w14:paraId="658E0236" w14:textId="2037B903"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18540</w:t>
            </w:r>
          </w:p>
        </w:tc>
        <w:tc>
          <w:tcPr>
            <w:tcW w:w="8363" w:type="dxa"/>
          </w:tcPr>
          <w:p w14:paraId="13F7B726" w14:textId="14C15978"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L6191: COR MAGENTA, T504, FRASCO COM 70ML ORIGINAL.</w:t>
            </w:r>
          </w:p>
        </w:tc>
        <w:tc>
          <w:tcPr>
            <w:tcW w:w="1134" w:type="dxa"/>
            <w:vAlign w:val="center"/>
          </w:tcPr>
          <w:p w14:paraId="2139E501" w14:textId="58921EF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51313AE" w14:textId="78BAE9C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07E6DC85"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EA699C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186661BB"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3AC7DA0" w14:textId="77777777" w:rsidTr="00C24261">
        <w:tc>
          <w:tcPr>
            <w:tcW w:w="709" w:type="dxa"/>
            <w:vAlign w:val="center"/>
          </w:tcPr>
          <w:p w14:paraId="0F2542A9" w14:textId="3B5C5F0F"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18541</w:t>
            </w:r>
          </w:p>
        </w:tc>
        <w:tc>
          <w:tcPr>
            <w:tcW w:w="8363" w:type="dxa"/>
          </w:tcPr>
          <w:p w14:paraId="237B03A5" w14:textId="61B786B5"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EPSON L6191: COR YELLOW, T504, FRASCO COM 70ML ORIGINAL.</w:t>
            </w:r>
          </w:p>
        </w:tc>
        <w:tc>
          <w:tcPr>
            <w:tcW w:w="1134" w:type="dxa"/>
            <w:vAlign w:val="center"/>
          </w:tcPr>
          <w:p w14:paraId="414797E6" w14:textId="58B7B9CD"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729B2CEA" w14:textId="1B5FC478"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5</w:t>
            </w:r>
          </w:p>
        </w:tc>
        <w:tc>
          <w:tcPr>
            <w:tcW w:w="1275" w:type="dxa"/>
            <w:vAlign w:val="center"/>
          </w:tcPr>
          <w:p w14:paraId="46170F75"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7DB8DE7B"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383C12DD"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39F79B10" w14:textId="77777777" w:rsidTr="00C24261">
        <w:tc>
          <w:tcPr>
            <w:tcW w:w="709" w:type="dxa"/>
            <w:vAlign w:val="center"/>
          </w:tcPr>
          <w:p w14:paraId="5FBA3028" w14:textId="6B047673"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20365</w:t>
            </w:r>
          </w:p>
        </w:tc>
        <w:tc>
          <w:tcPr>
            <w:tcW w:w="8363" w:type="dxa"/>
          </w:tcPr>
          <w:p w14:paraId="04D6527E" w14:textId="2540F81D"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HP 416: COR CIAN, GT52, FRASCO COM 70ML ORIGINAL</w:t>
            </w:r>
          </w:p>
        </w:tc>
        <w:tc>
          <w:tcPr>
            <w:tcW w:w="1134" w:type="dxa"/>
            <w:vAlign w:val="center"/>
          </w:tcPr>
          <w:p w14:paraId="2D275031" w14:textId="487B3E63"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583C25EA" w14:textId="3B152B3D"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1687721A"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65311F1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2882B8C8"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5B85578" w14:textId="77777777" w:rsidTr="00C24261">
        <w:tc>
          <w:tcPr>
            <w:tcW w:w="709" w:type="dxa"/>
            <w:vAlign w:val="center"/>
          </w:tcPr>
          <w:p w14:paraId="373AD990" w14:textId="3BB3E44A"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20364</w:t>
            </w:r>
          </w:p>
        </w:tc>
        <w:tc>
          <w:tcPr>
            <w:tcW w:w="8363" w:type="dxa"/>
          </w:tcPr>
          <w:p w14:paraId="67B92B19" w14:textId="7F49C2EC"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HP 416: COR MAGENTA, GT52, FRASCO COM 70ML ORIGINAL</w:t>
            </w:r>
          </w:p>
        </w:tc>
        <w:tc>
          <w:tcPr>
            <w:tcW w:w="1134" w:type="dxa"/>
            <w:vAlign w:val="center"/>
          </w:tcPr>
          <w:p w14:paraId="45B74A5A" w14:textId="4BC7C1FB"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3AC4A98" w14:textId="4969A9E7"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23B67247"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294AC517"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3477DF25"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4754AB37" w14:textId="77777777" w:rsidTr="00C24261">
        <w:tc>
          <w:tcPr>
            <w:tcW w:w="709" w:type="dxa"/>
            <w:vAlign w:val="center"/>
          </w:tcPr>
          <w:p w14:paraId="70C86312" w14:textId="16394A9A"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20362</w:t>
            </w:r>
          </w:p>
        </w:tc>
        <w:tc>
          <w:tcPr>
            <w:tcW w:w="8363" w:type="dxa"/>
          </w:tcPr>
          <w:p w14:paraId="528D9EE0" w14:textId="2EEFC5D2"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TINTA PARA IMPRESSORA HP 416: COR PRETO, GT51, FRASCO COM 70ML ORIGINAL</w:t>
            </w:r>
          </w:p>
        </w:tc>
        <w:tc>
          <w:tcPr>
            <w:tcW w:w="1134" w:type="dxa"/>
            <w:vAlign w:val="center"/>
          </w:tcPr>
          <w:p w14:paraId="1E14E29A" w14:textId="3F84D4E4"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2245DEA7" w14:textId="65E8133B"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6D7B62B0"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3185F8B8"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7BA36B34" w14:textId="77777777" w:rsidR="008B32CE" w:rsidRDefault="008B32CE" w:rsidP="003C1C1C">
            <w:pPr>
              <w:pStyle w:val="Corpodetexto"/>
              <w:tabs>
                <w:tab w:val="left" w:pos="6946"/>
              </w:tabs>
              <w:ind w:left="0" w:right="-24" w:firstLine="0"/>
              <w:jc w:val="left"/>
              <w:rPr>
                <w:rFonts w:ascii="Arial" w:hAnsi="Arial" w:cs="Arial"/>
                <w:b/>
              </w:rPr>
            </w:pPr>
          </w:p>
        </w:tc>
      </w:tr>
      <w:tr w:rsidR="008B32CE" w14:paraId="760E1CEA" w14:textId="77777777" w:rsidTr="00C24261">
        <w:tc>
          <w:tcPr>
            <w:tcW w:w="709" w:type="dxa"/>
            <w:vAlign w:val="center"/>
          </w:tcPr>
          <w:p w14:paraId="6FE61175" w14:textId="167832DF" w:rsidR="008B32CE" w:rsidRPr="0056116C" w:rsidRDefault="008B32CE" w:rsidP="003C1C1C">
            <w:pPr>
              <w:pStyle w:val="Corpodetexto"/>
              <w:tabs>
                <w:tab w:val="left" w:pos="6946"/>
              </w:tabs>
              <w:ind w:left="0" w:right="-24" w:firstLine="0"/>
              <w:rPr>
                <w:rFonts w:ascii="Arial" w:eastAsia="Arial" w:hAnsi="Arial" w:cs="Arial"/>
                <w:b/>
                <w:color w:val="000000"/>
                <w:spacing w:val="-2"/>
                <w:sz w:val="16"/>
                <w:szCs w:val="20"/>
              </w:rPr>
            </w:pPr>
            <w:r w:rsidRPr="0056116C">
              <w:rPr>
                <w:rFonts w:ascii="Arial" w:eastAsia="Arial" w:hAnsi="Arial" w:cs="Arial"/>
                <w:b/>
                <w:color w:val="000000"/>
                <w:spacing w:val="-2"/>
                <w:sz w:val="16"/>
                <w:szCs w:val="20"/>
              </w:rPr>
              <w:t>20368</w:t>
            </w:r>
          </w:p>
        </w:tc>
        <w:tc>
          <w:tcPr>
            <w:tcW w:w="8363" w:type="dxa"/>
          </w:tcPr>
          <w:p w14:paraId="6838B734" w14:textId="1C446437" w:rsidR="008B32CE" w:rsidRPr="003C5D77" w:rsidRDefault="008B32CE" w:rsidP="003C1C1C">
            <w:pPr>
              <w:pStyle w:val="Corpodetexto"/>
              <w:tabs>
                <w:tab w:val="left" w:pos="6946"/>
              </w:tabs>
              <w:ind w:left="0" w:right="-24" w:firstLine="0"/>
              <w:rPr>
                <w:rFonts w:ascii="Arial" w:eastAsia="Arial" w:hAnsi="Arial" w:cs="Arial"/>
                <w:bCs/>
                <w:color w:val="000000"/>
                <w:spacing w:val="-2"/>
                <w:sz w:val="16"/>
                <w:szCs w:val="20"/>
              </w:rPr>
            </w:pPr>
            <w:r w:rsidRPr="003C5D77">
              <w:rPr>
                <w:rFonts w:ascii="Arial" w:eastAsia="Arial" w:hAnsi="Arial" w:cs="Arial"/>
                <w:bCs/>
                <w:color w:val="000000"/>
                <w:spacing w:val="-2"/>
                <w:sz w:val="16"/>
                <w:szCs w:val="20"/>
              </w:rPr>
              <w:t>TONER DE IMPRESSORA LASER JET PRO MFP M 227FDW</w:t>
            </w:r>
          </w:p>
        </w:tc>
        <w:tc>
          <w:tcPr>
            <w:tcW w:w="1134" w:type="dxa"/>
            <w:vAlign w:val="center"/>
          </w:tcPr>
          <w:p w14:paraId="62D92FEA" w14:textId="06C5453C"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un</w:t>
            </w:r>
          </w:p>
        </w:tc>
        <w:tc>
          <w:tcPr>
            <w:tcW w:w="1276" w:type="dxa"/>
            <w:vAlign w:val="center"/>
          </w:tcPr>
          <w:p w14:paraId="410FFEAC" w14:textId="58FDCB90" w:rsidR="008B32CE" w:rsidRPr="0056116C" w:rsidRDefault="008B32CE" w:rsidP="003C1C1C">
            <w:pPr>
              <w:pStyle w:val="Corpodetexto"/>
              <w:tabs>
                <w:tab w:val="left" w:pos="6946"/>
              </w:tabs>
              <w:ind w:left="0" w:right="-24" w:firstLine="0"/>
              <w:rPr>
                <w:rFonts w:ascii="Arial" w:eastAsia="Arial" w:hAnsi="Arial" w:cs="Arial"/>
                <w:color w:val="000000"/>
                <w:spacing w:val="-2"/>
                <w:sz w:val="16"/>
                <w:szCs w:val="20"/>
              </w:rPr>
            </w:pPr>
            <w:r w:rsidRPr="0056116C">
              <w:rPr>
                <w:rFonts w:ascii="Arial" w:eastAsia="Arial" w:hAnsi="Arial" w:cs="Arial"/>
                <w:color w:val="000000"/>
                <w:spacing w:val="-2"/>
                <w:sz w:val="16"/>
                <w:szCs w:val="20"/>
              </w:rPr>
              <w:t>6</w:t>
            </w:r>
          </w:p>
        </w:tc>
        <w:tc>
          <w:tcPr>
            <w:tcW w:w="1275" w:type="dxa"/>
            <w:vAlign w:val="center"/>
          </w:tcPr>
          <w:p w14:paraId="1DA9DE15" w14:textId="77777777" w:rsidR="008B32CE" w:rsidRPr="00BB39C3" w:rsidRDefault="008B32CE" w:rsidP="003C1C1C">
            <w:pPr>
              <w:pStyle w:val="Corpodetexto"/>
              <w:tabs>
                <w:tab w:val="left" w:pos="6946"/>
              </w:tabs>
              <w:ind w:left="0" w:right="-24" w:firstLine="0"/>
              <w:rPr>
                <w:rFonts w:ascii="Arial" w:hAnsi="Arial" w:cs="Arial"/>
              </w:rPr>
            </w:pPr>
          </w:p>
        </w:tc>
        <w:tc>
          <w:tcPr>
            <w:tcW w:w="993" w:type="dxa"/>
          </w:tcPr>
          <w:p w14:paraId="18B99E0E" w14:textId="77777777" w:rsidR="008B32CE" w:rsidRDefault="008B32CE" w:rsidP="003C1C1C">
            <w:pPr>
              <w:pStyle w:val="Corpodetexto"/>
              <w:tabs>
                <w:tab w:val="left" w:pos="6946"/>
              </w:tabs>
              <w:ind w:left="0" w:right="-24" w:firstLine="0"/>
              <w:jc w:val="left"/>
              <w:rPr>
                <w:rFonts w:ascii="Arial" w:hAnsi="Arial" w:cs="Arial"/>
                <w:b/>
              </w:rPr>
            </w:pPr>
          </w:p>
        </w:tc>
        <w:tc>
          <w:tcPr>
            <w:tcW w:w="992" w:type="dxa"/>
          </w:tcPr>
          <w:p w14:paraId="23F12B12" w14:textId="77777777" w:rsidR="008B32CE" w:rsidRDefault="008B32CE" w:rsidP="003C1C1C">
            <w:pPr>
              <w:pStyle w:val="Corpodetexto"/>
              <w:tabs>
                <w:tab w:val="left" w:pos="6946"/>
              </w:tabs>
              <w:ind w:left="0" w:right="-24" w:firstLine="0"/>
              <w:jc w:val="left"/>
              <w:rPr>
                <w:rFonts w:ascii="Arial" w:hAnsi="Arial" w:cs="Arial"/>
                <w:b/>
              </w:rPr>
            </w:pPr>
          </w:p>
        </w:tc>
      </w:tr>
    </w:tbl>
    <w:p w14:paraId="2EFB1012" w14:textId="2DD5B474" w:rsidR="000D4FD6" w:rsidRPr="0019382C" w:rsidRDefault="000D4FD6" w:rsidP="003C1C1C">
      <w:pPr>
        <w:pStyle w:val="TpicoTR"/>
        <w:autoSpaceDE w:val="0"/>
        <w:autoSpaceDN w:val="0"/>
        <w:adjustRightInd w:val="0"/>
        <w:spacing w:after="0" w:line="240" w:lineRule="auto"/>
        <w:ind w:right="-24"/>
        <w:jc w:val="center"/>
        <w:rPr>
          <w:rFonts w:cs="Arial"/>
          <w:b w:val="0"/>
          <w:bCs/>
          <w:i/>
          <w:iCs/>
          <w:color w:val="FF0000"/>
          <w:sz w:val="22"/>
        </w:rPr>
      </w:pPr>
    </w:p>
    <w:p w14:paraId="3950F227" w14:textId="7C8DBB5B" w:rsidR="000D4FD6" w:rsidRPr="003C5D77" w:rsidRDefault="000D4FD6" w:rsidP="003C1C1C">
      <w:pPr>
        <w:ind w:right="-24"/>
        <w:jc w:val="both"/>
        <w:rPr>
          <w:rFonts w:ascii="Arial" w:hAnsi="Arial" w:cs="Arial"/>
        </w:rPr>
      </w:pPr>
      <w:r w:rsidRPr="0019382C">
        <w:rPr>
          <w:rFonts w:ascii="Arial" w:hAnsi="Arial" w:cs="Arial"/>
        </w:rPr>
        <w:t>O prazo de validade da</w:t>
      </w:r>
      <w:r w:rsidRPr="000D4FD6">
        <w:rPr>
          <w:rFonts w:ascii="Arial" w:hAnsi="Arial" w:cs="Arial"/>
        </w:rPr>
        <w:t xml:space="preserve"> pr</w:t>
      </w:r>
      <w:r w:rsidRPr="003C5D77">
        <w:rPr>
          <w:rFonts w:ascii="Arial" w:hAnsi="Arial" w:cs="Arial"/>
        </w:rPr>
        <w:t>oposta é de xxxxx dias</w:t>
      </w:r>
    </w:p>
    <w:p w14:paraId="71668CDE" w14:textId="77777777" w:rsidR="000D4FD6" w:rsidRPr="003C5D77" w:rsidRDefault="000D4FD6" w:rsidP="003C1C1C">
      <w:pPr>
        <w:ind w:right="-24"/>
        <w:jc w:val="both"/>
        <w:rPr>
          <w:rFonts w:ascii="Arial" w:hAnsi="Arial" w:cs="Arial"/>
        </w:rPr>
      </w:pPr>
    </w:p>
    <w:p w14:paraId="06372487" w14:textId="5A5EEBE3" w:rsidR="000D4FD6" w:rsidRPr="003C5D77" w:rsidRDefault="000D4FD6" w:rsidP="003C1C1C">
      <w:pPr>
        <w:ind w:right="-24"/>
        <w:jc w:val="both"/>
        <w:rPr>
          <w:rFonts w:ascii="Arial" w:hAnsi="Arial" w:cs="Arial"/>
        </w:rPr>
      </w:pPr>
      <w:r w:rsidRPr="003C5D77">
        <w:rPr>
          <w:rFonts w:ascii="Arial" w:hAnsi="Arial" w:cs="Arial"/>
        </w:rPr>
        <w:t>Banco indicado para o pagamento: xxxxx</w:t>
      </w:r>
    </w:p>
    <w:p w14:paraId="0C80F689" w14:textId="77777777" w:rsidR="000D4FD6" w:rsidRPr="003C5D77" w:rsidRDefault="000D4FD6" w:rsidP="003C1C1C">
      <w:pPr>
        <w:ind w:right="-24"/>
        <w:jc w:val="both"/>
        <w:rPr>
          <w:rFonts w:ascii="Arial" w:hAnsi="Arial" w:cs="Arial"/>
        </w:rPr>
      </w:pPr>
    </w:p>
    <w:p w14:paraId="0FD56BAF" w14:textId="3BD838C0" w:rsidR="006975EB" w:rsidRDefault="000D4FD6" w:rsidP="003C1C1C">
      <w:pPr>
        <w:pStyle w:val="Corpodetexto"/>
        <w:ind w:left="0" w:right="-24" w:firstLine="0"/>
        <w:rPr>
          <w:rFonts w:ascii="Arial" w:hAnsi="Arial" w:cs="Arial"/>
        </w:rPr>
      </w:pPr>
      <w:r w:rsidRPr="003C5D77">
        <w:rPr>
          <w:rFonts w:ascii="Arial" w:hAnsi="Arial" w:cs="Arial"/>
        </w:rPr>
        <w:t>Prazo de entrega:xxxxx</w:t>
      </w:r>
    </w:p>
    <w:p w14:paraId="0E3FDECA" w14:textId="77777777" w:rsidR="000D4FD6" w:rsidRPr="000D4FD6" w:rsidRDefault="000D4FD6" w:rsidP="003C1C1C">
      <w:pPr>
        <w:pStyle w:val="Corpodetexto"/>
        <w:ind w:left="0" w:right="-24" w:firstLine="0"/>
        <w:rPr>
          <w:rFonts w:ascii="Arial" w:hAnsi="Arial" w:cs="Arial"/>
        </w:rPr>
      </w:pPr>
    </w:p>
    <w:p w14:paraId="5E0F3534" w14:textId="1118FB28" w:rsidR="000D4FD6" w:rsidRPr="000D4FD6" w:rsidRDefault="000D4FD6" w:rsidP="003C1C1C">
      <w:pPr>
        <w:tabs>
          <w:tab w:val="left" w:pos="832"/>
        </w:tabs>
        <w:ind w:right="-24"/>
        <w:jc w:val="both"/>
        <w:rPr>
          <w:rFonts w:ascii="Arial" w:hAnsi="Arial" w:cs="Arial"/>
        </w:rPr>
      </w:pPr>
      <w:r>
        <w:rPr>
          <w:rFonts w:ascii="Arial" w:hAnsi="Arial" w:cs="Arial"/>
        </w:rPr>
        <w:t>Declaramos por fim que a proposta foi realizada de forma independente.</w:t>
      </w:r>
    </w:p>
    <w:p w14:paraId="285CF754" w14:textId="77777777" w:rsidR="000D4FD6" w:rsidRPr="00325C43" w:rsidRDefault="000D4FD6" w:rsidP="003C1C1C">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3C1C1C">
      <w:pPr>
        <w:pStyle w:val="Corpodetexto"/>
        <w:ind w:left="0" w:right="-24" w:firstLine="0"/>
        <w:jc w:val="center"/>
        <w:rPr>
          <w:rFonts w:ascii="Arial" w:hAnsi="Arial" w:cs="Arial"/>
        </w:rPr>
      </w:pPr>
      <w:r w:rsidRPr="00325C43">
        <w:rPr>
          <w:rFonts w:ascii="Arial" w:hAnsi="Arial" w:cs="Arial"/>
        </w:rPr>
        <w:t>(Local)(Data)...........................................................................</w:t>
      </w:r>
    </w:p>
    <w:p w14:paraId="2BC946D6" w14:textId="77777777" w:rsidR="003C5D77" w:rsidRDefault="000D4FD6" w:rsidP="003C1C1C">
      <w:pPr>
        <w:pStyle w:val="Corpodetexto"/>
        <w:ind w:left="0" w:right="-24" w:firstLine="0"/>
        <w:jc w:val="center"/>
        <w:rPr>
          <w:rFonts w:ascii="Arial" w:hAnsi="Arial" w:cs="Arial"/>
        </w:rPr>
        <w:sectPr w:rsidR="003C5D77" w:rsidSect="003C1C1C">
          <w:pgSz w:w="16840" w:h="11907" w:orient="landscape" w:code="9"/>
          <w:pgMar w:top="1701" w:right="995" w:bottom="1134" w:left="1134" w:header="709" w:footer="709" w:gutter="0"/>
          <w:cols w:space="720"/>
          <w:docGrid w:linePitch="299"/>
        </w:sect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1361263" w14:textId="593DF934" w:rsidR="006975EB" w:rsidRPr="00325C43" w:rsidRDefault="004C4893" w:rsidP="003C1C1C">
      <w:pPr>
        <w:pStyle w:val="Ttulo1"/>
        <w:ind w:left="0" w:right="-24"/>
        <w:jc w:val="center"/>
      </w:pPr>
      <w:r w:rsidRPr="00325C43">
        <w:lastRenderedPageBreak/>
        <w:t>ANEXO III</w:t>
      </w:r>
    </w:p>
    <w:p w14:paraId="426C596C" w14:textId="77777777" w:rsidR="006975EB" w:rsidRDefault="004C4893" w:rsidP="003C1C1C">
      <w:pPr>
        <w:ind w:right="-24"/>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3C1C1C">
      <w:pPr>
        <w:ind w:right="-24"/>
        <w:jc w:val="center"/>
        <w:rPr>
          <w:rFonts w:ascii="Arial" w:hAnsi="Arial" w:cs="Arial"/>
          <w:bCs/>
          <w:i/>
          <w:iCs/>
          <w:color w:val="FF0000"/>
        </w:rPr>
      </w:pPr>
    </w:p>
    <w:p w14:paraId="27D3D4C1" w14:textId="77777777" w:rsidR="0019382C" w:rsidRPr="00325C43" w:rsidRDefault="0019382C" w:rsidP="003C1C1C">
      <w:pPr>
        <w:pStyle w:val="Ttulo1"/>
        <w:ind w:left="0" w:right="-24"/>
        <w:jc w:val="center"/>
      </w:pPr>
    </w:p>
    <w:p w14:paraId="1CB4DDEF" w14:textId="4A1C13DD" w:rsidR="00B54018" w:rsidRPr="00325C43" w:rsidRDefault="00B54018" w:rsidP="003C1C1C">
      <w:pPr>
        <w:pStyle w:val="Ttulo1"/>
        <w:tabs>
          <w:tab w:val="left" w:pos="6389"/>
        </w:tabs>
        <w:ind w:left="0" w:right="-24"/>
      </w:pPr>
      <w:r w:rsidRPr="00325C43">
        <w:t>PROCESSO ADMINISTRATIVO</w:t>
      </w:r>
      <w:r w:rsidRPr="00325C43">
        <w:rPr>
          <w:spacing w:val="2"/>
        </w:rPr>
        <w:t xml:space="preserve"> </w:t>
      </w:r>
      <w:r w:rsidRPr="00325C43">
        <w:t xml:space="preserve">N.º </w:t>
      </w:r>
      <w:r w:rsidR="00C35B12">
        <w:t>28</w:t>
      </w:r>
      <w:r w:rsidR="00C90EFF">
        <w:t>/2025</w:t>
      </w:r>
    </w:p>
    <w:p w14:paraId="4720B7CC" w14:textId="16DD0334" w:rsidR="006975EB" w:rsidRDefault="004C4893" w:rsidP="003C1C1C">
      <w:pPr>
        <w:tabs>
          <w:tab w:val="left" w:pos="3503"/>
        </w:tabs>
        <w:ind w:right="-24"/>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1B2173">
        <w:rPr>
          <w:b/>
        </w:rPr>
        <w:t>16</w:t>
      </w:r>
      <w:r w:rsidR="00C90EFF" w:rsidRPr="00C90EFF">
        <w:rPr>
          <w:b/>
        </w:rPr>
        <w:t>/2025</w:t>
      </w:r>
    </w:p>
    <w:p w14:paraId="499E8E7B" w14:textId="77777777" w:rsidR="00C90EFF" w:rsidRPr="00F86ABD" w:rsidRDefault="00C90EFF" w:rsidP="003C1C1C">
      <w:pPr>
        <w:tabs>
          <w:tab w:val="left" w:pos="3503"/>
        </w:tabs>
        <w:ind w:right="-24"/>
        <w:rPr>
          <w:rFonts w:ascii="Arial" w:hAnsi="Arial" w:cs="Arial"/>
          <w:b/>
        </w:rPr>
      </w:pPr>
    </w:p>
    <w:p w14:paraId="25A0448D" w14:textId="77777777" w:rsidR="00F4134D" w:rsidRPr="00777E93" w:rsidRDefault="004C4893" w:rsidP="003C1C1C">
      <w:pPr>
        <w:pStyle w:val="TpicoTR"/>
        <w:autoSpaceDE w:val="0"/>
        <w:autoSpaceDN w:val="0"/>
        <w:adjustRightInd w:val="0"/>
        <w:spacing w:after="0" w:line="240" w:lineRule="auto"/>
        <w:ind w:right="-24"/>
        <w:jc w:val="both"/>
        <w:rPr>
          <w:rFonts w:cs="Arial"/>
          <w:b w:val="0"/>
          <w:bCs/>
          <w:sz w:val="22"/>
        </w:rPr>
      </w:pPr>
      <w:r w:rsidRPr="00104347">
        <w:rPr>
          <w:rFonts w:cs="Arial"/>
          <w:sz w:val="22"/>
        </w:rPr>
        <w:t>OBJETO:</w:t>
      </w:r>
      <w:r w:rsidRPr="00F86ABD">
        <w:rPr>
          <w:rFonts w:cs="Arial"/>
          <w:b w:val="0"/>
          <w:sz w:val="22"/>
        </w:rPr>
        <w:t xml:space="preserve"> </w:t>
      </w:r>
      <w:r w:rsidR="00F4134D" w:rsidRPr="00777E93">
        <w:rPr>
          <w:rFonts w:cs="Arial"/>
          <w:b w:val="0"/>
          <w:bCs/>
          <w:sz w:val="22"/>
        </w:rPr>
        <w:t>A presente licitação tem como objeto Registro de preços objetivando futura e eventual aquisição de aquisição de cartuchos de toner e tintas de impressoras para as diversas secretarias do município de Douradina/MS, em conformidade com as descrições elencadas nos Anexos integrantes deste edital (Anexo I – Termo de Referência / Anexo II – Proposta de Preços).</w:t>
      </w:r>
    </w:p>
    <w:p w14:paraId="73FD1172" w14:textId="77777777" w:rsidR="006975EB" w:rsidRPr="00325C43" w:rsidRDefault="006975EB" w:rsidP="003C1C1C">
      <w:pPr>
        <w:pStyle w:val="Corpodetexto"/>
        <w:ind w:left="0" w:right="-24" w:firstLine="0"/>
        <w:jc w:val="left"/>
        <w:rPr>
          <w:rFonts w:ascii="Arial" w:hAnsi="Arial" w:cs="Arial"/>
        </w:rPr>
      </w:pPr>
    </w:p>
    <w:p w14:paraId="4E934B02" w14:textId="472F0D95" w:rsidR="006975EB" w:rsidRPr="00325C43" w:rsidRDefault="004C4893" w:rsidP="003C1C1C">
      <w:pPr>
        <w:pStyle w:val="Corpodetexto"/>
        <w:ind w:left="0" w:right="-24"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F4134D">
        <w:rPr>
          <w:b/>
          <w:bCs/>
        </w:rPr>
        <w:t>16</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3C1C1C">
      <w:pPr>
        <w:pStyle w:val="Corpodetexto"/>
        <w:ind w:left="0" w:right="-24" w:firstLine="0"/>
        <w:jc w:val="left"/>
        <w:rPr>
          <w:rFonts w:ascii="Arial" w:hAnsi="Arial" w:cs="Arial"/>
          <w:sz w:val="21"/>
        </w:rPr>
      </w:pPr>
    </w:p>
    <w:p w14:paraId="4855B48E" w14:textId="77777777" w:rsidR="006975EB" w:rsidRPr="00325C43" w:rsidRDefault="004C4893" w:rsidP="003C1C1C">
      <w:pPr>
        <w:pStyle w:val="Corpodetexto"/>
        <w:ind w:left="0" w:right="-24"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3C1C1C">
      <w:pPr>
        <w:pStyle w:val="Corpodetexto"/>
        <w:ind w:left="0" w:right="-24" w:firstLine="0"/>
        <w:jc w:val="left"/>
        <w:rPr>
          <w:rFonts w:ascii="Arial" w:hAnsi="Arial" w:cs="Arial"/>
        </w:rPr>
      </w:pPr>
    </w:p>
    <w:p w14:paraId="62C5CD38" w14:textId="77777777" w:rsidR="006975EB" w:rsidRPr="00325C43" w:rsidRDefault="004C4893" w:rsidP="003C1C1C">
      <w:pPr>
        <w:pStyle w:val="Corpodetexto"/>
        <w:ind w:left="0" w:right="-24"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3C1C1C">
      <w:pPr>
        <w:pStyle w:val="Corpodetexto"/>
        <w:ind w:left="0" w:right="-24" w:firstLine="0"/>
        <w:jc w:val="left"/>
        <w:rPr>
          <w:rFonts w:ascii="Arial" w:hAnsi="Arial" w:cs="Arial"/>
          <w:sz w:val="24"/>
        </w:rPr>
      </w:pPr>
    </w:p>
    <w:p w14:paraId="23E53DE2" w14:textId="77777777" w:rsidR="006975EB" w:rsidRPr="00325C43" w:rsidRDefault="006975EB" w:rsidP="003C1C1C">
      <w:pPr>
        <w:pStyle w:val="Corpodetexto"/>
        <w:ind w:left="0" w:right="-24" w:firstLine="0"/>
        <w:jc w:val="left"/>
        <w:rPr>
          <w:rFonts w:ascii="Arial" w:hAnsi="Arial" w:cs="Arial"/>
          <w:sz w:val="19"/>
        </w:rPr>
      </w:pPr>
    </w:p>
    <w:p w14:paraId="2C83CDE9" w14:textId="77777777" w:rsidR="006975EB" w:rsidRPr="00325C43" w:rsidRDefault="004C4893" w:rsidP="003C1C1C">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3C1C1C">
      <w:pPr>
        <w:pStyle w:val="Corpodetexto"/>
        <w:ind w:left="0" w:right="-24" w:firstLine="0"/>
        <w:jc w:val="center"/>
        <w:rPr>
          <w:rFonts w:ascii="Arial" w:hAnsi="Arial" w:cs="Arial"/>
        </w:rPr>
      </w:pPr>
      <w:r w:rsidRPr="00325C43">
        <w:rPr>
          <w:rFonts w:ascii="Arial" w:hAnsi="Arial" w:cs="Arial"/>
        </w:rPr>
        <w:t>(Local)(Data)</w:t>
      </w:r>
    </w:p>
    <w:p w14:paraId="35B004D3" w14:textId="77777777" w:rsidR="0019382C" w:rsidRPr="00325C43" w:rsidRDefault="0019382C" w:rsidP="003C1C1C">
      <w:pPr>
        <w:pStyle w:val="Corpodetexto"/>
        <w:ind w:left="0" w:right="-24" w:firstLine="0"/>
        <w:jc w:val="center"/>
        <w:rPr>
          <w:rFonts w:ascii="Arial" w:hAnsi="Arial" w:cs="Arial"/>
        </w:rPr>
      </w:pPr>
    </w:p>
    <w:p w14:paraId="456406DE" w14:textId="77777777" w:rsidR="006975EB" w:rsidRPr="00325C43" w:rsidRDefault="004C4893" w:rsidP="003C1C1C">
      <w:pPr>
        <w:pStyle w:val="Corpodetexto"/>
        <w:ind w:left="0" w:right="-24" w:firstLine="0"/>
        <w:jc w:val="center"/>
        <w:rPr>
          <w:rFonts w:ascii="Arial" w:hAnsi="Arial" w:cs="Arial"/>
        </w:rPr>
      </w:pPr>
      <w:r w:rsidRPr="00325C43">
        <w:rPr>
          <w:rFonts w:ascii="Arial" w:hAnsi="Arial" w:cs="Arial"/>
        </w:rPr>
        <w:t>...........................................................................</w:t>
      </w:r>
    </w:p>
    <w:p w14:paraId="296854CE" w14:textId="77777777" w:rsidR="006975EB" w:rsidRPr="00325C43" w:rsidRDefault="004C4893" w:rsidP="003C1C1C">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3C1C1C">
      <w:pPr>
        <w:ind w:right="-24"/>
        <w:jc w:val="center"/>
        <w:rPr>
          <w:rFonts w:ascii="Arial" w:hAnsi="Arial" w:cs="Arial"/>
          <w:highlight w:val="yellow"/>
        </w:rPr>
        <w:sectPr w:rsidR="006975EB" w:rsidRPr="00580D29" w:rsidSect="003C5D77">
          <w:pgSz w:w="11907" w:h="16840" w:code="9"/>
          <w:pgMar w:top="1498" w:right="995" w:bottom="1134" w:left="1701" w:header="142" w:footer="709" w:gutter="0"/>
          <w:cols w:space="720"/>
          <w:docGrid w:linePitch="299"/>
        </w:sectPr>
      </w:pPr>
    </w:p>
    <w:p w14:paraId="424EE91A" w14:textId="23F8853D" w:rsidR="00932CA4" w:rsidRPr="00325C43" w:rsidRDefault="00932CA4" w:rsidP="003C1C1C">
      <w:pPr>
        <w:pStyle w:val="Ttulo1"/>
        <w:ind w:left="0" w:right="-24"/>
        <w:jc w:val="center"/>
      </w:pPr>
      <w:r w:rsidRPr="00325C43">
        <w:lastRenderedPageBreak/>
        <w:t>ANEXO IV</w:t>
      </w:r>
    </w:p>
    <w:p w14:paraId="7616288C" w14:textId="142BAA72" w:rsidR="006975EB" w:rsidRPr="00325C43" w:rsidRDefault="004C4893" w:rsidP="003C1C1C">
      <w:pPr>
        <w:pStyle w:val="Ttulo1"/>
        <w:ind w:left="0" w:right="-24"/>
        <w:jc w:val="center"/>
        <w:rPr>
          <w:b w:val="0"/>
        </w:rPr>
      </w:pPr>
      <w:r w:rsidRPr="00325C43">
        <w:t>DECLARAÇÃO</w:t>
      </w:r>
      <w:r w:rsidRPr="00325C43">
        <w:rPr>
          <w:spacing w:val="-1"/>
        </w:rPr>
        <w:t xml:space="preserve"> </w:t>
      </w:r>
      <w:r w:rsidR="00FA681B">
        <w:t>ENQUADRAMENTO BENEFÍCIOS LEI 123/06</w:t>
      </w:r>
    </w:p>
    <w:p w14:paraId="28D71F9D" w14:textId="77777777" w:rsidR="0019382C" w:rsidRDefault="0019382C" w:rsidP="003C1C1C">
      <w:pPr>
        <w:pStyle w:val="Ttulo1"/>
        <w:tabs>
          <w:tab w:val="left" w:pos="6389"/>
        </w:tabs>
        <w:ind w:left="0" w:right="-24"/>
        <w:jc w:val="center"/>
      </w:pPr>
    </w:p>
    <w:p w14:paraId="3F30065B" w14:textId="77777777" w:rsidR="0019382C" w:rsidRDefault="0019382C" w:rsidP="003C1C1C">
      <w:pPr>
        <w:pStyle w:val="Ttulo1"/>
        <w:tabs>
          <w:tab w:val="left" w:pos="6389"/>
        </w:tabs>
        <w:ind w:left="0" w:right="-24"/>
      </w:pPr>
    </w:p>
    <w:p w14:paraId="0D29C25A" w14:textId="453BFB62" w:rsidR="0019382C" w:rsidRDefault="00B54018" w:rsidP="003C1C1C">
      <w:pPr>
        <w:pStyle w:val="Ttulo1"/>
        <w:tabs>
          <w:tab w:val="left" w:pos="6389"/>
        </w:tabs>
        <w:ind w:left="0" w:right="-24"/>
      </w:pPr>
      <w:r w:rsidRPr="00325C43">
        <w:t>PROCESSO ADMINISTRATIVO</w:t>
      </w:r>
      <w:r w:rsidRPr="00325C43">
        <w:rPr>
          <w:spacing w:val="2"/>
        </w:rPr>
        <w:t xml:space="preserve"> </w:t>
      </w:r>
      <w:r w:rsidRPr="00325C43">
        <w:t xml:space="preserve">N.º </w:t>
      </w:r>
      <w:r w:rsidR="00ED7CE7">
        <w:t>28</w:t>
      </w:r>
      <w:r w:rsidR="00C90EFF">
        <w:t>/2025</w:t>
      </w:r>
    </w:p>
    <w:p w14:paraId="1AF1D4E8" w14:textId="0379550E" w:rsidR="006975EB" w:rsidRDefault="004C4893" w:rsidP="003C1C1C">
      <w:pPr>
        <w:pStyle w:val="Ttulo1"/>
        <w:tabs>
          <w:tab w:val="left" w:pos="6389"/>
        </w:tabs>
        <w:ind w:left="0" w:right="-24"/>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ED7CE7">
        <w:t>16</w:t>
      </w:r>
      <w:r w:rsidR="00C90EFF" w:rsidRPr="00C90EFF">
        <w:t>/2025</w:t>
      </w:r>
    </w:p>
    <w:p w14:paraId="3BD8F5F0" w14:textId="77777777" w:rsidR="00C90EFF" w:rsidRPr="00F86ABD" w:rsidRDefault="00C90EFF" w:rsidP="003C1C1C">
      <w:pPr>
        <w:tabs>
          <w:tab w:val="left" w:pos="3626"/>
        </w:tabs>
        <w:ind w:right="-24"/>
        <w:rPr>
          <w:rFonts w:ascii="Arial" w:hAnsi="Arial" w:cs="Arial"/>
          <w:b/>
        </w:rPr>
      </w:pPr>
    </w:p>
    <w:p w14:paraId="5CF72627" w14:textId="77777777" w:rsidR="00ED7CE7" w:rsidRPr="00777E93" w:rsidRDefault="004C4893" w:rsidP="003C1C1C">
      <w:pPr>
        <w:pStyle w:val="TpicoTR"/>
        <w:autoSpaceDE w:val="0"/>
        <w:autoSpaceDN w:val="0"/>
        <w:adjustRightInd w:val="0"/>
        <w:spacing w:after="0" w:line="240" w:lineRule="auto"/>
        <w:ind w:right="-24"/>
        <w:jc w:val="both"/>
        <w:rPr>
          <w:rFonts w:cs="Arial"/>
          <w:b w:val="0"/>
          <w:bCs/>
          <w:sz w:val="22"/>
        </w:rPr>
      </w:pPr>
      <w:r w:rsidRPr="00104347">
        <w:rPr>
          <w:rFonts w:cs="Arial"/>
          <w:sz w:val="22"/>
        </w:rPr>
        <w:t>OBJETO:</w:t>
      </w:r>
      <w:r w:rsidRPr="00F86ABD">
        <w:rPr>
          <w:rFonts w:cs="Arial"/>
          <w:b w:val="0"/>
          <w:sz w:val="22"/>
        </w:rPr>
        <w:t xml:space="preserve"> </w:t>
      </w:r>
      <w:r w:rsidR="00ED7CE7" w:rsidRPr="00777E93">
        <w:rPr>
          <w:rFonts w:cs="Arial"/>
          <w:b w:val="0"/>
          <w:bCs/>
          <w:sz w:val="22"/>
        </w:rPr>
        <w:t>A presente licitação tem como objeto Registro de preços objetivando futura e eventual aquisição de aquisição de cartuchos de toner e tintas de impressoras para as diversas secretarias do município de Douradina/MS, em conformidade com as descrições elencadas nos Anexos integrantes deste edital (Anexo I – Termo de Referência / Anexo II – Proposta de Preços).</w:t>
      </w:r>
    </w:p>
    <w:p w14:paraId="0B11CA21" w14:textId="107F8DF2" w:rsidR="00561E51" w:rsidRPr="00C90EFF" w:rsidRDefault="00561E51" w:rsidP="003C1C1C">
      <w:pPr>
        <w:pStyle w:val="TpicoTR"/>
        <w:autoSpaceDE w:val="0"/>
        <w:autoSpaceDN w:val="0"/>
        <w:adjustRightInd w:val="0"/>
        <w:spacing w:after="0" w:line="240" w:lineRule="auto"/>
        <w:ind w:right="-24"/>
        <w:jc w:val="both"/>
        <w:rPr>
          <w:rFonts w:cs="Arial"/>
          <w:bCs/>
          <w:sz w:val="22"/>
        </w:rPr>
      </w:pPr>
    </w:p>
    <w:p w14:paraId="69243D38" w14:textId="77777777" w:rsidR="006975EB" w:rsidRPr="00325C43" w:rsidRDefault="006975EB" w:rsidP="003C1C1C">
      <w:pPr>
        <w:pStyle w:val="Corpodetexto"/>
        <w:ind w:left="0" w:right="-24" w:firstLine="0"/>
        <w:jc w:val="left"/>
        <w:rPr>
          <w:rFonts w:ascii="Arial" w:hAnsi="Arial" w:cs="Arial"/>
        </w:rPr>
      </w:pPr>
    </w:p>
    <w:p w14:paraId="40B55416" w14:textId="630F8B74" w:rsidR="0019382C" w:rsidRDefault="004C4893" w:rsidP="003C1C1C">
      <w:pPr>
        <w:pStyle w:val="Corpodetexto"/>
        <w:ind w:left="0" w:right="-24"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ED7CE7">
        <w:rPr>
          <w:b/>
          <w:bCs/>
        </w:rPr>
        <w:t>16</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3C1C1C">
      <w:pPr>
        <w:pStyle w:val="Corpodetexto"/>
        <w:ind w:left="0" w:right="-24" w:firstLine="0"/>
        <w:rPr>
          <w:rFonts w:ascii="Arial" w:hAnsi="Arial" w:cs="Arial"/>
        </w:rPr>
      </w:pPr>
    </w:p>
    <w:p w14:paraId="3885F089" w14:textId="77777777" w:rsidR="0019382C" w:rsidRPr="0019382C" w:rsidRDefault="004C4893" w:rsidP="005B00B1">
      <w:pPr>
        <w:pStyle w:val="Corpodetexto"/>
        <w:numPr>
          <w:ilvl w:val="0"/>
          <w:numId w:val="16"/>
        </w:numPr>
        <w:ind w:left="0" w:right="-24"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5B00B1">
      <w:pPr>
        <w:pStyle w:val="Corpodetexto"/>
        <w:widowControl/>
        <w:numPr>
          <w:ilvl w:val="0"/>
          <w:numId w:val="16"/>
        </w:numPr>
        <w:adjustRightInd w:val="0"/>
        <w:ind w:left="0" w:right="-24" w:firstLine="0"/>
        <w:rPr>
          <w:rFonts w:ascii="Arial" w:eastAsiaTheme="minorHAnsi" w:hAnsi="Arial" w:cs="Arial"/>
          <w:sz w:val="23"/>
          <w:szCs w:val="23"/>
          <w:lang w:val="pt-BR"/>
        </w:rPr>
      </w:pPr>
      <w:r w:rsidRPr="0019382C">
        <w:rPr>
          <w:rFonts w:ascii="Arial" w:eastAsiaTheme="minorHAnsi" w:hAnsi="Arial" w:cs="Arial"/>
          <w:sz w:val="23"/>
          <w:szCs w:val="23"/>
          <w:lang w:val="pt-BR"/>
        </w:rPr>
        <w:t xml:space="preserve">Tem ciência de que a obtenção de benefícios previstos dos artigos 42 a 49 Lei Complementar n. º 123/2006, fica limitada às microempresas, às empresas de pequeno porte e equiparadas, que, no </w:t>
      </w:r>
      <w:proofErr w:type="spellStart"/>
      <w:r w:rsidRPr="0019382C">
        <w:rPr>
          <w:rFonts w:ascii="Arial" w:eastAsiaTheme="minorHAnsi" w:hAnsi="Arial" w:cs="Arial"/>
          <w:sz w:val="23"/>
          <w:szCs w:val="23"/>
          <w:lang w:val="pt-BR"/>
        </w:rPr>
        <w:t>anocalendário</w:t>
      </w:r>
      <w:proofErr w:type="spellEnd"/>
      <w:r w:rsidRPr="0019382C">
        <w:rPr>
          <w:rFonts w:ascii="Arial" w:eastAsiaTheme="minorHAnsi" w:hAnsi="Arial" w:cs="Arial"/>
          <w:sz w:val="23"/>
          <w:szCs w:val="23"/>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3C1C1C">
      <w:pPr>
        <w:pStyle w:val="Corpodetexto"/>
        <w:ind w:left="0" w:right="-24" w:firstLine="0"/>
        <w:rPr>
          <w:rFonts w:ascii="Arial" w:hAnsi="Arial" w:cs="Arial"/>
          <w:sz w:val="23"/>
          <w:szCs w:val="23"/>
        </w:rPr>
      </w:pPr>
    </w:p>
    <w:p w14:paraId="6B98DAF1" w14:textId="77777777" w:rsidR="006975EB" w:rsidRPr="00325C43" w:rsidRDefault="006975EB" w:rsidP="003C1C1C">
      <w:pPr>
        <w:pStyle w:val="Corpodetexto"/>
        <w:ind w:left="0" w:right="-24" w:firstLine="0"/>
        <w:jc w:val="left"/>
        <w:rPr>
          <w:rFonts w:ascii="Arial" w:hAnsi="Arial" w:cs="Arial"/>
          <w:sz w:val="21"/>
        </w:rPr>
      </w:pPr>
    </w:p>
    <w:p w14:paraId="621436F3" w14:textId="77777777" w:rsidR="006975EB" w:rsidRPr="00325C43" w:rsidRDefault="004C4893" w:rsidP="003C1C1C">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3C1C1C">
      <w:pPr>
        <w:pStyle w:val="Corpodetexto"/>
        <w:ind w:left="0" w:right="-24" w:firstLine="0"/>
        <w:jc w:val="center"/>
        <w:rPr>
          <w:rFonts w:ascii="Arial" w:hAnsi="Arial" w:cs="Arial"/>
        </w:rPr>
      </w:pPr>
      <w:r w:rsidRPr="00325C43">
        <w:rPr>
          <w:rFonts w:ascii="Arial" w:hAnsi="Arial" w:cs="Arial"/>
        </w:rPr>
        <w:t>(Local)(Data)</w:t>
      </w:r>
    </w:p>
    <w:p w14:paraId="079CBE9A" w14:textId="77777777" w:rsidR="006975EB" w:rsidRPr="00325C43" w:rsidRDefault="006975EB" w:rsidP="003C1C1C">
      <w:pPr>
        <w:pStyle w:val="Corpodetexto"/>
        <w:ind w:left="0" w:right="-24" w:firstLine="0"/>
        <w:jc w:val="left"/>
        <w:rPr>
          <w:rFonts w:ascii="Arial" w:hAnsi="Arial" w:cs="Arial"/>
          <w:sz w:val="24"/>
        </w:rPr>
      </w:pPr>
    </w:p>
    <w:p w14:paraId="2348DF42" w14:textId="77777777" w:rsidR="006975EB" w:rsidRPr="00325C43" w:rsidRDefault="006975EB" w:rsidP="003C1C1C">
      <w:pPr>
        <w:pStyle w:val="Corpodetexto"/>
        <w:ind w:left="0" w:right="-24" w:firstLine="0"/>
        <w:jc w:val="left"/>
        <w:rPr>
          <w:rFonts w:ascii="Arial" w:hAnsi="Arial" w:cs="Arial"/>
          <w:sz w:val="19"/>
        </w:rPr>
      </w:pPr>
    </w:p>
    <w:p w14:paraId="3DA99B21" w14:textId="77777777" w:rsidR="006975EB" w:rsidRPr="00325C43" w:rsidRDefault="004C4893" w:rsidP="003C1C1C">
      <w:pPr>
        <w:pStyle w:val="Corpodetexto"/>
        <w:ind w:left="0" w:right="-24" w:firstLine="0"/>
        <w:jc w:val="center"/>
        <w:rPr>
          <w:rFonts w:ascii="Arial" w:hAnsi="Arial" w:cs="Arial"/>
        </w:rPr>
      </w:pPr>
      <w:r w:rsidRPr="00325C43">
        <w:rPr>
          <w:rFonts w:ascii="Arial" w:hAnsi="Arial" w:cs="Arial"/>
        </w:rPr>
        <w:t>...........................................................................</w:t>
      </w:r>
    </w:p>
    <w:p w14:paraId="2EB104A6" w14:textId="77777777" w:rsidR="006975EB" w:rsidRPr="00325C43" w:rsidRDefault="004C4893" w:rsidP="003C1C1C">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3C1C1C">
      <w:pPr>
        <w:ind w:right="-24"/>
        <w:jc w:val="center"/>
        <w:rPr>
          <w:rFonts w:ascii="Arial" w:hAnsi="Arial" w:cs="Arial"/>
          <w:highlight w:val="yellow"/>
        </w:rPr>
        <w:sectPr w:rsidR="006975EB" w:rsidRPr="00580D29" w:rsidSect="003C5D77">
          <w:pgSz w:w="11910" w:h="16850"/>
          <w:pgMar w:top="1586" w:right="995" w:bottom="800" w:left="1300" w:header="425" w:footer="615" w:gutter="0"/>
          <w:pgNumType w:start="4"/>
          <w:cols w:space="720"/>
        </w:sectPr>
      </w:pPr>
    </w:p>
    <w:p w14:paraId="18A80F16" w14:textId="4184F5E9" w:rsidR="00325A36" w:rsidRPr="00325C43" w:rsidRDefault="00325A36" w:rsidP="003C1C1C">
      <w:pPr>
        <w:pStyle w:val="Ttulo1"/>
        <w:ind w:left="0" w:right="-24"/>
        <w:jc w:val="center"/>
      </w:pPr>
      <w:r w:rsidRPr="00325C43">
        <w:lastRenderedPageBreak/>
        <w:t>ANEXO V</w:t>
      </w:r>
    </w:p>
    <w:p w14:paraId="41FA818B" w14:textId="4BDAF9A2" w:rsidR="00FA681B" w:rsidRDefault="00FA681B" w:rsidP="003C1C1C">
      <w:pPr>
        <w:ind w:right="-24"/>
        <w:jc w:val="center"/>
        <w:rPr>
          <w:rFonts w:ascii="Arial" w:hAnsi="Arial" w:cs="Arial"/>
          <w:b/>
          <w:bCs/>
          <w:sz w:val="23"/>
          <w:szCs w:val="23"/>
        </w:rPr>
      </w:pPr>
      <w:r w:rsidRPr="00A57F73">
        <w:rPr>
          <w:rFonts w:ascii="Arial" w:hAnsi="Arial" w:cs="Arial"/>
          <w:b/>
          <w:bCs/>
          <w:sz w:val="23"/>
          <w:szCs w:val="23"/>
        </w:rPr>
        <w:t>DECLARAÇÃO UNIFICADA</w:t>
      </w:r>
    </w:p>
    <w:p w14:paraId="1AAC3BDF" w14:textId="77777777" w:rsidR="00FA681B" w:rsidRPr="00A57F73" w:rsidRDefault="00FA681B" w:rsidP="003C1C1C">
      <w:pPr>
        <w:ind w:right="-24"/>
        <w:jc w:val="center"/>
        <w:rPr>
          <w:rFonts w:ascii="Arial" w:hAnsi="Arial" w:cs="Arial"/>
          <w:b/>
          <w:bCs/>
          <w:sz w:val="23"/>
          <w:szCs w:val="23"/>
        </w:rPr>
      </w:pPr>
    </w:p>
    <w:p w14:paraId="5AA00EAF" w14:textId="1C4F6283" w:rsidR="00FA681B" w:rsidRDefault="00FA681B" w:rsidP="003C1C1C">
      <w:pPr>
        <w:ind w:right="-24"/>
        <w:jc w:val="both"/>
        <w:rPr>
          <w:rFonts w:ascii="Arial" w:hAnsi="Arial" w:cs="Arial"/>
          <w:sz w:val="23"/>
          <w:szCs w:val="23"/>
        </w:rPr>
      </w:pPr>
      <w:r w:rsidRPr="00A57F73">
        <w:rPr>
          <w:rFonts w:ascii="Arial" w:hAnsi="Arial" w:cs="Arial"/>
          <w:sz w:val="23"/>
          <w:szCs w:val="23"/>
        </w:rPr>
        <w:t xml:space="preserve">PREGÃO PRESENCIAL Nº </w:t>
      </w:r>
      <w:r w:rsidR="00974566">
        <w:rPr>
          <w:rFonts w:ascii="Arial" w:hAnsi="Arial" w:cs="Arial"/>
          <w:sz w:val="23"/>
          <w:szCs w:val="23"/>
        </w:rPr>
        <w:t>16</w:t>
      </w:r>
      <w:r w:rsidRPr="00A57F73">
        <w:rPr>
          <w:rFonts w:ascii="Arial" w:hAnsi="Arial" w:cs="Arial"/>
          <w:sz w:val="23"/>
          <w:szCs w:val="23"/>
        </w:rPr>
        <w:t xml:space="preserve">/2025                                     </w:t>
      </w:r>
    </w:p>
    <w:p w14:paraId="5C818731" w14:textId="52C66EC2" w:rsidR="00FA681B" w:rsidRPr="00A57F73" w:rsidRDefault="00FA681B" w:rsidP="003C1C1C">
      <w:pPr>
        <w:ind w:right="-24"/>
        <w:jc w:val="both"/>
        <w:rPr>
          <w:rFonts w:ascii="Arial" w:hAnsi="Arial" w:cs="Arial"/>
          <w:sz w:val="23"/>
          <w:szCs w:val="23"/>
        </w:rPr>
      </w:pPr>
      <w:r w:rsidRPr="00A57F73">
        <w:rPr>
          <w:rFonts w:ascii="Arial" w:hAnsi="Arial" w:cs="Arial"/>
          <w:sz w:val="23"/>
          <w:szCs w:val="23"/>
        </w:rPr>
        <w:t xml:space="preserve">PROCESSO Nº </w:t>
      </w:r>
      <w:r w:rsidR="00974566">
        <w:rPr>
          <w:rFonts w:ascii="Arial" w:hAnsi="Arial" w:cs="Arial"/>
          <w:sz w:val="23"/>
          <w:szCs w:val="23"/>
        </w:rPr>
        <w:t>28</w:t>
      </w:r>
      <w:r w:rsidRPr="00A57F73">
        <w:rPr>
          <w:rFonts w:ascii="Arial" w:hAnsi="Arial" w:cs="Arial"/>
          <w:sz w:val="23"/>
          <w:szCs w:val="23"/>
        </w:rPr>
        <w:t xml:space="preserve">/2025 </w:t>
      </w:r>
    </w:p>
    <w:p w14:paraId="3B1CCC66" w14:textId="77777777" w:rsidR="00974566" w:rsidRPr="00777E93" w:rsidRDefault="00FA681B" w:rsidP="003C1C1C">
      <w:pPr>
        <w:pStyle w:val="TpicoTR"/>
        <w:autoSpaceDE w:val="0"/>
        <w:autoSpaceDN w:val="0"/>
        <w:adjustRightInd w:val="0"/>
        <w:spacing w:after="0" w:line="240" w:lineRule="auto"/>
        <w:ind w:right="-24"/>
        <w:jc w:val="both"/>
        <w:rPr>
          <w:rFonts w:cs="Arial"/>
          <w:b w:val="0"/>
          <w:bCs/>
          <w:sz w:val="22"/>
        </w:rPr>
      </w:pPr>
      <w:r w:rsidRPr="00A57F73">
        <w:rPr>
          <w:rFonts w:cs="Arial"/>
          <w:sz w:val="23"/>
          <w:szCs w:val="23"/>
        </w:rPr>
        <w:t xml:space="preserve">Objeto: </w:t>
      </w:r>
      <w:r w:rsidR="00974566" w:rsidRPr="00777E93">
        <w:rPr>
          <w:rFonts w:cs="Arial"/>
          <w:b w:val="0"/>
          <w:bCs/>
          <w:sz w:val="22"/>
        </w:rPr>
        <w:t>A presente licitação tem como objeto Registro de preços objetivando futura e eventual aquisição de aquisição de cartuchos de toner e tintas de impressoras para as diversas secretarias do município de Douradina/MS, em conformidade com as descrições elencadas nos Anexos integrantes deste edital (Anexo I – Termo de Referência / Anexo II – Proposta de Preços).</w:t>
      </w:r>
    </w:p>
    <w:p w14:paraId="6F2A2E33" w14:textId="5ADA451D" w:rsidR="00FA681B" w:rsidRPr="00A57F73" w:rsidRDefault="00FA681B" w:rsidP="003C1C1C">
      <w:pPr>
        <w:ind w:right="-24"/>
        <w:jc w:val="both"/>
        <w:rPr>
          <w:rFonts w:ascii="Arial" w:hAnsi="Arial" w:cs="Arial"/>
          <w:sz w:val="23"/>
          <w:szCs w:val="23"/>
        </w:rPr>
      </w:pPr>
    </w:p>
    <w:p w14:paraId="3F6251B3" w14:textId="0A410C40" w:rsidR="00FA681B" w:rsidRPr="00A57F73" w:rsidRDefault="00FA681B" w:rsidP="003C1C1C">
      <w:pPr>
        <w:ind w:right="-24"/>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3C1C1C">
      <w:pPr>
        <w:ind w:right="-24"/>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3C1C1C">
      <w:pPr>
        <w:ind w:right="-24"/>
        <w:jc w:val="both"/>
        <w:rPr>
          <w:rFonts w:ascii="Arial" w:hAnsi="Arial" w:cs="Arial"/>
          <w:sz w:val="23"/>
          <w:szCs w:val="23"/>
        </w:rPr>
      </w:pPr>
    </w:p>
    <w:p w14:paraId="1782C5B2"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3C1C1C">
      <w:pPr>
        <w:ind w:right="-24"/>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3C1C1C">
      <w:pPr>
        <w:ind w:right="-24"/>
        <w:jc w:val="both"/>
        <w:rPr>
          <w:rFonts w:ascii="Arial" w:hAnsi="Arial" w:cs="Arial"/>
          <w:sz w:val="23"/>
          <w:szCs w:val="23"/>
        </w:rPr>
      </w:pPr>
      <w:r w:rsidRPr="00481912">
        <w:rPr>
          <w:rFonts w:ascii="Arial" w:hAnsi="Arial" w:cs="Arial"/>
          <w:sz w:val="23"/>
          <w:szCs w:val="23"/>
        </w:rPr>
        <w:t>XI – conhecimento acerca da disposição contida no artigo 155, VIII da Lei 14.133/2021, quanto a apresentação de declaração falsa.</w:t>
      </w:r>
    </w:p>
    <w:p w14:paraId="6962AA13" w14:textId="77777777" w:rsidR="006975EB" w:rsidRDefault="006975EB" w:rsidP="003C1C1C">
      <w:pPr>
        <w:ind w:right="-24"/>
        <w:jc w:val="center"/>
        <w:rPr>
          <w:rFonts w:ascii="Arial" w:hAnsi="Arial" w:cs="Arial"/>
          <w:highlight w:val="yellow"/>
        </w:rPr>
      </w:pPr>
    </w:p>
    <w:p w14:paraId="3483DDAF" w14:textId="77777777" w:rsidR="00FA681B" w:rsidRDefault="00FA681B" w:rsidP="003C1C1C">
      <w:pPr>
        <w:ind w:right="-24"/>
        <w:jc w:val="center"/>
        <w:rPr>
          <w:rFonts w:ascii="Arial" w:hAnsi="Arial" w:cs="Arial"/>
          <w:highlight w:val="yellow"/>
        </w:rPr>
      </w:pPr>
    </w:p>
    <w:p w14:paraId="39A7B029" w14:textId="77777777" w:rsidR="00FA681B" w:rsidRDefault="00FA681B" w:rsidP="003C1C1C">
      <w:pPr>
        <w:ind w:right="-24"/>
        <w:jc w:val="center"/>
        <w:rPr>
          <w:rFonts w:ascii="Arial" w:hAnsi="Arial" w:cs="Arial"/>
          <w:highlight w:val="yellow"/>
        </w:rPr>
      </w:pPr>
    </w:p>
    <w:p w14:paraId="711DE8A9" w14:textId="77777777" w:rsidR="00FA681B" w:rsidRDefault="00FA681B" w:rsidP="003C1C1C">
      <w:pPr>
        <w:ind w:right="-24"/>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3C1C1C">
      <w:pPr>
        <w:ind w:right="-24"/>
        <w:jc w:val="center"/>
        <w:rPr>
          <w:rFonts w:ascii="Arial" w:hAnsi="Arial" w:cs="Arial"/>
          <w:sz w:val="23"/>
          <w:szCs w:val="23"/>
        </w:rPr>
      </w:pPr>
    </w:p>
    <w:p w14:paraId="2592496B" w14:textId="77777777" w:rsidR="00FA681B" w:rsidRDefault="00FA681B" w:rsidP="003C1C1C">
      <w:pPr>
        <w:ind w:right="-24"/>
        <w:jc w:val="center"/>
        <w:rPr>
          <w:rFonts w:ascii="Arial" w:hAnsi="Arial" w:cs="Arial"/>
          <w:sz w:val="23"/>
          <w:szCs w:val="23"/>
        </w:rPr>
      </w:pPr>
    </w:p>
    <w:p w14:paraId="781744B7" w14:textId="77777777" w:rsidR="00FA681B" w:rsidRDefault="00FA681B" w:rsidP="003C1C1C">
      <w:pPr>
        <w:ind w:right="-24"/>
        <w:jc w:val="center"/>
        <w:rPr>
          <w:rFonts w:ascii="Arial" w:hAnsi="Arial" w:cs="Arial"/>
          <w:sz w:val="23"/>
          <w:szCs w:val="23"/>
        </w:rPr>
      </w:pPr>
    </w:p>
    <w:p w14:paraId="2FB41F2F" w14:textId="77777777" w:rsidR="00FA681B" w:rsidRPr="00A57F73" w:rsidRDefault="00FA681B" w:rsidP="003C1C1C">
      <w:pPr>
        <w:ind w:right="-24"/>
        <w:jc w:val="center"/>
        <w:rPr>
          <w:rFonts w:ascii="Arial" w:hAnsi="Arial" w:cs="Arial"/>
          <w:sz w:val="23"/>
          <w:szCs w:val="23"/>
        </w:rPr>
      </w:pPr>
    </w:p>
    <w:p w14:paraId="2C1D2DE9" w14:textId="77777777" w:rsidR="00FA681B" w:rsidRPr="00A57F73" w:rsidRDefault="00FA681B" w:rsidP="003C1C1C">
      <w:pPr>
        <w:ind w:right="-24"/>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3C1C1C">
      <w:pPr>
        <w:ind w:right="-24"/>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3C1C1C">
      <w:pPr>
        <w:ind w:right="-24"/>
        <w:jc w:val="center"/>
        <w:rPr>
          <w:rFonts w:ascii="Arial" w:hAnsi="Arial" w:cs="Arial"/>
          <w:highlight w:val="yellow"/>
        </w:rPr>
        <w:sectPr w:rsidR="00FA681B" w:rsidRPr="00580D29" w:rsidSect="003C1C1C">
          <w:pgSz w:w="11910" w:h="16850"/>
          <w:pgMar w:top="1702" w:right="995" w:bottom="800" w:left="1300" w:header="425" w:footer="615" w:gutter="0"/>
          <w:cols w:space="720"/>
        </w:sectPr>
      </w:pPr>
    </w:p>
    <w:p w14:paraId="620E8730" w14:textId="4A5568C2" w:rsidR="006975EB" w:rsidRPr="00325C43" w:rsidRDefault="004C4893" w:rsidP="003C1C1C">
      <w:pPr>
        <w:pStyle w:val="Ttulo1"/>
        <w:ind w:left="0" w:right="-24"/>
        <w:jc w:val="center"/>
      </w:pPr>
      <w:r w:rsidRPr="00325C43">
        <w:lastRenderedPageBreak/>
        <w:t>ANEXO VI</w:t>
      </w:r>
    </w:p>
    <w:p w14:paraId="4D4B6323" w14:textId="74F070EE" w:rsidR="006975EB" w:rsidRPr="003C5D77" w:rsidRDefault="004C4893" w:rsidP="003C1C1C">
      <w:pPr>
        <w:pStyle w:val="Ttulo1"/>
        <w:ind w:left="0" w:right="-24"/>
        <w:jc w:val="center"/>
      </w:pPr>
      <w:r w:rsidRPr="003C5D77">
        <w:t>MINUTA</w:t>
      </w:r>
      <w:r w:rsidRPr="003C5D77">
        <w:rPr>
          <w:spacing w:val="-9"/>
        </w:rPr>
        <w:t xml:space="preserve"> </w:t>
      </w:r>
      <w:r w:rsidR="00315535" w:rsidRPr="003C5D77">
        <w:t>DA ATA</w:t>
      </w:r>
    </w:p>
    <w:p w14:paraId="602720B6" w14:textId="11594010" w:rsidR="006975EB" w:rsidRPr="00325C43" w:rsidRDefault="004C4893" w:rsidP="003C1C1C">
      <w:pPr>
        <w:ind w:right="-24"/>
        <w:jc w:val="center"/>
        <w:rPr>
          <w:rFonts w:ascii="Arial" w:hAnsi="Arial" w:cs="Arial"/>
          <w:b/>
        </w:rPr>
      </w:pPr>
      <w:r w:rsidRPr="00325C43">
        <w:rPr>
          <w:rFonts w:ascii="Arial" w:hAnsi="Arial" w:cs="Arial"/>
          <w:b/>
        </w:rPr>
        <w:t>PREGÃO</w:t>
      </w:r>
      <w:r w:rsidRPr="00325C43">
        <w:rPr>
          <w:rFonts w:ascii="Arial" w:hAnsi="Arial" w:cs="Arial"/>
          <w:b/>
          <w:spacing w:val="-2"/>
        </w:rPr>
        <w:t xml:space="preserve"> </w:t>
      </w:r>
      <w:r w:rsidRPr="00325C43">
        <w:rPr>
          <w:rFonts w:ascii="Arial" w:hAnsi="Arial" w:cs="Arial"/>
          <w:b/>
        </w:rPr>
        <w:t>PRESENCIAL</w:t>
      </w:r>
      <w:r w:rsidRPr="00325C43">
        <w:rPr>
          <w:rFonts w:ascii="Arial" w:hAnsi="Arial" w:cs="Arial"/>
          <w:b/>
          <w:spacing w:val="-1"/>
        </w:rPr>
        <w:t xml:space="preserve"> </w:t>
      </w:r>
      <w:r w:rsidR="00DF45DF" w:rsidRPr="00325C43">
        <w:rPr>
          <w:rFonts w:ascii="Arial" w:hAnsi="Arial" w:cs="Arial"/>
          <w:b/>
        </w:rPr>
        <w:t>N.</w:t>
      </w:r>
      <w:r w:rsidR="00DF45DF" w:rsidRPr="00C90EFF">
        <w:rPr>
          <w:rFonts w:ascii="Arial" w:hAnsi="Arial" w:cs="Arial"/>
          <w:b/>
        </w:rPr>
        <w:t>º</w:t>
      </w:r>
      <w:r w:rsidRPr="00C90EFF">
        <w:rPr>
          <w:rFonts w:ascii="Arial" w:hAnsi="Arial" w:cs="Arial"/>
          <w:b/>
          <w:spacing w:val="1"/>
        </w:rPr>
        <w:t xml:space="preserve"> </w:t>
      </w:r>
      <w:r w:rsidR="00974566">
        <w:rPr>
          <w:b/>
        </w:rPr>
        <w:t>16</w:t>
      </w:r>
      <w:r w:rsidR="00C90EFF" w:rsidRPr="00C90EFF">
        <w:rPr>
          <w:b/>
        </w:rPr>
        <w:t>/2025</w:t>
      </w:r>
    </w:p>
    <w:p w14:paraId="581ECEA4" w14:textId="77777777" w:rsidR="006975EB" w:rsidRPr="00325C43" w:rsidRDefault="006975EB" w:rsidP="003C1C1C">
      <w:pPr>
        <w:pStyle w:val="Corpodetexto"/>
        <w:ind w:left="0" w:right="-24" w:firstLine="0"/>
        <w:jc w:val="left"/>
        <w:rPr>
          <w:rFonts w:ascii="Arial" w:hAnsi="Arial" w:cs="Arial"/>
          <w:b/>
          <w:sz w:val="24"/>
        </w:rPr>
      </w:pPr>
    </w:p>
    <w:p w14:paraId="09B60373" w14:textId="1B493AA7" w:rsidR="00445124" w:rsidRPr="00974566" w:rsidRDefault="00DD1FD5" w:rsidP="003C1C1C">
      <w:pPr>
        <w:pStyle w:val="Prembulo"/>
        <w:spacing w:before="0" w:after="0" w:line="240" w:lineRule="auto"/>
        <w:ind w:left="0" w:right="-24"/>
        <w:rPr>
          <w:bCs w:val="0"/>
          <w:sz w:val="22"/>
          <w:szCs w:val="22"/>
        </w:rPr>
      </w:pPr>
      <w:r w:rsidRPr="00974566">
        <w:rPr>
          <w:bCs w:val="0"/>
          <w:sz w:val="22"/>
          <w:szCs w:val="22"/>
        </w:rPr>
        <w:t>ATA DE REGISTRO DE PREÇOS Nº ......../</w:t>
      </w:r>
      <w:r w:rsidR="0093508F" w:rsidRPr="00974566">
        <w:rPr>
          <w:bCs w:val="0"/>
          <w:sz w:val="22"/>
          <w:szCs w:val="22"/>
        </w:rPr>
        <w:t>202</w:t>
      </w:r>
      <w:r w:rsidR="00C90EFF" w:rsidRPr="00974566">
        <w:rPr>
          <w:bCs w:val="0"/>
          <w:sz w:val="22"/>
          <w:szCs w:val="22"/>
        </w:rPr>
        <w:t>5</w:t>
      </w:r>
      <w:r w:rsidRPr="00974566">
        <w:rPr>
          <w:bCs w:val="0"/>
          <w:sz w:val="22"/>
          <w:szCs w:val="22"/>
        </w:rPr>
        <w:t xml:space="preserve"> </w:t>
      </w:r>
    </w:p>
    <w:p w14:paraId="37BC14E1" w14:textId="77777777" w:rsidR="00014170" w:rsidRPr="00974566" w:rsidRDefault="00014170" w:rsidP="003C1C1C">
      <w:pPr>
        <w:pStyle w:val="Prembulo"/>
        <w:spacing w:before="0" w:after="0" w:line="240" w:lineRule="auto"/>
        <w:ind w:left="0" w:right="-24"/>
        <w:jc w:val="center"/>
        <w:rPr>
          <w:b/>
        </w:rPr>
      </w:pPr>
    </w:p>
    <w:p w14:paraId="773E7675" w14:textId="26A73697" w:rsidR="00445124" w:rsidRPr="00974566" w:rsidRDefault="00445124" w:rsidP="003C1C1C">
      <w:pPr>
        <w:pStyle w:val="Prembulo"/>
        <w:spacing w:before="0" w:after="0" w:line="240" w:lineRule="auto"/>
        <w:ind w:left="0" w:right="-24"/>
        <w:jc w:val="center"/>
        <w:rPr>
          <w:b/>
          <w:sz w:val="22"/>
          <w:szCs w:val="22"/>
        </w:rPr>
      </w:pPr>
      <w:r w:rsidRPr="00974566">
        <w:rPr>
          <w:b/>
          <w:sz w:val="22"/>
          <w:szCs w:val="22"/>
        </w:rPr>
        <w:t xml:space="preserve">Validade da ata: de </w:t>
      </w:r>
      <w:proofErr w:type="spellStart"/>
      <w:r w:rsidR="00014170" w:rsidRPr="00974566">
        <w:rPr>
          <w:b/>
          <w:sz w:val="22"/>
          <w:szCs w:val="22"/>
        </w:rPr>
        <w:t>xxxxx</w:t>
      </w:r>
      <w:proofErr w:type="spellEnd"/>
      <w:r w:rsidRPr="00974566">
        <w:rPr>
          <w:b/>
          <w:sz w:val="22"/>
          <w:szCs w:val="22"/>
        </w:rPr>
        <w:t xml:space="preserve"> até </w:t>
      </w:r>
      <w:proofErr w:type="spellStart"/>
      <w:r w:rsidR="00014170" w:rsidRPr="00974566">
        <w:rPr>
          <w:b/>
          <w:sz w:val="22"/>
          <w:szCs w:val="22"/>
        </w:rPr>
        <w:t>xxxxxxx</w:t>
      </w:r>
      <w:proofErr w:type="spellEnd"/>
    </w:p>
    <w:p w14:paraId="7714C702" w14:textId="77777777" w:rsidR="00014170" w:rsidRPr="00974566" w:rsidRDefault="00014170" w:rsidP="003C1C1C">
      <w:pPr>
        <w:pStyle w:val="Prembulo"/>
        <w:spacing w:before="0" w:after="0" w:line="240" w:lineRule="auto"/>
        <w:ind w:left="0" w:right="-24"/>
        <w:rPr>
          <w:bCs w:val="0"/>
          <w:sz w:val="22"/>
          <w:szCs w:val="22"/>
        </w:rPr>
      </w:pPr>
    </w:p>
    <w:p w14:paraId="7D137BC9" w14:textId="527FDB0A" w:rsidR="00445124" w:rsidRPr="00974566" w:rsidRDefault="00445124" w:rsidP="003C1C1C">
      <w:pPr>
        <w:pStyle w:val="Prembulo"/>
        <w:spacing w:before="0" w:after="0" w:line="240" w:lineRule="auto"/>
        <w:ind w:left="0" w:right="-24"/>
        <w:rPr>
          <w:bCs w:val="0"/>
          <w:sz w:val="22"/>
          <w:szCs w:val="22"/>
        </w:rPr>
      </w:pPr>
      <w:r w:rsidRPr="00974566">
        <w:rPr>
          <w:bCs w:val="0"/>
          <w:sz w:val="22"/>
          <w:szCs w:val="22"/>
        </w:rPr>
        <w:t>Pelo presente instrumento particular, nesta cidade de DOURADINA, Estado de MATO GROSSO DO SUL, inscrita no</w:t>
      </w:r>
      <w:r w:rsidR="00014170" w:rsidRPr="00974566">
        <w:rPr>
          <w:bCs w:val="0"/>
          <w:sz w:val="22"/>
          <w:szCs w:val="22"/>
        </w:rPr>
        <w:t xml:space="preserve"> </w:t>
      </w:r>
      <w:r w:rsidRPr="00974566">
        <w:rPr>
          <w:bCs w:val="0"/>
          <w:sz w:val="22"/>
          <w:szCs w:val="22"/>
        </w:rPr>
        <w:t xml:space="preserve">CNPJ sob o n.º 15.479.751/0001-00, neste ato representado </w:t>
      </w:r>
      <w:r w:rsidR="00FD20CF" w:rsidRPr="00974566">
        <w:rPr>
          <w:bCs w:val="0"/>
          <w:sz w:val="22"/>
          <w:szCs w:val="22"/>
        </w:rPr>
        <w:t>por xxxxxx qualificação completa do ordenador de despesas xxxxxx</w:t>
      </w:r>
      <w:r w:rsidRPr="00974566">
        <w:rPr>
          <w:bCs w:val="0"/>
          <w:sz w:val="22"/>
          <w:szCs w:val="22"/>
        </w:rPr>
        <w:t xml:space="preserve">, doravante denominado </w:t>
      </w:r>
      <w:r w:rsidR="00FD20CF" w:rsidRPr="00974566">
        <w:rPr>
          <w:bCs w:val="0"/>
          <w:sz w:val="22"/>
          <w:szCs w:val="22"/>
        </w:rPr>
        <w:t>PROMITENTE CONTRATANTE</w:t>
      </w:r>
      <w:r w:rsidRPr="00974566">
        <w:rPr>
          <w:bCs w:val="0"/>
          <w:sz w:val="22"/>
          <w:szCs w:val="22"/>
        </w:rPr>
        <w:t>, e do outro lado o(s) fornecedor</w:t>
      </w:r>
      <w:r w:rsidR="00014170" w:rsidRPr="00974566">
        <w:rPr>
          <w:bCs w:val="0"/>
          <w:sz w:val="22"/>
          <w:szCs w:val="22"/>
        </w:rPr>
        <w:t xml:space="preserve"> </w:t>
      </w:r>
      <w:r w:rsidRPr="00974566">
        <w:rPr>
          <w:bCs w:val="0"/>
          <w:sz w:val="22"/>
          <w:szCs w:val="22"/>
        </w:rPr>
        <w:t xml:space="preserve">(es) </w:t>
      </w:r>
      <w:r w:rsidR="00FD20CF" w:rsidRPr="00974566">
        <w:rPr>
          <w:bCs w:val="0"/>
          <w:sz w:val="22"/>
          <w:szCs w:val="22"/>
        </w:rPr>
        <w:t>XXXX</w:t>
      </w:r>
      <w:r w:rsidRPr="00974566">
        <w:rPr>
          <w:bCs w:val="0"/>
          <w:sz w:val="22"/>
          <w:szCs w:val="22"/>
        </w:rPr>
        <w:t xml:space="preserve"> CNPJ</w:t>
      </w:r>
      <w:r w:rsidR="00FD20CF" w:rsidRPr="00974566">
        <w:rPr>
          <w:bCs w:val="0"/>
          <w:sz w:val="22"/>
          <w:szCs w:val="22"/>
        </w:rPr>
        <w:t xml:space="preserve"> nº </w:t>
      </w:r>
      <w:proofErr w:type="spellStart"/>
      <w:r w:rsidR="00FD20CF" w:rsidRPr="00974566">
        <w:rPr>
          <w:bCs w:val="0"/>
          <w:sz w:val="22"/>
          <w:szCs w:val="22"/>
        </w:rPr>
        <w:t>xxxx</w:t>
      </w:r>
      <w:proofErr w:type="spellEnd"/>
      <w:r w:rsidRPr="00974566">
        <w:rPr>
          <w:bCs w:val="0"/>
          <w:sz w:val="22"/>
          <w:szCs w:val="22"/>
        </w:rPr>
        <w:t xml:space="preserve"> estabelecido(a) à Rua</w:t>
      </w:r>
      <w:r w:rsidR="00014170" w:rsidRPr="00974566">
        <w:rPr>
          <w:bCs w:val="0"/>
          <w:sz w:val="22"/>
          <w:szCs w:val="22"/>
        </w:rPr>
        <w:t xml:space="preserve"> </w:t>
      </w:r>
      <w:r w:rsidR="00FD20CF" w:rsidRPr="00974566">
        <w:rPr>
          <w:bCs w:val="0"/>
          <w:sz w:val="22"/>
          <w:szCs w:val="22"/>
        </w:rPr>
        <w:t>xxxxxx endereço completo xxxxxx</w:t>
      </w:r>
      <w:r w:rsidRPr="00974566">
        <w:rPr>
          <w:bCs w:val="0"/>
          <w:sz w:val="22"/>
          <w:szCs w:val="22"/>
        </w:rPr>
        <w:t xml:space="preserve"> representado(a) neste</w:t>
      </w:r>
      <w:r w:rsidR="00014170" w:rsidRPr="00974566">
        <w:rPr>
          <w:bCs w:val="0"/>
          <w:sz w:val="22"/>
          <w:szCs w:val="22"/>
        </w:rPr>
        <w:t xml:space="preserve"> </w:t>
      </w:r>
      <w:r w:rsidRPr="00974566">
        <w:rPr>
          <w:bCs w:val="0"/>
          <w:sz w:val="22"/>
          <w:szCs w:val="22"/>
        </w:rPr>
        <w:t xml:space="preserve">ato por </w:t>
      </w:r>
      <w:proofErr w:type="spellStart"/>
      <w:r w:rsidR="00FD20CF" w:rsidRPr="00974566">
        <w:rPr>
          <w:bCs w:val="0"/>
          <w:sz w:val="22"/>
          <w:szCs w:val="22"/>
        </w:rPr>
        <w:t>xxxxx</w:t>
      </w:r>
      <w:proofErr w:type="spellEnd"/>
      <w:r w:rsidRPr="00974566">
        <w:rPr>
          <w:bCs w:val="0"/>
          <w:sz w:val="22"/>
          <w:szCs w:val="22"/>
        </w:rPr>
        <w:t xml:space="preserve">, </w:t>
      </w:r>
      <w:proofErr w:type="spellStart"/>
      <w:r w:rsidR="00FD20CF" w:rsidRPr="00974566">
        <w:rPr>
          <w:bCs w:val="0"/>
          <w:sz w:val="22"/>
          <w:szCs w:val="22"/>
        </w:rPr>
        <w:t>xxxxxx</w:t>
      </w:r>
      <w:proofErr w:type="spellEnd"/>
      <w:r w:rsidR="00FD20CF" w:rsidRPr="00974566">
        <w:rPr>
          <w:bCs w:val="0"/>
          <w:sz w:val="22"/>
          <w:szCs w:val="22"/>
        </w:rPr>
        <w:t xml:space="preserve"> qualificação completa xxxxxx,</w:t>
      </w:r>
      <w:r w:rsidRPr="00974566">
        <w:rPr>
          <w:bCs w:val="0"/>
          <w:sz w:val="22"/>
          <w:szCs w:val="22"/>
        </w:rPr>
        <w:t xml:space="preserve"> doravante denominada PROMITENTE</w:t>
      </w:r>
      <w:r w:rsidR="00014170" w:rsidRPr="00974566">
        <w:rPr>
          <w:bCs w:val="0"/>
          <w:sz w:val="22"/>
          <w:szCs w:val="22"/>
        </w:rPr>
        <w:t xml:space="preserve"> </w:t>
      </w:r>
      <w:r w:rsidRPr="00974566">
        <w:rPr>
          <w:bCs w:val="0"/>
          <w:sz w:val="22"/>
          <w:szCs w:val="22"/>
        </w:rPr>
        <w:t>FORNECEDORA, nos termos e alterações posteriores e das demais normas legais aplicáveis e,</w:t>
      </w:r>
      <w:r w:rsidR="00014170" w:rsidRPr="00974566">
        <w:rPr>
          <w:bCs w:val="0"/>
          <w:sz w:val="22"/>
          <w:szCs w:val="22"/>
        </w:rPr>
        <w:t xml:space="preserve"> </w:t>
      </w:r>
      <w:r w:rsidRPr="00974566">
        <w:rPr>
          <w:bCs w:val="0"/>
          <w:sz w:val="22"/>
          <w:szCs w:val="22"/>
        </w:rPr>
        <w:t xml:space="preserve">considerando o resultado do </w:t>
      </w:r>
      <w:r w:rsidRPr="00974566">
        <w:rPr>
          <w:b/>
          <w:sz w:val="22"/>
          <w:szCs w:val="22"/>
        </w:rPr>
        <w:t xml:space="preserve">Pregão Presencial </w:t>
      </w:r>
      <w:r w:rsidR="00FD20CF" w:rsidRPr="00974566">
        <w:rPr>
          <w:b/>
          <w:sz w:val="22"/>
          <w:szCs w:val="22"/>
        </w:rPr>
        <w:t xml:space="preserve">nº </w:t>
      </w:r>
      <w:r w:rsidR="00974566" w:rsidRPr="00974566">
        <w:rPr>
          <w:b/>
          <w:sz w:val="22"/>
          <w:szCs w:val="22"/>
        </w:rPr>
        <w:t>16/2025</w:t>
      </w:r>
      <w:r w:rsidRPr="00974566">
        <w:rPr>
          <w:bCs w:val="0"/>
          <w:sz w:val="22"/>
          <w:szCs w:val="22"/>
        </w:rPr>
        <w:t xml:space="preserve"> </w:t>
      </w:r>
      <w:r w:rsidR="002575FE" w:rsidRPr="00974566">
        <w:rPr>
          <w:b/>
          <w:sz w:val="22"/>
          <w:szCs w:val="22"/>
        </w:rPr>
        <w:t xml:space="preserve">Processo nº </w:t>
      </w:r>
      <w:r w:rsidR="00974566" w:rsidRPr="00974566">
        <w:rPr>
          <w:b/>
          <w:sz w:val="22"/>
          <w:szCs w:val="22"/>
        </w:rPr>
        <w:t>28/2025</w:t>
      </w:r>
      <w:r w:rsidR="002575FE" w:rsidRPr="00974566">
        <w:rPr>
          <w:bCs w:val="0"/>
          <w:sz w:val="22"/>
          <w:szCs w:val="22"/>
        </w:rPr>
        <w:t xml:space="preserve"> </w:t>
      </w:r>
      <w:r w:rsidRPr="00974566">
        <w:rPr>
          <w:bCs w:val="0"/>
          <w:sz w:val="22"/>
          <w:szCs w:val="22"/>
        </w:rPr>
        <w:t>para REGISTRO DE PREÇOS, firmam a presente</w:t>
      </w:r>
      <w:r w:rsidR="00014170" w:rsidRPr="00974566">
        <w:rPr>
          <w:bCs w:val="0"/>
          <w:sz w:val="22"/>
          <w:szCs w:val="22"/>
        </w:rPr>
        <w:t xml:space="preserve"> </w:t>
      </w:r>
      <w:r w:rsidRPr="00974566">
        <w:rPr>
          <w:bCs w:val="0"/>
          <w:sz w:val="22"/>
          <w:szCs w:val="22"/>
        </w:rPr>
        <w:t xml:space="preserve">ATA DE REGISTRO DE PREÇOS, obedecidas as disposições da </w:t>
      </w:r>
      <w:r w:rsidRPr="00974566">
        <w:rPr>
          <w:bCs w:val="0"/>
          <w:sz w:val="22"/>
          <w:szCs w:val="22"/>
          <w:u w:val="single"/>
        </w:rPr>
        <w:t>Lei Federal nº 14.133/2021</w:t>
      </w:r>
      <w:r w:rsidRPr="00974566">
        <w:rPr>
          <w:bCs w:val="0"/>
          <w:sz w:val="22"/>
          <w:szCs w:val="22"/>
        </w:rPr>
        <w:t>, suas alterações</w:t>
      </w:r>
      <w:r w:rsidR="00014170" w:rsidRPr="00974566">
        <w:rPr>
          <w:bCs w:val="0"/>
          <w:sz w:val="22"/>
          <w:szCs w:val="22"/>
        </w:rPr>
        <w:t xml:space="preserve"> </w:t>
      </w:r>
      <w:r w:rsidRPr="00974566">
        <w:rPr>
          <w:bCs w:val="0"/>
          <w:sz w:val="22"/>
          <w:szCs w:val="22"/>
        </w:rPr>
        <w:t>posteriores e as condições seguintes:</w:t>
      </w:r>
    </w:p>
    <w:p w14:paraId="2834F3CD" w14:textId="77777777" w:rsidR="00014170" w:rsidRPr="00445124" w:rsidRDefault="00014170" w:rsidP="003C1C1C">
      <w:pPr>
        <w:pStyle w:val="Prembulo"/>
        <w:spacing w:before="0" w:after="0" w:line="240" w:lineRule="auto"/>
        <w:ind w:left="0" w:right="-24"/>
        <w:rPr>
          <w:bCs w:val="0"/>
          <w:sz w:val="22"/>
          <w:szCs w:val="22"/>
        </w:rPr>
      </w:pPr>
    </w:p>
    <w:p w14:paraId="6F80C60D" w14:textId="77777777" w:rsidR="00445124" w:rsidRPr="00014170" w:rsidRDefault="00445124" w:rsidP="003C1C1C">
      <w:pPr>
        <w:pStyle w:val="Prembulo"/>
        <w:spacing w:before="0" w:after="0" w:line="240" w:lineRule="auto"/>
        <w:ind w:left="0" w:right="-24"/>
        <w:rPr>
          <w:b/>
          <w:sz w:val="22"/>
          <w:szCs w:val="22"/>
        </w:rPr>
      </w:pPr>
      <w:r w:rsidRPr="00445124">
        <w:rPr>
          <w:b/>
          <w:sz w:val="22"/>
          <w:szCs w:val="22"/>
        </w:rPr>
        <w:t>CLÁUSULA PRIMEIRA – DO OBJETO E SUAS CARACTERISTICAS</w:t>
      </w:r>
    </w:p>
    <w:p w14:paraId="629EFCC4" w14:textId="77777777" w:rsidR="00014170" w:rsidRPr="00445124" w:rsidRDefault="00014170" w:rsidP="003C1C1C">
      <w:pPr>
        <w:pStyle w:val="Prembulo"/>
        <w:spacing w:before="0" w:after="0" w:line="240" w:lineRule="auto"/>
        <w:ind w:left="0" w:right="-24"/>
        <w:rPr>
          <w:bCs w:val="0"/>
          <w:sz w:val="22"/>
          <w:szCs w:val="22"/>
        </w:rPr>
      </w:pPr>
    </w:p>
    <w:p w14:paraId="5978F175" w14:textId="5CE89340" w:rsidR="00445124" w:rsidRPr="00634158" w:rsidRDefault="00445124" w:rsidP="003C1C1C">
      <w:pPr>
        <w:pStyle w:val="TpicoTR"/>
        <w:autoSpaceDE w:val="0"/>
        <w:autoSpaceDN w:val="0"/>
        <w:adjustRightInd w:val="0"/>
        <w:spacing w:after="0" w:line="240" w:lineRule="auto"/>
        <w:ind w:right="-24"/>
        <w:jc w:val="both"/>
        <w:rPr>
          <w:rFonts w:cs="Arial"/>
          <w:b w:val="0"/>
          <w:bCs/>
          <w:sz w:val="22"/>
        </w:rPr>
      </w:pPr>
      <w:r w:rsidRPr="00445124">
        <w:rPr>
          <w:sz w:val="22"/>
        </w:rPr>
        <w:t xml:space="preserve">1.1. A presente Ata tem por objeto </w:t>
      </w:r>
      <w:r w:rsidR="00634158">
        <w:rPr>
          <w:sz w:val="22"/>
        </w:rPr>
        <w:t>r</w:t>
      </w:r>
      <w:r w:rsidR="00974566" w:rsidRPr="00777E93">
        <w:rPr>
          <w:rFonts w:cs="Arial"/>
          <w:b w:val="0"/>
          <w:bCs/>
          <w:sz w:val="22"/>
        </w:rPr>
        <w:t>egistro de preços objetivando futura e eventual aquisição de aquisição de cartuchos de toner e tintas de impressoras para as diversas secretarias do município de Douradina/MS</w:t>
      </w:r>
      <w:r w:rsidRPr="00445124">
        <w:rPr>
          <w:sz w:val="22"/>
        </w:rPr>
        <w:t xml:space="preserve">, em conformidade com as descrições elencadas nos Anexos integrantes deste edital (Anexo I – Proposta de Preços /Anexo II – Termo de Referência), </w:t>
      </w:r>
      <w:r w:rsidRPr="00634158">
        <w:rPr>
          <w:sz w:val="22"/>
        </w:rPr>
        <w:t>conforme Anexo I – Discriminação dos itens.</w:t>
      </w:r>
    </w:p>
    <w:p w14:paraId="1785E521" w14:textId="77777777" w:rsidR="00FD20CF" w:rsidRPr="00634158" w:rsidRDefault="00FD20CF" w:rsidP="003C1C1C">
      <w:pPr>
        <w:pStyle w:val="Prembulo"/>
        <w:spacing w:before="0" w:after="0" w:line="240" w:lineRule="auto"/>
        <w:ind w:left="0" w:right="-24"/>
        <w:rPr>
          <w:bCs w:val="0"/>
          <w:sz w:val="22"/>
          <w:szCs w:val="22"/>
        </w:rPr>
      </w:pPr>
    </w:p>
    <w:p w14:paraId="2962680E" w14:textId="63B8D57D" w:rsidR="002575FE" w:rsidRPr="00634158" w:rsidRDefault="00445124" w:rsidP="003C1C1C">
      <w:pPr>
        <w:pStyle w:val="Prembulo"/>
        <w:spacing w:before="0" w:after="0" w:line="240" w:lineRule="auto"/>
        <w:ind w:left="0" w:right="-24"/>
        <w:rPr>
          <w:bCs w:val="0"/>
          <w:sz w:val="22"/>
          <w:szCs w:val="22"/>
        </w:rPr>
      </w:pPr>
      <w:r w:rsidRPr="00634158">
        <w:rPr>
          <w:bCs w:val="0"/>
          <w:sz w:val="22"/>
          <w:szCs w:val="22"/>
        </w:rPr>
        <w:t xml:space="preserve">1.2. Os itens registrados serão adquiridos de acordo com a necessidade do(a) </w:t>
      </w:r>
      <w:r w:rsidR="002575FE" w:rsidRPr="00634158">
        <w:rPr>
          <w:bCs w:val="0"/>
          <w:sz w:val="22"/>
          <w:szCs w:val="22"/>
        </w:rPr>
        <w:t xml:space="preserve">xxxxxx constar a(s) secretaria(s) usuária(s) </w:t>
      </w:r>
      <w:proofErr w:type="spellStart"/>
      <w:r w:rsidR="002575FE" w:rsidRPr="00634158">
        <w:rPr>
          <w:bCs w:val="0"/>
          <w:sz w:val="22"/>
          <w:szCs w:val="22"/>
        </w:rPr>
        <w:t>xxxxx</w:t>
      </w:r>
      <w:proofErr w:type="spellEnd"/>
      <w:r w:rsidRPr="00634158">
        <w:rPr>
          <w:bCs w:val="0"/>
          <w:sz w:val="22"/>
          <w:szCs w:val="22"/>
        </w:rPr>
        <w:t xml:space="preserve"> </w:t>
      </w:r>
      <w:r w:rsidR="002575FE" w:rsidRPr="00634158">
        <w:rPr>
          <w:bCs w:val="0"/>
          <w:sz w:val="22"/>
          <w:szCs w:val="22"/>
        </w:rPr>
        <w:t>n</w:t>
      </w:r>
      <w:r w:rsidRPr="00634158">
        <w:rPr>
          <w:bCs w:val="0"/>
          <w:sz w:val="22"/>
          <w:szCs w:val="22"/>
        </w:rPr>
        <w:t>ão existindo qualquer direito da</w:t>
      </w:r>
      <w:r w:rsidR="00FD20CF" w:rsidRPr="00634158">
        <w:rPr>
          <w:bCs w:val="0"/>
          <w:sz w:val="22"/>
          <w:szCs w:val="22"/>
        </w:rPr>
        <w:t xml:space="preserve"> </w:t>
      </w:r>
      <w:r w:rsidRPr="00634158">
        <w:rPr>
          <w:bCs w:val="0"/>
          <w:sz w:val="22"/>
          <w:szCs w:val="22"/>
        </w:rPr>
        <w:t>Empresa licitante em exigir qualquer tipo de ressarcimento pela não utilização da quantidade total registrada</w:t>
      </w:r>
      <w:r w:rsidR="002575FE" w:rsidRPr="00634158">
        <w:rPr>
          <w:bCs w:val="0"/>
          <w:sz w:val="22"/>
          <w:szCs w:val="22"/>
        </w:rPr>
        <w:t>.</w:t>
      </w:r>
    </w:p>
    <w:p w14:paraId="60C7739C" w14:textId="77777777" w:rsidR="002575FE" w:rsidRPr="00634158" w:rsidRDefault="002575FE" w:rsidP="003C1C1C">
      <w:pPr>
        <w:pStyle w:val="Prembulo"/>
        <w:spacing w:before="0" w:after="0" w:line="240" w:lineRule="auto"/>
        <w:ind w:left="0" w:right="-24"/>
        <w:rPr>
          <w:bCs w:val="0"/>
          <w:sz w:val="22"/>
          <w:szCs w:val="22"/>
        </w:rPr>
      </w:pPr>
    </w:p>
    <w:p w14:paraId="1AA7CD06" w14:textId="58EDAE13" w:rsidR="00445124" w:rsidRPr="00634158" w:rsidRDefault="00445124" w:rsidP="003C1C1C">
      <w:pPr>
        <w:pStyle w:val="Prembulo"/>
        <w:spacing w:before="0" w:after="0" w:line="240" w:lineRule="auto"/>
        <w:ind w:left="0" w:right="-24"/>
        <w:rPr>
          <w:bCs w:val="0"/>
          <w:sz w:val="22"/>
          <w:szCs w:val="22"/>
        </w:rPr>
      </w:pPr>
      <w:r w:rsidRPr="00634158">
        <w:rPr>
          <w:bCs w:val="0"/>
          <w:sz w:val="22"/>
          <w:szCs w:val="22"/>
        </w:rPr>
        <w:t xml:space="preserve">1.3. Obrigatoriamente os </w:t>
      </w:r>
      <w:r w:rsidR="002575FE" w:rsidRPr="00634158">
        <w:rPr>
          <w:bCs w:val="0"/>
          <w:sz w:val="22"/>
          <w:szCs w:val="22"/>
        </w:rPr>
        <w:t>Promitentes Contratados</w:t>
      </w:r>
      <w:r w:rsidRPr="00634158">
        <w:rPr>
          <w:bCs w:val="0"/>
          <w:sz w:val="22"/>
          <w:szCs w:val="22"/>
        </w:rPr>
        <w:t xml:space="preserve"> deverão atender integralmente os termos estabelecidos n</w:t>
      </w:r>
      <w:r w:rsidR="002575FE" w:rsidRPr="00634158">
        <w:rPr>
          <w:bCs w:val="0"/>
          <w:sz w:val="22"/>
          <w:szCs w:val="22"/>
        </w:rPr>
        <w:t>a planilha de especificação dos itens, conforme descritivo em edital, sob pena de recusa no recebimento do objeto.</w:t>
      </w:r>
    </w:p>
    <w:p w14:paraId="535CA101" w14:textId="77777777" w:rsidR="00FD20CF" w:rsidRPr="00634158" w:rsidRDefault="00FD20CF" w:rsidP="003C1C1C">
      <w:pPr>
        <w:pStyle w:val="Prembulo"/>
        <w:spacing w:before="0" w:after="0" w:line="240" w:lineRule="auto"/>
        <w:ind w:left="0" w:right="-24"/>
        <w:rPr>
          <w:bCs w:val="0"/>
          <w:sz w:val="22"/>
          <w:szCs w:val="22"/>
        </w:rPr>
      </w:pPr>
    </w:p>
    <w:p w14:paraId="3271149B" w14:textId="77777777" w:rsidR="00445124" w:rsidRPr="00634158" w:rsidRDefault="00445124" w:rsidP="003C1C1C">
      <w:pPr>
        <w:pStyle w:val="Prembulo"/>
        <w:spacing w:before="0" w:after="0" w:line="240" w:lineRule="auto"/>
        <w:ind w:left="0" w:right="-24"/>
        <w:rPr>
          <w:b/>
          <w:sz w:val="22"/>
          <w:szCs w:val="22"/>
        </w:rPr>
      </w:pPr>
      <w:r w:rsidRPr="00634158">
        <w:rPr>
          <w:b/>
          <w:sz w:val="22"/>
          <w:szCs w:val="22"/>
        </w:rPr>
        <w:t>CLÁUSULA SEGUNDA – DA FORMA E DO REGIME DE EXECUÇÃO</w:t>
      </w:r>
    </w:p>
    <w:p w14:paraId="3F2DFE27" w14:textId="47EE77E7" w:rsidR="00445124" w:rsidRPr="00634158" w:rsidRDefault="00445124" w:rsidP="003C1C1C">
      <w:pPr>
        <w:pStyle w:val="Prembulo"/>
        <w:spacing w:before="0" w:after="0" w:line="240" w:lineRule="auto"/>
        <w:ind w:left="0" w:right="-24"/>
        <w:rPr>
          <w:bCs w:val="0"/>
          <w:sz w:val="22"/>
          <w:szCs w:val="22"/>
        </w:rPr>
      </w:pPr>
      <w:r w:rsidRPr="00634158">
        <w:rPr>
          <w:bCs w:val="0"/>
          <w:sz w:val="22"/>
          <w:szCs w:val="22"/>
        </w:rPr>
        <w:t>2.1.</w:t>
      </w:r>
      <w:r w:rsidR="00FD20CF" w:rsidRPr="00634158">
        <w:rPr>
          <w:bCs w:val="0"/>
          <w:sz w:val="22"/>
          <w:szCs w:val="22"/>
        </w:rPr>
        <w:t xml:space="preserve"> </w:t>
      </w:r>
      <w:r w:rsidRPr="00634158">
        <w:rPr>
          <w:bCs w:val="0"/>
          <w:sz w:val="22"/>
          <w:szCs w:val="22"/>
        </w:rPr>
        <w:t xml:space="preserve">Os itens registrados serão fornecidos de acordo com a necessidade do(a) </w:t>
      </w:r>
      <w:r w:rsidR="002575FE" w:rsidRPr="00634158">
        <w:rPr>
          <w:bCs w:val="0"/>
          <w:sz w:val="22"/>
          <w:szCs w:val="22"/>
        </w:rPr>
        <w:t>xxxxxx secretaria demandante xxxxxx</w:t>
      </w:r>
      <w:r w:rsidRPr="00634158">
        <w:rPr>
          <w:bCs w:val="0"/>
          <w:sz w:val="22"/>
          <w:szCs w:val="22"/>
        </w:rPr>
        <w:t>, nos termos do art. 40 da Lei n. 14.133/2021.</w:t>
      </w:r>
    </w:p>
    <w:p w14:paraId="6CE5D734" w14:textId="77777777" w:rsidR="00F635D8" w:rsidRPr="00634158" w:rsidRDefault="00F635D8" w:rsidP="003C1C1C">
      <w:pPr>
        <w:pStyle w:val="Prembulo"/>
        <w:spacing w:before="0" w:after="0" w:line="240" w:lineRule="auto"/>
        <w:ind w:left="0" w:right="-24"/>
        <w:rPr>
          <w:bCs w:val="0"/>
          <w:sz w:val="22"/>
          <w:szCs w:val="22"/>
        </w:rPr>
      </w:pPr>
    </w:p>
    <w:p w14:paraId="627C0172" w14:textId="77777777" w:rsidR="00445124" w:rsidRPr="00634158" w:rsidRDefault="00445124" w:rsidP="003C1C1C">
      <w:pPr>
        <w:pStyle w:val="Prembulo"/>
        <w:spacing w:before="0" w:after="0" w:line="240" w:lineRule="auto"/>
        <w:ind w:left="0" w:right="-24"/>
        <w:rPr>
          <w:b/>
          <w:sz w:val="22"/>
          <w:szCs w:val="22"/>
        </w:rPr>
      </w:pPr>
      <w:r w:rsidRPr="00634158">
        <w:rPr>
          <w:b/>
          <w:sz w:val="22"/>
          <w:szCs w:val="22"/>
        </w:rPr>
        <w:t>CLÁUSULA TERCEIRA – DO(S) ÓRGÃO(S) GERENCIADOR E PARTICIPANTE(S)</w:t>
      </w:r>
    </w:p>
    <w:p w14:paraId="23FFD83E" w14:textId="27BC8C24" w:rsidR="00445124" w:rsidRDefault="00445124" w:rsidP="003C1C1C">
      <w:pPr>
        <w:pStyle w:val="Prembulo"/>
        <w:spacing w:before="0" w:after="0" w:line="240" w:lineRule="auto"/>
        <w:ind w:left="0" w:right="-24"/>
        <w:rPr>
          <w:bCs w:val="0"/>
          <w:sz w:val="22"/>
          <w:szCs w:val="22"/>
          <w:lang w:val="pt-PT"/>
        </w:rPr>
      </w:pPr>
      <w:r w:rsidRPr="00634158">
        <w:rPr>
          <w:bCs w:val="0"/>
          <w:sz w:val="22"/>
          <w:szCs w:val="22"/>
          <w:lang w:val="pt-PT"/>
        </w:rPr>
        <w:t>São órgãos e entidades públicas participantes do registro de preços:</w:t>
      </w:r>
      <w:r w:rsidR="002575FE" w:rsidRPr="00634158">
        <w:rPr>
          <w:bCs w:val="0"/>
          <w:sz w:val="22"/>
          <w:szCs w:val="22"/>
          <w:lang w:val="pt-PT"/>
        </w:rPr>
        <w:t xml:space="preserve"> xxxxxxxxx</w:t>
      </w:r>
    </w:p>
    <w:p w14:paraId="602FAFE6" w14:textId="77777777" w:rsidR="00FD20CF" w:rsidRPr="00014170" w:rsidRDefault="00FD20CF" w:rsidP="003C1C1C">
      <w:pPr>
        <w:pStyle w:val="Prembulo"/>
        <w:spacing w:before="0" w:after="0" w:line="240" w:lineRule="auto"/>
        <w:ind w:left="0" w:right="-24"/>
        <w:rPr>
          <w:bCs w:val="0"/>
          <w:sz w:val="22"/>
          <w:szCs w:val="22"/>
        </w:rPr>
      </w:pPr>
    </w:p>
    <w:p w14:paraId="0AADB1C9" w14:textId="26AF092D" w:rsidR="00445124" w:rsidRPr="00445124" w:rsidRDefault="00445124" w:rsidP="003C1C1C">
      <w:pPr>
        <w:pStyle w:val="Prembulo"/>
        <w:spacing w:before="0" w:after="0" w:line="240" w:lineRule="auto"/>
        <w:ind w:left="0" w:right="-24"/>
        <w:rPr>
          <w:b/>
          <w:sz w:val="22"/>
          <w:szCs w:val="22"/>
        </w:rPr>
      </w:pPr>
      <w:r w:rsidRPr="00445124">
        <w:rPr>
          <w:b/>
          <w:sz w:val="22"/>
          <w:szCs w:val="22"/>
        </w:rPr>
        <w:t>CLÁUSULA QUARTA – DO PREÇO E DAS CONDIÇÕES DE PAGAMENTO</w:t>
      </w:r>
    </w:p>
    <w:p w14:paraId="6580B212" w14:textId="19F09284" w:rsidR="00445124" w:rsidRDefault="00445124" w:rsidP="003C1C1C">
      <w:pPr>
        <w:pStyle w:val="Prembulo"/>
        <w:spacing w:before="0" w:after="0" w:line="240" w:lineRule="auto"/>
        <w:ind w:left="0" w:right="-24"/>
        <w:rPr>
          <w:rFonts w:eastAsia="MS Mincho"/>
          <w:bCs w:val="0"/>
          <w:sz w:val="22"/>
          <w:szCs w:val="22"/>
        </w:rPr>
      </w:pPr>
      <w:r w:rsidRPr="00014170">
        <w:rPr>
          <w:bCs w:val="0"/>
          <w:sz w:val="22"/>
          <w:szCs w:val="22"/>
          <w:lang w:val="pt-PT"/>
        </w:rPr>
        <w:t>4.1. Os preços a serem pagos a FORNECEDORA são os aqui registrados, conforme especificações dos itens constantes no</w:t>
      </w:r>
      <w:r w:rsidR="00FD20CF">
        <w:rPr>
          <w:bCs w:val="0"/>
          <w:sz w:val="22"/>
          <w:szCs w:val="22"/>
          <w:lang w:val="pt-PT"/>
        </w:rPr>
        <w:t xml:space="preserve"> </w:t>
      </w:r>
      <w:r w:rsidRPr="00445124">
        <w:rPr>
          <w:rFonts w:eastAsia="MS Mincho"/>
          <w:bCs w:val="0"/>
          <w:sz w:val="22"/>
          <w:szCs w:val="22"/>
        </w:rPr>
        <w:t>Anexo I – Discriminação dos itens</w:t>
      </w:r>
      <w:r w:rsidR="00FD20CF">
        <w:rPr>
          <w:rFonts w:eastAsia="MS Mincho"/>
          <w:bCs w:val="0"/>
          <w:sz w:val="22"/>
          <w:szCs w:val="22"/>
        </w:rPr>
        <w:t>.</w:t>
      </w:r>
    </w:p>
    <w:p w14:paraId="16C8B313" w14:textId="77777777" w:rsidR="00F635D8" w:rsidRDefault="00F635D8" w:rsidP="003C1C1C">
      <w:pPr>
        <w:ind w:right="-24"/>
        <w:jc w:val="both"/>
        <w:rPr>
          <w:rFonts w:ascii="Arial" w:eastAsia="MS Mincho" w:hAnsi="Arial" w:cs="Arial"/>
          <w:lang w:val="pt-BR"/>
        </w:rPr>
      </w:pPr>
    </w:p>
    <w:p w14:paraId="452F542E" w14:textId="2752ECC4"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4.2. Os pagamentos serão efetuados nos prazos estabelecidos </w:t>
      </w:r>
      <w:r w:rsidR="00F635D8">
        <w:rPr>
          <w:rFonts w:ascii="Arial" w:eastAsia="MS Mincho" w:hAnsi="Arial" w:cs="Arial"/>
          <w:lang w:val="pt-BR"/>
        </w:rPr>
        <w:t>na Ata e</w:t>
      </w:r>
      <w:r w:rsidR="00FD20CF">
        <w:rPr>
          <w:rFonts w:ascii="Arial" w:eastAsia="MS Mincho" w:hAnsi="Arial" w:cs="Arial"/>
          <w:lang w:val="pt-BR"/>
        </w:rPr>
        <w:t xml:space="preserve"> </w:t>
      </w:r>
      <w:r w:rsidRPr="00445124">
        <w:rPr>
          <w:rFonts w:ascii="Arial" w:eastAsia="MS Mincho" w:hAnsi="Arial" w:cs="Arial"/>
          <w:lang w:val="pt-BR"/>
        </w:rPr>
        <w:t>após o recebimento das Notas Fiscais já devidamente atestadas pelo servidor responsável pela fiscalização.</w:t>
      </w:r>
    </w:p>
    <w:p w14:paraId="7878D1F6" w14:textId="77777777" w:rsidR="00FD20CF" w:rsidRPr="00445124" w:rsidRDefault="00FD20CF" w:rsidP="003C1C1C">
      <w:pPr>
        <w:ind w:right="-24"/>
        <w:jc w:val="both"/>
        <w:rPr>
          <w:rFonts w:ascii="Arial" w:eastAsia="MS Mincho" w:hAnsi="Arial" w:cs="Arial"/>
          <w:lang w:val="pt-BR"/>
        </w:rPr>
      </w:pPr>
    </w:p>
    <w:p w14:paraId="51720D14" w14:textId="1AE97835"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4.3. Apresentada a Nota Fiscal caberá ao fiscal do contrato atestar a regular realização dos materiais encaminhando o</w:t>
      </w:r>
      <w:r w:rsidR="00FD20CF">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0843CAFB" w14:textId="77777777" w:rsidR="00FD20CF" w:rsidRPr="00445124" w:rsidRDefault="00FD20CF" w:rsidP="003C1C1C">
      <w:pPr>
        <w:ind w:right="-24"/>
        <w:jc w:val="both"/>
        <w:rPr>
          <w:rFonts w:ascii="Arial" w:eastAsia="MS Mincho" w:hAnsi="Arial" w:cs="Arial"/>
          <w:lang w:val="pt-BR"/>
        </w:rPr>
      </w:pPr>
    </w:p>
    <w:p w14:paraId="424D5396" w14:textId="58BD0595" w:rsidR="00445124" w:rsidRPr="00445124" w:rsidRDefault="00445124" w:rsidP="003C1C1C">
      <w:pPr>
        <w:ind w:right="-24"/>
        <w:jc w:val="both"/>
        <w:rPr>
          <w:rFonts w:ascii="Arial" w:eastAsia="MS Mincho" w:hAnsi="Arial" w:cs="Arial"/>
          <w:lang w:val="pt-BR"/>
        </w:rPr>
      </w:pPr>
      <w:r w:rsidRPr="00445124">
        <w:rPr>
          <w:rFonts w:ascii="Arial" w:eastAsia="MS Mincho" w:hAnsi="Arial" w:cs="Arial"/>
          <w:lang w:val="pt-BR"/>
        </w:rPr>
        <w:t>4.4. A empresa vencedora deverá comprovar a sua regularidade fiscal</w:t>
      </w:r>
      <w:r w:rsidR="00F635D8">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sidR="00FD20CF">
        <w:rPr>
          <w:rFonts w:ascii="Arial" w:eastAsia="MS Mincho" w:hAnsi="Arial" w:cs="Arial"/>
          <w:lang w:val="pt-BR"/>
        </w:rPr>
        <w:t xml:space="preserve"> </w:t>
      </w:r>
      <w:r w:rsidRPr="00445124">
        <w:rPr>
          <w:rFonts w:ascii="Arial" w:eastAsia="MS Mincho" w:hAnsi="Arial" w:cs="Arial"/>
          <w:lang w:val="pt-BR"/>
        </w:rPr>
        <w:t>de Regularidade Fiscal com a Fazenda Federal, Estadual</w:t>
      </w:r>
      <w:r w:rsidR="00F635D8">
        <w:rPr>
          <w:rFonts w:ascii="Arial" w:eastAsia="MS Mincho" w:hAnsi="Arial" w:cs="Arial"/>
          <w:lang w:val="pt-BR"/>
        </w:rPr>
        <w:t xml:space="preserve"> </w:t>
      </w:r>
      <w:r w:rsidR="00F635D8">
        <w:rPr>
          <w:rFonts w:ascii="Arial" w:eastAsia="MS Mincho" w:hAnsi="Arial" w:cs="Arial"/>
          <w:lang w:val="pt-BR"/>
        </w:rPr>
        <w:lastRenderedPageBreak/>
        <w:t>ou Municipal (conforme o caso)</w:t>
      </w:r>
      <w:r w:rsidRPr="00445124">
        <w:rPr>
          <w:rFonts w:ascii="Arial" w:eastAsia="MS Mincho" w:hAnsi="Arial" w:cs="Arial"/>
          <w:lang w:val="pt-BR"/>
        </w:rPr>
        <w:t>, INSS</w:t>
      </w:r>
      <w:r w:rsidR="00F635D8">
        <w:rPr>
          <w:rFonts w:ascii="Arial" w:eastAsia="MS Mincho" w:hAnsi="Arial" w:cs="Arial"/>
          <w:lang w:val="pt-BR"/>
        </w:rPr>
        <w:t>,</w:t>
      </w:r>
      <w:r w:rsidRPr="00445124">
        <w:rPr>
          <w:rFonts w:ascii="Arial" w:eastAsia="MS Mincho" w:hAnsi="Arial" w:cs="Arial"/>
          <w:lang w:val="pt-BR"/>
        </w:rPr>
        <w:t xml:space="preserve"> FGTS</w:t>
      </w:r>
      <w:r w:rsidR="00F635D8">
        <w:rPr>
          <w:rFonts w:ascii="Arial" w:eastAsia="MS Mincho" w:hAnsi="Arial" w:cs="Arial"/>
          <w:lang w:val="pt-BR"/>
        </w:rPr>
        <w:t xml:space="preserve"> e CND Trabalhista</w:t>
      </w:r>
      <w:r w:rsidRPr="00445124">
        <w:rPr>
          <w:rFonts w:ascii="Arial" w:eastAsia="MS Mincho" w:hAnsi="Arial" w:cs="Arial"/>
          <w:lang w:val="pt-BR"/>
        </w:rPr>
        <w:t xml:space="preserve">, </w:t>
      </w:r>
      <w:r w:rsidR="00F635D8">
        <w:rPr>
          <w:rFonts w:ascii="Arial" w:eastAsia="MS Mincho" w:hAnsi="Arial" w:cs="Arial"/>
          <w:lang w:val="pt-BR"/>
        </w:rPr>
        <w:t>vigentes.</w:t>
      </w:r>
    </w:p>
    <w:p w14:paraId="5C99781E" w14:textId="77777777" w:rsidR="002575FE" w:rsidRDefault="002575FE" w:rsidP="003C1C1C">
      <w:pPr>
        <w:ind w:right="-24"/>
        <w:jc w:val="both"/>
        <w:rPr>
          <w:rFonts w:ascii="Arial" w:eastAsia="MS Mincho" w:hAnsi="Arial" w:cs="Arial"/>
          <w:lang w:val="pt-BR"/>
        </w:rPr>
      </w:pPr>
    </w:p>
    <w:p w14:paraId="4492BE03" w14:textId="5C484C0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4.5. Nenhum pagamento será efetuado à Fornecedora enquanto pendente de liquidação qualquer obrigação que lhe tenha</w:t>
      </w:r>
      <w:r w:rsidR="00FD20CF">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5A50CD16" w14:textId="77777777" w:rsidR="00FD20CF" w:rsidRPr="00445124" w:rsidRDefault="00FD20CF" w:rsidP="003C1C1C">
      <w:pPr>
        <w:ind w:right="-24"/>
        <w:jc w:val="both"/>
        <w:rPr>
          <w:rFonts w:ascii="Arial" w:eastAsia="MS Mincho" w:hAnsi="Arial" w:cs="Arial"/>
          <w:lang w:val="pt-BR"/>
        </w:rPr>
      </w:pPr>
    </w:p>
    <w:p w14:paraId="5782695D" w14:textId="5D79B333"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sidR="00FD20CF">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4859A8C9" w14:textId="77777777" w:rsidR="00FD20CF" w:rsidRPr="00445124" w:rsidRDefault="00FD20CF" w:rsidP="003C1C1C">
      <w:pPr>
        <w:ind w:right="-24"/>
        <w:jc w:val="both"/>
        <w:rPr>
          <w:rFonts w:ascii="Arial" w:eastAsia="MS Mincho" w:hAnsi="Arial" w:cs="Arial"/>
          <w:lang w:val="pt-BR"/>
        </w:rPr>
      </w:pPr>
    </w:p>
    <w:p w14:paraId="457EF52E" w14:textId="301E1F95"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sidR="00FD20CF">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50E0DD6D" w14:textId="77777777" w:rsidR="00FD20CF" w:rsidRPr="00445124" w:rsidRDefault="00FD20CF" w:rsidP="003C1C1C">
      <w:pPr>
        <w:ind w:right="-24"/>
        <w:jc w:val="both"/>
        <w:rPr>
          <w:rFonts w:ascii="Arial" w:eastAsia="MS Mincho" w:hAnsi="Arial" w:cs="Arial"/>
          <w:lang w:val="pt-BR"/>
        </w:rPr>
      </w:pPr>
    </w:p>
    <w:p w14:paraId="75A6FAAD" w14:textId="2AAD751F" w:rsidR="00445124" w:rsidRDefault="00445124" w:rsidP="003C1C1C">
      <w:pPr>
        <w:ind w:right="-24"/>
        <w:jc w:val="both"/>
        <w:rPr>
          <w:rFonts w:ascii="Arial" w:eastAsia="MS Mincho" w:hAnsi="Arial" w:cs="Arial"/>
          <w:lang w:val="pt-BR"/>
        </w:rPr>
      </w:pPr>
      <w:r w:rsidRPr="00634158">
        <w:rPr>
          <w:rFonts w:ascii="Arial" w:eastAsia="MS Mincho" w:hAnsi="Arial" w:cs="Arial"/>
          <w:lang w:val="pt-BR"/>
        </w:rPr>
        <w:t>4.8. A nota fiscal somente será liberada quando o cumprimento do Empenho estiver em total conformidade com as</w:t>
      </w:r>
      <w:r w:rsidR="00FD20CF" w:rsidRPr="00634158">
        <w:rPr>
          <w:rFonts w:ascii="Arial" w:eastAsia="MS Mincho" w:hAnsi="Arial" w:cs="Arial"/>
          <w:lang w:val="pt-BR"/>
        </w:rPr>
        <w:t xml:space="preserve"> </w:t>
      </w:r>
      <w:r w:rsidRPr="00634158">
        <w:rPr>
          <w:rFonts w:ascii="Arial" w:eastAsia="MS Mincho" w:hAnsi="Arial" w:cs="Arial"/>
          <w:lang w:val="pt-BR"/>
        </w:rPr>
        <w:t xml:space="preserve">especificações exigidas pelo(a) </w:t>
      </w:r>
      <w:proofErr w:type="spellStart"/>
      <w:r w:rsidR="00F635D8" w:rsidRPr="00634158">
        <w:rPr>
          <w:rFonts w:ascii="Arial" w:eastAsia="MS Mincho" w:hAnsi="Arial" w:cs="Arial"/>
          <w:lang w:val="pt-BR"/>
        </w:rPr>
        <w:t>xxxxxx</w:t>
      </w:r>
      <w:proofErr w:type="spellEnd"/>
      <w:r w:rsidR="00F635D8" w:rsidRPr="00634158">
        <w:rPr>
          <w:rFonts w:ascii="Arial" w:eastAsia="MS Mincho" w:hAnsi="Arial" w:cs="Arial"/>
          <w:lang w:val="pt-BR"/>
        </w:rPr>
        <w:t xml:space="preserve"> secretaria demandante </w:t>
      </w:r>
      <w:proofErr w:type="spellStart"/>
      <w:r w:rsidR="00F635D8" w:rsidRPr="00634158">
        <w:rPr>
          <w:rFonts w:ascii="Arial" w:eastAsia="MS Mincho" w:hAnsi="Arial" w:cs="Arial"/>
          <w:lang w:val="pt-BR"/>
        </w:rPr>
        <w:t>xxxx</w:t>
      </w:r>
      <w:proofErr w:type="spellEnd"/>
      <w:r w:rsidR="00F635D8" w:rsidRPr="00634158">
        <w:rPr>
          <w:rFonts w:ascii="Arial" w:eastAsia="MS Mincho" w:hAnsi="Arial" w:cs="Arial"/>
          <w:lang w:val="pt-BR"/>
        </w:rPr>
        <w:t>.</w:t>
      </w:r>
    </w:p>
    <w:p w14:paraId="36FC4E87" w14:textId="77777777" w:rsidR="00FD20CF" w:rsidRPr="00445124" w:rsidRDefault="00FD20CF" w:rsidP="003C1C1C">
      <w:pPr>
        <w:ind w:right="-24"/>
        <w:jc w:val="both"/>
        <w:rPr>
          <w:rFonts w:ascii="Arial" w:eastAsia="MS Mincho" w:hAnsi="Arial" w:cs="Arial"/>
          <w:lang w:val="pt-BR"/>
        </w:rPr>
      </w:pPr>
    </w:p>
    <w:p w14:paraId="6BD689D9" w14:textId="7F98974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4.9. Na eventualidade de aplicação de multas, estas deverão ser liquidadas simultaneamente com parcela vinculada ao</w:t>
      </w:r>
      <w:r w:rsidR="00FD20CF">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28607F68" w14:textId="77777777" w:rsidR="00FD20CF" w:rsidRPr="00445124" w:rsidRDefault="00FD20CF" w:rsidP="003C1C1C">
      <w:pPr>
        <w:ind w:right="-24"/>
        <w:jc w:val="both"/>
        <w:rPr>
          <w:rFonts w:ascii="Arial" w:eastAsia="MS Mincho" w:hAnsi="Arial" w:cs="Arial"/>
          <w:lang w:val="pt-BR"/>
        </w:rPr>
      </w:pPr>
    </w:p>
    <w:p w14:paraId="20734B29"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6F540749" w14:textId="77777777" w:rsidR="00FD20CF" w:rsidRPr="00445124" w:rsidRDefault="00FD20CF" w:rsidP="003C1C1C">
      <w:pPr>
        <w:ind w:right="-24"/>
        <w:jc w:val="both"/>
        <w:rPr>
          <w:rFonts w:ascii="Arial" w:eastAsia="MS Mincho" w:hAnsi="Arial" w:cs="Arial"/>
          <w:lang w:val="pt-BR"/>
        </w:rPr>
      </w:pPr>
    </w:p>
    <w:p w14:paraId="4DDF470A" w14:textId="5C017765"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sidR="00FD20CF">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37C0820D" w14:textId="77777777" w:rsidR="00FD20CF" w:rsidRPr="00445124" w:rsidRDefault="00FD20CF" w:rsidP="003C1C1C">
      <w:pPr>
        <w:ind w:right="-24"/>
        <w:jc w:val="both"/>
        <w:rPr>
          <w:rFonts w:ascii="Arial" w:eastAsia="MS Mincho" w:hAnsi="Arial" w:cs="Arial"/>
          <w:lang w:val="pt-BR"/>
        </w:rPr>
      </w:pPr>
    </w:p>
    <w:p w14:paraId="09B53C9B" w14:textId="77777777" w:rsidR="00445124" w:rsidRPr="00A634EE"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05E7B41E" w14:textId="77777777" w:rsidR="00FD20CF" w:rsidRPr="00445124" w:rsidRDefault="00FD20CF" w:rsidP="003C1C1C">
      <w:pPr>
        <w:ind w:right="-24"/>
        <w:jc w:val="both"/>
        <w:rPr>
          <w:rFonts w:ascii="Arial" w:eastAsia="MS Mincho" w:hAnsi="Arial" w:cs="Arial"/>
          <w:lang w:val="pt-BR"/>
        </w:rPr>
      </w:pPr>
    </w:p>
    <w:p w14:paraId="6A9ABC39" w14:textId="7EA3393D" w:rsidR="00A634EE" w:rsidRPr="00942706" w:rsidRDefault="00A634EE" w:rsidP="003C1C1C">
      <w:pPr>
        <w:ind w:right="-24"/>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4D33BC89" w14:textId="77777777" w:rsidR="00A634EE" w:rsidRPr="00942706" w:rsidRDefault="00A634EE" w:rsidP="003C1C1C">
      <w:pPr>
        <w:ind w:right="-24"/>
        <w:jc w:val="both"/>
        <w:rPr>
          <w:rFonts w:ascii="Arial" w:hAnsi="Arial" w:cs="Arial"/>
          <w:color w:val="000000"/>
        </w:rPr>
      </w:pPr>
    </w:p>
    <w:p w14:paraId="54D4A7D7" w14:textId="77777777" w:rsidR="00A634EE" w:rsidRPr="00942706" w:rsidRDefault="00A634EE"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D37B54C" w14:textId="77777777" w:rsidR="00A634EE" w:rsidRPr="00942706" w:rsidRDefault="00A634EE"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5D332EC7" w14:textId="77777777" w:rsidR="00A634EE" w:rsidRPr="00942706" w:rsidRDefault="00A634EE"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0F96600A" w14:textId="77777777" w:rsidR="00A634EE" w:rsidRPr="00942706" w:rsidRDefault="00A634EE"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16EF07A6" w14:textId="77777777" w:rsidR="00A634EE" w:rsidRPr="00942706" w:rsidRDefault="00A634EE" w:rsidP="005B00B1">
      <w:pPr>
        <w:pStyle w:val="PargrafodaLista"/>
        <w:widowControl/>
        <w:numPr>
          <w:ilvl w:val="0"/>
          <w:numId w:val="18"/>
        </w:numPr>
        <w:autoSpaceDE/>
        <w:autoSpaceDN/>
        <w:ind w:left="0" w:right="-24"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0C5FC397" w14:textId="77777777" w:rsidR="00FD20CF" w:rsidRPr="00445124" w:rsidRDefault="00FD20CF" w:rsidP="003C1C1C">
      <w:pPr>
        <w:ind w:right="-24"/>
        <w:jc w:val="both"/>
        <w:rPr>
          <w:rFonts w:ascii="Arial" w:eastAsia="MS Mincho" w:hAnsi="Arial" w:cs="Arial"/>
          <w:lang w:val="pt-BR"/>
        </w:rPr>
      </w:pPr>
    </w:p>
    <w:p w14:paraId="2A7D5CD3" w14:textId="490A149C"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sidR="00FD20CF">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sidR="00FD20CF">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sidR="00FD20CF">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3E8698D8" w14:textId="77777777" w:rsidR="00FD20CF" w:rsidRPr="00445124" w:rsidRDefault="00FD20CF" w:rsidP="003C1C1C">
      <w:pPr>
        <w:ind w:right="-24"/>
        <w:jc w:val="both"/>
        <w:rPr>
          <w:rFonts w:ascii="Arial" w:eastAsia="MS Mincho" w:hAnsi="Arial" w:cs="Arial"/>
          <w:lang w:val="pt-BR"/>
        </w:rPr>
      </w:pPr>
    </w:p>
    <w:p w14:paraId="4BE12165" w14:textId="7EF928D4"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3</w:t>
      </w:r>
      <w:r w:rsidRPr="00445124">
        <w:rPr>
          <w:rFonts w:ascii="Arial" w:eastAsia="MS Mincho" w:hAnsi="Arial" w:cs="Arial"/>
          <w:lang w:val="pt-BR"/>
        </w:rPr>
        <w:t>. A revisão será precedida de pesquisa prévia no mercado fornecedor, banco de dados, índices ou tabelas oficiais e/ou</w:t>
      </w:r>
      <w:r w:rsidR="00FD20CF">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sidR="00FD20CF">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1F0B3899" w14:textId="77777777" w:rsidR="00FD20CF" w:rsidRPr="00445124" w:rsidRDefault="00FD20CF" w:rsidP="003C1C1C">
      <w:pPr>
        <w:ind w:right="-24"/>
        <w:jc w:val="both"/>
        <w:rPr>
          <w:rFonts w:ascii="Arial" w:eastAsia="MS Mincho" w:hAnsi="Arial" w:cs="Arial"/>
          <w:lang w:val="pt-BR"/>
        </w:rPr>
      </w:pPr>
    </w:p>
    <w:p w14:paraId="644E5192" w14:textId="2E5922FA"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4</w:t>
      </w:r>
      <w:r w:rsidRPr="00445124">
        <w:rPr>
          <w:rFonts w:ascii="Arial" w:eastAsia="MS Mincho" w:hAnsi="Arial" w:cs="Arial"/>
          <w:lang w:val="pt-BR"/>
        </w:rPr>
        <w:t>. Preliminarmente o Órgão Gerenciador convocará todos os fornecedores no sentido de estabelecer negociação visando</w:t>
      </w:r>
      <w:r w:rsidR="00FD20CF">
        <w:rPr>
          <w:rFonts w:ascii="Arial" w:eastAsia="MS Mincho" w:hAnsi="Arial" w:cs="Arial"/>
          <w:lang w:val="pt-BR"/>
        </w:rPr>
        <w:t xml:space="preserve"> </w:t>
      </w:r>
      <w:r w:rsidRPr="00445124">
        <w:rPr>
          <w:rFonts w:ascii="Arial" w:eastAsia="MS Mincho" w:hAnsi="Arial" w:cs="Arial"/>
          <w:lang w:val="pt-BR"/>
        </w:rPr>
        <w:t xml:space="preserve">à manutenção dos preços originariamente registrados, dando-se </w:t>
      </w:r>
      <w:r w:rsidRPr="00445124">
        <w:rPr>
          <w:rFonts w:ascii="Arial" w:eastAsia="MS Mincho" w:hAnsi="Arial" w:cs="Arial"/>
          <w:lang w:val="pt-BR"/>
        </w:rPr>
        <w:lastRenderedPageBreak/>
        <w:t>preferência ao fornecedor de primeiro menor preço e,</w:t>
      </w:r>
      <w:r w:rsidR="00FD20CF">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0C484571" w14:textId="77777777" w:rsidR="00FD20CF" w:rsidRPr="00445124" w:rsidRDefault="00FD20CF" w:rsidP="003C1C1C">
      <w:pPr>
        <w:ind w:right="-24"/>
        <w:jc w:val="both"/>
        <w:rPr>
          <w:rFonts w:ascii="Arial" w:eastAsia="MS Mincho" w:hAnsi="Arial" w:cs="Arial"/>
          <w:lang w:val="pt-BR"/>
        </w:rPr>
      </w:pPr>
    </w:p>
    <w:p w14:paraId="01833BF9" w14:textId="4BA0D539" w:rsidR="00445124" w:rsidRDefault="00445124" w:rsidP="003C1C1C">
      <w:pPr>
        <w:ind w:right="-24"/>
        <w:jc w:val="both"/>
        <w:rPr>
          <w:rFonts w:ascii="Arial" w:eastAsia="MS Mincho" w:hAnsi="Arial" w:cs="Arial"/>
          <w:lang w:val="pt-BR"/>
        </w:rPr>
      </w:pPr>
      <w:r w:rsidRPr="00014170">
        <w:rPr>
          <w:rFonts w:ascii="Arial" w:eastAsia="MS Mincho" w:hAnsi="Arial" w:cs="Arial"/>
          <w:lang w:val="pt-BR"/>
        </w:rPr>
        <w:t>5.</w:t>
      </w:r>
      <w:r w:rsidR="00A634EE">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sidR="00FD20CF">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sidR="00FD20CF">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2ADAC17A" w14:textId="77777777" w:rsidR="00FD20CF" w:rsidRPr="00445124" w:rsidRDefault="00FD20CF" w:rsidP="003C1C1C">
      <w:pPr>
        <w:ind w:right="-24"/>
        <w:jc w:val="both"/>
        <w:rPr>
          <w:rFonts w:ascii="Arial" w:eastAsia="MS Mincho" w:hAnsi="Arial" w:cs="Arial"/>
          <w:lang w:val="pt-BR"/>
        </w:rPr>
      </w:pPr>
    </w:p>
    <w:p w14:paraId="0026CF59" w14:textId="23F97E1A"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sidR="00FD20CF">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5610CEC6" w14:textId="77777777" w:rsidR="00FD20CF" w:rsidRPr="00445124" w:rsidRDefault="00FD20CF" w:rsidP="003C1C1C">
      <w:pPr>
        <w:ind w:right="-24"/>
        <w:jc w:val="both"/>
        <w:rPr>
          <w:rFonts w:ascii="Arial" w:eastAsia="MS Mincho" w:hAnsi="Arial" w:cs="Arial"/>
          <w:lang w:val="pt-BR"/>
        </w:rPr>
      </w:pPr>
    </w:p>
    <w:p w14:paraId="054189F6" w14:textId="778E1BA1"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00FD20CF"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4047D7A3" w14:textId="77777777" w:rsidR="00FD20CF" w:rsidRDefault="00FD20CF" w:rsidP="003C1C1C">
      <w:pPr>
        <w:ind w:right="-24"/>
        <w:jc w:val="both"/>
        <w:rPr>
          <w:rFonts w:ascii="Arial" w:eastAsia="MS Mincho" w:hAnsi="Arial" w:cs="Arial"/>
          <w:lang w:val="pt-BR"/>
        </w:rPr>
      </w:pPr>
    </w:p>
    <w:p w14:paraId="11618E8F" w14:textId="334E9D87" w:rsidR="00445124" w:rsidRPr="00634158" w:rsidRDefault="00445124" w:rsidP="003C1C1C">
      <w:pPr>
        <w:ind w:right="-24"/>
        <w:jc w:val="both"/>
        <w:rPr>
          <w:rFonts w:ascii="Arial" w:eastAsia="MS Mincho" w:hAnsi="Arial" w:cs="Arial"/>
          <w:lang w:val="pt-BR"/>
        </w:rPr>
      </w:pPr>
      <w:r w:rsidRPr="00634158">
        <w:rPr>
          <w:rFonts w:ascii="Arial" w:eastAsia="MS Mincho" w:hAnsi="Arial" w:cs="Arial"/>
          <w:lang w:val="pt-BR"/>
        </w:rPr>
        <w:t>6.1. A vigência da ata de registro de preços será de 12 (doze) meses iniciados a partir da data de sua assinatura, ou seja, do</w:t>
      </w:r>
      <w:r w:rsidR="00FD20CF" w:rsidRPr="00634158">
        <w:rPr>
          <w:rFonts w:ascii="Arial" w:eastAsia="MS Mincho" w:hAnsi="Arial" w:cs="Arial"/>
          <w:lang w:val="pt-BR"/>
        </w:rPr>
        <w:t xml:space="preserve"> </w:t>
      </w:r>
      <w:r w:rsidRPr="00634158">
        <w:rPr>
          <w:rFonts w:ascii="Arial" w:eastAsia="MS Mincho" w:hAnsi="Arial" w:cs="Arial"/>
          <w:lang w:val="pt-BR"/>
        </w:rPr>
        <w:t xml:space="preserve">dia </w:t>
      </w:r>
      <w:proofErr w:type="spellStart"/>
      <w:r w:rsidR="00A634EE" w:rsidRPr="00634158">
        <w:rPr>
          <w:rFonts w:ascii="Arial" w:eastAsia="MS Mincho" w:hAnsi="Arial" w:cs="Arial"/>
          <w:b/>
          <w:bCs/>
          <w:lang w:val="pt-BR"/>
        </w:rPr>
        <w:t>xxxxx</w:t>
      </w:r>
      <w:proofErr w:type="spellEnd"/>
      <w:r w:rsidRPr="00634158">
        <w:rPr>
          <w:rFonts w:ascii="Arial" w:eastAsia="MS Mincho" w:hAnsi="Arial" w:cs="Arial"/>
          <w:b/>
          <w:bCs/>
          <w:lang w:val="pt-BR"/>
        </w:rPr>
        <w:t xml:space="preserve"> a </w:t>
      </w:r>
      <w:proofErr w:type="spellStart"/>
      <w:r w:rsidR="00A634EE" w:rsidRPr="00634158">
        <w:rPr>
          <w:rFonts w:ascii="Arial" w:eastAsia="MS Mincho" w:hAnsi="Arial" w:cs="Arial"/>
          <w:b/>
          <w:bCs/>
          <w:lang w:val="pt-BR"/>
        </w:rPr>
        <w:t>xxxxx</w:t>
      </w:r>
      <w:proofErr w:type="spellEnd"/>
      <w:r w:rsidRPr="00634158">
        <w:rPr>
          <w:rFonts w:ascii="Arial" w:eastAsia="MS Mincho" w:hAnsi="Arial" w:cs="Arial"/>
          <w:b/>
          <w:bCs/>
          <w:lang w:val="pt-BR"/>
        </w:rPr>
        <w:t>.</w:t>
      </w:r>
    </w:p>
    <w:p w14:paraId="62E86E9A" w14:textId="77777777" w:rsidR="00FD20CF" w:rsidRPr="00634158" w:rsidRDefault="00FD20CF" w:rsidP="003C1C1C">
      <w:pPr>
        <w:ind w:right="-24"/>
        <w:jc w:val="both"/>
        <w:rPr>
          <w:rFonts w:ascii="Arial" w:eastAsia="MS Mincho" w:hAnsi="Arial" w:cs="Arial"/>
          <w:lang w:val="pt-BR"/>
        </w:rPr>
      </w:pPr>
    </w:p>
    <w:p w14:paraId="23EBECE0" w14:textId="25281D7B" w:rsidR="00445124" w:rsidRPr="00634158" w:rsidRDefault="00445124" w:rsidP="003C1C1C">
      <w:pPr>
        <w:ind w:right="-24"/>
        <w:jc w:val="both"/>
        <w:rPr>
          <w:rFonts w:ascii="Arial" w:eastAsia="MS Mincho" w:hAnsi="Arial" w:cs="Arial"/>
          <w:lang w:val="pt-BR"/>
        </w:rPr>
      </w:pPr>
      <w:r w:rsidRPr="00634158">
        <w:rPr>
          <w:rFonts w:ascii="Arial" w:eastAsia="MS Mincho" w:hAnsi="Arial" w:cs="Arial"/>
          <w:lang w:val="pt-BR"/>
        </w:rPr>
        <w:t xml:space="preserve">6.2. Os produtos deverão ser entregues </w:t>
      </w:r>
      <w:r w:rsidR="00A634EE" w:rsidRPr="00634158">
        <w:rPr>
          <w:rFonts w:ascii="Arial" w:eastAsia="MS Mincho" w:hAnsi="Arial" w:cs="Arial"/>
          <w:lang w:val="pt-BR"/>
        </w:rPr>
        <w:t>conforme abaixo:</w:t>
      </w:r>
    </w:p>
    <w:p w14:paraId="0618DEBC" w14:textId="77777777" w:rsidR="00A634EE" w:rsidRPr="00634158" w:rsidRDefault="00A634EE" w:rsidP="003C1C1C">
      <w:pPr>
        <w:ind w:right="-24"/>
        <w:jc w:val="both"/>
        <w:rPr>
          <w:rFonts w:ascii="Arial" w:eastAsia="MS Mincho" w:hAnsi="Arial" w:cs="Arial"/>
          <w:lang w:val="pt-BR"/>
        </w:rPr>
      </w:pPr>
    </w:p>
    <w:p w14:paraId="08F13EA1" w14:textId="6165E473" w:rsidR="00A634EE" w:rsidRPr="00634158" w:rsidRDefault="00A634EE" w:rsidP="003C1C1C">
      <w:pPr>
        <w:pStyle w:val="Nivel2"/>
        <w:spacing w:before="0" w:after="0" w:line="240" w:lineRule="auto"/>
        <w:ind w:right="-24"/>
        <w:rPr>
          <w:rFonts w:ascii="Arial" w:hAnsi="Arial"/>
          <w:color w:val="FF0000"/>
          <w:sz w:val="22"/>
          <w:szCs w:val="22"/>
        </w:rPr>
      </w:pPr>
      <w:r w:rsidRPr="00634158">
        <w:rPr>
          <w:rFonts w:ascii="Arial" w:hAnsi="Arial"/>
          <w:sz w:val="22"/>
          <w:szCs w:val="22"/>
        </w:rPr>
        <w:t xml:space="preserve">6.2.1 As entregas ocorrerão de forma parcelada, conforme a necessidade do órgão </w:t>
      </w:r>
    </w:p>
    <w:p w14:paraId="29FC6D4C" w14:textId="6058112C" w:rsidR="00A634EE" w:rsidRPr="00634158" w:rsidRDefault="00A634EE" w:rsidP="003C1C1C">
      <w:pPr>
        <w:pStyle w:val="Nivel2"/>
        <w:spacing w:before="0" w:after="0" w:line="240" w:lineRule="auto"/>
        <w:ind w:right="-24"/>
        <w:rPr>
          <w:rFonts w:ascii="Arial" w:hAnsi="Arial"/>
          <w:sz w:val="22"/>
          <w:szCs w:val="22"/>
        </w:rPr>
      </w:pPr>
      <w:r w:rsidRPr="00634158">
        <w:rPr>
          <w:rFonts w:ascii="Arial" w:hAnsi="Arial"/>
          <w:sz w:val="22"/>
          <w:szCs w:val="22"/>
        </w:rPr>
        <w:t xml:space="preserve">6.2.2. Endereço de entrega: </w:t>
      </w:r>
      <w:proofErr w:type="spellStart"/>
      <w:r w:rsidRPr="00634158">
        <w:rPr>
          <w:rFonts w:ascii="Arial" w:hAnsi="Arial"/>
          <w:sz w:val="22"/>
          <w:szCs w:val="22"/>
        </w:rPr>
        <w:t>xxxx</w:t>
      </w:r>
      <w:proofErr w:type="spellEnd"/>
    </w:p>
    <w:p w14:paraId="53F9C909" w14:textId="411DB744" w:rsidR="00A634EE" w:rsidRPr="00634158" w:rsidRDefault="00A634EE" w:rsidP="003C1C1C">
      <w:pPr>
        <w:pStyle w:val="Nivel2"/>
        <w:spacing w:before="0" w:after="0" w:line="240" w:lineRule="auto"/>
        <w:ind w:right="-24"/>
        <w:rPr>
          <w:rFonts w:ascii="Arial" w:hAnsi="Arial"/>
          <w:sz w:val="22"/>
          <w:szCs w:val="22"/>
        </w:rPr>
      </w:pPr>
      <w:r w:rsidRPr="00634158">
        <w:rPr>
          <w:rFonts w:ascii="Arial" w:hAnsi="Arial"/>
          <w:sz w:val="22"/>
          <w:szCs w:val="22"/>
        </w:rPr>
        <w:t>6.2.3. Prazo da entrega: xxxxxx</w:t>
      </w:r>
    </w:p>
    <w:p w14:paraId="30A2429A" w14:textId="17DDCE2D" w:rsidR="00A634EE" w:rsidRPr="00634158" w:rsidRDefault="00A634EE" w:rsidP="003C1C1C">
      <w:pPr>
        <w:pStyle w:val="Nivel2"/>
        <w:spacing w:before="0" w:after="0" w:line="240" w:lineRule="auto"/>
        <w:ind w:right="-24"/>
        <w:rPr>
          <w:rFonts w:ascii="Arial" w:hAnsi="Arial"/>
          <w:sz w:val="22"/>
          <w:szCs w:val="22"/>
        </w:rPr>
      </w:pPr>
      <w:r w:rsidRPr="00634158">
        <w:rPr>
          <w:rFonts w:ascii="Arial" w:hAnsi="Arial"/>
          <w:sz w:val="22"/>
          <w:szCs w:val="22"/>
        </w:rPr>
        <w:t>6.2.4. Horário do fornecimento: xxxxxx</w:t>
      </w:r>
    </w:p>
    <w:p w14:paraId="5BE1C9BD" w14:textId="6CD3B158" w:rsidR="00A634EE" w:rsidRPr="00634158" w:rsidRDefault="00A634EE" w:rsidP="003C1C1C">
      <w:pPr>
        <w:pStyle w:val="Nivel2"/>
        <w:spacing w:before="0" w:after="0" w:line="240" w:lineRule="auto"/>
        <w:ind w:right="-24"/>
        <w:rPr>
          <w:rFonts w:ascii="Arial" w:hAnsi="Arial"/>
          <w:sz w:val="22"/>
          <w:szCs w:val="22"/>
        </w:rPr>
      </w:pPr>
      <w:r w:rsidRPr="00634158">
        <w:rPr>
          <w:rFonts w:ascii="Arial" w:hAnsi="Arial"/>
          <w:sz w:val="22"/>
          <w:szCs w:val="22"/>
        </w:rPr>
        <w:t>6.2.5. Condições para o recebimento: xxxxxx</w:t>
      </w:r>
    </w:p>
    <w:p w14:paraId="5413715F" w14:textId="77777777" w:rsidR="00A634EE" w:rsidRPr="00634158" w:rsidRDefault="00A634EE" w:rsidP="003C1C1C">
      <w:pPr>
        <w:ind w:right="-24"/>
        <w:jc w:val="both"/>
        <w:rPr>
          <w:rFonts w:ascii="Arial" w:eastAsia="MS Mincho" w:hAnsi="Arial" w:cs="Arial"/>
          <w:lang w:val="pt-BR"/>
        </w:rPr>
      </w:pPr>
    </w:p>
    <w:p w14:paraId="5321481A" w14:textId="78AA6DB7" w:rsidR="00445124" w:rsidRPr="00634158" w:rsidRDefault="00445124" w:rsidP="003C1C1C">
      <w:pPr>
        <w:ind w:right="-24"/>
        <w:jc w:val="both"/>
        <w:rPr>
          <w:rFonts w:ascii="Arial" w:eastAsia="MS Mincho" w:hAnsi="Arial" w:cs="Arial"/>
          <w:lang w:val="pt-BR"/>
        </w:rPr>
      </w:pPr>
      <w:r w:rsidRPr="00634158">
        <w:rPr>
          <w:rFonts w:ascii="Arial" w:eastAsia="MS Mincho" w:hAnsi="Arial" w:cs="Arial"/>
          <w:lang w:val="pt-BR"/>
        </w:rPr>
        <w:t xml:space="preserve">6.3. Os produtos devem ser entregues no horário de expediente da(o) </w:t>
      </w:r>
      <w:proofErr w:type="spellStart"/>
      <w:r w:rsidR="00A634EE" w:rsidRPr="00634158">
        <w:rPr>
          <w:rFonts w:ascii="Arial" w:eastAsia="MS Mincho" w:hAnsi="Arial" w:cs="Arial"/>
          <w:lang w:val="pt-BR"/>
        </w:rPr>
        <w:t>xxxxxx</w:t>
      </w:r>
      <w:proofErr w:type="spellEnd"/>
      <w:r w:rsidR="00A634EE" w:rsidRPr="00634158">
        <w:rPr>
          <w:rFonts w:ascii="Arial" w:eastAsia="MS Mincho" w:hAnsi="Arial" w:cs="Arial"/>
          <w:lang w:val="pt-BR"/>
        </w:rPr>
        <w:t xml:space="preserve"> secretaria demandante </w:t>
      </w:r>
      <w:proofErr w:type="spellStart"/>
      <w:r w:rsidR="00A634EE" w:rsidRPr="00634158">
        <w:rPr>
          <w:rFonts w:ascii="Arial" w:eastAsia="MS Mincho" w:hAnsi="Arial" w:cs="Arial"/>
          <w:lang w:val="pt-BR"/>
        </w:rPr>
        <w:t>xxxxx</w:t>
      </w:r>
      <w:proofErr w:type="spellEnd"/>
      <w:r w:rsidRPr="00634158">
        <w:rPr>
          <w:rFonts w:ascii="Arial" w:eastAsia="MS Mincho" w:hAnsi="Arial" w:cs="Arial"/>
          <w:lang w:val="pt-BR"/>
        </w:rPr>
        <w:t>, estando sujeito a conferencia e aceite por funcionário responsável.</w:t>
      </w:r>
    </w:p>
    <w:p w14:paraId="40D94F51" w14:textId="77777777" w:rsidR="00FD20CF" w:rsidRPr="00634158" w:rsidRDefault="00FD20CF" w:rsidP="003C1C1C">
      <w:pPr>
        <w:ind w:right="-24"/>
        <w:jc w:val="both"/>
        <w:rPr>
          <w:rFonts w:ascii="Arial" w:eastAsia="MS Mincho" w:hAnsi="Arial" w:cs="Arial"/>
          <w:lang w:val="pt-BR"/>
        </w:rPr>
      </w:pPr>
    </w:p>
    <w:p w14:paraId="7CBC6295" w14:textId="5F56849B" w:rsidR="00445124" w:rsidRDefault="00445124" w:rsidP="003C1C1C">
      <w:pPr>
        <w:ind w:right="-24"/>
        <w:jc w:val="both"/>
        <w:rPr>
          <w:rFonts w:ascii="Arial" w:eastAsia="MS Mincho" w:hAnsi="Arial" w:cs="Arial"/>
          <w:lang w:val="pt-BR"/>
        </w:rPr>
      </w:pPr>
      <w:r w:rsidRPr="00634158">
        <w:rPr>
          <w:rFonts w:ascii="Arial" w:eastAsia="MS Mincho" w:hAnsi="Arial" w:cs="Arial"/>
          <w:lang w:val="pt-BR"/>
        </w:rPr>
        <w:t xml:space="preserve">6.4. Os produtos deverão ser entregues e conferidos na presença do </w:t>
      </w:r>
      <w:r w:rsidR="00A634EE" w:rsidRPr="00634158">
        <w:rPr>
          <w:rFonts w:ascii="Arial" w:eastAsia="MS Mincho" w:hAnsi="Arial" w:cs="Arial"/>
          <w:lang w:val="pt-BR"/>
        </w:rPr>
        <w:t>fiscal</w:t>
      </w:r>
      <w:r w:rsidRPr="00634158">
        <w:rPr>
          <w:rFonts w:ascii="Arial" w:eastAsia="MS Mincho" w:hAnsi="Arial" w:cs="Arial"/>
          <w:lang w:val="pt-BR"/>
        </w:rPr>
        <w:t xml:space="preserve"> responsável,</w:t>
      </w:r>
      <w:r w:rsidRPr="00445124">
        <w:rPr>
          <w:rFonts w:ascii="Arial" w:eastAsia="MS Mincho" w:hAnsi="Arial" w:cs="Arial"/>
          <w:lang w:val="pt-BR"/>
        </w:rPr>
        <w:t xml:space="preserve"> onde este estará confirmando</w:t>
      </w:r>
      <w:r w:rsidR="00FD20CF">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5534B41E" w14:textId="77777777" w:rsidR="00A634EE" w:rsidRPr="00445124" w:rsidRDefault="00A634EE" w:rsidP="003C1C1C">
      <w:pPr>
        <w:ind w:right="-24"/>
        <w:jc w:val="both"/>
        <w:rPr>
          <w:rFonts w:ascii="Arial" w:eastAsia="MS Mincho" w:hAnsi="Arial" w:cs="Arial"/>
          <w:lang w:val="pt-BR"/>
        </w:rPr>
      </w:pPr>
    </w:p>
    <w:p w14:paraId="74BC87CD" w14:textId="0B13EE20"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6.</w:t>
      </w:r>
      <w:r w:rsidR="00A634EE">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sidR="00FD20CF">
        <w:rPr>
          <w:rFonts w:ascii="Arial" w:eastAsia="MS Mincho" w:hAnsi="Arial" w:cs="Arial"/>
          <w:lang w:val="pt-BR"/>
        </w:rPr>
        <w:t xml:space="preserve"> </w:t>
      </w:r>
      <w:r w:rsidRPr="00445124">
        <w:rPr>
          <w:rFonts w:ascii="Arial" w:eastAsia="MS Mincho" w:hAnsi="Arial" w:cs="Arial"/>
          <w:lang w:val="pt-BR"/>
        </w:rPr>
        <w:t>aplicação das penalidades cabíveis.</w:t>
      </w:r>
    </w:p>
    <w:p w14:paraId="43C4E65F" w14:textId="77777777" w:rsidR="00FD20CF" w:rsidRPr="00445124" w:rsidRDefault="00FD20CF" w:rsidP="003C1C1C">
      <w:pPr>
        <w:ind w:right="-24"/>
        <w:jc w:val="both"/>
        <w:rPr>
          <w:rFonts w:ascii="Arial" w:eastAsia="MS Mincho" w:hAnsi="Arial" w:cs="Arial"/>
          <w:lang w:val="pt-BR"/>
        </w:rPr>
      </w:pPr>
    </w:p>
    <w:p w14:paraId="092BE876" w14:textId="025A3260"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6.</w:t>
      </w:r>
      <w:r w:rsidR="00A634EE">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sidR="00FD20CF">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71AD38BA" w14:textId="77777777" w:rsidR="00FD20CF" w:rsidRPr="00445124" w:rsidRDefault="00FD20CF" w:rsidP="003C1C1C">
      <w:pPr>
        <w:ind w:right="-24"/>
        <w:jc w:val="both"/>
        <w:rPr>
          <w:rFonts w:ascii="Arial" w:eastAsia="MS Mincho" w:hAnsi="Arial" w:cs="Arial"/>
          <w:lang w:val="pt-BR"/>
        </w:rPr>
      </w:pPr>
    </w:p>
    <w:p w14:paraId="7481AFBC" w14:textId="77777777" w:rsidR="00445124" w:rsidRPr="00A634EE"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76343023" w14:textId="77777777" w:rsidR="00FD20CF" w:rsidRPr="00445124" w:rsidRDefault="00FD20CF" w:rsidP="003C1C1C">
      <w:pPr>
        <w:ind w:right="-24"/>
        <w:jc w:val="both"/>
        <w:rPr>
          <w:rFonts w:ascii="Arial" w:eastAsia="MS Mincho" w:hAnsi="Arial" w:cs="Arial"/>
          <w:lang w:val="pt-BR"/>
        </w:rPr>
      </w:pPr>
    </w:p>
    <w:p w14:paraId="2E3FBA55"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4A3F605D" w14:textId="77777777" w:rsidR="00A634EE" w:rsidRDefault="00A634EE" w:rsidP="003C1C1C">
      <w:pPr>
        <w:ind w:right="-24"/>
        <w:jc w:val="both"/>
        <w:rPr>
          <w:rFonts w:ascii="Arial" w:eastAsia="MS Mincho" w:hAnsi="Arial" w:cs="Arial"/>
          <w:lang w:val="pt-BR"/>
        </w:rPr>
      </w:pPr>
    </w:p>
    <w:p w14:paraId="2696E71A" w14:textId="791DDAB5" w:rsidR="00A634EE" w:rsidRDefault="00A634EE" w:rsidP="003C1C1C">
      <w:pPr>
        <w:pStyle w:val="Corpodetexto"/>
        <w:ind w:left="0" w:right="-24"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65F4F7A9" w14:textId="77777777" w:rsidR="00A634EE" w:rsidRPr="008F466D" w:rsidRDefault="00A634EE" w:rsidP="003C1C1C">
      <w:pPr>
        <w:pStyle w:val="Corpodetexto"/>
        <w:ind w:left="0" w:right="-24" w:firstLine="0"/>
        <w:rPr>
          <w:rFonts w:ascii="Arial" w:hAnsi="Arial" w:cs="Arial"/>
          <w:sz w:val="21"/>
        </w:rPr>
      </w:pPr>
    </w:p>
    <w:p w14:paraId="062C8A25" w14:textId="771F8F84" w:rsidR="00A634EE" w:rsidRPr="008F466D" w:rsidRDefault="00A634EE" w:rsidP="003C1C1C">
      <w:pPr>
        <w:pStyle w:val="Corpodetexto"/>
        <w:ind w:left="0" w:right="-24" w:firstLine="0"/>
        <w:rPr>
          <w:rFonts w:ascii="Arial" w:hAnsi="Arial" w:cs="Arial"/>
          <w:sz w:val="21"/>
        </w:rPr>
      </w:pPr>
      <w:r>
        <w:rPr>
          <w:rFonts w:ascii="Arial" w:hAnsi="Arial" w:cs="Arial"/>
        </w:rPr>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CE419BD" w14:textId="77777777" w:rsidR="00FD20CF" w:rsidRPr="00445124" w:rsidRDefault="00FD20CF" w:rsidP="003C1C1C">
      <w:pPr>
        <w:ind w:right="-24"/>
        <w:jc w:val="both"/>
        <w:rPr>
          <w:rFonts w:ascii="Arial" w:eastAsia="MS Mincho" w:hAnsi="Arial" w:cs="Arial"/>
          <w:lang w:val="pt-BR"/>
        </w:rPr>
      </w:pPr>
    </w:p>
    <w:p w14:paraId="5DDC0C3E" w14:textId="77777777" w:rsidR="00445124" w:rsidRPr="00A634EE"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05851682" w14:textId="77777777" w:rsidR="00FD20CF" w:rsidRPr="00445124" w:rsidRDefault="00FD20CF" w:rsidP="003C1C1C">
      <w:pPr>
        <w:ind w:right="-24"/>
        <w:jc w:val="both"/>
        <w:rPr>
          <w:rFonts w:ascii="Arial" w:eastAsia="MS Mincho" w:hAnsi="Arial" w:cs="Arial"/>
          <w:lang w:val="pt-BR"/>
        </w:rPr>
      </w:pPr>
    </w:p>
    <w:p w14:paraId="5DCE9DA8" w14:textId="6960202B"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8.1. São direitos e responsabilidades do(a) </w:t>
      </w:r>
      <w:r w:rsidR="00A634EE">
        <w:rPr>
          <w:rFonts w:ascii="Arial" w:eastAsia="MS Mincho" w:hAnsi="Arial" w:cs="Arial"/>
          <w:lang w:val="pt-BR"/>
        </w:rPr>
        <w:t>PROMITENTE CONTRATANTE:</w:t>
      </w:r>
    </w:p>
    <w:p w14:paraId="3CA82FBA" w14:textId="77777777" w:rsidR="00FD20CF" w:rsidRPr="00445124" w:rsidRDefault="00FD20CF" w:rsidP="003C1C1C">
      <w:pPr>
        <w:ind w:right="-24"/>
        <w:jc w:val="both"/>
        <w:rPr>
          <w:rFonts w:ascii="Arial" w:eastAsia="MS Mincho" w:hAnsi="Arial" w:cs="Arial"/>
          <w:lang w:val="pt-BR"/>
        </w:rPr>
      </w:pPr>
    </w:p>
    <w:p w14:paraId="5A832EE4"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8.1.1. Disponibilizar todos os meios necessários para o recebimento dos produtos, objeto da contratação;</w:t>
      </w:r>
    </w:p>
    <w:p w14:paraId="64CE8358" w14:textId="77777777" w:rsidR="00A634EE" w:rsidRPr="00445124" w:rsidRDefault="00A634EE" w:rsidP="003C1C1C">
      <w:pPr>
        <w:ind w:right="-24"/>
        <w:jc w:val="both"/>
        <w:rPr>
          <w:rFonts w:ascii="Arial" w:eastAsia="MS Mincho" w:hAnsi="Arial" w:cs="Arial"/>
          <w:lang w:val="pt-BR"/>
        </w:rPr>
      </w:pPr>
    </w:p>
    <w:p w14:paraId="5D5976F9" w14:textId="054F92DB"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sidR="00A634EE">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sidR="00A634EE">
        <w:rPr>
          <w:rFonts w:ascii="Arial" w:eastAsia="MS Mincho" w:hAnsi="Arial" w:cs="Arial"/>
          <w:lang w:val="pt-BR"/>
        </w:rPr>
        <w:t xml:space="preserve"> </w:t>
      </w:r>
      <w:r w:rsidRPr="00445124">
        <w:rPr>
          <w:rFonts w:ascii="Arial" w:eastAsia="MS Mincho" w:hAnsi="Arial" w:cs="Arial"/>
          <w:lang w:val="pt-BR"/>
        </w:rPr>
        <w:t>comunicação;</w:t>
      </w:r>
    </w:p>
    <w:p w14:paraId="139C2953" w14:textId="77777777" w:rsidR="00A634EE" w:rsidRPr="00445124" w:rsidRDefault="00A634EE" w:rsidP="003C1C1C">
      <w:pPr>
        <w:ind w:right="-24"/>
        <w:jc w:val="both"/>
        <w:rPr>
          <w:rFonts w:ascii="Arial" w:eastAsia="MS Mincho" w:hAnsi="Arial" w:cs="Arial"/>
          <w:lang w:val="pt-BR"/>
        </w:rPr>
      </w:pPr>
    </w:p>
    <w:p w14:paraId="5492079C" w14:textId="77E37CEE"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sidR="00A634EE">
        <w:rPr>
          <w:rFonts w:ascii="Arial" w:eastAsia="MS Mincho" w:hAnsi="Arial" w:cs="Arial"/>
          <w:lang w:val="pt-BR"/>
        </w:rPr>
        <w:t xml:space="preserve"> </w:t>
      </w:r>
      <w:r w:rsidRPr="00445124">
        <w:rPr>
          <w:rFonts w:ascii="Arial" w:eastAsia="MS Mincho" w:hAnsi="Arial" w:cs="Arial"/>
          <w:lang w:val="pt-BR"/>
        </w:rPr>
        <w:t>pela nota de empenho;</w:t>
      </w:r>
    </w:p>
    <w:p w14:paraId="4B8EFCA5" w14:textId="77777777" w:rsidR="00A634EE" w:rsidRPr="00445124" w:rsidRDefault="00A634EE" w:rsidP="003C1C1C">
      <w:pPr>
        <w:ind w:right="-24"/>
        <w:jc w:val="both"/>
        <w:rPr>
          <w:rFonts w:ascii="Arial" w:eastAsia="MS Mincho" w:hAnsi="Arial" w:cs="Arial"/>
          <w:lang w:val="pt-BR"/>
        </w:rPr>
      </w:pPr>
    </w:p>
    <w:p w14:paraId="013AD52D"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735A88AB" w14:textId="77777777" w:rsidR="00A634EE" w:rsidRPr="00445124" w:rsidRDefault="00A634EE" w:rsidP="003C1C1C">
      <w:pPr>
        <w:ind w:right="-24"/>
        <w:jc w:val="both"/>
        <w:rPr>
          <w:rFonts w:ascii="Arial" w:eastAsia="MS Mincho" w:hAnsi="Arial" w:cs="Arial"/>
          <w:lang w:val="pt-BR"/>
        </w:rPr>
      </w:pPr>
    </w:p>
    <w:p w14:paraId="2404CAE2" w14:textId="151061E2"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sidR="00A634EE">
        <w:rPr>
          <w:rFonts w:ascii="Arial" w:eastAsia="MS Mincho" w:hAnsi="Arial" w:cs="Arial"/>
          <w:lang w:val="pt-BR"/>
        </w:rPr>
        <w:t xml:space="preserve"> </w:t>
      </w:r>
      <w:r w:rsidRPr="00445124">
        <w:rPr>
          <w:rFonts w:ascii="Arial" w:eastAsia="MS Mincho" w:hAnsi="Arial" w:cs="Arial"/>
          <w:lang w:val="pt-BR"/>
        </w:rPr>
        <w:t>de empenho;</w:t>
      </w:r>
    </w:p>
    <w:p w14:paraId="67FDF38D" w14:textId="77777777" w:rsidR="00A634EE" w:rsidRPr="00445124" w:rsidRDefault="00A634EE" w:rsidP="003C1C1C">
      <w:pPr>
        <w:ind w:right="-24"/>
        <w:jc w:val="both"/>
        <w:rPr>
          <w:rFonts w:ascii="Arial" w:eastAsia="MS Mincho" w:hAnsi="Arial" w:cs="Arial"/>
          <w:lang w:val="pt-BR"/>
        </w:rPr>
      </w:pPr>
    </w:p>
    <w:p w14:paraId="6BAEE3FA" w14:textId="764DF99D"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sidR="00A634EE">
        <w:rPr>
          <w:rFonts w:ascii="Arial" w:eastAsia="MS Mincho" w:hAnsi="Arial" w:cs="Arial"/>
          <w:lang w:val="pt-BR"/>
        </w:rPr>
        <w:t xml:space="preserve"> </w:t>
      </w:r>
      <w:r w:rsidRPr="00445124">
        <w:rPr>
          <w:rFonts w:ascii="Arial" w:eastAsia="MS Mincho" w:hAnsi="Arial" w:cs="Arial"/>
          <w:lang w:val="pt-BR"/>
        </w:rPr>
        <w:t>setor competente;</w:t>
      </w:r>
    </w:p>
    <w:p w14:paraId="1C0B5D96" w14:textId="77777777" w:rsidR="00A634EE" w:rsidRPr="00445124" w:rsidRDefault="00A634EE" w:rsidP="003C1C1C">
      <w:pPr>
        <w:ind w:right="-24"/>
        <w:jc w:val="both"/>
        <w:rPr>
          <w:rFonts w:ascii="Arial" w:eastAsia="MS Mincho" w:hAnsi="Arial" w:cs="Arial"/>
          <w:lang w:val="pt-BR"/>
        </w:rPr>
      </w:pPr>
    </w:p>
    <w:p w14:paraId="2F6CEC00"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7C252F49" w14:textId="77777777" w:rsidR="00A634EE" w:rsidRPr="00445124" w:rsidRDefault="00A634EE" w:rsidP="003C1C1C">
      <w:pPr>
        <w:ind w:right="-24"/>
        <w:jc w:val="both"/>
        <w:rPr>
          <w:rFonts w:ascii="Arial" w:eastAsia="MS Mincho" w:hAnsi="Arial" w:cs="Arial"/>
          <w:lang w:val="pt-BR"/>
        </w:rPr>
      </w:pPr>
    </w:p>
    <w:p w14:paraId="00A69159"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0090ED1" w14:textId="77777777" w:rsidR="00A634EE" w:rsidRPr="00445124" w:rsidRDefault="00A634EE" w:rsidP="003C1C1C">
      <w:pPr>
        <w:ind w:right="-24"/>
        <w:jc w:val="both"/>
        <w:rPr>
          <w:rFonts w:ascii="Arial" w:eastAsia="MS Mincho" w:hAnsi="Arial" w:cs="Arial"/>
          <w:lang w:val="pt-BR"/>
        </w:rPr>
      </w:pPr>
    </w:p>
    <w:p w14:paraId="1122B28A"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2CD99E1E" w14:textId="77777777" w:rsidR="00A634EE" w:rsidRPr="00445124" w:rsidRDefault="00A634EE" w:rsidP="003C1C1C">
      <w:pPr>
        <w:ind w:right="-24"/>
        <w:jc w:val="both"/>
        <w:rPr>
          <w:rFonts w:ascii="Arial" w:eastAsia="MS Mincho" w:hAnsi="Arial" w:cs="Arial"/>
          <w:lang w:val="pt-BR"/>
        </w:rPr>
      </w:pPr>
    </w:p>
    <w:p w14:paraId="7B281C3E"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42AAD121" w14:textId="77777777" w:rsidR="00A634EE" w:rsidRPr="00445124" w:rsidRDefault="00A634EE" w:rsidP="003C1C1C">
      <w:pPr>
        <w:ind w:right="-24"/>
        <w:jc w:val="both"/>
        <w:rPr>
          <w:rFonts w:ascii="Arial" w:eastAsia="MS Mincho" w:hAnsi="Arial" w:cs="Arial"/>
          <w:lang w:val="pt-BR"/>
        </w:rPr>
      </w:pPr>
    </w:p>
    <w:p w14:paraId="7104E645" w14:textId="796CA075"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sidR="00A634EE">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66D5EE1E" w14:textId="77777777" w:rsidR="00A634EE" w:rsidRPr="00445124" w:rsidRDefault="00A634EE" w:rsidP="003C1C1C">
      <w:pPr>
        <w:ind w:right="-24"/>
        <w:jc w:val="both"/>
        <w:rPr>
          <w:rFonts w:ascii="Arial" w:eastAsia="MS Mincho" w:hAnsi="Arial" w:cs="Arial"/>
          <w:lang w:val="pt-BR"/>
        </w:rPr>
      </w:pPr>
    </w:p>
    <w:p w14:paraId="6402D0D0" w14:textId="77777777" w:rsidR="00445124" w:rsidRPr="00445124" w:rsidRDefault="00445124" w:rsidP="003C1C1C">
      <w:pPr>
        <w:ind w:right="-24"/>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4DC854A4" w14:textId="4852EADF"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sidR="00A634EE">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6C6EE7B4" w14:textId="77777777" w:rsidR="00A634EE" w:rsidRPr="00445124" w:rsidRDefault="00A634EE" w:rsidP="003C1C1C">
      <w:pPr>
        <w:ind w:right="-24"/>
        <w:jc w:val="both"/>
        <w:rPr>
          <w:rFonts w:ascii="Arial" w:eastAsia="MS Mincho" w:hAnsi="Arial" w:cs="Arial"/>
          <w:lang w:val="pt-BR"/>
        </w:rPr>
      </w:pPr>
    </w:p>
    <w:p w14:paraId="1963EA60"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73A21056" w14:textId="77777777" w:rsidR="00A634EE" w:rsidRPr="00445124" w:rsidRDefault="00A634EE" w:rsidP="003C1C1C">
      <w:pPr>
        <w:ind w:right="-24"/>
        <w:jc w:val="both"/>
        <w:rPr>
          <w:rFonts w:ascii="Arial" w:eastAsia="MS Mincho" w:hAnsi="Arial" w:cs="Arial"/>
          <w:lang w:val="pt-BR"/>
        </w:rPr>
      </w:pPr>
    </w:p>
    <w:p w14:paraId="292333B4"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43EA10CA" w14:textId="77777777" w:rsidR="00A634EE" w:rsidRPr="00445124" w:rsidRDefault="00A634EE" w:rsidP="003C1C1C">
      <w:pPr>
        <w:ind w:right="-24"/>
        <w:jc w:val="both"/>
        <w:rPr>
          <w:rFonts w:ascii="Arial" w:eastAsia="MS Mincho" w:hAnsi="Arial" w:cs="Arial"/>
          <w:lang w:val="pt-BR"/>
        </w:rPr>
      </w:pPr>
    </w:p>
    <w:p w14:paraId="32E817A2" w14:textId="2C76A074"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8.1.16. Comunicar por escrito e tempestivamente ao contratado qualquer alteração ou irregularidade na execução do</w:t>
      </w:r>
      <w:r w:rsidR="00A634EE">
        <w:rPr>
          <w:rFonts w:ascii="Arial" w:eastAsia="MS Mincho" w:hAnsi="Arial" w:cs="Arial"/>
          <w:lang w:val="pt-BR"/>
        </w:rPr>
        <w:t xml:space="preserve"> </w:t>
      </w:r>
      <w:r w:rsidRPr="00445124">
        <w:rPr>
          <w:rFonts w:ascii="Arial" w:eastAsia="MS Mincho" w:hAnsi="Arial" w:cs="Arial"/>
          <w:lang w:val="pt-BR"/>
        </w:rPr>
        <w:t>contrato.</w:t>
      </w:r>
    </w:p>
    <w:p w14:paraId="4DF46C36" w14:textId="77777777" w:rsidR="00A634EE" w:rsidRPr="00445124" w:rsidRDefault="00A634EE" w:rsidP="003C1C1C">
      <w:pPr>
        <w:ind w:right="-24"/>
        <w:jc w:val="both"/>
        <w:rPr>
          <w:rFonts w:ascii="Arial" w:eastAsia="MS Mincho" w:hAnsi="Arial" w:cs="Arial"/>
          <w:lang w:val="pt-BR"/>
        </w:rPr>
      </w:pPr>
    </w:p>
    <w:p w14:paraId="0CDF5F5F" w14:textId="5573C78E"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8.2. </w:t>
      </w:r>
      <w:r w:rsidR="00B44998" w:rsidRPr="00445124">
        <w:rPr>
          <w:rFonts w:ascii="Arial" w:eastAsia="MS Mincho" w:hAnsi="Arial" w:cs="Arial"/>
          <w:lang w:val="pt-BR"/>
        </w:rPr>
        <w:t>SÃO DIREITOS E RESPONSABILIDADES DA DETENTORA DA ATA:</w:t>
      </w:r>
    </w:p>
    <w:p w14:paraId="49A358FF" w14:textId="77777777" w:rsidR="00A634EE" w:rsidRPr="00445124" w:rsidRDefault="00A634EE" w:rsidP="003C1C1C">
      <w:pPr>
        <w:ind w:right="-24"/>
        <w:jc w:val="both"/>
        <w:rPr>
          <w:rFonts w:ascii="Arial" w:eastAsia="MS Mincho" w:hAnsi="Arial" w:cs="Arial"/>
          <w:lang w:val="pt-BR"/>
        </w:rPr>
      </w:pPr>
    </w:p>
    <w:p w14:paraId="59B43174" w14:textId="213E6DC3" w:rsidR="00356801" w:rsidRPr="00014170" w:rsidRDefault="00445124" w:rsidP="003C1C1C">
      <w:pPr>
        <w:ind w:right="-24"/>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sidR="00A634EE">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78C52946" w14:textId="77777777" w:rsidR="00356801" w:rsidRPr="00014170" w:rsidRDefault="00356801" w:rsidP="003C1C1C">
      <w:pPr>
        <w:ind w:right="-24"/>
        <w:jc w:val="both"/>
        <w:rPr>
          <w:rFonts w:ascii="Arial" w:eastAsia="MS Mincho" w:hAnsi="Arial" w:cs="Arial"/>
        </w:rPr>
      </w:pPr>
    </w:p>
    <w:p w14:paraId="1ADCC98A"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3A3C3388" w14:textId="77777777" w:rsidR="00A634EE" w:rsidRPr="00445124" w:rsidRDefault="00A634EE" w:rsidP="003C1C1C">
      <w:pPr>
        <w:ind w:right="-24"/>
        <w:jc w:val="both"/>
        <w:rPr>
          <w:rFonts w:ascii="Arial" w:eastAsia="MS Mincho" w:hAnsi="Arial" w:cs="Arial"/>
          <w:lang w:val="pt-BR"/>
        </w:rPr>
      </w:pPr>
    </w:p>
    <w:p w14:paraId="79B28D0B" w14:textId="1CC47D5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8.2.3. Pagar todos os tributos, despesas com transporte e outras e custos que incidam ou venham a incidir, direta ou</w:t>
      </w:r>
      <w:r w:rsidR="00A634EE">
        <w:rPr>
          <w:rFonts w:ascii="Arial" w:eastAsia="MS Mincho" w:hAnsi="Arial" w:cs="Arial"/>
          <w:lang w:val="pt-BR"/>
        </w:rPr>
        <w:t xml:space="preserve"> </w:t>
      </w:r>
      <w:r w:rsidRPr="00445124">
        <w:rPr>
          <w:rFonts w:ascii="Arial" w:eastAsia="MS Mincho" w:hAnsi="Arial" w:cs="Arial"/>
          <w:lang w:val="pt-BR"/>
        </w:rPr>
        <w:t>indiretamente, sobre os itens fornecidos;</w:t>
      </w:r>
    </w:p>
    <w:p w14:paraId="2CEA5D9E" w14:textId="77777777" w:rsidR="00A634EE" w:rsidRPr="00445124" w:rsidRDefault="00A634EE" w:rsidP="003C1C1C">
      <w:pPr>
        <w:ind w:right="-24"/>
        <w:jc w:val="both"/>
        <w:rPr>
          <w:rFonts w:ascii="Arial" w:eastAsia="MS Mincho" w:hAnsi="Arial" w:cs="Arial"/>
          <w:lang w:val="pt-BR"/>
        </w:rPr>
      </w:pPr>
    </w:p>
    <w:p w14:paraId="51D9D592"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8.2.4. Manter, durante a validade da Ata, as mesmas condições de habilitação;</w:t>
      </w:r>
    </w:p>
    <w:p w14:paraId="2CE319EE"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lastRenderedPageBreak/>
        <w:t>8.2.5. Fornecer o objeto nos termos estipulados na proposta preços e Termo de Referência do edital de licitação.</w:t>
      </w:r>
    </w:p>
    <w:p w14:paraId="3FC0C8F0" w14:textId="77777777" w:rsidR="00B44998" w:rsidRPr="00445124" w:rsidRDefault="00B44998" w:rsidP="003C1C1C">
      <w:pPr>
        <w:ind w:right="-24"/>
        <w:jc w:val="both"/>
        <w:rPr>
          <w:rFonts w:ascii="Arial" w:eastAsia="MS Mincho" w:hAnsi="Arial" w:cs="Arial"/>
          <w:lang w:val="pt-BR"/>
        </w:rPr>
      </w:pPr>
    </w:p>
    <w:p w14:paraId="3E72CC61" w14:textId="538D21F5"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sidR="00B44998">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4313599F" w14:textId="77777777" w:rsidR="00B44998" w:rsidRPr="00445124" w:rsidRDefault="00B44998" w:rsidP="003C1C1C">
      <w:pPr>
        <w:ind w:right="-24"/>
        <w:jc w:val="both"/>
        <w:rPr>
          <w:rFonts w:ascii="Arial" w:eastAsia="MS Mincho" w:hAnsi="Arial" w:cs="Arial"/>
          <w:lang w:val="pt-BR"/>
        </w:rPr>
      </w:pPr>
    </w:p>
    <w:p w14:paraId="7E3FB8CB" w14:textId="439A592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8.2.7. Em caso do não cumprimento das especificações exigidas no edital,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empresa se responsabilizará pela realização de</w:t>
      </w:r>
      <w:r w:rsidR="00B44998">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23F542C0" w14:textId="77777777" w:rsidR="00B44998" w:rsidRPr="00445124" w:rsidRDefault="00B44998" w:rsidP="003C1C1C">
      <w:pPr>
        <w:ind w:right="-24"/>
        <w:jc w:val="both"/>
        <w:rPr>
          <w:rFonts w:ascii="Arial" w:eastAsia="MS Mincho" w:hAnsi="Arial" w:cs="Arial"/>
          <w:lang w:val="pt-BR"/>
        </w:rPr>
      </w:pPr>
    </w:p>
    <w:p w14:paraId="781455EF" w14:textId="78D7B031"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sidR="00B44998">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sidR="00B44998">
        <w:rPr>
          <w:rFonts w:ascii="Arial" w:eastAsia="MS Mincho" w:hAnsi="Arial" w:cs="Arial"/>
          <w:lang w:val="pt-BR"/>
        </w:rPr>
        <w:t xml:space="preserve"> </w:t>
      </w:r>
      <w:r w:rsidRPr="00445124">
        <w:rPr>
          <w:rFonts w:ascii="Arial" w:eastAsia="MS Mincho" w:hAnsi="Arial" w:cs="Arial"/>
          <w:lang w:val="pt-BR"/>
        </w:rPr>
        <w:t>acompanhamento pelo Contratante.</w:t>
      </w:r>
    </w:p>
    <w:p w14:paraId="6290F9B7" w14:textId="77777777" w:rsidR="00B44998" w:rsidRPr="00445124" w:rsidRDefault="00B44998" w:rsidP="003C1C1C">
      <w:pPr>
        <w:ind w:right="-24"/>
        <w:jc w:val="both"/>
        <w:rPr>
          <w:rFonts w:ascii="Arial" w:eastAsia="MS Mincho" w:hAnsi="Arial" w:cs="Arial"/>
          <w:lang w:val="pt-BR"/>
        </w:rPr>
      </w:pPr>
    </w:p>
    <w:p w14:paraId="3F31AE0E"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284DCD5D" w14:textId="77777777" w:rsidR="00B44998" w:rsidRPr="00445124" w:rsidRDefault="00B44998" w:rsidP="003C1C1C">
      <w:pPr>
        <w:ind w:right="-24"/>
        <w:jc w:val="both"/>
        <w:rPr>
          <w:rFonts w:ascii="Arial" w:eastAsia="MS Mincho" w:hAnsi="Arial" w:cs="Arial"/>
          <w:lang w:val="pt-BR"/>
        </w:rPr>
      </w:pPr>
    </w:p>
    <w:p w14:paraId="22C066EC" w14:textId="1FAAB62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sidR="00B44998">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sidR="00B44998">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5CA981A0" w14:textId="77777777" w:rsidR="00B44998" w:rsidRPr="00445124" w:rsidRDefault="00B44998" w:rsidP="003C1C1C">
      <w:pPr>
        <w:ind w:right="-24"/>
        <w:jc w:val="both"/>
        <w:rPr>
          <w:rFonts w:ascii="Arial" w:eastAsia="MS Mincho" w:hAnsi="Arial" w:cs="Arial"/>
          <w:lang w:val="pt-BR"/>
        </w:rPr>
      </w:pPr>
    </w:p>
    <w:p w14:paraId="660F78F6" w14:textId="08B3312A"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8.2.11. Sujeitar-se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ampla e irrestrita fiscalização por parte da Contratante para acompanhamento da execução da Ata de</w:t>
      </w:r>
      <w:r w:rsidR="00B44998">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sidR="00B44998">
        <w:rPr>
          <w:rFonts w:ascii="Arial" w:eastAsia="MS Mincho" w:hAnsi="Arial" w:cs="Arial"/>
          <w:lang w:val="pt-BR"/>
        </w:rPr>
        <w:t xml:space="preserve"> </w:t>
      </w:r>
      <w:r w:rsidRPr="00445124">
        <w:rPr>
          <w:rFonts w:ascii="Arial" w:eastAsia="MS Mincho" w:hAnsi="Arial" w:cs="Arial"/>
          <w:lang w:val="pt-BR"/>
        </w:rPr>
        <w:t>entrega do produto.</w:t>
      </w:r>
    </w:p>
    <w:p w14:paraId="73C9A423" w14:textId="77777777" w:rsidR="00B44998" w:rsidRPr="00445124" w:rsidRDefault="00B44998" w:rsidP="003C1C1C">
      <w:pPr>
        <w:ind w:right="-24"/>
        <w:jc w:val="both"/>
        <w:rPr>
          <w:rFonts w:ascii="Arial" w:eastAsia="MS Mincho" w:hAnsi="Arial" w:cs="Arial"/>
          <w:lang w:val="pt-BR"/>
        </w:rPr>
      </w:pPr>
    </w:p>
    <w:p w14:paraId="73A0EF33" w14:textId="45C13D4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sidR="00B44998">
        <w:rPr>
          <w:rFonts w:ascii="Arial" w:eastAsia="MS Mincho" w:hAnsi="Arial" w:cs="Arial"/>
          <w:lang w:val="pt-BR"/>
        </w:rPr>
        <w:t xml:space="preserve"> </w:t>
      </w:r>
      <w:r w:rsidRPr="00445124">
        <w:rPr>
          <w:rFonts w:ascii="Arial" w:eastAsia="MS Mincho" w:hAnsi="Arial" w:cs="Arial"/>
          <w:lang w:val="pt-BR"/>
        </w:rPr>
        <w:t>ateste de recebimento.</w:t>
      </w:r>
    </w:p>
    <w:p w14:paraId="621439FA" w14:textId="77777777" w:rsidR="00B44998" w:rsidRPr="00445124" w:rsidRDefault="00B44998" w:rsidP="003C1C1C">
      <w:pPr>
        <w:ind w:right="-24"/>
        <w:jc w:val="both"/>
        <w:rPr>
          <w:rFonts w:ascii="Arial" w:eastAsia="MS Mincho" w:hAnsi="Arial" w:cs="Arial"/>
          <w:lang w:val="pt-BR"/>
        </w:rPr>
      </w:pPr>
    </w:p>
    <w:p w14:paraId="696539FE" w14:textId="6E87706E"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sidR="00B44998">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29A88AE8" w14:textId="77777777" w:rsidR="00B44998" w:rsidRPr="00445124" w:rsidRDefault="00B44998" w:rsidP="003C1C1C">
      <w:pPr>
        <w:ind w:right="-24"/>
        <w:jc w:val="both"/>
        <w:rPr>
          <w:rFonts w:ascii="Arial" w:eastAsia="MS Mincho" w:hAnsi="Arial" w:cs="Arial"/>
          <w:lang w:val="pt-BR"/>
        </w:rPr>
      </w:pPr>
    </w:p>
    <w:p w14:paraId="6B6EBECE"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25925C3D" w14:textId="77777777" w:rsidR="00B44998" w:rsidRPr="00445124" w:rsidRDefault="00B44998" w:rsidP="003C1C1C">
      <w:pPr>
        <w:ind w:right="-24"/>
        <w:jc w:val="both"/>
        <w:rPr>
          <w:rFonts w:ascii="Arial" w:eastAsia="MS Mincho" w:hAnsi="Arial" w:cs="Arial"/>
          <w:lang w:val="pt-BR"/>
        </w:rPr>
      </w:pPr>
    </w:p>
    <w:p w14:paraId="5B37A39E" w14:textId="64165BE4"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sidR="00B44998">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73D9BE68" w14:textId="77777777" w:rsidR="00B44998" w:rsidRPr="00445124" w:rsidRDefault="00B44998" w:rsidP="003C1C1C">
      <w:pPr>
        <w:ind w:right="-24"/>
        <w:jc w:val="both"/>
        <w:rPr>
          <w:rFonts w:ascii="Arial" w:eastAsia="MS Mincho" w:hAnsi="Arial" w:cs="Arial"/>
          <w:lang w:val="pt-BR"/>
        </w:rPr>
      </w:pPr>
    </w:p>
    <w:p w14:paraId="343F86C1" w14:textId="2C5C1F61"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sidR="00B44998">
        <w:rPr>
          <w:rFonts w:ascii="Arial" w:eastAsia="MS Mincho" w:hAnsi="Arial" w:cs="Arial"/>
          <w:lang w:val="pt-BR"/>
        </w:rPr>
        <w:t xml:space="preserve"> </w:t>
      </w:r>
      <w:r w:rsidRPr="00445124">
        <w:rPr>
          <w:rFonts w:ascii="Arial" w:eastAsia="MS Mincho" w:hAnsi="Arial" w:cs="Arial"/>
          <w:lang w:val="pt-BR"/>
        </w:rPr>
        <w:t>a vencer ou cobrar em juízo;</w:t>
      </w:r>
    </w:p>
    <w:p w14:paraId="7D6D791D" w14:textId="77777777" w:rsidR="00B44998" w:rsidRPr="00445124" w:rsidRDefault="00B44998" w:rsidP="003C1C1C">
      <w:pPr>
        <w:ind w:right="-24"/>
        <w:jc w:val="both"/>
        <w:rPr>
          <w:rFonts w:ascii="Arial" w:eastAsia="MS Mincho" w:hAnsi="Arial" w:cs="Arial"/>
          <w:lang w:val="pt-BR"/>
        </w:rPr>
      </w:pPr>
    </w:p>
    <w:p w14:paraId="04215FF4"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18B23345" w14:textId="77777777" w:rsidR="00B44998" w:rsidRPr="00445124" w:rsidRDefault="00B44998" w:rsidP="003C1C1C">
      <w:pPr>
        <w:ind w:right="-24"/>
        <w:jc w:val="both"/>
        <w:rPr>
          <w:rFonts w:ascii="Arial" w:eastAsia="MS Mincho" w:hAnsi="Arial" w:cs="Arial"/>
          <w:lang w:val="pt-BR"/>
        </w:rPr>
      </w:pPr>
    </w:p>
    <w:p w14:paraId="0F6AB759"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5DC9DBF6" w14:textId="77777777" w:rsidR="00B44998" w:rsidRPr="00445124" w:rsidRDefault="00B44998" w:rsidP="003C1C1C">
      <w:pPr>
        <w:ind w:right="-24"/>
        <w:jc w:val="both"/>
        <w:rPr>
          <w:rFonts w:ascii="Arial" w:eastAsia="MS Mincho" w:hAnsi="Arial" w:cs="Arial"/>
          <w:lang w:val="pt-BR"/>
        </w:rPr>
      </w:pPr>
    </w:p>
    <w:p w14:paraId="3E27F772" w14:textId="6E295D8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sidR="00B44998">
        <w:rPr>
          <w:rFonts w:ascii="Arial" w:eastAsia="MS Mincho" w:hAnsi="Arial" w:cs="Arial"/>
          <w:lang w:val="pt-BR"/>
        </w:rPr>
        <w:t xml:space="preserve"> </w:t>
      </w:r>
      <w:r w:rsidRPr="00445124">
        <w:rPr>
          <w:rFonts w:ascii="Arial" w:eastAsia="MS Mincho" w:hAnsi="Arial" w:cs="Arial"/>
          <w:lang w:val="pt-BR"/>
        </w:rPr>
        <w:t>obrigam a atender prontamente;</w:t>
      </w:r>
    </w:p>
    <w:p w14:paraId="49960120" w14:textId="77777777" w:rsidR="00B44998" w:rsidRPr="00445124" w:rsidRDefault="00B44998" w:rsidP="003C1C1C">
      <w:pPr>
        <w:ind w:right="-24"/>
        <w:jc w:val="both"/>
        <w:rPr>
          <w:rFonts w:ascii="Arial" w:eastAsia="MS Mincho" w:hAnsi="Arial" w:cs="Arial"/>
          <w:lang w:val="pt-BR"/>
        </w:rPr>
      </w:pPr>
    </w:p>
    <w:p w14:paraId="5DEBA4CA" w14:textId="1FCCD1E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sidR="00B44998">
        <w:rPr>
          <w:rFonts w:ascii="Arial" w:eastAsia="MS Mincho" w:hAnsi="Arial" w:cs="Arial"/>
          <w:lang w:val="pt-BR"/>
        </w:rPr>
        <w:t xml:space="preserve"> </w:t>
      </w:r>
      <w:r w:rsidRPr="00445124">
        <w:rPr>
          <w:rFonts w:ascii="Arial" w:eastAsia="MS Mincho" w:hAnsi="Arial" w:cs="Arial"/>
          <w:lang w:val="pt-BR"/>
        </w:rPr>
        <w:t>da impossibilidade;</w:t>
      </w:r>
    </w:p>
    <w:p w14:paraId="1B19570E" w14:textId="77777777" w:rsidR="00B44998" w:rsidRPr="00445124" w:rsidRDefault="00B44998" w:rsidP="003C1C1C">
      <w:pPr>
        <w:ind w:right="-24"/>
        <w:jc w:val="both"/>
        <w:rPr>
          <w:rFonts w:ascii="Arial" w:eastAsia="MS Mincho" w:hAnsi="Arial" w:cs="Arial"/>
          <w:lang w:val="pt-BR"/>
        </w:rPr>
      </w:pPr>
    </w:p>
    <w:p w14:paraId="341DCC66" w14:textId="1B533E30"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071E8EA9" w14:textId="77777777" w:rsidR="00B44998" w:rsidRPr="00445124" w:rsidRDefault="00B44998" w:rsidP="003C1C1C">
      <w:pPr>
        <w:ind w:right="-24"/>
        <w:jc w:val="both"/>
        <w:rPr>
          <w:rFonts w:ascii="Arial" w:eastAsia="MS Mincho" w:hAnsi="Arial" w:cs="Arial"/>
          <w:lang w:val="pt-BR"/>
        </w:rPr>
      </w:pPr>
    </w:p>
    <w:p w14:paraId="3F6954E4" w14:textId="02C07F6E"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sidR="00B44998">
        <w:rPr>
          <w:rFonts w:ascii="Arial" w:eastAsia="MS Mincho" w:hAnsi="Arial" w:cs="Arial"/>
          <w:lang w:val="pt-BR"/>
        </w:rPr>
        <w:t xml:space="preserve"> </w:t>
      </w:r>
      <w:r w:rsidRPr="00445124">
        <w:rPr>
          <w:rFonts w:ascii="Arial" w:eastAsia="MS Mincho" w:hAnsi="Arial" w:cs="Arial"/>
          <w:lang w:val="pt-BR"/>
        </w:rPr>
        <w:t>fornecidos.</w:t>
      </w:r>
    </w:p>
    <w:p w14:paraId="688349A2" w14:textId="77777777" w:rsidR="00B44998" w:rsidRPr="00445124" w:rsidRDefault="00B44998" w:rsidP="003C1C1C">
      <w:pPr>
        <w:ind w:right="-24"/>
        <w:jc w:val="both"/>
        <w:rPr>
          <w:rFonts w:ascii="Arial" w:eastAsia="MS Mincho" w:hAnsi="Arial" w:cs="Arial"/>
          <w:lang w:val="pt-BR"/>
        </w:rPr>
      </w:pPr>
    </w:p>
    <w:p w14:paraId="46EA87EB" w14:textId="4FA43ADD"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6DB944D5" w14:textId="77777777" w:rsidR="00B44998" w:rsidRPr="00445124" w:rsidRDefault="00B44998" w:rsidP="003C1C1C">
      <w:pPr>
        <w:ind w:right="-24"/>
        <w:jc w:val="both"/>
        <w:rPr>
          <w:rFonts w:ascii="Arial" w:eastAsia="MS Mincho" w:hAnsi="Arial" w:cs="Arial"/>
          <w:lang w:val="pt-BR"/>
        </w:rPr>
      </w:pPr>
    </w:p>
    <w:p w14:paraId="2E6D1B16" w14:textId="5BF34CCD"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4C6BC69F" w14:textId="77777777" w:rsidR="00B44998" w:rsidRPr="00445124" w:rsidRDefault="00B44998" w:rsidP="003C1C1C">
      <w:pPr>
        <w:ind w:right="-24"/>
        <w:jc w:val="both"/>
        <w:rPr>
          <w:rFonts w:ascii="Arial" w:eastAsia="MS Mincho" w:hAnsi="Arial" w:cs="Arial"/>
          <w:lang w:val="pt-BR"/>
        </w:rPr>
      </w:pPr>
    </w:p>
    <w:p w14:paraId="7B7D5CE9" w14:textId="7A563B38"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sidR="00B44998">
        <w:rPr>
          <w:rFonts w:ascii="Arial" w:eastAsia="MS Mincho" w:hAnsi="Arial" w:cs="Arial"/>
          <w:lang w:val="pt-BR"/>
        </w:rPr>
        <w:t xml:space="preserve"> </w:t>
      </w:r>
      <w:r w:rsidRPr="00445124">
        <w:rPr>
          <w:rFonts w:ascii="Arial" w:eastAsia="MS Mincho" w:hAnsi="Arial" w:cs="Arial"/>
          <w:lang w:val="pt-BR"/>
        </w:rPr>
        <w:t>pelo fiscal do contrato.</w:t>
      </w:r>
    </w:p>
    <w:p w14:paraId="079E290A" w14:textId="77777777" w:rsidR="00B44998" w:rsidRPr="00445124" w:rsidRDefault="00B44998" w:rsidP="003C1C1C">
      <w:pPr>
        <w:ind w:right="-24"/>
        <w:jc w:val="both"/>
        <w:rPr>
          <w:rFonts w:ascii="Arial" w:eastAsia="MS Mincho" w:hAnsi="Arial" w:cs="Arial"/>
          <w:lang w:val="pt-BR"/>
        </w:rPr>
      </w:pPr>
    </w:p>
    <w:p w14:paraId="3C157253" w14:textId="582B346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6</w:t>
      </w:r>
      <w:r w:rsidRPr="00445124">
        <w:rPr>
          <w:rFonts w:ascii="Arial" w:eastAsia="MS Mincho" w:hAnsi="Arial" w:cs="Arial"/>
          <w:lang w:val="pt-BR"/>
        </w:rPr>
        <w:t xml:space="preserve">. Realizar </w:t>
      </w:r>
      <w:proofErr w:type="gramStart"/>
      <w:r w:rsidRPr="00445124">
        <w:rPr>
          <w:rFonts w:ascii="Arial" w:eastAsia="MS Mincho" w:hAnsi="Arial" w:cs="Arial"/>
          <w:lang w:val="pt-BR"/>
        </w:rPr>
        <w:t>o fornecimentos</w:t>
      </w:r>
      <w:proofErr w:type="gramEnd"/>
      <w:r w:rsidRPr="00445124">
        <w:rPr>
          <w:rFonts w:ascii="Arial" w:eastAsia="MS Mincho" w:hAnsi="Arial" w:cs="Arial"/>
          <w:lang w:val="pt-BR"/>
        </w:rPr>
        <w:t xml:space="preserve"> dos produtos/serviços dentro dos padrões e quantidades requisitados, garantindo a</w:t>
      </w:r>
      <w:r w:rsidR="00B44998">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6B873CED" w14:textId="77777777" w:rsidR="00B44998" w:rsidRPr="00445124" w:rsidRDefault="00B44998" w:rsidP="003C1C1C">
      <w:pPr>
        <w:ind w:right="-24"/>
        <w:jc w:val="both"/>
        <w:rPr>
          <w:rFonts w:ascii="Arial" w:eastAsia="MS Mincho" w:hAnsi="Arial" w:cs="Arial"/>
          <w:lang w:val="pt-BR"/>
        </w:rPr>
      </w:pPr>
    </w:p>
    <w:p w14:paraId="1DCFAF46" w14:textId="0FCE4DD2"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365D5C12" w14:textId="77777777" w:rsidR="00B44998" w:rsidRPr="00445124" w:rsidRDefault="00B44998" w:rsidP="003C1C1C">
      <w:pPr>
        <w:ind w:right="-24"/>
        <w:jc w:val="both"/>
        <w:rPr>
          <w:rFonts w:ascii="Arial" w:eastAsia="MS Mincho" w:hAnsi="Arial" w:cs="Arial"/>
          <w:lang w:val="pt-BR"/>
        </w:rPr>
      </w:pPr>
    </w:p>
    <w:p w14:paraId="32F95631" w14:textId="32B62D06"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sidR="00B44998">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45FEA72C" w14:textId="77777777" w:rsidR="00B44998" w:rsidRPr="00445124" w:rsidRDefault="00B44998" w:rsidP="003C1C1C">
      <w:pPr>
        <w:ind w:right="-24"/>
        <w:jc w:val="both"/>
        <w:rPr>
          <w:rFonts w:ascii="Arial" w:eastAsia="MS Mincho" w:hAnsi="Arial" w:cs="Arial"/>
          <w:lang w:val="pt-BR"/>
        </w:rPr>
      </w:pPr>
    </w:p>
    <w:p w14:paraId="357C72D2" w14:textId="5B6A3686" w:rsidR="00445124" w:rsidRPr="00445124" w:rsidRDefault="00445124" w:rsidP="003C1C1C">
      <w:pPr>
        <w:ind w:right="-24"/>
        <w:jc w:val="both"/>
        <w:rPr>
          <w:rFonts w:ascii="Arial" w:eastAsia="MS Mincho" w:hAnsi="Arial" w:cs="Arial"/>
          <w:lang w:val="pt-BR"/>
        </w:rPr>
      </w:pPr>
      <w:r w:rsidRPr="00445124">
        <w:rPr>
          <w:rFonts w:ascii="Arial" w:eastAsia="MS Mincho" w:hAnsi="Arial" w:cs="Arial"/>
          <w:lang w:val="pt-BR"/>
        </w:rPr>
        <w:t>8.2.3</w:t>
      </w:r>
      <w:r w:rsidR="00B44998">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sidR="00B44998">
        <w:rPr>
          <w:rFonts w:ascii="Arial" w:eastAsia="MS Mincho" w:hAnsi="Arial" w:cs="Arial"/>
          <w:lang w:val="pt-BR"/>
        </w:rPr>
        <w:t xml:space="preserve"> </w:t>
      </w:r>
      <w:r w:rsidRPr="00445124">
        <w:rPr>
          <w:rFonts w:ascii="Arial" w:eastAsia="MS Mincho" w:hAnsi="Arial" w:cs="Arial"/>
          <w:lang w:val="pt-BR"/>
        </w:rPr>
        <w:t>Secretaria solicitante.</w:t>
      </w:r>
    </w:p>
    <w:p w14:paraId="43627B17" w14:textId="77777777" w:rsidR="002575FE" w:rsidRDefault="002575FE" w:rsidP="003C1C1C">
      <w:pPr>
        <w:ind w:right="-24"/>
        <w:jc w:val="both"/>
        <w:rPr>
          <w:rFonts w:ascii="Arial" w:eastAsia="MS Mincho" w:hAnsi="Arial" w:cs="Arial"/>
          <w:lang w:val="pt-BR"/>
        </w:rPr>
      </w:pPr>
    </w:p>
    <w:p w14:paraId="024DA80D" w14:textId="73DFFF54" w:rsidR="00445124" w:rsidRPr="00B44998"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NONA – DAS PENALIDADES</w:t>
      </w:r>
      <w:r w:rsidR="00B44998" w:rsidRPr="00B44998">
        <w:rPr>
          <w:rFonts w:ascii="Arial" w:eastAsia="MS Mincho" w:hAnsi="Arial" w:cs="Arial"/>
          <w:b/>
          <w:bCs/>
          <w:lang w:val="pt-BR"/>
        </w:rPr>
        <w:t>, SANÇÕES</w:t>
      </w:r>
    </w:p>
    <w:p w14:paraId="56FA6648" w14:textId="77777777" w:rsidR="00B44998" w:rsidRDefault="00B44998" w:rsidP="003C1C1C">
      <w:pPr>
        <w:ind w:right="-24"/>
        <w:jc w:val="both"/>
        <w:rPr>
          <w:rFonts w:ascii="Arial" w:eastAsia="MS Mincho" w:hAnsi="Arial" w:cs="Arial"/>
          <w:lang w:val="pt-BR"/>
        </w:rPr>
      </w:pPr>
    </w:p>
    <w:p w14:paraId="1C9C41E9" w14:textId="6FFCC453"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31995891" w14:textId="77777777" w:rsidR="00B44998" w:rsidRPr="00942706" w:rsidRDefault="00B44998" w:rsidP="003C1C1C">
      <w:pPr>
        <w:adjustRightInd w:val="0"/>
        <w:ind w:right="-24"/>
        <w:jc w:val="both"/>
        <w:rPr>
          <w:rFonts w:ascii="Arial" w:hAnsi="Arial" w:cs="Arial"/>
          <w:color w:val="000000"/>
        </w:rPr>
      </w:pPr>
    </w:p>
    <w:p w14:paraId="62E7931B"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69036A3E" w14:textId="77777777" w:rsidR="00B44998" w:rsidRPr="00942706" w:rsidRDefault="00B44998" w:rsidP="003C1C1C">
      <w:pPr>
        <w:adjustRightInd w:val="0"/>
        <w:ind w:right="-24"/>
        <w:jc w:val="both"/>
        <w:rPr>
          <w:rFonts w:ascii="Arial" w:hAnsi="Arial" w:cs="Arial"/>
          <w:b/>
          <w:bCs/>
          <w:color w:val="000000"/>
        </w:rPr>
      </w:pPr>
    </w:p>
    <w:p w14:paraId="430FBAE5" w14:textId="20F90FEA"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4D81AC05"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02B12AF0"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61C8FAF9"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6510EBA" w14:textId="77777777" w:rsidR="00B44998" w:rsidRPr="00942706" w:rsidRDefault="00B44998" w:rsidP="003C1C1C">
      <w:pPr>
        <w:adjustRightInd w:val="0"/>
        <w:ind w:right="-24"/>
        <w:jc w:val="both"/>
        <w:rPr>
          <w:rFonts w:ascii="Arial" w:hAnsi="Arial" w:cs="Arial"/>
          <w:color w:val="000000"/>
        </w:rPr>
      </w:pPr>
    </w:p>
    <w:p w14:paraId="1EAEF879" w14:textId="428ADBF6"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397EFA05" w14:textId="77777777" w:rsidR="00B44998" w:rsidRPr="00942706" w:rsidRDefault="00B44998" w:rsidP="003C1C1C">
      <w:pPr>
        <w:adjustRightInd w:val="0"/>
        <w:ind w:right="-24"/>
        <w:jc w:val="both"/>
        <w:rPr>
          <w:rFonts w:ascii="Arial" w:hAnsi="Arial" w:cs="Arial"/>
          <w:color w:val="000000"/>
        </w:rPr>
      </w:pPr>
    </w:p>
    <w:p w14:paraId="574A7745"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ECE69A8"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 xml:space="preserve">(cinco por cento) sobre o valor total da contratação, por ocorrência, no caso de atraso ou </w:t>
      </w:r>
      <w:r w:rsidRPr="00942706">
        <w:rPr>
          <w:rFonts w:ascii="Arial" w:hAnsi="Arial" w:cs="Arial"/>
          <w:color w:val="000000"/>
        </w:rPr>
        <w:lastRenderedPageBreak/>
        <w:t>não emissão/encaminhamento do documento fiscal hábil (nota fiscal) necessário para pagamento;</w:t>
      </w:r>
    </w:p>
    <w:p w14:paraId="2FB838D6"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4969254F"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61C9310C"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7E6B8208" w14:textId="77777777" w:rsidR="00B44998" w:rsidRPr="00942706" w:rsidRDefault="00B44998" w:rsidP="003C1C1C">
      <w:pPr>
        <w:adjustRightInd w:val="0"/>
        <w:ind w:right="-24"/>
        <w:jc w:val="both"/>
        <w:rPr>
          <w:rFonts w:ascii="Arial" w:hAnsi="Arial" w:cs="Arial"/>
          <w:color w:val="000000"/>
        </w:rPr>
      </w:pPr>
    </w:p>
    <w:p w14:paraId="7D686397" w14:textId="52A837B8"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28C18D45" w14:textId="77777777" w:rsidR="00B44998" w:rsidRPr="00942706" w:rsidRDefault="00B44998" w:rsidP="003C1C1C">
      <w:pPr>
        <w:adjustRightInd w:val="0"/>
        <w:ind w:right="-24"/>
        <w:jc w:val="both"/>
        <w:rPr>
          <w:rFonts w:ascii="Arial" w:hAnsi="Arial" w:cs="Arial"/>
          <w:color w:val="000000"/>
        </w:rPr>
      </w:pPr>
    </w:p>
    <w:p w14:paraId="24555BD2" w14:textId="4A19CA0A"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79B05343" w14:textId="77777777" w:rsidR="00B44998" w:rsidRPr="00942706" w:rsidRDefault="00B44998" w:rsidP="003C1C1C">
      <w:pPr>
        <w:adjustRightInd w:val="0"/>
        <w:ind w:right="-24"/>
        <w:jc w:val="both"/>
        <w:rPr>
          <w:rFonts w:ascii="Arial" w:hAnsi="Arial" w:cs="Arial"/>
          <w:color w:val="000000"/>
        </w:rPr>
      </w:pPr>
    </w:p>
    <w:p w14:paraId="7C773895" w14:textId="48ED21DB"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04C2A717" w14:textId="77777777" w:rsidR="00B44998" w:rsidRPr="00942706" w:rsidRDefault="00B44998" w:rsidP="003C1C1C">
      <w:pPr>
        <w:adjustRightInd w:val="0"/>
        <w:ind w:right="-24"/>
        <w:jc w:val="both"/>
        <w:rPr>
          <w:rFonts w:ascii="Arial" w:hAnsi="Arial" w:cs="Arial"/>
          <w:color w:val="000000"/>
        </w:rPr>
      </w:pPr>
    </w:p>
    <w:p w14:paraId="3A90D3AE" w14:textId="1E4F4FBB"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61158822" w14:textId="77777777" w:rsidR="00B44998" w:rsidRPr="00942706" w:rsidRDefault="00B44998" w:rsidP="003C1C1C">
      <w:pPr>
        <w:adjustRightInd w:val="0"/>
        <w:ind w:right="-24"/>
        <w:jc w:val="both"/>
        <w:rPr>
          <w:rFonts w:ascii="Arial" w:hAnsi="Arial" w:cs="Arial"/>
          <w:color w:val="000000"/>
        </w:rPr>
      </w:pPr>
    </w:p>
    <w:p w14:paraId="12147CF6" w14:textId="7547D205"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370A9F77"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2D94779E"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33BDA4A4"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6202EB" w14:textId="77777777" w:rsidR="00B44998" w:rsidRPr="00942706" w:rsidRDefault="00B44998" w:rsidP="003C1C1C">
      <w:pPr>
        <w:adjustRightInd w:val="0"/>
        <w:ind w:right="-24"/>
        <w:jc w:val="both"/>
        <w:rPr>
          <w:rFonts w:ascii="Arial" w:hAnsi="Arial" w:cs="Arial"/>
          <w:color w:val="000000"/>
        </w:rPr>
      </w:pPr>
    </w:p>
    <w:p w14:paraId="0416B4F6" w14:textId="15299B22"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7628EEB2" w14:textId="77777777" w:rsidR="00B44998" w:rsidRPr="00942706" w:rsidRDefault="00B44998" w:rsidP="003C1C1C">
      <w:pPr>
        <w:adjustRightInd w:val="0"/>
        <w:ind w:right="-24"/>
        <w:jc w:val="both"/>
        <w:rPr>
          <w:rFonts w:ascii="Arial" w:hAnsi="Arial" w:cs="Arial"/>
          <w:color w:val="000000"/>
        </w:rPr>
      </w:pPr>
    </w:p>
    <w:p w14:paraId="1B5A1EBF" w14:textId="17A8754A"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6B5A576E" w14:textId="77777777" w:rsidR="00B44998" w:rsidRPr="00942706" w:rsidRDefault="00B44998" w:rsidP="003C1C1C">
      <w:pPr>
        <w:adjustRightInd w:val="0"/>
        <w:ind w:right="-24"/>
        <w:jc w:val="both"/>
        <w:rPr>
          <w:rFonts w:ascii="Arial" w:hAnsi="Arial" w:cs="Arial"/>
          <w:color w:val="000000"/>
        </w:rPr>
      </w:pPr>
    </w:p>
    <w:p w14:paraId="03D91332" w14:textId="3E11E1C8" w:rsidR="00B44998"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061E4DB5" w14:textId="77777777" w:rsidR="00B44998" w:rsidRPr="00942706" w:rsidRDefault="00B44998" w:rsidP="003C1C1C">
      <w:pPr>
        <w:adjustRightInd w:val="0"/>
        <w:ind w:right="-24"/>
        <w:jc w:val="both"/>
        <w:rPr>
          <w:rFonts w:ascii="Arial" w:hAnsi="Arial" w:cs="Arial"/>
          <w:color w:val="000000"/>
        </w:rPr>
      </w:pPr>
    </w:p>
    <w:p w14:paraId="39C21EEF" w14:textId="223C11E6"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67299262" w14:textId="77777777" w:rsidR="00B44998" w:rsidRPr="00942706" w:rsidRDefault="00B44998" w:rsidP="003C1C1C">
      <w:pPr>
        <w:adjustRightInd w:val="0"/>
        <w:ind w:right="-24"/>
        <w:jc w:val="both"/>
        <w:rPr>
          <w:rFonts w:ascii="Arial" w:hAnsi="Arial" w:cs="Arial"/>
          <w:color w:val="000000"/>
        </w:rPr>
      </w:pPr>
    </w:p>
    <w:p w14:paraId="40E1B875" w14:textId="2B8A7AC1"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2E6E27D6" w14:textId="77777777" w:rsidR="00B44998" w:rsidRPr="00942706" w:rsidRDefault="00B44998" w:rsidP="003C1C1C">
      <w:pPr>
        <w:adjustRightInd w:val="0"/>
        <w:ind w:right="-24"/>
        <w:jc w:val="both"/>
        <w:rPr>
          <w:rFonts w:ascii="Arial" w:hAnsi="Arial" w:cs="Arial"/>
          <w:color w:val="000000"/>
        </w:rPr>
      </w:pPr>
    </w:p>
    <w:p w14:paraId="52FB1395"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052B28FA"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b) der causa à inexecução total da contratação;</w:t>
      </w:r>
    </w:p>
    <w:p w14:paraId="63CFBD3C"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339B8C67" w14:textId="77777777" w:rsidR="00B44998" w:rsidRPr="00942706" w:rsidRDefault="00B44998" w:rsidP="003C1C1C">
      <w:pPr>
        <w:adjustRightInd w:val="0"/>
        <w:ind w:right="-24"/>
        <w:jc w:val="both"/>
        <w:rPr>
          <w:rFonts w:ascii="Arial" w:hAnsi="Arial" w:cs="Arial"/>
          <w:color w:val="000000"/>
        </w:rPr>
      </w:pPr>
    </w:p>
    <w:p w14:paraId="71660A94" w14:textId="3C8CCFE1"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04DC46C6"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lastRenderedPageBreak/>
        <w:t>a) prestar declaração falsa durante a execução da contratação;</w:t>
      </w:r>
    </w:p>
    <w:p w14:paraId="1193BD86"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6BDA7BDE"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c) comportar-se de modo inidôneo ou cometer fraude de qualquer natureza;</w:t>
      </w:r>
    </w:p>
    <w:p w14:paraId="37CEEAB6" w14:textId="77777777" w:rsidR="00B44998" w:rsidRPr="00942706" w:rsidRDefault="00B44998" w:rsidP="003C1C1C">
      <w:pPr>
        <w:adjustRightInd w:val="0"/>
        <w:ind w:right="-24"/>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180F13B9" w14:textId="77777777" w:rsidR="00B44998" w:rsidRPr="00942706" w:rsidRDefault="00B44998" w:rsidP="003C1C1C">
      <w:pPr>
        <w:adjustRightInd w:val="0"/>
        <w:ind w:right="-24"/>
        <w:jc w:val="both"/>
        <w:rPr>
          <w:rFonts w:ascii="Arial" w:hAnsi="Arial" w:cs="Arial"/>
          <w:color w:val="000000"/>
        </w:rPr>
      </w:pPr>
    </w:p>
    <w:p w14:paraId="15745E40" w14:textId="30ECA5A6"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2C508003" w14:textId="77777777" w:rsidR="00B44998" w:rsidRPr="00942706" w:rsidRDefault="00B44998" w:rsidP="003C1C1C">
      <w:pPr>
        <w:adjustRightInd w:val="0"/>
        <w:ind w:right="-24"/>
        <w:jc w:val="both"/>
        <w:rPr>
          <w:rFonts w:ascii="Arial" w:hAnsi="Arial" w:cs="Arial"/>
          <w:color w:val="000000"/>
        </w:rPr>
      </w:pPr>
    </w:p>
    <w:p w14:paraId="274BC6DD" w14:textId="4CED6907"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2118C29C" w14:textId="77777777" w:rsidR="00B44998" w:rsidRPr="00942706" w:rsidRDefault="00B44998" w:rsidP="003C1C1C">
      <w:pPr>
        <w:adjustRightInd w:val="0"/>
        <w:ind w:right="-24"/>
        <w:jc w:val="both"/>
        <w:rPr>
          <w:rFonts w:ascii="Arial" w:hAnsi="Arial" w:cs="Arial"/>
          <w:color w:val="000000"/>
        </w:rPr>
      </w:pPr>
    </w:p>
    <w:p w14:paraId="4DEEA899" w14:textId="374B6A96"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57C6CBD3" w14:textId="77777777" w:rsidR="00B44998" w:rsidRPr="00942706" w:rsidRDefault="00B44998" w:rsidP="003C1C1C">
      <w:pPr>
        <w:adjustRightInd w:val="0"/>
        <w:ind w:right="-24"/>
        <w:jc w:val="both"/>
        <w:rPr>
          <w:rFonts w:ascii="Arial" w:hAnsi="Arial" w:cs="Arial"/>
          <w:color w:val="000000"/>
        </w:rPr>
      </w:pPr>
    </w:p>
    <w:p w14:paraId="00863A1E" w14:textId="2B4A5C66"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87049EB" w14:textId="77777777" w:rsidR="00B44998" w:rsidRPr="00942706" w:rsidRDefault="00B44998" w:rsidP="003C1C1C">
      <w:pPr>
        <w:adjustRightInd w:val="0"/>
        <w:ind w:right="-24"/>
        <w:jc w:val="both"/>
        <w:rPr>
          <w:rFonts w:ascii="Arial" w:hAnsi="Arial" w:cs="Arial"/>
          <w:color w:val="000000"/>
        </w:rPr>
      </w:pPr>
    </w:p>
    <w:p w14:paraId="46D09EFA" w14:textId="5830C788"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C6FC39F" w14:textId="77777777" w:rsidR="00B44998" w:rsidRPr="00942706" w:rsidRDefault="00B44998" w:rsidP="003C1C1C">
      <w:pPr>
        <w:adjustRightInd w:val="0"/>
        <w:ind w:right="-24"/>
        <w:jc w:val="both"/>
        <w:rPr>
          <w:rFonts w:ascii="Arial" w:hAnsi="Arial" w:cs="Arial"/>
          <w:color w:val="000000"/>
        </w:rPr>
      </w:pPr>
    </w:p>
    <w:p w14:paraId="76B08CB1" w14:textId="1EE6F99A"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6E124BA6" w14:textId="77777777" w:rsidR="00B44998" w:rsidRPr="00942706" w:rsidRDefault="00B44998" w:rsidP="003C1C1C">
      <w:pPr>
        <w:adjustRightInd w:val="0"/>
        <w:ind w:right="-24"/>
        <w:jc w:val="both"/>
        <w:rPr>
          <w:rFonts w:ascii="Arial" w:hAnsi="Arial" w:cs="Arial"/>
          <w:color w:val="000000"/>
        </w:rPr>
      </w:pPr>
    </w:p>
    <w:p w14:paraId="4EED0821" w14:textId="348E97E2"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765DB852" w14:textId="77777777" w:rsidR="00B44998" w:rsidRPr="00942706" w:rsidRDefault="00B44998" w:rsidP="003C1C1C">
      <w:pPr>
        <w:adjustRightInd w:val="0"/>
        <w:ind w:right="-24"/>
        <w:jc w:val="both"/>
        <w:rPr>
          <w:rFonts w:ascii="Arial" w:hAnsi="Arial" w:cs="Arial"/>
          <w:color w:val="000000"/>
        </w:rPr>
      </w:pPr>
    </w:p>
    <w:p w14:paraId="047515EF"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1AD713EB" w14:textId="77777777" w:rsidR="00B44998" w:rsidRPr="00942706" w:rsidRDefault="00B44998" w:rsidP="003C1C1C">
      <w:pPr>
        <w:adjustRightInd w:val="0"/>
        <w:ind w:right="-24"/>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823EAA6"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24EDB8B3" w14:textId="77777777" w:rsidR="00B44998" w:rsidRPr="00942706" w:rsidRDefault="00B44998" w:rsidP="003C1C1C">
      <w:pPr>
        <w:adjustRightInd w:val="0"/>
        <w:ind w:right="-24"/>
        <w:jc w:val="both"/>
        <w:rPr>
          <w:rFonts w:ascii="Arial" w:hAnsi="Arial" w:cs="Arial"/>
          <w:color w:val="000000"/>
        </w:rPr>
      </w:pPr>
    </w:p>
    <w:p w14:paraId="4ED36F10" w14:textId="7782830D"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20588FF5" w14:textId="77777777" w:rsidR="00B44998" w:rsidRPr="00942706" w:rsidRDefault="00B44998" w:rsidP="003C1C1C">
      <w:pPr>
        <w:adjustRightInd w:val="0"/>
        <w:ind w:right="-24"/>
        <w:jc w:val="both"/>
        <w:rPr>
          <w:rFonts w:ascii="Arial" w:hAnsi="Arial" w:cs="Arial"/>
          <w:color w:val="000000"/>
        </w:rPr>
      </w:pPr>
    </w:p>
    <w:p w14:paraId="00976700" w14:textId="7FAE1D7E"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B5718EE" w14:textId="77777777" w:rsidR="00B44998" w:rsidRPr="00942706" w:rsidRDefault="00B44998" w:rsidP="003C1C1C">
      <w:pPr>
        <w:adjustRightInd w:val="0"/>
        <w:ind w:right="-24"/>
        <w:jc w:val="both"/>
        <w:rPr>
          <w:rFonts w:ascii="Arial" w:hAnsi="Arial" w:cs="Arial"/>
          <w:color w:val="000000"/>
        </w:rPr>
      </w:pPr>
    </w:p>
    <w:p w14:paraId="67644990" w14:textId="1D871FFF"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0D66FC39"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a) a natureza e a gravidade da infração cometida;</w:t>
      </w:r>
    </w:p>
    <w:p w14:paraId="42E6C131"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b) as peculiaridades do caso concreto;</w:t>
      </w:r>
    </w:p>
    <w:p w14:paraId="298E4E44"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c) as circunstâncias agravantes ou atenuantes;</w:t>
      </w:r>
    </w:p>
    <w:p w14:paraId="535D5BE5"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d) os danos que dela provierem para o Contratante;</w:t>
      </w:r>
    </w:p>
    <w:p w14:paraId="3F9B4E30"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441353CA" w14:textId="77777777" w:rsidR="00B44998" w:rsidRPr="00942706" w:rsidRDefault="00B44998" w:rsidP="003C1C1C">
      <w:pPr>
        <w:adjustRightInd w:val="0"/>
        <w:ind w:right="-24"/>
        <w:jc w:val="both"/>
        <w:rPr>
          <w:rFonts w:ascii="Arial" w:hAnsi="Arial" w:cs="Arial"/>
          <w:color w:val="000000"/>
        </w:rPr>
      </w:pPr>
    </w:p>
    <w:p w14:paraId="348249BF" w14:textId="190E8B78"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.10. A personalidade jurídica do Contratado poderá ser desconsiderada sempre que utilizada com abuso do direito para facilitar, encobrir ou dissimular a prática dos atos ilícitos previstos neste Termo </w:t>
      </w:r>
      <w:r w:rsidRPr="00942706">
        <w:rPr>
          <w:rFonts w:ascii="Arial" w:hAnsi="Arial" w:cs="Arial"/>
          <w:color w:val="000000"/>
        </w:rPr>
        <w:lastRenderedPageBreak/>
        <w:t>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553E44E" w14:textId="77777777" w:rsidR="00B44998" w:rsidRPr="00942706" w:rsidRDefault="00B44998" w:rsidP="003C1C1C">
      <w:pPr>
        <w:adjustRightInd w:val="0"/>
        <w:ind w:right="-24"/>
        <w:jc w:val="both"/>
        <w:rPr>
          <w:rFonts w:ascii="Arial" w:hAnsi="Arial" w:cs="Arial"/>
          <w:color w:val="000000"/>
        </w:rPr>
      </w:pPr>
    </w:p>
    <w:p w14:paraId="7E6A357C" w14:textId="40C42708"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4B92DC3E"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I - reparação integral do dano causado à Administração Pública;</w:t>
      </w:r>
    </w:p>
    <w:p w14:paraId="5C181CA6"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II - pagamento da multa;</w:t>
      </w:r>
    </w:p>
    <w:p w14:paraId="240FFC40"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44CE4F7"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IV - cumprimento das condições de reabilitação definidas no ato punitivo;</w:t>
      </w:r>
    </w:p>
    <w:p w14:paraId="64F896AB" w14:textId="77777777"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2FB90E24" w14:textId="64375BDD" w:rsidR="00B44998" w:rsidRPr="00942706" w:rsidRDefault="00B44998" w:rsidP="003C1C1C">
      <w:pPr>
        <w:adjustRightInd w:val="0"/>
        <w:ind w:right="-24"/>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696043C2" w14:textId="77777777" w:rsidR="00B44998" w:rsidRPr="00942706" w:rsidRDefault="00B44998" w:rsidP="003C1C1C">
      <w:pPr>
        <w:adjustRightInd w:val="0"/>
        <w:ind w:right="-24"/>
        <w:jc w:val="both"/>
        <w:rPr>
          <w:rFonts w:ascii="Arial" w:hAnsi="Arial" w:cs="Arial"/>
          <w:color w:val="000000"/>
        </w:rPr>
      </w:pPr>
    </w:p>
    <w:p w14:paraId="2D144AA9" w14:textId="23E25B1C"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7E80FF6C" w14:textId="77777777" w:rsidR="00B44998" w:rsidRPr="00942706" w:rsidRDefault="00B44998" w:rsidP="003C1C1C">
      <w:pPr>
        <w:adjustRightInd w:val="0"/>
        <w:ind w:right="-24"/>
        <w:jc w:val="both"/>
        <w:rPr>
          <w:rFonts w:ascii="Arial" w:hAnsi="Arial" w:cs="Arial"/>
          <w:color w:val="000000"/>
        </w:rPr>
      </w:pPr>
    </w:p>
    <w:p w14:paraId="35D3BDC2" w14:textId="50D3CAB9"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492A2CDC" w14:textId="502159C0"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207C9B6" w14:textId="77777777" w:rsidR="00B44998" w:rsidRPr="00942706" w:rsidRDefault="00B44998" w:rsidP="003C1C1C">
      <w:pPr>
        <w:adjustRightInd w:val="0"/>
        <w:ind w:right="-24"/>
        <w:jc w:val="both"/>
        <w:rPr>
          <w:rFonts w:ascii="Arial" w:hAnsi="Arial" w:cs="Arial"/>
          <w:color w:val="000000"/>
        </w:rPr>
      </w:pPr>
    </w:p>
    <w:p w14:paraId="2FD24A7F" w14:textId="3A6FA9A9"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3180BBE2" w14:textId="77777777" w:rsidR="00B44998" w:rsidRPr="00942706" w:rsidRDefault="00B44998" w:rsidP="003C1C1C">
      <w:pPr>
        <w:adjustRightInd w:val="0"/>
        <w:ind w:right="-24"/>
        <w:jc w:val="both"/>
        <w:rPr>
          <w:rFonts w:ascii="Arial" w:hAnsi="Arial" w:cs="Arial"/>
          <w:color w:val="000000"/>
        </w:rPr>
      </w:pPr>
    </w:p>
    <w:p w14:paraId="32B4AD76" w14:textId="4830F105"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15CD2E2F" w14:textId="77777777" w:rsidR="00B44998" w:rsidRDefault="00B44998" w:rsidP="003C1C1C">
      <w:pPr>
        <w:adjustRightInd w:val="0"/>
        <w:ind w:right="-24"/>
        <w:jc w:val="both"/>
        <w:rPr>
          <w:rFonts w:ascii="Arial" w:hAnsi="Arial" w:cs="Arial"/>
          <w:color w:val="000000"/>
        </w:rPr>
      </w:pPr>
    </w:p>
    <w:p w14:paraId="586F51F8" w14:textId="28D300F0"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41A88996" w14:textId="77777777" w:rsidR="00B44998" w:rsidRPr="00942706" w:rsidRDefault="00B44998" w:rsidP="003C1C1C">
      <w:pPr>
        <w:adjustRightInd w:val="0"/>
        <w:ind w:right="-24"/>
        <w:jc w:val="both"/>
        <w:rPr>
          <w:rFonts w:ascii="Arial" w:hAnsi="Arial" w:cs="Arial"/>
          <w:color w:val="000000"/>
        </w:rPr>
      </w:pPr>
    </w:p>
    <w:p w14:paraId="79B307F2" w14:textId="2E0B9B0A"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6444C18D" w14:textId="77777777" w:rsidR="00B44998" w:rsidRPr="00942706" w:rsidRDefault="00B44998" w:rsidP="003C1C1C">
      <w:pPr>
        <w:adjustRightInd w:val="0"/>
        <w:ind w:right="-24"/>
        <w:jc w:val="both"/>
        <w:rPr>
          <w:rFonts w:ascii="Arial" w:hAnsi="Arial" w:cs="Arial"/>
          <w:color w:val="000000"/>
        </w:rPr>
      </w:pPr>
    </w:p>
    <w:p w14:paraId="3CC23B21" w14:textId="690DAB31" w:rsidR="00B44998" w:rsidRPr="00942706" w:rsidRDefault="00B44998" w:rsidP="003C1C1C">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026332F7" w14:textId="77777777" w:rsidR="00B44998" w:rsidRPr="00942706" w:rsidRDefault="00B44998" w:rsidP="003C1C1C">
      <w:pPr>
        <w:adjustRightInd w:val="0"/>
        <w:ind w:right="-24"/>
        <w:jc w:val="both"/>
        <w:rPr>
          <w:rFonts w:ascii="Arial" w:hAnsi="Arial" w:cs="Arial"/>
          <w:color w:val="000000"/>
        </w:rPr>
      </w:pPr>
    </w:p>
    <w:p w14:paraId="32A6D645" w14:textId="13B5CA0E" w:rsidR="00B44998" w:rsidRPr="00942706" w:rsidRDefault="00B44998" w:rsidP="003C1C1C">
      <w:pPr>
        <w:adjustRightInd w:val="0"/>
        <w:ind w:right="-24"/>
        <w:jc w:val="both"/>
        <w:rPr>
          <w:rFonts w:ascii="Arial" w:hAnsi="Arial" w:cs="Arial"/>
          <w:color w:val="000000" w:themeColor="text1"/>
        </w:rPr>
      </w:pPr>
      <w:r>
        <w:rPr>
          <w:rFonts w:ascii="Arial" w:hAnsi="Arial" w:cs="Arial"/>
          <w:color w:val="000000"/>
        </w:rPr>
        <w:t>9</w:t>
      </w:r>
      <w:r w:rsidRPr="00942706">
        <w:rPr>
          <w:rFonts w:ascii="Arial" w:hAnsi="Arial" w:cs="Arial"/>
          <w:color w:val="000000"/>
        </w:rPr>
        <w:t>.18.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3944B9E4" w14:textId="77777777" w:rsidR="00B44998" w:rsidRPr="00445124" w:rsidRDefault="00B44998" w:rsidP="003C1C1C">
      <w:pPr>
        <w:ind w:right="-24"/>
        <w:jc w:val="both"/>
        <w:rPr>
          <w:rFonts w:ascii="Arial" w:eastAsia="MS Mincho" w:hAnsi="Arial" w:cs="Arial"/>
          <w:lang w:val="pt-BR"/>
        </w:rPr>
      </w:pPr>
    </w:p>
    <w:p w14:paraId="627751E4" w14:textId="787C3B38"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lastRenderedPageBreak/>
        <w:t>CLÁUSULA DÉCIMA – DO CANCELAMENTO DA ATA DE REGISTRO DE PREÇOS</w:t>
      </w:r>
    </w:p>
    <w:p w14:paraId="5025EF9B" w14:textId="77777777" w:rsidR="002575FE" w:rsidRPr="00343797" w:rsidRDefault="002575FE" w:rsidP="003C1C1C">
      <w:pPr>
        <w:ind w:right="-24"/>
        <w:jc w:val="both"/>
        <w:rPr>
          <w:rFonts w:ascii="Arial" w:eastAsia="MS Mincho" w:hAnsi="Arial" w:cs="Arial"/>
          <w:lang w:val="pt-BR"/>
        </w:rPr>
      </w:pPr>
    </w:p>
    <w:p w14:paraId="406D53C2" w14:textId="6608D39A" w:rsidR="00343797" w:rsidRPr="00343797" w:rsidRDefault="00343797" w:rsidP="005B00B1">
      <w:pPr>
        <w:pStyle w:val="Nivel2"/>
        <w:numPr>
          <w:ilvl w:val="1"/>
          <w:numId w:val="22"/>
        </w:numPr>
        <w:autoSpaceDE w:val="0"/>
        <w:autoSpaceDN w:val="0"/>
        <w:adjustRightInd w:val="0"/>
        <w:spacing w:before="0" w:after="0" w:line="240" w:lineRule="auto"/>
        <w:ind w:left="0" w:right="-24" w:firstLine="0"/>
        <w:rPr>
          <w:rFonts w:ascii="Arial" w:hAnsi="Arial"/>
          <w:sz w:val="22"/>
          <w:szCs w:val="22"/>
        </w:rPr>
      </w:pPr>
      <w:r w:rsidRPr="00343797">
        <w:rPr>
          <w:rFonts w:ascii="Arial" w:hAnsi="Arial"/>
          <w:sz w:val="22"/>
          <w:szCs w:val="22"/>
        </w:rPr>
        <w:t>O registro do fornecedor será cancelado pelo gerenciador, quando o fornecedor:</w:t>
      </w:r>
      <w:bookmarkStart w:id="19" w:name="cancelamento_do_fornecedor"/>
      <w:bookmarkEnd w:id="19"/>
    </w:p>
    <w:p w14:paraId="3D3311AB" w14:textId="47209B05" w:rsidR="00343797" w:rsidRPr="00343797" w:rsidRDefault="00343797" w:rsidP="005B00B1">
      <w:pPr>
        <w:pStyle w:val="Nivel3"/>
        <w:numPr>
          <w:ilvl w:val="2"/>
          <w:numId w:val="22"/>
        </w:numPr>
        <w:spacing w:before="0" w:after="0" w:line="240" w:lineRule="auto"/>
        <w:ind w:left="0" w:right="-24" w:firstLine="0"/>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6B399EF1" w14:textId="77777777" w:rsidR="00343797" w:rsidRPr="00343797" w:rsidRDefault="00343797" w:rsidP="005B00B1">
      <w:pPr>
        <w:pStyle w:val="Nivel3"/>
        <w:numPr>
          <w:ilvl w:val="2"/>
          <w:numId w:val="22"/>
        </w:numPr>
        <w:spacing w:before="0" w:after="0" w:line="240" w:lineRule="auto"/>
        <w:ind w:left="0" w:right="-24"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1C936AE1" w14:textId="77777777" w:rsidR="00343797" w:rsidRPr="00343797" w:rsidRDefault="00343797" w:rsidP="005B00B1">
      <w:pPr>
        <w:pStyle w:val="Nivel3"/>
        <w:numPr>
          <w:ilvl w:val="2"/>
          <w:numId w:val="22"/>
        </w:numPr>
        <w:spacing w:before="0" w:after="0" w:line="240" w:lineRule="auto"/>
        <w:ind w:left="0" w:right="-24"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5DC021D5" w14:textId="5AD815E9" w:rsidR="00343797" w:rsidRPr="00343797" w:rsidRDefault="00343797" w:rsidP="005B00B1">
      <w:pPr>
        <w:pStyle w:val="Nivel3"/>
        <w:numPr>
          <w:ilvl w:val="2"/>
          <w:numId w:val="22"/>
        </w:numPr>
        <w:spacing w:before="0" w:after="0" w:line="240" w:lineRule="auto"/>
        <w:ind w:left="0" w:right="-24"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3C9D0894" w14:textId="676A6ACF" w:rsidR="00343797" w:rsidRPr="00343797" w:rsidRDefault="00343797" w:rsidP="003C1C1C">
      <w:pPr>
        <w:pStyle w:val="Nivel4"/>
        <w:spacing w:before="0" w:after="0" w:line="240" w:lineRule="auto"/>
        <w:ind w:left="0" w:right="-24"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F5EFCF0" w14:textId="3A02ED84" w:rsidR="00343797" w:rsidRPr="00343797" w:rsidRDefault="00343797" w:rsidP="003C1C1C">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2A1A87F6" w14:textId="32F075EA" w:rsidR="00343797" w:rsidRPr="00343797" w:rsidRDefault="00343797" w:rsidP="003C1C1C">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56DEBD1C" w14:textId="58120A2E" w:rsidR="00343797" w:rsidRPr="00343797" w:rsidRDefault="00343797" w:rsidP="003C1C1C">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20" w:name="cancelamento_da_ata"/>
      <w:bookmarkEnd w:id="20"/>
      <w:r w:rsidRPr="00343797">
        <w:rPr>
          <w:rFonts w:ascii="Arial" w:hAnsi="Arial"/>
          <w:sz w:val="22"/>
          <w:szCs w:val="22"/>
        </w:rPr>
        <w:t xml:space="preserve"> </w:t>
      </w:r>
    </w:p>
    <w:p w14:paraId="3A09C5B8" w14:textId="3E082C88" w:rsidR="00343797" w:rsidRPr="00343797" w:rsidRDefault="00343797" w:rsidP="005B00B1">
      <w:pPr>
        <w:pStyle w:val="Nivel3"/>
        <w:numPr>
          <w:ilvl w:val="2"/>
          <w:numId w:val="23"/>
        </w:numPr>
        <w:spacing w:before="0" w:after="0" w:line="240" w:lineRule="auto"/>
        <w:ind w:left="0" w:right="-24" w:firstLine="0"/>
        <w:contextualSpacing w:val="0"/>
        <w:rPr>
          <w:rFonts w:ascii="Arial" w:hAnsi="Arial"/>
          <w:sz w:val="22"/>
          <w:szCs w:val="22"/>
        </w:rPr>
      </w:pPr>
      <w:r w:rsidRPr="00343797">
        <w:rPr>
          <w:rFonts w:ascii="Arial" w:hAnsi="Arial"/>
          <w:sz w:val="22"/>
          <w:szCs w:val="22"/>
        </w:rPr>
        <w:t>Por razão de interesse público;</w:t>
      </w:r>
    </w:p>
    <w:p w14:paraId="23F308ED" w14:textId="77777777" w:rsidR="00343797" w:rsidRPr="00343797" w:rsidRDefault="00343797" w:rsidP="005B00B1">
      <w:pPr>
        <w:pStyle w:val="Nivel3"/>
        <w:numPr>
          <w:ilvl w:val="2"/>
          <w:numId w:val="23"/>
        </w:numPr>
        <w:spacing w:before="0" w:after="0" w:line="240" w:lineRule="auto"/>
        <w:ind w:left="0" w:right="-24"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5A606E1E" w14:textId="3DAA20D9" w:rsidR="00343797" w:rsidRPr="00343797" w:rsidRDefault="00343797" w:rsidP="003C1C1C">
      <w:pPr>
        <w:ind w:right="-24"/>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1535CDE4" w14:textId="77777777" w:rsidR="002575FE" w:rsidRDefault="002575FE" w:rsidP="003C1C1C">
      <w:pPr>
        <w:ind w:right="-24"/>
        <w:jc w:val="both"/>
        <w:rPr>
          <w:rFonts w:ascii="Arial" w:eastAsia="MS Mincho" w:hAnsi="Arial" w:cs="Arial"/>
          <w:lang w:val="pt-BR"/>
        </w:rPr>
      </w:pPr>
    </w:p>
    <w:p w14:paraId="2B848A3A" w14:textId="5A65FA07" w:rsidR="00445124" w:rsidRPr="00343797"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42316271" w14:textId="77777777" w:rsidR="002575FE" w:rsidRPr="00445124" w:rsidRDefault="002575FE" w:rsidP="003C1C1C">
      <w:pPr>
        <w:ind w:right="-24"/>
        <w:jc w:val="both"/>
        <w:rPr>
          <w:rFonts w:ascii="Arial" w:eastAsia="MS Mincho" w:hAnsi="Arial" w:cs="Arial"/>
          <w:lang w:val="pt-BR"/>
        </w:rPr>
      </w:pPr>
    </w:p>
    <w:p w14:paraId="28510EBA" w14:textId="4314D5E3" w:rsidR="00942706" w:rsidRPr="00014170" w:rsidRDefault="00445124" w:rsidP="003C1C1C">
      <w:pPr>
        <w:ind w:right="-24"/>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sidR="002575FE">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sidR="002575FE">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341ECFB" w14:textId="77777777" w:rsidR="00942706" w:rsidRPr="00343797" w:rsidRDefault="00942706" w:rsidP="003C1C1C">
      <w:pPr>
        <w:ind w:right="-24"/>
        <w:jc w:val="both"/>
        <w:rPr>
          <w:rFonts w:ascii="Arial" w:eastAsia="MS Mincho" w:hAnsi="Arial" w:cs="Arial"/>
          <w:b/>
          <w:bCs/>
        </w:rPr>
      </w:pPr>
    </w:p>
    <w:p w14:paraId="12104BCC" w14:textId="47C39808"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6736AA70" w14:textId="77777777" w:rsidR="002575FE" w:rsidRDefault="002575FE" w:rsidP="003C1C1C">
      <w:pPr>
        <w:ind w:right="-24"/>
        <w:jc w:val="both"/>
        <w:rPr>
          <w:rFonts w:ascii="Arial" w:eastAsia="MS Mincho" w:hAnsi="Arial" w:cs="Arial"/>
          <w:lang w:val="pt-BR"/>
        </w:rPr>
      </w:pPr>
    </w:p>
    <w:p w14:paraId="39FDA874" w14:textId="7D087028" w:rsidR="00343797" w:rsidRPr="00343797" w:rsidRDefault="00445124" w:rsidP="003C1C1C">
      <w:pPr>
        <w:pStyle w:val="Nivel2"/>
        <w:spacing w:before="0" w:after="0" w:line="240" w:lineRule="auto"/>
        <w:ind w:right="-24"/>
        <w:rPr>
          <w:rFonts w:ascii="Arial" w:hAnsi="Arial"/>
          <w:sz w:val="22"/>
          <w:szCs w:val="22"/>
        </w:rPr>
      </w:pPr>
      <w:r w:rsidRPr="00445124">
        <w:rPr>
          <w:rFonts w:ascii="Arial" w:eastAsia="MS Mincho" w:hAnsi="Arial"/>
          <w:sz w:val="22"/>
          <w:szCs w:val="22"/>
        </w:rPr>
        <w:t xml:space="preserve">12.1. Farão parte da presente ata, além de suas expressas cláusulas, </w:t>
      </w:r>
      <w:r w:rsidR="00343797">
        <w:rPr>
          <w:rFonts w:ascii="Arial" w:eastAsia="MS Mincho" w:hAnsi="Arial"/>
          <w:sz w:val="22"/>
          <w:szCs w:val="22"/>
        </w:rPr>
        <w:t>v</w:t>
      </w:r>
      <w:r w:rsidR="00343797" w:rsidRPr="00343797">
        <w:rPr>
          <w:rFonts w:ascii="Arial" w:hAnsi="Arial"/>
          <w:sz w:val="22"/>
          <w:szCs w:val="22"/>
        </w:rPr>
        <w:t xml:space="preserve">inculam </w:t>
      </w:r>
      <w:r w:rsidR="00343797">
        <w:rPr>
          <w:rFonts w:ascii="Arial" w:hAnsi="Arial"/>
          <w:sz w:val="22"/>
          <w:szCs w:val="22"/>
        </w:rPr>
        <w:t xml:space="preserve">a </w:t>
      </w:r>
      <w:r w:rsidR="00343797" w:rsidRPr="00343797">
        <w:rPr>
          <w:rFonts w:ascii="Arial" w:hAnsi="Arial"/>
          <w:sz w:val="22"/>
          <w:szCs w:val="22"/>
        </w:rPr>
        <w:t>esta</w:t>
      </w:r>
      <w:r w:rsidR="00343797">
        <w:rPr>
          <w:rFonts w:ascii="Arial" w:hAnsi="Arial"/>
          <w:sz w:val="22"/>
          <w:szCs w:val="22"/>
        </w:rPr>
        <w:t xml:space="preserve"> Ata</w:t>
      </w:r>
      <w:r w:rsidR="00343797" w:rsidRPr="00343797">
        <w:rPr>
          <w:rFonts w:ascii="Arial" w:hAnsi="Arial"/>
          <w:sz w:val="22"/>
          <w:szCs w:val="22"/>
        </w:rPr>
        <w:t xml:space="preserve">, independentemente de transcrição, o Termo de Referência, Edital da Licitação, Proposta do contratado; </w:t>
      </w:r>
      <w:r w:rsidR="00343797">
        <w:rPr>
          <w:rFonts w:ascii="Arial" w:hAnsi="Arial"/>
          <w:sz w:val="22"/>
          <w:szCs w:val="22"/>
        </w:rPr>
        <w:t>e</w:t>
      </w:r>
      <w:r w:rsidR="00343797" w:rsidRPr="00343797">
        <w:rPr>
          <w:rFonts w:ascii="Arial" w:hAnsi="Arial"/>
          <w:sz w:val="22"/>
          <w:szCs w:val="22"/>
        </w:rPr>
        <w:t>ventuais anexos dos documentos supracitados.</w:t>
      </w:r>
    </w:p>
    <w:p w14:paraId="30A21209" w14:textId="5334373E" w:rsidR="002575FE" w:rsidRPr="00445124" w:rsidRDefault="002575FE" w:rsidP="003C1C1C">
      <w:pPr>
        <w:ind w:right="-24"/>
        <w:jc w:val="both"/>
        <w:rPr>
          <w:rFonts w:ascii="Arial" w:eastAsia="MS Mincho" w:hAnsi="Arial" w:cs="Arial"/>
          <w:lang w:val="pt-BR"/>
        </w:rPr>
      </w:pPr>
    </w:p>
    <w:p w14:paraId="34A5F24F" w14:textId="77777777"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38CCADC6" w14:textId="77777777" w:rsidR="00343797" w:rsidRDefault="00343797" w:rsidP="003C1C1C">
      <w:pPr>
        <w:ind w:right="-24"/>
        <w:jc w:val="both"/>
        <w:rPr>
          <w:rFonts w:ascii="Arial" w:eastAsia="MS Mincho" w:hAnsi="Arial" w:cs="Arial"/>
          <w:lang w:val="pt-BR"/>
        </w:rPr>
      </w:pPr>
    </w:p>
    <w:p w14:paraId="050BF35C" w14:textId="6E3D476D"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sidR="00343797">
        <w:rPr>
          <w:rFonts w:ascii="Arial" w:eastAsia="MS Mincho" w:hAnsi="Arial" w:cs="Arial"/>
          <w:lang w:val="pt-BR"/>
        </w:rPr>
        <w:t>do Pregão já anunciado acima,</w:t>
      </w:r>
      <w:r w:rsidRPr="00445124">
        <w:rPr>
          <w:rFonts w:ascii="Arial" w:eastAsia="MS Mincho" w:hAnsi="Arial" w:cs="Arial"/>
          <w:lang w:val="pt-BR"/>
        </w:rPr>
        <w:t xml:space="preserve"> bem como </w:t>
      </w:r>
      <w:r w:rsidR="00343797">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78BA0C4C" w14:textId="77777777" w:rsidR="002575FE" w:rsidRPr="00445124" w:rsidRDefault="002575FE" w:rsidP="003C1C1C">
      <w:pPr>
        <w:ind w:right="-24"/>
        <w:jc w:val="both"/>
        <w:rPr>
          <w:rFonts w:ascii="Arial" w:eastAsia="MS Mincho" w:hAnsi="Arial" w:cs="Arial"/>
          <w:lang w:val="pt-BR"/>
        </w:rPr>
      </w:pPr>
    </w:p>
    <w:p w14:paraId="3683CE8A" w14:textId="77777777" w:rsidR="00445124" w:rsidRPr="00343797"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27CF4129" w14:textId="77777777" w:rsidR="002575FE" w:rsidRPr="00445124" w:rsidRDefault="002575FE" w:rsidP="003C1C1C">
      <w:pPr>
        <w:ind w:right="-24"/>
        <w:jc w:val="both"/>
        <w:rPr>
          <w:rFonts w:ascii="Arial" w:eastAsia="MS Mincho" w:hAnsi="Arial" w:cs="Arial"/>
          <w:lang w:val="pt-BR"/>
        </w:rPr>
      </w:pPr>
    </w:p>
    <w:p w14:paraId="3C92E6EF" w14:textId="0358510E" w:rsidR="00445124" w:rsidRPr="00634158" w:rsidRDefault="00445124" w:rsidP="003C1C1C">
      <w:pPr>
        <w:ind w:right="-24"/>
        <w:jc w:val="both"/>
        <w:rPr>
          <w:rFonts w:ascii="Arial" w:eastAsia="MS Mincho" w:hAnsi="Arial" w:cs="Arial"/>
          <w:lang w:val="pt-BR"/>
        </w:rPr>
      </w:pPr>
      <w:r w:rsidRPr="00445124">
        <w:rPr>
          <w:rFonts w:ascii="Arial" w:eastAsia="MS Mincho" w:hAnsi="Arial" w:cs="Arial"/>
          <w:lang w:val="pt-BR"/>
        </w:rPr>
        <w:t>14.1. A Fornecedora deverá manter durante a execução da Ata de Registro de Preços, em compatibilidade com as</w:t>
      </w:r>
      <w:r w:rsidR="002575FE">
        <w:rPr>
          <w:rFonts w:ascii="Arial" w:eastAsia="MS Mincho" w:hAnsi="Arial" w:cs="Arial"/>
          <w:lang w:val="pt-BR"/>
        </w:rPr>
        <w:t xml:space="preserve"> </w:t>
      </w:r>
      <w:r w:rsidRPr="00445124">
        <w:rPr>
          <w:rFonts w:ascii="Arial" w:eastAsia="MS Mincho" w:hAnsi="Arial" w:cs="Arial"/>
          <w:lang w:val="pt-BR"/>
        </w:rPr>
        <w:t xml:space="preserve">obrigações por ela assumidas, todas as condições de habilitação e </w:t>
      </w:r>
      <w:r w:rsidRPr="00634158">
        <w:rPr>
          <w:rFonts w:ascii="Arial" w:eastAsia="MS Mincho" w:hAnsi="Arial" w:cs="Arial"/>
          <w:lang w:val="pt-BR"/>
        </w:rPr>
        <w:t>qualificação exigidas na licitação.</w:t>
      </w:r>
    </w:p>
    <w:p w14:paraId="64B2BDB3" w14:textId="77777777" w:rsidR="002575FE" w:rsidRPr="00634158" w:rsidRDefault="002575FE" w:rsidP="003C1C1C">
      <w:pPr>
        <w:ind w:right="-24"/>
        <w:jc w:val="both"/>
        <w:rPr>
          <w:rFonts w:ascii="Arial" w:eastAsia="MS Mincho" w:hAnsi="Arial" w:cs="Arial"/>
          <w:lang w:val="pt-BR"/>
        </w:rPr>
      </w:pPr>
    </w:p>
    <w:p w14:paraId="6AB23BF5" w14:textId="77777777" w:rsidR="00445124" w:rsidRPr="00634158" w:rsidRDefault="00445124" w:rsidP="003C1C1C">
      <w:pPr>
        <w:ind w:right="-24"/>
        <w:jc w:val="both"/>
        <w:rPr>
          <w:rFonts w:ascii="Arial" w:eastAsia="MS Mincho" w:hAnsi="Arial" w:cs="Arial"/>
          <w:b/>
          <w:bCs/>
          <w:lang w:val="pt-BR"/>
        </w:rPr>
      </w:pPr>
      <w:r w:rsidRPr="00634158">
        <w:rPr>
          <w:rFonts w:ascii="Arial" w:eastAsia="MS Mincho" w:hAnsi="Arial" w:cs="Arial"/>
          <w:b/>
          <w:bCs/>
          <w:lang w:val="pt-BR"/>
        </w:rPr>
        <w:lastRenderedPageBreak/>
        <w:t>CLÁUSULA DÉCIMA QUINTA – DA EFICÁCIA DA ATA DE REGISTRO DE PREÇO</w:t>
      </w:r>
    </w:p>
    <w:p w14:paraId="66692706" w14:textId="77777777" w:rsidR="002575FE" w:rsidRPr="00634158" w:rsidRDefault="002575FE" w:rsidP="003C1C1C">
      <w:pPr>
        <w:ind w:right="-24"/>
        <w:jc w:val="both"/>
        <w:rPr>
          <w:rFonts w:ascii="Arial" w:eastAsia="MS Mincho" w:hAnsi="Arial" w:cs="Arial"/>
          <w:lang w:val="pt-BR"/>
        </w:rPr>
      </w:pPr>
    </w:p>
    <w:p w14:paraId="6528EFD7" w14:textId="596C464F" w:rsidR="00445124" w:rsidRDefault="00445124" w:rsidP="003C1C1C">
      <w:pPr>
        <w:ind w:right="-24"/>
        <w:jc w:val="both"/>
        <w:rPr>
          <w:rFonts w:ascii="Arial" w:eastAsia="MS Mincho" w:hAnsi="Arial" w:cs="Arial"/>
          <w:lang w:val="pt-BR"/>
        </w:rPr>
      </w:pPr>
      <w:r w:rsidRPr="00634158">
        <w:rPr>
          <w:rFonts w:ascii="Arial" w:eastAsia="MS Mincho" w:hAnsi="Arial" w:cs="Arial"/>
          <w:lang w:val="pt-BR"/>
        </w:rPr>
        <w:t xml:space="preserve">15.1. O(A) </w:t>
      </w:r>
      <w:proofErr w:type="spellStart"/>
      <w:r w:rsidR="00343797" w:rsidRPr="00634158">
        <w:rPr>
          <w:rFonts w:ascii="Arial" w:eastAsia="MS Mincho" w:hAnsi="Arial" w:cs="Arial"/>
          <w:lang w:val="pt-BR"/>
        </w:rPr>
        <w:t>xxxxxx</w:t>
      </w:r>
      <w:proofErr w:type="spellEnd"/>
      <w:r w:rsidR="00343797" w:rsidRPr="00634158">
        <w:rPr>
          <w:rFonts w:ascii="Arial" w:eastAsia="MS Mincho" w:hAnsi="Arial" w:cs="Arial"/>
          <w:lang w:val="pt-BR"/>
        </w:rPr>
        <w:t xml:space="preserve"> secretaria demandante </w:t>
      </w:r>
      <w:proofErr w:type="spellStart"/>
      <w:r w:rsidR="00343797" w:rsidRPr="00634158">
        <w:rPr>
          <w:rFonts w:ascii="Arial" w:eastAsia="MS Mincho" w:hAnsi="Arial" w:cs="Arial"/>
          <w:lang w:val="pt-BR"/>
        </w:rPr>
        <w:t>xxxxx</w:t>
      </w:r>
      <w:proofErr w:type="spellEnd"/>
      <w:r w:rsidRPr="00445124">
        <w:rPr>
          <w:rFonts w:ascii="Arial" w:eastAsia="MS Mincho" w:hAnsi="Arial" w:cs="Arial"/>
          <w:lang w:val="pt-BR"/>
        </w:rPr>
        <w:t xml:space="preserve"> promoverá a publicação resumida</w:t>
      </w:r>
      <w:r w:rsidR="002575FE">
        <w:rPr>
          <w:rFonts w:ascii="Arial" w:eastAsia="MS Mincho" w:hAnsi="Arial" w:cs="Arial"/>
          <w:lang w:val="pt-BR"/>
        </w:rPr>
        <w:t xml:space="preserve"> </w:t>
      </w:r>
      <w:r w:rsidRPr="00445124">
        <w:rPr>
          <w:rFonts w:ascii="Arial" w:eastAsia="MS Mincho" w:hAnsi="Arial" w:cs="Arial"/>
          <w:lang w:val="pt-BR"/>
        </w:rPr>
        <w:t xml:space="preserve">da presente Ata de Registro de Preços na imprensa oficial, que é condição indispensável para sua eficácia, </w:t>
      </w:r>
      <w:r w:rsidR="00CE42CC">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sidR="00CE42CC">
        <w:rPr>
          <w:rFonts w:ascii="Arial" w:eastAsia="MS Mincho" w:hAnsi="Arial" w:cs="Arial"/>
          <w:lang w:val="pt-BR"/>
        </w:rPr>
        <w:t>94</w:t>
      </w:r>
      <w:r w:rsidRPr="00445124">
        <w:rPr>
          <w:rFonts w:ascii="Arial" w:eastAsia="MS Mincho" w:hAnsi="Arial" w:cs="Arial"/>
          <w:lang w:val="pt-BR"/>
        </w:rPr>
        <w:t xml:space="preserve"> § 1 da Lei Nº 14.133/2021.</w:t>
      </w:r>
    </w:p>
    <w:p w14:paraId="20BA7756" w14:textId="77777777" w:rsidR="002575FE" w:rsidRPr="00445124" w:rsidRDefault="002575FE" w:rsidP="003C1C1C">
      <w:pPr>
        <w:ind w:right="-24"/>
        <w:jc w:val="both"/>
        <w:rPr>
          <w:rFonts w:ascii="Arial" w:eastAsia="MS Mincho" w:hAnsi="Arial" w:cs="Arial"/>
          <w:lang w:val="pt-BR"/>
        </w:rPr>
      </w:pPr>
    </w:p>
    <w:p w14:paraId="6E85FBB8" w14:textId="77777777"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2AE3BCDA" w14:textId="77777777" w:rsidR="002575FE" w:rsidRDefault="002575FE" w:rsidP="003C1C1C">
      <w:pPr>
        <w:ind w:right="-24"/>
        <w:jc w:val="both"/>
        <w:rPr>
          <w:rFonts w:ascii="Arial" w:eastAsia="MS Mincho" w:hAnsi="Arial" w:cs="Arial"/>
          <w:lang w:val="pt-BR"/>
        </w:rPr>
      </w:pPr>
    </w:p>
    <w:p w14:paraId="7527B7CA" w14:textId="3B865125"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16.1. A presente Ata de Registro de Preços poderá ser alterada, com as devidas justificativas</w:t>
      </w:r>
      <w:r w:rsidR="002575FE">
        <w:rPr>
          <w:rFonts w:ascii="Arial" w:eastAsia="MS Mincho" w:hAnsi="Arial" w:cs="Arial"/>
          <w:lang w:val="pt-BR"/>
        </w:rPr>
        <w:t xml:space="preserve"> </w:t>
      </w:r>
      <w:r w:rsidRPr="00445124">
        <w:rPr>
          <w:rFonts w:ascii="Arial" w:eastAsia="MS Mincho" w:hAnsi="Arial" w:cs="Arial"/>
          <w:lang w:val="pt-BR"/>
        </w:rPr>
        <w:t>desde que ocorra motivo</w:t>
      </w:r>
      <w:r w:rsidR="002575FE">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0CD24B4" w14:textId="77777777" w:rsidR="002575FE" w:rsidRPr="00445124" w:rsidRDefault="002575FE" w:rsidP="003C1C1C">
      <w:pPr>
        <w:ind w:right="-24"/>
        <w:jc w:val="both"/>
        <w:rPr>
          <w:rFonts w:ascii="Arial" w:eastAsia="MS Mincho" w:hAnsi="Arial" w:cs="Arial"/>
          <w:lang w:val="pt-BR"/>
        </w:rPr>
      </w:pPr>
    </w:p>
    <w:p w14:paraId="0FC2C1B6" w14:textId="77777777"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4E0182AD" w14:textId="77777777" w:rsidR="002575FE" w:rsidRDefault="002575FE" w:rsidP="003C1C1C">
      <w:pPr>
        <w:ind w:right="-24"/>
        <w:jc w:val="both"/>
        <w:rPr>
          <w:rFonts w:ascii="Arial" w:eastAsia="MS Mincho" w:hAnsi="Arial" w:cs="Arial"/>
          <w:lang w:val="pt-BR"/>
        </w:rPr>
      </w:pPr>
    </w:p>
    <w:p w14:paraId="3D8E2A60" w14:textId="2B79D33F"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sidR="00CE42CC">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45CBEE6B" w14:textId="77777777" w:rsidR="002575FE" w:rsidRPr="00445124" w:rsidRDefault="002575FE" w:rsidP="003C1C1C">
      <w:pPr>
        <w:ind w:right="-24"/>
        <w:jc w:val="both"/>
        <w:rPr>
          <w:rFonts w:ascii="Arial" w:eastAsia="MS Mincho" w:hAnsi="Arial" w:cs="Arial"/>
          <w:lang w:val="pt-BR"/>
        </w:rPr>
      </w:pPr>
    </w:p>
    <w:p w14:paraId="11FC74C0" w14:textId="77777777"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134037D2" w14:textId="77777777" w:rsidR="002575FE" w:rsidRDefault="002575FE" w:rsidP="003C1C1C">
      <w:pPr>
        <w:ind w:right="-24"/>
        <w:jc w:val="both"/>
        <w:rPr>
          <w:rFonts w:ascii="Arial" w:eastAsia="MS Mincho" w:hAnsi="Arial" w:cs="Arial"/>
          <w:lang w:val="pt-BR"/>
        </w:rPr>
      </w:pPr>
    </w:p>
    <w:p w14:paraId="414A0235" w14:textId="04EBA8C1"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18.1. A Aquisição dos itens objeto da presente Ata de Registro de Preços serão autorizadas, em cada caso, pelo ordenador</w:t>
      </w:r>
      <w:r w:rsidR="002575FE">
        <w:rPr>
          <w:rFonts w:ascii="Arial" w:eastAsia="MS Mincho" w:hAnsi="Arial" w:cs="Arial"/>
          <w:lang w:val="pt-BR"/>
        </w:rPr>
        <w:t xml:space="preserve"> </w:t>
      </w:r>
      <w:r w:rsidRPr="00445124">
        <w:rPr>
          <w:rFonts w:ascii="Arial" w:eastAsia="MS Mincho" w:hAnsi="Arial" w:cs="Arial"/>
          <w:lang w:val="pt-BR"/>
        </w:rPr>
        <w:t xml:space="preserve">de despesa correspondente, sendo obrigatório informar ao Departamento de Compras do(a) </w:t>
      </w:r>
      <w:r w:rsidR="00CE42CC" w:rsidRPr="007C17F6">
        <w:rPr>
          <w:rFonts w:ascii="Arial" w:eastAsia="MS Mincho" w:hAnsi="Arial" w:cs="Arial"/>
          <w:lang w:val="pt-BR"/>
        </w:rPr>
        <w:t>xxxxxx secretaria demandante xxxxxx</w:t>
      </w:r>
      <w:r w:rsidRPr="007C17F6">
        <w:rPr>
          <w:rFonts w:ascii="Arial" w:eastAsia="MS Mincho" w:hAnsi="Arial" w:cs="Arial"/>
          <w:lang w:val="pt-BR"/>
        </w:rPr>
        <w:t>, os quantitativos</w:t>
      </w:r>
      <w:r w:rsidRPr="00445124">
        <w:rPr>
          <w:rFonts w:ascii="Arial" w:eastAsia="MS Mincho" w:hAnsi="Arial" w:cs="Arial"/>
          <w:lang w:val="pt-BR"/>
        </w:rPr>
        <w:t xml:space="preserve"> dos itens.</w:t>
      </w:r>
    </w:p>
    <w:p w14:paraId="07211F8A" w14:textId="77777777" w:rsidR="002575FE" w:rsidRPr="00445124" w:rsidRDefault="002575FE" w:rsidP="003C1C1C">
      <w:pPr>
        <w:ind w:right="-24"/>
        <w:jc w:val="both"/>
        <w:rPr>
          <w:rFonts w:ascii="Arial" w:eastAsia="MS Mincho" w:hAnsi="Arial" w:cs="Arial"/>
          <w:lang w:val="pt-BR"/>
        </w:rPr>
      </w:pPr>
    </w:p>
    <w:p w14:paraId="6B6CE5DD" w14:textId="1763D3CC"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18.1.1. A emissão das notas de empenho, sua retificação ou cancelamento, total ou parcial serão, igualmente, autorizados</w:t>
      </w:r>
      <w:r w:rsidR="002575FE">
        <w:rPr>
          <w:rFonts w:ascii="Arial" w:eastAsia="MS Mincho" w:hAnsi="Arial" w:cs="Arial"/>
          <w:lang w:val="pt-BR"/>
        </w:rPr>
        <w:t xml:space="preserve"> </w:t>
      </w:r>
      <w:r w:rsidRPr="00445124">
        <w:rPr>
          <w:rFonts w:ascii="Arial" w:eastAsia="MS Mincho" w:hAnsi="Arial" w:cs="Arial"/>
          <w:lang w:val="pt-BR"/>
        </w:rPr>
        <w:t>pela mesma autoridade, ou a quem está delegar a competência para tanto.</w:t>
      </w:r>
    </w:p>
    <w:p w14:paraId="642CBD8F" w14:textId="77777777" w:rsidR="002575FE" w:rsidRPr="00445124" w:rsidRDefault="002575FE" w:rsidP="003C1C1C">
      <w:pPr>
        <w:ind w:right="-24"/>
        <w:jc w:val="both"/>
        <w:rPr>
          <w:rFonts w:ascii="Arial" w:eastAsia="MS Mincho" w:hAnsi="Arial" w:cs="Arial"/>
          <w:lang w:val="pt-BR"/>
        </w:rPr>
      </w:pPr>
    </w:p>
    <w:p w14:paraId="4BBB4393" w14:textId="2CCE20F6" w:rsidR="00445124" w:rsidRPr="00CE42CC"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DÉCIMA NONA – DA CARON</w:t>
      </w:r>
      <w:r w:rsidR="00CE42CC">
        <w:rPr>
          <w:rFonts w:ascii="Arial" w:eastAsia="MS Mincho" w:hAnsi="Arial" w:cs="Arial"/>
          <w:b/>
          <w:bCs/>
          <w:lang w:val="pt-BR"/>
        </w:rPr>
        <w:t>A / ADESÃO</w:t>
      </w:r>
    </w:p>
    <w:p w14:paraId="571C7A67" w14:textId="53D158ED" w:rsidR="00445124" w:rsidRPr="00CE42CC"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19.1. </w:t>
      </w:r>
      <w:r w:rsidR="00CE42CC" w:rsidRPr="00CE42CC">
        <w:rPr>
          <w:rFonts w:ascii="Arial" w:hAnsi="Arial" w:cs="Arial"/>
        </w:rPr>
        <w:t>Não será admitida a adesão à ata de registro de preços decorrente desta licitação</w:t>
      </w:r>
      <w:r w:rsidRPr="00445124">
        <w:rPr>
          <w:rFonts w:ascii="Arial" w:eastAsia="MS Mincho" w:hAnsi="Arial" w:cs="Arial"/>
          <w:lang w:val="pt-BR"/>
        </w:rPr>
        <w:t>.</w:t>
      </w:r>
    </w:p>
    <w:p w14:paraId="15CB4368" w14:textId="77777777" w:rsidR="002575FE" w:rsidRPr="00445124" w:rsidRDefault="002575FE" w:rsidP="003C1C1C">
      <w:pPr>
        <w:ind w:right="-24"/>
        <w:jc w:val="both"/>
        <w:rPr>
          <w:rFonts w:ascii="Arial" w:eastAsia="MS Mincho" w:hAnsi="Arial" w:cs="Arial"/>
          <w:lang w:val="pt-BR"/>
        </w:rPr>
      </w:pPr>
    </w:p>
    <w:p w14:paraId="7A90A0CC" w14:textId="77777777" w:rsidR="00445124" w:rsidRPr="00445124" w:rsidRDefault="00445124" w:rsidP="003C1C1C">
      <w:pPr>
        <w:ind w:right="-24"/>
        <w:jc w:val="both"/>
        <w:rPr>
          <w:rFonts w:ascii="Arial" w:eastAsia="MS Mincho" w:hAnsi="Arial" w:cs="Arial"/>
          <w:b/>
          <w:bCs/>
          <w:lang w:val="pt-BR"/>
        </w:rPr>
      </w:pPr>
      <w:r w:rsidRPr="00445124">
        <w:rPr>
          <w:rFonts w:ascii="Arial" w:eastAsia="MS Mincho" w:hAnsi="Arial" w:cs="Arial"/>
          <w:b/>
          <w:bCs/>
          <w:lang w:val="pt-BR"/>
        </w:rPr>
        <w:t>CLÁUSULA VIGÉSIMA – DO FORO</w:t>
      </w:r>
    </w:p>
    <w:p w14:paraId="5496C99A" w14:textId="0A12DFFA"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 xml:space="preserve">20.1. As partes elegem o foro da Comarca de </w:t>
      </w:r>
      <w:r w:rsidR="00CE42CC">
        <w:rPr>
          <w:rFonts w:ascii="Arial" w:eastAsia="MS Mincho" w:hAnsi="Arial" w:cs="Arial"/>
          <w:lang w:val="pt-BR"/>
        </w:rPr>
        <w:t>Itaporã/MS</w:t>
      </w:r>
      <w:r w:rsidRPr="00445124">
        <w:rPr>
          <w:rFonts w:ascii="Arial" w:eastAsia="MS Mincho" w:hAnsi="Arial" w:cs="Arial"/>
          <w:lang w:val="pt-BR"/>
        </w:rPr>
        <w:t>, como único competente para dirimir</w:t>
      </w:r>
      <w:r w:rsidR="002575FE">
        <w:rPr>
          <w:rFonts w:ascii="Arial" w:eastAsia="MS Mincho" w:hAnsi="Arial" w:cs="Arial"/>
          <w:lang w:val="pt-BR"/>
        </w:rPr>
        <w:t xml:space="preserve"> </w:t>
      </w:r>
      <w:r w:rsidRPr="00445124">
        <w:rPr>
          <w:rFonts w:ascii="Arial" w:eastAsia="MS Mincho" w:hAnsi="Arial" w:cs="Arial"/>
          <w:lang w:val="pt-BR"/>
        </w:rPr>
        <w:t>quaisquer ações oriundas desta Ata com exclusão de qualquer outro, por mais privilegiado que seja.</w:t>
      </w:r>
    </w:p>
    <w:p w14:paraId="5867530C" w14:textId="77777777" w:rsidR="002575FE" w:rsidRPr="00445124" w:rsidRDefault="002575FE" w:rsidP="003C1C1C">
      <w:pPr>
        <w:ind w:right="-24"/>
        <w:jc w:val="both"/>
        <w:rPr>
          <w:rFonts w:ascii="Arial" w:eastAsia="MS Mincho" w:hAnsi="Arial" w:cs="Arial"/>
          <w:lang w:val="pt-BR"/>
        </w:rPr>
      </w:pPr>
    </w:p>
    <w:p w14:paraId="37C102E5" w14:textId="77777777" w:rsidR="00445124" w:rsidRDefault="00445124" w:rsidP="003C1C1C">
      <w:pPr>
        <w:ind w:right="-24"/>
        <w:jc w:val="both"/>
        <w:rPr>
          <w:rFonts w:ascii="Arial" w:eastAsia="MS Mincho" w:hAnsi="Arial" w:cs="Arial"/>
          <w:lang w:val="pt-BR"/>
        </w:rPr>
      </w:pPr>
      <w:r w:rsidRPr="00445124">
        <w:rPr>
          <w:rFonts w:ascii="Arial" w:eastAsia="MS Mincho" w:hAnsi="Arial" w:cs="Arial"/>
          <w:lang w:val="pt-BR"/>
        </w:rPr>
        <w:t>E, por haverem assim pactuado, assinam, este instrumento na presença das testemunhas abaixo.</w:t>
      </w:r>
    </w:p>
    <w:p w14:paraId="26E7AF72" w14:textId="77777777" w:rsidR="00CE42CC" w:rsidRDefault="00CE42CC" w:rsidP="003C1C1C">
      <w:pPr>
        <w:ind w:right="-24"/>
        <w:jc w:val="both"/>
        <w:rPr>
          <w:rFonts w:ascii="Arial" w:eastAsia="MS Mincho" w:hAnsi="Arial" w:cs="Arial"/>
          <w:lang w:val="pt-BR"/>
        </w:rPr>
      </w:pPr>
    </w:p>
    <w:p w14:paraId="0F49AC43" w14:textId="77777777" w:rsidR="00CE42CC" w:rsidRPr="00445124" w:rsidRDefault="00CE42CC" w:rsidP="003C1C1C">
      <w:pPr>
        <w:ind w:right="-24"/>
        <w:jc w:val="both"/>
        <w:rPr>
          <w:rFonts w:ascii="Arial" w:eastAsia="MS Mincho" w:hAnsi="Arial" w:cs="Arial"/>
          <w:lang w:val="pt-BR"/>
        </w:rPr>
      </w:pPr>
    </w:p>
    <w:p w14:paraId="3B249B3C" w14:textId="5C5F645A" w:rsidR="00942706" w:rsidRPr="00014170" w:rsidRDefault="00445124" w:rsidP="003C1C1C">
      <w:pPr>
        <w:ind w:right="-24"/>
        <w:jc w:val="both"/>
        <w:rPr>
          <w:rFonts w:ascii="Arial" w:eastAsia="MS Mincho" w:hAnsi="Arial" w:cs="Arial"/>
        </w:rPr>
      </w:pPr>
      <w:r w:rsidRPr="00014170">
        <w:rPr>
          <w:rFonts w:ascii="Arial" w:eastAsia="MS Mincho" w:hAnsi="Arial" w:cs="Arial"/>
          <w:lang w:val="pt-BR"/>
        </w:rPr>
        <w:t xml:space="preserve">DOURADINA - MS, </w:t>
      </w:r>
      <w:r w:rsidR="00CE42CC" w:rsidRPr="00CE42CC">
        <w:rPr>
          <w:rFonts w:ascii="Arial" w:eastAsia="MS Mincho" w:hAnsi="Arial" w:cs="Arial"/>
          <w:highlight w:val="yellow"/>
          <w:lang w:val="pt-BR"/>
        </w:rPr>
        <w:t>xxxxxx.</w:t>
      </w:r>
    </w:p>
    <w:p w14:paraId="486ACC92" w14:textId="77777777" w:rsidR="00942706" w:rsidRDefault="00942706" w:rsidP="003C1C1C">
      <w:pPr>
        <w:ind w:right="-24"/>
        <w:jc w:val="both"/>
        <w:rPr>
          <w:rFonts w:ascii="Arial" w:eastAsia="MS Mincho" w:hAnsi="Arial" w:cs="Arial"/>
        </w:rPr>
      </w:pPr>
    </w:p>
    <w:p w14:paraId="406E2A32" w14:textId="77777777" w:rsidR="00CE42CC" w:rsidRDefault="00CE42CC" w:rsidP="003C1C1C">
      <w:pPr>
        <w:ind w:right="-24"/>
        <w:jc w:val="both"/>
        <w:rPr>
          <w:rFonts w:ascii="Arial" w:eastAsia="MS Mincho" w:hAnsi="Arial" w:cs="Arial"/>
        </w:rPr>
      </w:pPr>
    </w:p>
    <w:p w14:paraId="604CB832" w14:textId="77777777" w:rsidR="00CE42CC" w:rsidRPr="00942706" w:rsidRDefault="00CE42CC" w:rsidP="003C1C1C">
      <w:pPr>
        <w:ind w:right="-24"/>
        <w:jc w:val="both"/>
        <w:rPr>
          <w:rFonts w:ascii="Arial" w:hAnsi="Arial" w:cs="Arial"/>
          <w:bCs/>
        </w:rPr>
      </w:pPr>
      <w:r w:rsidRPr="00942706">
        <w:rPr>
          <w:rFonts w:ascii="Arial" w:hAnsi="Arial" w:cs="Arial"/>
          <w:bCs/>
        </w:rPr>
        <w:t>_________________________</w:t>
      </w:r>
    </w:p>
    <w:p w14:paraId="7A434DAC" w14:textId="09BBDAB9" w:rsidR="00CE42CC" w:rsidRPr="00942706" w:rsidRDefault="00CE42CC" w:rsidP="003C1C1C">
      <w:pPr>
        <w:ind w:right="-24"/>
        <w:jc w:val="both"/>
        <w:rPr>
          <w:rFonts w:ascii="Arial" w:hAnsi="Arial" w:cs="Arial"/>
          <w:bCs/>
        </w:rPr>
      </w:pPr>
      <w:r w:rsidRPr="00942706">
        <w:rPr>
          <w:rFonts w:ascii="Arial" w:hAnsi="Arial" w:cs="Arial"/>
          <w:bCs/>
        </w:rPr>
        <w:t>Representante legal d</w:t>
      </w:r>
      <w:r>
        <w:rPr>
          <w:rFonts w:ascii="Arial" w:hAnsi="Arial" w:cs="Arial"/>
          <w:bCs/>
        </w:rPr>
        <w:t>o PROMIENTE</w:t>
      </w:r>
      <w:r w:rsidRPr="00942706">
        <w:rPr>
          <w:rFonts w:ascii="Arial" w:hAnsi="Arial" w:cs="Arial"/>
          <w:bCs/>
        </w:rPr>
        <w:t xml:space="preserve"> CONTRATANTE</w:t>
      </w:r>
    </w:p>
    <w:p w14:paraId="0307B4D3" w14:textId="77777777" w:rsidR="00CE42CC" w:rsidRPr="00942706" w:rsidRDefault="00CE42CC" w:rsidP="003C1C1C">
      <w:pPr>
        <w:ind w:right="-24"/>
        <w:jc w:val="both"/>
        <w:rPr>
          <w:rFonts w:ascii="Arial" w:hAnsi="Arial" w:cs="Arial"/>
          <w:bCs/>
        </w:rPr>
      </w:pPr>
    </w:p>
    <w:p w14:paraId="59B0C783" w14:textId="77777777" w:rsidR="00CE42CC" w:rsidRPr="00942706" w:rsidRDefault="00CE42CC" w:rsidP="003C1C1C">
      <w:pPr>
        <w:ind w:right="-24"/>
        <w:jc w:val="both"/>
        <w:rPr>
          <w:rFonts w:ascii="Arial" w:hAnsi="Arial" w:cs="Arial"/>
          <w:bCs/>
        </w:rPr>
      </w:pPr>
    </w:p>
    <w:p w14:paraId="6DE2C3A8" w14:textId="77777777" w:rsidR="00CE42CC" w:rsidRPr="00942706" w:rsidRDefault="00CE42CC" w:rsidP="003C1C1C">
      <w:pPr>
        <w:ind w:right="-24"/>
        <w:jc w:val="both"/>
        <w:rPr>
          <w:rFonts w:ascii="Arial" w:hAnsi="Arial" w:cs="Arial"/>
        </w:rPr>
      </w:pPr>
      <w:r w:rsidRPr="00942706">
        <w:rPr>
          <w:rFonts w:ascii="Arial" w:hAnsi="Arial" w:cs="Arial"/>
        </w:rPr>
        <w:t>_________________________</w:t>
      </w:r>
    </w:p>
    <w:p w14:paraId="2F78F76C" w14:textId="3B319C03" w:rsidR="00CE42CC" w:rsidRPr="00942706" w:rsidRDefault="00CE42CC" w:rsidP="003C1C1C">
      <w:pPr>
        <w:ind w:right="-24"/>
        <w:jc w:val="both"/>
        <w:rPr>
          <w:rFonts w:ascii="Arial" w:hAnsi="Arial" w:cs="Arial"/>
        </w:rPr>
      </w:pPr>
      <w:r w:rsidRPr="00942706">
        <w:rPr>
          <w:rFonts w:ascii="Arial" w:hAnsi="Arial" w:cs="Arial"/>
          <w:bCs/>
        </w:rPr>
        <w:t>Representante</w:t>
      </w:r>
      <w:r w:rsidRPr="00942706">
        <w:rPr>
          <w:rFonts w:ascii="Arial" w:hAnsi="Arial" w:cs="Arial"/>
        </w:rPr>
        <w:t xml:space="preserve"> legal do </w:t>
      </w:r>
      <w:r>
        <w:rPr>
          <w:rFonts w:ascii="Arial" w:hAnsi="Arial" w:cs="Arial"/>
        </w:rPr>
        <w:t xml:space="preserve">PROMITENTE </w:t>
      </w:r>
      <w:r w:rsidRPr="00942706">
        <w:rPr>
          <w:rFonts w:ascii="Arial" w:hAnsi="Arial" w:cs="Arial"/>
        </w:rPr>
        <w:t>CONTRATADO</w:t>
      </w:r>
    </w:p>
    <w:p w14:paraId="4EB8B995" w14:textId="77777777" w:rsidR="00CE42CC" w:rsidRDefault="00CE42CC" w:rsidP="003C1C1C">
      <w:pPr>
        <w:ind w:right="-24"/>
        <w:jc w:val="both"/>
        <w:rPr>
          <w:rFonts w:ascii="Arial" w:hAnsi="Arial" w:cs="Arial"/>
          <w:i/>
          <w:iCs/>
          <w:color w:val="FF0000"/>
        </w:rPr>
      </w:pPr>
    </w:p>
    <w:p w14:paraId="35CBA383" w14:textId="77777777" w:rsidR="00CE42CC" w:rsidRPr="00014170" w:rsidRDefault="00CE42CC" w:rsidP="003C1C1C">
      <w:pPr>
        <w:ind w:right="-24"/>
        <w:jc w:val="both"/>
        <w:rPr>
          <w:rFonts w:ascii="Arial" w:eastAsia="MS Mincho" w:hAnsi="Arial" w:cs="Arial"/>
        </w:rPr>
      </w:pPr>
    </w:p>
    <w:p w14:paraId="08A1931C" w14:textId="77777777" w:rsidR="00942706" w:rsidRPr="00014170" w:rsidRDefault="00942706" w:rsidP="003C1C1C">
      <w:pPr>
        <w:ind w:right="-24"/>
        <w:jc w:val="both"/>
        <w:rPr>
          <w:rFonts w:ascii="Arial" w:eastAsia="MS Mincho" w:hAnsi="Arial" w:cs="Arial"/>
        </w:rPr>
      </w:pPr>
    </w:p>
    <w:p w14:paraId="305F65D5" w14:textId="77777777" w:rsidR="00942706" w:rsidRPr="00014170" w:rsidRDefault="00942706" w:rsidP="003C1C1C">
      <w:pPr>
        <w:ind w:right="-24"/>
        <w:jc w:val="both"/>
        <w:rPr>
          <w:rFonts w:ascii="Arial" w:eastAsia="MS Mincho" w:hAnsi="Arial" w:cs="Arial"/>
        </w:rPr>
      </w:pPr>
    </w:p>
    <w:p w14:paraId="5E93279D" w14:textId="77777777" w:rsidR="00942706" w:rsidRPr="00014170" w:rsidRDefault="00942706" w:rsidP="003C1C1C">
      <w:pPr>
        <w:ind w:right="-24"/>
        <w:jc w:val="both"/>
        <w:rPr>
          <w:rFonts w:ascii="Arial" w:eastAsia="MS Mincho" w:hAnsi="Arial" w:cs="Arial"/>
        </w:rPr>
      </w:pPr>
    </w:p>
    <w:p w14:paraId="60DC49CA" w14:textId="77777777" w:rsidR="00942706" w:rsidRPr="00014170" w:rsidRDefault="00942706" w:rsidP="003C1C1C">
      <w:pPr>
        <w:ind w:right="-24"/>
        <w:jc w:val="both"/>
        <w:rPr>
          <w:rFonts w:ascii="Arial" w:eastAsia="MS Mincho" w:hAnsi="Arial" w:cs="Arial"/>
        </w:rPr>
      </w:pPr>
    </w:p>
    <w:p w14:paraId="07B23F2F" w14:textId="77777777" w:rsidR="00942706" w:rsidRPr="00014170" w:rsidRDefault="00942706" w:rsidP="003C1C1C">
      <w:pPr>
        <w:ind w:right="-24"/>
        <w:rPr>
          <w:rFonts w:ascii="Arial" w:eastAsia="MS Mincho" w:hAnsi="Arial" w:cs="Arial"/>
          <w:b/>
        </w:rPr>
      </w:pPr>
    </w:p>
    <w:p w14:paraId="0243838E" w14:textId="77777777" w:rsidR="00942706" w:rsidRDefault="00942706" w:rsidP="003C1C1C">
      <w:pPr>
        <w:ind w:right="-24"/>
        <w:rPr>
          <w:rFonts w:ascii="Arial" w:eastAsia="MS Mincho" w:hAnsi="Arial" w:cs="Arial"/>
          <w:b/>
        </w:rPr>
      </w:pPr>
    </w:p>
    <w:p w14:paraId="7FC6FB91" w14:textId="77777777" w:rsidR="007C17F6" w:rsidRDefault="007C17F6" w:rsidP="003C1C1C">
      <w:pPr>
        <w:ind w:right="-24"/>
        <w:rPr>
          <w:rFonts w:ascii="Arial" w:eastAsia="MS Mincho" w:hAnsi="Arial" w:cs="Arial"/>
          <w:b/>
        </w:rPr>
      </w:pPr>
    </w:p>
    <w:p w14:paraId="1EEC4350" w14:textId="77777777" w:rsidR="007C17F6" w:rsidRDefault="007C17F6" w:rsidP="003C1C1C">
      <w:pPr>
        <w:ind w:right="-24"/>
        <w:rPr>
          <w:rFonts w:ascii="Arial" w:eastAsia="MS Mincho" w:hAnsi="Arial" w:cs="Arial"/>
          <w:b/>
        </w:rPr>
      </w:pPr>
    </w:p>
    <w:p w14:paraId="4F39AA6B" w14:textId="77777777" w:rsidR="007C17F6" w:rsidRDefault="007C17F6" w:rsidP="003C1C1C">
      <w:pPr>
        <w:ind w:right="-24"/>
        <w:rPr>
          <w:rFonts w:ascii="Arial" w:eastAsia="MS Mincho" w:hAnsi="Arial" w:cs="Arial"/>
          <w:b/>
        </w:rPr>
      </w:pPr>
    </w:p>
    <w:p w14:paraId="5F856E3F" w14:textId="77777777" w:rsidR="00CE42CC" w:rsidRDefault="00CE42CC" w:rsidP="003C1C1C">
      <w:pPr>
        <w:ind w:right="-24"/>
        <w:rPr>
          <w:rFonts w:ascii="Arial" w:eastAsia="MS Mincho" w:hAnsi="Arial" w:cs="Arial"/>
          <w:b/>
        </w:rPr>
      </w:pPr>
    </w:p>
    <w:p w14:paraId="5A64159F" w14:textId="77777777" w:rsidR="00CE42CC" w:rsidRDefault="00CE42CC" w:rsidP="003C1C1C">
      <w:pPr>
        <w:ind w:right="-24"/>
        <w:jc w:val="center"/>
        <w:rPr>
          <w:rFonts w:ascii="Arial" w:eastAsia="MS Mincho" w:hAnsi="Arial" w:cs="Arial"/>
          <w:b/>
        </w:rPr>
      </w:pPr>
    </w:p>
    <w:p w14:paraId="21FBF6F9" w14:textId="77777777" w:rsidR="002575FE" w:rsidRDefault="002575FE" w:rsidP="003C1C1C">
      <w:pPr>
        <w:ind w:right="-24"/>
        <w:jc w:val="center"/>
        <w:rPr>
          <w:rFonts w:ascii="Arial" w:eastAsia="MS Mincho" w:hAnsi="Arial" w:cs="Arial"/>
          <w:b/>
          <w:bCs/>
          <w:lang w:val="pt-BR"/>
        </w:rPr>
      </w:pPr>
      <w:r w:rsidRPr="002575FE">
        <w:rPr>
          <w:rFonts w:ascii="Arial" w:eastAsia="MS Mincho" w:hAnsi="Arial" w:cs="Arial"/>
          <w:b/>
          <w:bCs/>
          <w:lang w:val="pt-BR"/>
        </w:rPr>
        <w:t>ANEXO I - DISCRIMINAÇÃO DOS ITENS</w:t>
      </w:r>
    </w:p>
    <w:p w14:paraId="7978703E" w14:textId="77777777" w:rsidR="00CE42CC" w:rsidRDefault="00CE42CC" w:rsidP="003C1C1C">
      <w:pPr>
        <w:ind w:right="-24"/>
        <w:jc w:val="center"/>
        <w:rPr>
          <w:rFonts w:ascii="Arial" w:eastAsia="MS Mincho" w:hAnsi="Arial" w:cs="Arial"/>
          <w:b/>
          <w:bCs/>
          <w:lang w:val="pt-BR"/>
        </w:rPr>
      </w:pPr>
    </w:p>
    <w:p w14:paraId="33F42D93" w14:textId="77777777" w:rsidR="00CE42CC" w:rsidRDefault="00CE42CC" w:rsidP="003C1C1C">
      <w:pPr>
        <w:ind w:right="-24"/>
        <w:rPr>
          <w:rFonts w:ascii="Arial" w:eastAsia="MS Mincho" w:hAnsi="Arial" w:cs="Arial"/>
          <w:b/>
          <w:bCs/>
          <w:lang w:val="pt-BR"/>
        </w:rPr>
      </w:pPr>
    </w:p>
    <w:p w14:paraId="445DAD9F" w14:textId="08C67F58" w:rsidR="00CE42CC" w:rsidRPr="002575FE" w:rsidRDefault="00CE42CC" w:rsidP="003C1C1C">
      <w:pPr>
        <w:ind w:right="-24"/>
        <w:rPr>
          <w:rFonts w:ascii="Arial" w:eastAsia="MS Mincho" w:hAnsi="Arial" w:cs="Arial"/>
          <w:b/>
          <w:bCs/>
          <w:lang w:val="pt-BR"/>
        </w:rPr>
      </w:pPr>
      <w:r w:rsidRPr="007C17F6">
        <w:rPr>
          <w:rFonts w:ascii="Arial" w:eastAsia="MS Mincho" w:hAnsi="Arial" w:cs="Arial"/>
          <w:b/>
          <w:bCs/>
          <w:lang w:val="pt-BR"/>
        </w:rPr>
        <w:t>EMPRESA: XXXXXXXXXXXXX</w:t>
      </w:r>
    </w:p>
    <w:p w14:paraId="2EC11F7C" w14:textId="77777777" w:rsidR="002575FE" w:rsidRDefault="002575FE" w:rsidP="003C1C1C">
      <w:pPr>
        <w:ind w:right="-24"/>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CE42CC" w:rsidRPr="00942706" w14:paraId="14F2E3AD" w14:textId="77777777" w:rsidTr="007D5B50">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9E70" w14:textId="77777777" w:rsidR="00CE42CC" w:rsidRPr="00CE42CC" w:rsidRDefault="00CE42CC" w:rsidP="003C1C1C">
            <w:pPr>
              <w:ind w:right="-24"/>
              <w:jc w:val="center"/>
              <w:rPr>
                <w:b/>
                <w:bCs/>
                <w:sz w:val="20"/>
                <w:szCs w:val="20"/>
              </w:rPr>
            </w:pPr>
            <w:r w:rsidRPr="00CE42CC">
              <w:rPr>
                <w:b/>
                <w:bCs/>
                <w:sz w:val="20"/>
                <w:szCs w:val="20"/>
              </w:rPr>
              <w:t>ITEM</w:t>
            </w:r>
          </w:p>
          <w:p w14:paraId="74A31E8D" w14:textId="77777777" w:rsidR="00CE42CC" w:rsidRPr="00CE42CC" w:rsidRDefault="00CE42CC" w:rsidP="003C1C1C">
            <w:pPr>
              <w:ind w:right="-24"/>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80EC5" w14:textId="77777777" w:rsidR="00CE42CC" w:rsidRPr="00CE42CC" w:rsidRDefault="00CE42CC" w:rsidP="003C1C1C">
            <w:pPr>
              <w:ind w:right="-24"/>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B65AB" w14:textId="77777777" w:rsidR="00CE42CC" w:rsidRPr="00CE42CC" w:rsidRDefault="00CE42CC" w:rsidP="003C1C1C">
            <w:pPr>
              <w:ind w:right="-24"/>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439D" w14:textId="77777777" w:rsidR="00CE42CC" w:rsidRPr="00CE42CC" w:rsidRDefault="00CE42CC" w:rsidP="003C1C1C">
            <w:pPr>
              <w:ind w:right="-24"/>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6A67D" w14:textId="77777777" w:rsidR="00CE42CC" w:rsidRPr="00CE42CC" w:rsidRDefault="00CE42CC" w:rsidP="003C1C1C">
            <w:pPr>
              <w:ind w:right="-24"/>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DFC0D" w14:textId="77777777" w:rsidR="00CE42CC" w:rsidRPr="00CE42CC" w:rsidRDefault="00CE42CC" w:rsidP="003C1C1C">
            <w:pPr>
              <w:ind w:right="-24"/>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B5544" w14:textId="77777777" w:rsidR="00CE42CC" w:rsidRPr="00CE42CC" w:rsidRDefault="00CE42CC" w:rsidP="003C1C1C">
            <w:pPr>
              <w:ind w:right="-24"/>
              <w:jc w:val="center"/>
              <w:rPr>
                <w:b/>
                <w:bCs/>
                <w:sz w:val="20"/>
                <w:szCs w:val="20"/>
              </w:rPr>
            </w:pPr>
            <w:r w:rsidRPr="00CE42CC">
              <w:rPr>
                <w:b/>
                <w:bCs/>
                <w:sz w:val="20"/>
                <w:szCs w:val="20"/>
              </w:rPr>
              <w:t>MARCA</w:t>
            </w:r>
          </w:p>
        </w:tc>
      </w:tr>
      <w:tr w:rsidR="00CE42CC" w:rsidRPr="00942706" w14:paraId="3A0D57F6" w14:textId="77777777" w:rsidTr="007D5B50">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32BF" w14:textId="77777777" w:rsidR="00CE42CC" w:rsidRPr="00942706" w:rsidRDefault="00CE42CC" w:rsidP="003C1C1C">
            <w:pPr>
              <w:ind w:right="-24"/>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8AD7D" w14:textId="77777777" w:rsidR="00CE42CC" w:rsidRPr="00942706" w:rsidRDefault="00CE42CC" w:rsidP="003C1C1C">
            <w:pPr>
              <w:ind w:right="-24"/>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8806" w14:textId="77777777" w:rsidR="00CE42CC" w:rsidRPr="00942706" w:rsidRDefault="00CE42CC" w:rsidP="003C1C1C">
            <w:pPr>
              <w:ind w:right="-24"/>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26E" w14:textId="77777777" w:rsidR="00CE42CC" w:rsidRPr="00942706" w:rsidRDefault="00CE42CC" w:rsidP="003C1C1C">
            <w:pPr>
              <w:ind w:right="-24"/>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2A783" w14:textId="77777777" w:rsidR="00CE42CC" w:rsidRPr="00942706" w:rsidRDefault="00CE42CC" w:rsidP="003C1C1C">
            <w:pPr>
              <w:ind w:right="-24"/>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128AD" w14:textId="77777777" w:rsidR="00CE42CC" w:rsidRPr="00942706" w:rsidRDefault="00CE42CC" w:rsidP="003C1C1C">
            <w:pPr>
              <w:ind w:right="-24"/>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257C1" w14:textId="77777777" w:rsidR="00CE42CC" w:rsidRPr="00942706" w:rsidRDefault="00CE42CC" w:rsidP="003C1C1C">
            <w:pPr>
              <w:ind w:right="-24"/>
              <w:jc w:val="both"/>
              <w:rPr>
                <w:rFonts w:ascii="Arial" w:eastAsia="Arial" w:hAnsi="Arial" w:cs="Arial"/>
                <w:color w:val="000000"/>
                <w:sz w:val="20"/>
                <w:szCs w:val="20"/>
              </w:rPr>
            </w:pPr>
          </w:p>
        </w:tc>
      </w:tr>
    </w:tbl>
    <w:p w14:paraId="5E5FB486" w14:textId="77777777" w:rsidR="00CE42CC" w:rsidRDefault="00CE42CC" w:rsidP="003C1C1C">
      <w:pPr>
        <w:ind w:right="-24"/>
        <w:rPr>
          <w:rFonts w:ascii="Arial" w:eastAsia="MS Mincho" w:hAnsi="Arial" w:cs="Arial"/>
          <w:b/>
          <w:bCs/>
          <w:lang w:val="pt-BR"/>
        </w:rPr>
      </w:pPr>
    </w:p>
    <w:p w14:paraId="67C6BABA" w14:textId="77777777" w:rsidR="00CE42CC" w:rsidRDefault="00CE42CC" w:rsidP="003C1C1C">
      <w:pPr>
        <w:ind w:right="-24"/>
        <w:rPr>
          <w:rFonts w:ascii="Arial" w:eastAsia="MS Mincho" w:hAnsi="Arial" w:cs="Arial"/>
          <w:b/>
          <w:bCs/>
          <w:lang w:val="pt-BR"/>
        </w:rPr>
      </w:pPr>
    </w:p>
    <w:p w14:paraId="7E83B81F" w14:textId="77777777" w:rsidR="00CE42CC" w:rsidRDefault="00CE42CC" w:rsidP="003C1C1C">
      <w:pPr>
        <w:ind w:right="-24"/>
        <w:rPr>
          <w:rFonts w:ascii="Arial" w:eastAsia="MS Mincho" w:hAnsi="Arial" w:cs="Arial"/>
          <w:b/>
          <w:bCs/>
          <w:lang w:val="pt-BR"/>
        </w:rPr>
      </w:pPr>
    </w:p>
    <w:p w14:paraId="0C76E46F" w14:textId="77777777" w:rsidR="0098577B" w:rsidRDefault="0098577B" w:rsidP="003C1C1C">
      <w:pPr>
        <w:ind w:right="-24"/>
        <w:rPr>
          <w:highlight w:val="yellow"/>
        </w:rPr>
      </w:pPr>
    </w:p>
    <w:p w14:paraId="79CB3E67" w14:textId="77777777" w:rsidR="0098577B" w:rsidRDefault="0098577B" w:rsidP="003C1C1C">
      <w:pPr>
        <w:ind w:right="-24"/>
        <w:rPr>
          <w:highlight w:val="yellow"/>
        </w:rPr>
      </w:pPr>
    </w:p>
    <w:p w14:paraId="1A5E3CC1" w14:textId="77777777" w:rsidR="0098577B" w:rsidRDefault="0098577B" w:rsidP="003C1C1C">
      <w:pPr>
        <w:ind w:right="-24"/>
        <w:rPr>
          <w:highlight w:val="yellow"/>
        </w:rPr>
      </w:pPr>
    </w:p>
    <w:p w14:paraId="34DCC6B9" w14:textId="77777777" w:rsidR="0098577B" w:rsidRDefault="0098577B" w:rsidP="003C1C1C">
      <w:pPr>
        <w:ind w:right="-24"/>
        <w:rPr>
          <w:highlight w:val="yellow"/>
        </w:rPr>
      </w:pPr>
    </w:p>
    <w:p w14:paraId="34DF00AB" w14:textId="77777777" w:rsidR="0098577B" w:rsidRDefault="0098577B" w:rsidP="003C1C1C">
      <w:pPr>
        <w:ind w:right="-24"/>
        <w:rPr>
          <w:highlight w:val="yellow"/>
        </w:rPr>
      </w:pPr>
    </w:p>
    <w:p w14:paraId="4FE5F5D4" w14:textId="77777777" w:rsidR="0098577B" w:rsidRDefault="0098577B" w:rsidP="003C1C1C">
      <w:pPr>
        <w:ind w:right="-24"/>
        <w:rPr>
          <w:highlight w:val="yellow"/>
        </w:rPr>
      </w:pPr>
    </w:p>
    <w:p w14:paraId="68422F56" w14:textId="77777777" w:rsidR="0098577B" w:rsidRDefault="0098577B" w:rsidP="003C1C1C">
      <w:pPr>
        <w:ind w:right="-24"/>
        <w:rPr>
          <w:highlight w:val="yellow"/>
        </w:rPr>
      </w:pPr>
    </w:p>
    <w:p w14:paraId="14BBE6C5" w14:textId="77777777" w:rsidR="0098577B" w:rsidRDefault="0098577B" w:rsidP="003C1C1C">
      <w:pPr>
        <w:ind w:right="-24"/>
        <w:rPr>
          <w:highlight w:val="yellow"/>
        </w:rPr>
      </w:pPr>
    </w:p>
    <w:p w14:paraId="5A670930" w14:textId="77777777" w:rsidR="0098577B" w:rsidRDefault="0098577B" w:rsidP="003C1C1C">
      <w:pPr>
        <w:ind w:right="-24"/>
        <w:rPr>
          <w:highlight w:val="yellow"/>
        </w:rPr>
      </w:pPr>
    </w:p>
    <w:p w14:paraId="334C6EC3" w14:textId="77777777" w:rsidR="0098577B" w:rsidRDefault="0098577B" w:rsidP="003C1C1C">
      <w:pPr>
        <w:ind w:right="-24"/>
        <w:rPr>
          <w:highlight w:val="yellow"/>
        </w:rPr>
      </w:pPr>
    </w:p>
    <w:p w14:paraId="7BBBCAC1" w14:textId="77777777" w:rsidR="0098577B" w:rsidRDefault="0098577B" w:rsidP="003C1C1C">
      <w:pPr>
        <w:ind w:right="-24"/>
        <w:rPr>
          <w:highlight w:val="yellow"/>
        </w:rPr>
      </w:pPr>
    </w:p>
    <w:p w14:paraId="31CCF850" w14:textId="77777777" w:rsidR="0098577B" w:rsidRDefault="0098577B" w:rsidP="003C1C1C">
      <w:pPr>
        <w:ind w:right="-24"/>
        <w:rPr>
          <w:highlight w:val="yellow"/>
        </w:rPr>
      </w:pPr>
    </w:p>
    <w:p w14:paraId="136B1A5C" w14:textId="77777777" w:rsidR="0098577B" w:rsidRDefault="0098577B" w:rsidP="003C1C1C">
      <w:pPr>
        <w:ind w:right="-24"/>
        <w:rPr>
          <w:highlight w:val="yellow"/>
        </w:rPr>
      </w:pPr>
    </w:p>
    <w:p w14:paraId="18718B63" w14:textId="77777777" w:rsidR="0098577B" w:rsidRDefault="0098577B" w:rsidP="003C1C1C">
      <w:pPr>
        <w:ind w:right="-24"/>
        <w:rPr>
          <w:highlight w:val="yellow"/>
        </w:rPr>
      </w:pPr>
    </w:p>
    <w:p w14:paraId="44B82308" w14:textId="77777777" w:rsidR="0098577B" w:rsidRDefault="0098577B" w:rsidP="003C1C1C">
      <w:pPr>
        <w:ind w:right="-24"/>
        <w:rPr>
          <w:highlight w:val="yellow"/>
        </w:rPr>
      </w:pPr>
    </w:p>
    <w:p w14:paraId="09F776BC" w14:textId="77777777" w:rsidR="0098577B" w:rsidRDefault="0098577B" w:rsidP="003C1C1C">
      <w:pPr>
        <w:ind w:right="-24"/>
        <w:rPr>
          <w:highlight w:val="yellow"/>
        </w:rPr>
      </w:pPr>
    </w:p>
    <w:p w14:paraId="17314181" w14:textId="77777777" w:rsidR="0098577B" w:rsidRDefault="0098577B" w:rsidP="003C1C1C">
      <w:pPr>
        <w:ind w:right="-24"/>
        <w:rPr>
          <w:highlight w:val="yellow"/>
        </w:rPr>
      </w:pPr>
    </w:p>
    <w:p w14:paraId="4A843608" w14:textId="77777777" w:rsidR="0098577B" w:rsidRDefault="0098577B" w:rsidP="003C1C1C">
      <w:pPr>
        <w:ind w:right="-24"/>
        <w:rPr>
          <w:highlight w:val="yellow"/>
        </w:rPr>
      </w:pPr>
    </w:p>
    <w:p w14:paraId="6FA9512C" w14:textId="77777777" w:rsidR="0098577B" w:rsidRDefault="0098577B" w:rsidP="003C1C1C">
      <w:pPr>
        <w:ind w:right="-24"/>
        <w:rPr>
          <w:highlight w:val="yellow"/>
        </w:rPr>
      </w:pPr>
    </w:p>
    <w:p w14:paraId="7499DE87" w14:textId="77777777" w:rsidR="0098577B" w:rsidRDefault="0098577B" w:rsidP="003C1C1C">
      <w:pPr>
        <w:ind w:right="-24"/>
        <w:rPr>
          <w:highlight w:val="yellow"/>
        </w:rPr>
      </w:pPr>
    </w:p>
    <w:p w14:paraId="2B442F5C" w14:textId="77777777" w:rsidR="0098577B" w:rsidRDefault="0098577B" w:rsidP="003C1C1C">
      <w:pPr>
        <w:ind w:right="-24"/>
        <w:rPr>
          <w:highlight w:val="yellow"/>
        </w:rPr>
      </w:pPr>
    </w:p>
    <w:p w14:paraId="4474C514" w14:textId="77777777" w:rsidR="0098577B" w:rsidRDefault="0098577B" w:rsidP="003C1C1C">
      <w:pPr>
        <w:ind w:right="-24"/>
        <w:rPr>
          <w:highlight w:val="yellow"/>
        </w:rPr>
      </w:pPr>
    </w:p>
    <w:p w14:paraId="38C9AF42" w14:textId="77777777" w:rsidR="0098577B" w:rsidRDefault="0098577B" w:rsidP="003C1C1C">
      <w:pPr>
        <w:ind w:right="-24"/>
        <w:rPr>
          <w:highlight w:val="yellow"/>
        </w:rPr>
      </w:pPr>
    </w:p>
    <w:p w14:paraId="60942D63" w14:textId="77777777" w:rsidR="0098577B" w:rsidRDefault="0098577B" w:rsidP="003C1C1C">
      <w:pPr>
        <w:ind w:right="-24"/>
        <w:rPr>
          <w:highlight w:val="yellow"/>
        </w:rPr>
      </w:pPr>
    </w:p>
    <w:p w14:paraId="618D216A" w14:textId="77777777" w:rsidR="0098577B" w:rsidRDefault="0098577B" w:rsidP="003C1C1C">
      <w:pPr>
        <w:ind w:right="-24"/>
        <w:rPr>
          <w:highlight w:val="yellow"/>
        </w:rPr>
      </w:pPr>
    </w:p>
    <w:p w14:paraId="21EBCE01" w14:textId="77777777" w:rsidR="0098577B" w:rsidRDefault="0098577B" w:rsidP="003C1C1C">
      <w:pPr>
        <w:ind w:right="-24"/>
        <w:rPr>
          <w:highlight w:val="yellow"/>
        </w:rPr>
      </w:pPr>
    </w:p>
    <w:p w14:paraId="4556799A" w14:textId="77777777" w:rsidR="0098577B" w:rsidRDefault="0098577B" w:rsidP="003C1C1C">
      <w:pPr>
        <w:ind w:right="-24"/>
        <w:rPr>
          <w:highlight w:val="yellow"/>
        </w:rPr>
      </w:pPr>
    </w:p>
    <w:p w14:paraId="5A5299B1" w14:textId="77777777" w:rsidR="0098577B" w:rsidRDefault="0098577B" w:rsidP="003C1C1C">
      <w:pPr>
        <w:ind w:right="-24"/>
        <w:rPr>
          <w:highlight w:val="yellow"/>
        </w:rPr>
      </w:pPr>
    </w:p>
    <w:p w14:paraId="60045A01" w14:textId="77777777" w:rsidR="0098577B" w:rsidRDefault="0098577B" w:rsidP="003C1C1C">
      <w:pPr>
        <w:ind w:right="-24"/>
        <w:rPr>
          <w:highlight w:val="yellow"/>
        </w:rPr>
      </w:pPr>
    </w:p>
    <w:p w14:paraId="1E4833F1" w14:textId="77777777" w:rsidR="0098577B" w:rsidRDefault="0098577B" w:rsidP="003C1C1C">
      <w:pPr>
        <w:ind w:right="-24"/>
        <w:rPr>
          <w:highlight w:val="yellow"/>
        </w:rPr>
      </w:pPr>
    </w:p>
    <w:p w14:paraId="5F2373D0" w14:textId="77777777" w:rsidR="0098577B" w:rsidRDefault="0098577B" w:rsidP="003C1C1C">
      <w:pPr>
        <w:ind w:right="-24"/>
        <w:rPr>
          <w:highlight w:val="yellow"/>
        </w:rPr>
      </w:pPr>
    </w:p>
    <w:p w14:paraId="30F5C1AD" w14:textId="77777777" w:rsidR="0098577B" w:rsidRDefault="0098577B" w:rsidP="003C1C1C">
      <w:pPr>
        <w:ind w:right="-24"/>
        <w:rPr>
          <w:highlight w:val="yellow"/>
        </w:rPr>
      </w:pPr>
    </w:p>
    <w:p w14:paraId="1494DC58" w14:textId="77777777" w:rsidR="0098577B" w:rsidRDefault="0098577B" w:rsidP="003C1C1C">
      <w:pPr>
        <w:ind w:right="-24"/>
        <w:rPr>
          <w:highlight w:val="yellow"/>
        </w:rPr>
      </w:pPr>
    </w:p>
    <w:p w14:paraId="7E44DCED" w14:textId="77777777" w:rsidR="0098577B" w:rsidRDefault="0098577B" w:rsidP="003C1C1C">
      <w:pPr>
        <w:ind w:right="-24"/>
        <w:rPr>
          <w:highlight w:val="yellow"/>
        </w:rPr>
      </w:pPr>
    </w:p>
    <w:p w14:paraId="4FD27471" w14:textId="77777777" w:rsidR="0098577B" w:rsidRDefault="0098577B" w:rsidP="003C1C1C">
      <w:pPr>
        <w:ind w:right="-24"/>
        <w:rPr>
          <w:highlight w:val="yellow"/>
        </w:rPr>
      </w:pPr>
    </w:p>
    <w:p w14:paraId="779D637D" w14:textId="77777777" w:rsidR="0098577B" w:rsidRDefault="0098577B" w:rsidP="003C1C1C">
      <w:pPr>
        <w:ind w:right="-24"/>
        <w:rPr>
          <w:highlight w:val="yellow"/>
        </w:rPr>
      </w:pPr>
    </w:p>
    <w:p w14:paraId="25C65AD2" w14:textId="77777777" w:rsidR="0098577B" w:rsidRDefault="0098577B" w:rsidP="003C1C1C">
      <w:pPr>
        <w:ind w:right="-24"/>
        <w:rPr>
          <w:highlight w:val="yellow"/>
        </w:rPr>
      </w:pPr>
    </w:p>
    <w:p w14:paraId="4A4A5CE8" w14:textId="77777777" w:rsidR="0098577B" w:rsidRDefault="0098577B" w:rsidP="003C1C1C">
      <w:pPr>
        <w:ind w:right="-24"/>
        <w:rPr>
          <w:highlight w:val="yellow"/>
        </w:rPr>
      </w:pPr>
    </w:p>
    <w:p w14:paraId="6AB2DDD8" w14:textId="77777777" w:rsidR="0098577B" w:rsidRDefault="0098577B" w:rsidP="003C1C1C">
      <w:pPr>
        <w:ind w:right="-24"/>
        <w:rPr>
          <w:highlight w:val="yellow"/>
        </w:rPr>
      </w:pPr>
    </w:p>
    <w:p w14:paraId="6D95BE7F" w14:textId="77777777" w:rsidR="0098577B" w:rsidRDefault="0098577B" w:rsidP="003C1C1C">
      <w:pPr>
        <w:ind w:right="-24"/>
        <w:rPr>
          <w:highlight w:val="yellow"/>
        </w:rPr>
      </w:pPr>
    </w:p>
    <w:p w14:paraId="117CE914" w14:textId="77777777" w:rsidR="0098577B" w:rsidRDefault="0098577B" w:rsidP="003C1C1C">
      <w:pPr>
        <w:ind w:right="-24"/>
        <w:rPr>
          <w:highlight w:val="yellow"/>
        </w:rPr>
      </w:pPr>
    </w:p>
    <w:p w14:paraId="1012F22C" w14:textId="77777777" w:rsidR="0098577B" w:rsidRDefault="0098577B" w:rsidP="003C1C1C">
      <w:pPr>
        <w:ind w:right="-24"/>
        <w:rPr>
          <w:highlight w:val="yellow"/>
        </w:rPr>
      </w:pPr>
    </w:p>
    <w:p w14:paraId="052CE413" w14:textId="441FC98A" w:rsidR="002575FE" w:rsidRPr="0098577B" w:rsidRDefault="002575FE" w:rsidP="003C1C1C">
      <w:pPr>
        <w:ind w:right="-24"/>
        <w:jc w:val="center"/>
        <w:rPr>
          <w:b/>
          <w:bCs/>
        </w:rPr>
      </w:pPr>
      <w:r w:rsidRPr="0098577B">
        <w:rPr>
          <w:b/>
          <w:bCs/>
        </w:rPr>
        <w:lastRenderedPageBreak/>
        <w:t>TERMO DE CIÊNCIA E CONCORDÂNCIA</w:t>
      </w:r>
    </w:p>
    <w:p w14:paraId="0E83E1C5" w14:textId="77777777" w:rsidR="002575FE" w:rsidRPr="0098577B" w:rsidRDefault="002575FE" w:rsidP="003C1C1C">
      <w:pPr>
        <w:ind w:right="-24"/>
      </w:pPr>
    </w:p>
    <w:p w14:paraId="7478E9D3" w14:textId="77777777" w:rsidR="002575FE" w:rsidRPr="0098577B" w:rsidRDefault="002575FE" w:rsidP="003C1C1C">
      <w:pPr>
        <w:ind w:right="-24"/>
      </w:pPr>
    </w:p>
    <w:p w14:paraId="5DAF4ABF" w14:textId="4608E021" w:rsidR="002575FE" w:rsidRPr="007C17F6" w:rsidRDefault="002575FE" w:rsidP="003C1C1C">
      <w:pPr>
        <w:spacing w:line="360" w:lineRule="auto"/>
        <w:ind w:right="-24"/>
        <w:jc w:val="both"/>
      </w:pPr>
      <w:r w:rsidRPr="0098577B">
        <w:t xml:space="preserve">                                   </w:t>
      </w:r>
      <w:r w:rsidRPr="007C17F6">
        <w:t xml:space="preserve">Declaro para os devidos fins que recebi cópia integral da </w:t>
      </w:r>
      <w:r w:rsidRPr="007C17F6">
        <w:rPr>
          <w:b/>
          <w:bCs/>
        </w:rPr>
        <w:t>Ata de Registro de Preços nº ...</w:t>
      </w:r>
      <w:r w:rsidR="0098577B" w:rsidRPr="007C17F6">
        <w:rPr>
          <w:b/>
          <w:bCs/>
        </w:rPr>
        <w:t>xxx</w:t>
      </w:r>
      <w:r w:rsidRPr="007C17F6">
        <w:rPr>
          <w:b/>
          <w:bCs/>
        </w:rPr>
        <w:t>, referente ao Processo nº ...</w:t>
      </w:r>
      <w:r w:rsidR="0098577B" w:rsidRPr="007C17F6">
        <w:rPr>
          <w:b/>
          <w:bCs/>
        </w:rPr>
        <w:t>xxxx</w:t>
      </w:r>
      <w:r w:rsidRPr="007C17F6">
        <w:rPr>
          <w:b/>
          <w:bCs/>
        </w:rPr>
        <w:t xml:space="preserve">...., realizado na modalidade Pregão </w:t>
      </w:r>
      <w:r w:rsidR="007C17F6" w:rsidRPr="007C17F6">
        <w:rPr>
          <w:b/>
          <w:bCs/>
        </w:rPr>
        <w:t>Presencial</w:t>
      </w:r>
      <w:r w:rsidRPr="007C17F6">
        <w:rPr>
          <w:b/>
          <w:bCs/>
        </w:rPr>
        <w:t xml:space="preserve"> nº </w:t>
      </w:r>
      <w:r w:rsidR="007C17F6" w:rsidRPr="007C17F6">
        <w:rPr>
          <w:b/>
          <w:bCs/>
        </w:rPr>
        <w:t>16/2025</w:t>
      </w:r>
      <w:r w:rsidRPr="007C17F6">
        <w:t xml:space="preserve"> e que estou </w:t>
      </w:r>
      <w:r w:rsidRPr="007C17F6">
        <w:rPr>
          <w:b/>
          <w:bCs/>
          <w:u w:val="single"/>
        </w:rPr>
        <w:t>CIENTE e de acordo com os valores registrados e</w:t>
      </w:r>
      <w:r w:rsidR="0098577B" w:rsidRPr="007C17F6">
        <w:rPr>
          <w:b/>
          <w:bCs/>
          <w:u w:val="single"/>
        </w:rPr>
        <w:t xml:space="preserve"> todas as</w:t>
      </w:r>
      <w:r w:rsidRPr="007C17F6">
        <w:rPr>
          <w:b/>
          <w:bCs/>
          <w:u w:val="single"/>
        </w:rPr>
        <w:t xml:space="preserve"> condições estabelecidas nesta At</w:t>
      </w:r>
      <w:r w:rsidR="0098577B" w:rsidRPr="007C17F6">
        <w:rPr>
          <w:b/>
          <w:bCs/>
          <w:u w:val="single"/>
        </w:rPr>
        <w:t>a</w:t>
      </w:r>
      <w:r w:rsidR="0098577B" w:rsidRPr="007C17F6">
        <w:t>, principalmente pela mesma ter sido elborada nos termos da minuta disponibilizada com o edital</w:t>
      </w:r>
      <w:r w:rsidRPr="007C17F6">
        <w:t>.</w:t>
      </w:r>
    </w:p>
    <w:p w14:paraId="28D36E69" w14:textId="77777777" w:rsidR="002575FE" w:rsidRPr="007C17F6" w:rsidRDefault="002575FE" w:rsidP="003C1C1C">
      <w:pPr>
        <w:spacing w:line="360" w:lineRule="auto"/>
        <w:ind w:right="-24"/>
      </w:pPr>
    </w:p>
    <w:p w14:paraId="523F70A2" w14:textId="77777777" w:rsidR="002575FE" w:rsidRPr="007C17F6" w:rsidRDefault="002575FE" w:rsidP="003C1C1C">
      <w:pPr>
        <w:spacing w:line="360" w:lineRule="auto"/>
        <w:ind w:right="-24"/>
        <w:jc w:val="both"/>
      </w:pPr>
      <w:r w:rsidRPr="007C17F6">
        <w:t xml:space="preserve">                                    Por ser a expressão da verdade assino o presente termo em 02 duas vias de igual teor e forma.</w:t>
      </w:r>
    </w:p>
    <w:p w14:paraId="66D0E36C" w14:textId="77777777" w:rsidR="002575FE" w:rsidRPr="007C17F6" w:rsidRDefault="002575FE" w:rsidP="003C1C1C">
      <w:pPr>
        <w:ind w:right="-24"/>
      </w:pPr>
    </w:p>
    <w:p w14:paraId="76B187A3" w14:textId="30160EC8" w:rsidR="002575FE" w:rsidRPr="0098577B" w:rsidRDefault="0098577B" w:rsidP="003C1C1C">
      <w:pPr>
        <w:ind w:right="-24"/>
      </w:pPr>
      <w:r w:rsidRPr="007C17F6">
        <w:t>Município xxxxx</w:t>
      </w:r>
      <w:r w:rsidR="002575FE" w:rsidRPr="007C17F6">
        <w:t xml:space="preserve">, ............. </w:t>
      </w:r>
      <w:r w:rsidRPr="007C17F6">
        <w:t>data xxxxx.</w:t>
      </w:r>
    </w:p>
    <w:p w14:paraId="13AD7D84" w14:textId="77777777" w:rsidR="002575FE" w:rsidRPr="0098577B" w:rsidRDefault="002575FE" w:rsidP="003C1C1C">
      <w:pPr>
        <w:ind w:right="-24"/>
      </w:pPr>
    </w:p>
    <w:p w14:paraId="147B1853" w14:textId="77777777" w:rsidR="002575FE" w:rsidRPr="0098577B" w:rsidRDefault="002575FE" w:rsidP="003C1C1C">
      <w:pPr>
        <w:ind w:right="-24"/>
      </w:pPr>
    </w:p>
    <w:p w14:paraId="5160E55F" w14:textId="77777777" w:rsidR="002575FE" w:rsidRPr="0098577B" w:rsidRDefault="002575FE" w:rsidP="003C1C1C">
      <w:pPr>
        <w:ind w:right="-24"/>
      </w:pPr>
    </w:p>
    <w:p w14:paraId="0D4C475B" w14:textId="77777777" w:rsidR="002575FE" w:rsidRPr="0098577B" w:rsidRDefault="002575FE" w:rsidP="003C1C1C">
      <w:pPr>
        <w:ind w:right="-24"/>
        <w:jc w:val="center"/>
        <w:rPr>
          <w:b/>
          <w:bCs/>
        </w:rPr>
      </w:pPr>
      <w:r w:rsidRPr="0098577B">
        <w:rPr>
          <w:b/>
          <w:bCs/>
        </w:rPr>
        <w:t>EMPRESA.........</w:t>
      </w:r>
    </w:p>
    <w:p w14:paraId="425A195E" w14:textId="77777777" w:rsidR="002575FE" w:rsidRPr="0098577B" w:rsidRDefault="002575FE" w:rsidP="003C1C1C">
      <w:pPr>
        <w:ind w:right="-24"/>
        <w:jc w:val="center"/>
        <w:rPr>
          <w:b/>
          <w:bCs/>
        </w:rPr>
      </w:pPr>
      <w:r w:rsidRPr="0098577B">
        <w:rPr>
          <w:b/>
          <w:bCs/>
        </w:rPr>
        <w:t>Representante legal..........</w:t>
      </w:r>
    </w:p>
    <w:p w14:paraId="5A1677E8" w14:textId="77777777" w:rsidR="00942706" w:rsidRPr="0098577B" w:rsidRDefault="00942706" w:rsidP="003C1C1C">
      <w:pPr>
        <w:ind w:right="-24"/>
      </w:pPr>
    </w:p>
    <w:p w14:paraId="2BDC778F" w14:textId="77777777" w:rsidR="00942706" w:rsidRPr="0098577B" w:rsidRDefault="00942706" w:rsidP="003C1C1C">
      <w:pPr>
        <w:ind w:right="-24"/>
      </w:pPr>
    </w:p>
    <w:p w14:paraId="07239354" w14:textId="77777777" w:rsidR="00942706" w:rsidRPr="0098577B" w:rsidRDefault="00942706" w:rsidP="003C1C1C">
      <w:pPr>
        <w:ind w:right="-24"/>
      </w:pPr>
    </w:p>
    <w:p w14:paraId="424B93D0" w14:textId="77777777" w:rsidR="00942706" w:rsidRPr="0098577B" w:rsidRDefault="00942706" w:rsidP="003C1C1C">
      <w:pPr>
        <w:ind w:right="-24"/>
      </w:pPr>
    </w:p>
    <w:p w14:paraId="087BFFAE" w14:textId="77777777" w:rsidR="00942706" w:rsidRPr="0098577B" w:rsidRDefault="00942706" w:rsidP="003C1C1C">
      <w:pPr>
        <w:ind w:right="-24"/>
      </w:pPr>
    </w:p>
    <w:p w14:paraId="30088D8F" w14:textId="77777777" w:rsidR="00942706" w:rsidRPr="0098577B" w:rsidRDefault="00942706" w:rsidP="003C1C1C">
      <w:pPr>
        <w:ind w:right="-24"/>
      </w:pPr>
    </w:p>
    <w:p w14:paraId="43EABA3B" w14:textId="77777777" w:rsidR="00942706" w:rsidRPr="0098577B" w:rsidRDefault="00942706" w:rsidP="003C1C1C">
      <w:pPr>
        <w:ind w:right="-24"/>
      </w:pPr>
    </w:p>
    <w:p w14:paraId="100D5865" w14:textId="77777777" w:rsidR="00942706" w:rsidRPr="0098577B" w:rsidRDefault="00942706" w:rsidP="003C1C1C">
      <w:pPr>
        <w:ind w:right="-24"/>
      </w:pPr>
    </w:p>
    <w:p w14:paraId="35DB7176" w14:textId="77777777" w:rsidR="00942706" w:rsidRPr="0098577B" w:rsidRDefault="00942706" w:rsidP="003C1C1C">
      <w:pPr>
        <w:ind w:right="-24"/>
      </w:pPr>
    </w:p>
    <w:p w14:paraId="66A445BD" w14:textId="77777777" w:rsidR="00356801" w:rsidRPr="0098577B" w:rsidRDefault="00356801" w:rsidP="003C1C1C">
      <w:pPr>
        <w:ind w:right="-24"/>
      </w:pPr>
    </w:p>
    <w:p w14:paraId="6EECC4A5" w14:textId="77777777" w:rsidR="00356801" w:rsidRPr="0098577B" w:rsidRDefault="00356801" w:rsidP="003C1C1C">
      <w:pPr>
        <w:ind w:right="-24"/>
      </w:pPr>
    </w:p>
    <w:p w14:paraId="2D8D6633" w14:textId="77777777" w:rsidR="00356801" w:rsidRDefault="00356801" w:rsidP="003C1C1C">
      <w:pPr>
        <w:ind w:right="-24"/>
        <w:rPr>
          <w:rFonts w:ascii="Arial" w:eastAsia="MS Mincho" w:hAnsi="Arial" w:cs="Arial"/>
          <w:b/>
        </w:rPr>
      </w:pPr>
    </w:p>
    <w:p w14:paraId="3B3E0A3B" w14:textId="77777777" w:rsidR="00356801" w:rsidRDefault="00356801" w:rsidP="003C1C1C">
      <w:pPr>
        <w:ind w:right="-24"/>
        <w:rPr>
          <w:rFonts w:ascii="Arial" w:eastAsia="MS Mincho" w:hAnsi="Arial" w:cs="Arial"/>
          <w:b/>
        </w:rPr>
      </w:pPr>
    </w:p>
    <w:p w14:paraId="70B85D36" w14:textId="77777777" w:rsidR="00356801" w:rsidRPr="00942706" w:rsidRDefault="00356801" w:rsidP="003C1C1C">
      <w:pPr>
        <w:ind w:right="-24"/>
        <w:rPr>
          <w:rFonts w:ascii="Arial" w:eastAsia="MS Mincho" w:hAnsi="Arial" w:cs="Arial"/>
          <w:b/>
        </w:rPr>
      </w:pPr>
    </w:p>
    <w:p w14:paraId="4F3F304B" w14:textId="77777777" w:rsidR="0098577B" w:rsidRDefault="0098577B" w:rsidP="003C1C1C">
      <w:pPr>
        <w:pStyle w:val="Ttulo1"/>
        <w:ind w:left="0" w:right="-24"/>
        <w:jc w:val="center"/>
      </w:pPr>
    </w:p>
    <w:p w14:paraId="3563E75F" w14:textId="77777777" w:rsidR="0098577B" w:rsidRDefault="0098577B" w:rsidP="003C1C1C">
      <w:pPr>
        <w:pStyle w:val="Ttulo1"/>
        <w:ind w:left="0" w:right="-24"/>
        <w:jc w:val="center"/>
      </w:pPr>
    </w:p>
    <w:p w14:paraId="7EB2310E" w14:textId="77777777" w:rsidR="0098577B" w:rsidRDefault="0098577B" w:rsidP="003C1C1C">
      <w:pPr>
        <w:pStyle w:val="Ttulo1"/>
        <w:ind w:left="0" w:right="-24"/>
        <w:jc w:val="center"/>
      </w:pPr>
    </w:p>
    <w:p w14:paraId="42BBC983" w14:textId="77777777" w:rsidR="0098577B" w:rsidRDefault="0098577B" w:rsidP="003C1C1C">
      <w:pPr>
        <w:pStyle w:val="Ttulo1"/>
        <w:ind w:left="0" w:right="-24"/>
        <w:jc w:val="center"/>
      </w:pPr>
    </w:p>
    <w:p w14:paraId="472A3755" w14:textId="77777777" w:rsidR="0098577B" w:rsidRDefault="0098577B" w:rsidP="003C1C1C">
      <w:pPr>
        <w:pStyle w:val="Ttulo1"/>
        <w:ind w:left="0" w:right="-24"/>
        <w:jc w:val="center"/>
      </w:pPr>
    </w:p>
    <w:p w14:paraId="53BA2E8A" w14:textId="77777777" w:rsidR="0098577B" w:rsidRDefault="0098577B" w:rsidP="003C1C1C">
      <w:pPr>
        <w:pStyle w:val="Ttulo1"/>
        <w:ind w:left="0" w:right="-24"/>
        <w:jc w:val="center"/>
      </w:pPr>
    </w:p>
    <w:p w14:paraId="768808DB" w14:textId="77777777" w:rsidR="0098577B" w:rsidRDefault="0098577B" w:rsidP="003C1C1C">
      <w:pPr>
        <w:pStyle w:val="Ttulo1"/>
        <w:ind w:left="0" w:right="-24"/>
        <w:jc w:val="center"/>
      </w:pPr>
    </w:p>
    <w:p w14:paraId="3BCAFF59" w14:textId="77777777" w:rsidR="0098577B" w:rsidRDefault="0098577B" w:rsidP="003C1C1C">
      <w:pPr>
        <w:pStyle w:val="Ttulo1"/>
        <w:ind w:left="0" w:right="-24"/>
        <w:jc w:val="center"/>
      </w:pPr>
    </w:p>
    <w:p w14:paraId="4064E6F2" w14:textId="77777777" w:rsidR="007C17F6" w:rsidRDefault="007C17F6" w:rsidP="003C1C1C">
      <w:pPr>
        <w:pStyle w:val="Ttulo1"/>
        <w:ind w:left="0" w:right="-24"/>
        <w:jc w:val="center"/>
      </w:pPr>
    </w:p>
    <w:p w14:paraId="6BDA6DDB" w14:textId="77777777" w:rsidR="007C17F6" w:rsidRDefault="007C17F6" w:rsidP="003C1C1C">
      <w:pPr>
        <w:pStyle w:val="Ttulo1"/>
        <w:ind w:left="0" w:right="-24"/>
        <w:jc w:val="center"/>
      </w:pPr>
    </w:p>
    <w:p w14:paraId="59AC0422" w14:textId="77777777" w:rsidR="00D74D3B" w:rsidRDefault="00D74D3B" w:rsidP="003C1C1C">
      <w:pPr>
        <w:pStyle w:val="Ttulo1"/>
        <w:ind w:left="0" w:right="-24"/>
        <w:jc w:val="center"/>
      </w:pPr>
    </w:p>
    <w:p w14:paraId="66764683" w14:textId="77777777" w:rsidR="0098577B" w:rsidRDefault="0098577B" w:rsidP="003C1C1C">
      <w:pPr>
        <w:pStyle w:val="Ttulo1"/>
        <w:ind w:left="0" w:right="-24"/>
        <w:jc w:val="center"/>
      </w:pPr>
    </w:p>
    <w:p w14:paraId="478BA910" w14:textId="77777777" w:rsidR="0098577B" w:rsidRDefault="0098577B" w:rsidP="003C1C1C">
      <w:pPr>
        <w:pStyle w:val="Ttulo1"/>
        <w:ind w:left="0" w:right="-24"/>
        <w:jc w:val="center"/>
      </w:pPr>
    </w:p>
    <w:p w14:paraId="12AFE9C2" w14:textId="77777777" w:rsidR="0098577B" w:rsidRDefault="0098577B" w:rsidP="003C1C1C">
      <w:pPr>
        <w:pStyle w:val="Ttulo1"/>
        <w:ind w:left="0" w:right="-24"/>
        <w:jc w:val="center"/>
      </w:pPr>
    </w:p>
    <w:p w14:paraId="38BB3D54" w14:textId="77777777" w:rsidR="007C17F6" w:rsidRDefault="007C17F6" w:rsidP="003C1C1C">
      <w:pPr>
        <w:pStyle w:val="Ttulo1"/>
        <w:ind w:left="0" w:right="-24"/>
        <w:jc w:val="center"/>
      </w:pPr>
    </w:p>
    <w:p w14:paraId="03A48E82" w14:textId="77777777" w:rsidR="003C5D77" w:rsidRDefault="003C5D77" w:rsidP="003C1C1C">
      <w:pPr>
        <w:pStyle w:val="Ttulo1"/>
        <w:ind w:left="0" w:right="-24"/>
        <w:jc w:val="center"/>
      </w:pPr>
    </w:p>
    <w:p w14:paraId="0DD32EEC" w14:textId="77777777" w:rsidR="0098577B" w:rsidRDefault="0098577B" w:rsidP="003C1C1C">
      <w:pPr>
        <w:pStyle w:val="Ttulo1"/>
        <w:ind w:left="0" w:right="-24"/>
        <w:jc w:val="center"/>
      </w:pPr>
    </w:p>
    <w:p w14:paraId="32AB4D3E" w14:textId="77777777" w:rsidR="0098577B" w:rsidRDefault="0098577B" w:rsidP="003C1C1C">
      <w:pPr>
        <w:pStyle w:val="Ttulo1"/>
        <w:ind w:left="0" w:right="-24"/>
        <w:jc w:val="center"/>
      </w:pPr>
    </w:p>
    <w:p w14:paraId="6C35A8B8" w14:textId="77777777" w:rsidR="0098577B" w:rsidRDefault="0098577B" w:rsidP="003C1C1C">
      <w:pPr>
        <w:pStyle w:val="Ttulo1"/>
        <w:ind w:left="0" w:right="-24"/>
        <w:jc w:val="center"/>
      </w:pPr>
    </w:p>
    <w:p w14:paraId="1A5BEF5F" w14:textId="70BF0BD4" w:rsidR="00356801" w:rsidRPr="00912707" w:rsidRDefault="00356801" w:rsidP="003C1C1C">
      <w:pPr>
        <w:pStyle w:val="Ttulo1"/>
        <w:ind w:left="0" w:right="-24"/>
        <w:jc w:val="center"/>
      </w:pPr>
      <w:r w:rsidRPr="00912707">
        <w:lastRenderedPageBreak/>
        <w:t>ANEXO VII</w:t>
      </w:r>
    </w:p>
    <w:p w14:paraId="4D6EDB78" w14:textId="77777777" w:rsidR="00942706" w:rsidRPr="00912707" w:rsidRDefault="00942706" w:rsidP="003C1C1C">
      <w:pPr>
        <w:pStyle w:val="Cabealho"/>
        <w:ind w:right="-24"/>
        <w:jc w:val="center"/>
        <w:rPr>
          <w:rFonts w:ascii="Arial" w:hAnsi="Arial" w:cs="Arial"/>
          <w:b/>
          <w:bCs/>
        </w:rPr>
      </w:pPr>
      <w:r w:rsidRPr="00912707">
        <w:rPr>
          <w:rFonts w:ascii="Arial" w:hAnsi="Arial" w:cs="Arial"/>
          <w:b/>
          <w:bCs/>
        </w:rPr>
        <w:t>MINUTA DE CONTRATO ADMINISTRATIVO Nº XXXX/XXXX</w:t>
      </w:r>
    </w:p>
    <w:p w14:paraId="30E65D04" w14:textId="77777777" w:rsidR="00942706" w:rsidRPr="00912707" w:rsidRDefault="00942706" w:rsidP="003C1C1C">
      <w:pPr>
        <w:ind w:right="-24"/>
        <w:jc w:val="both"/>
        <w:rPr>
          <w:rFonts w:ascii="Arial" w:hAnsi="Arial" w:cs="Arial"/>
          <w:b/>
          <w:bCs/>
        </w:rPr>
      </w:pPr>
    </w:p>
    <w:p w14:paraId="070AC36D" w14:textId="77777777" w:rsidR="007C17F6" w:rsidRPr="00912707" w:rsidRDefault="007C17F6" w:rsidP="003C1C1C">
      <w:pPr>
        <w:ind w:right="-24"/>
        <w:jc w:val="both"/>
        <w:rPr>
          <w:rFonts w:ascii="Arial" w:hAnsi="Arial" w:cs="Arial"/>
        </w:rPr>
      </w:pPr>
    </w:p>
    <w:p w14:paraId="7E1DE5B1" w14:textId="477F9E2B" w:rsidR="00942706" w:rsidRPr="00912707" w:rsidRDefault="00942706" w:rsidP="003C1C1C">
      <w:pPr>
        <w:ind w:right="-24"/>
        <w:jc w:val="both"/>
        <w:rPr>
          <w:rFonts w:ascii="Arial" w:hAnsi="Arial" w:cs="Arial"/>
          <w:b/>
          <w:bCs/>
        </w:rPr>
      </w:pPr>
      <w:r w:rsidRPr="00912707">
        <w:rPr>
          <w:rFonts w:ascii="Arial" w:hAnsi="Arial" w:cs="Arial"/>
          <w:b/>
          <w:bCs/>
        </w:rPr>
        <w:t xml:space="preserve">Processo Administrativo n° </w:t>
      </w:r>
      <w:r w:rsidR="00912707" w:rsidRPr="00912707">
        <w:rPr>
          <w:rFonts w:ascii="Arial" w:hAnsi="Arial" w:cs="Arial"/>
          <w:b/>
          <w:bCs/>
        </w:rPr>
        <w:t>28/2025</w:t>
      </w:r>
    </w:p>
    <w:p w14:paraId="5C01ACC9" w14:textId="77777777" w:rsidR="00942706" w:rsidRPr="00912707" w:rsidRDefault="00942706" w:rsidP="003C1C1C">
      <w:pPr>
        <w:ind w:right="-24"/>
        <w:jc w:val="both"/>
        <w:rPr>
          <w:rFonts w:ascii="Arial" w:hAnsi="Arial" w:cs="Arial"/>
          <w:bCs/>
        </w:rPr>
      </w:pPr>
    </w:p>
    <w:p w14:paraId="474E9407" w14:textId="77777777" w:rsidR="00942706" w:rsidRPr="00912707" w:rsidRDefault="00942706" w:rsidP="003C1C1C">
      <w:pPr>
        <w:pStyle w:val="Prembulo"/>
        <w:spacing w:before="0" w:after="0" w:line="240" w:lineRule="auto"/>
        <w:ind w:left="0" w:right="-24"/>
        <w:rPr>
          <w:bCs w:val="0"/>
          <w:sz w:val="22"/>
          <w:szCs w:val="22"/>
        </w:rPr>
      </w:pPr>
      <w:r w:rsidRPr="00912707">
        <w:rPr>
          <w:bCs w:val="0"/>
          <w:sz w:val="22"/>
          <w:szCs w:val="22"/>
        </w:rPr>
        <w:t xml:space="preserve">CONTRATO ADMINISTRATIVO Nº ......../...., QUE FAZEM ENTRE SI O MUNICÍPIO DE DOURADINA – MS E A EMPRESA ....................................  </w:t>
      </w:r>
    </w:p>
    <w:p w14:paraId="2C91B7CC" w14:textId="77777777" w:rsidR="00942706" w:rsidRPr="00912707" w:rsidRDefault="00942706" w:rsidP="003C1C1C">
      <w:pPr>
        <w:pStyle w:val="Prembulo"/>
        <w:spacing w:before="0" w:after="0" w:line="240" w:lineRule="auto"/>
        <w:ind w:left="0" w:right="-24"/>
        <w:rPr>
          <w:bCs w:val="0"/>
          <w:sz w:val="22"/>
          <w:szCs w:val="22"/>
        </w:rPr>
      </w:pPr>
    </w:p>
    <w:p w14:paraId="6D44CC1F" w14:textId="5F9F936B" w:rsidR="00942706" w:rsidRPr="00912707" w:rsidRDefault="00942706" w:rsidP="003C1C1C">
      <w:pPr>
        <w:ind w:right="-24"/>
        <w:jc w:val="both"/>
        <w:rPr>
          <w:rFonts w:ascii="Arial" w:eastAsia="Arial" w:hAnsi="Arial" w:cs="Arial"/>
        </w:rPr>
      </w:pPr>
      <w:r w:rsidRPr="00912707">
        <w:rPr>
          <w:rFonts w:ascii="Arial" w:hAnsi="Arial" w:cs="Arial"/>
        </w:rPr>
        <w:t xml:space="preserve">O MUNICÍPIO DE DOURADINA, ESTADO DE MATO GROSSO DO SUL, com </w:t>
      </w:r>
      <w:r w:rsidRPr="00912707">
        <w:rPr>
          <w:rFonts w:ascii="Arial" w:hAnsi="Arial" w:cs="Arial"/>
          <w:b/>
          <w:w w:val="120"/>
        </w:rPr>
        <w:t>MUNICÍPIO DE DOURADINA ESTADO DO MATO GROSSO DO SUL</w:t>
      </w:r>
      <w:r w:rsidRPr="00912707">
        <w:rPr>
          <w:rFonts w:ascii="Arial" w:hAnsi="Arial" w:cs="Arial"/>
          <w:w w:val="120"/>
        </w:rPr>
        <w:t xml:space="preserve">, </w:t>
      </w:r>
      <w:r w:rsidRPr="00912707">
        <w:rPr>
          <w:rFonts w:ascii="Arial" w:hAnsi="Arial" w:cs="Arial"/>
        </w:rPr>
        <w:t>pessoa</w:t>
      </w:r>
      <w:r w:rsidRPr="00912707">
        <w:rPr>
          <w:rFonts w:ascii="Arial" w:hAnsi="Arial" w:cs="Arial"/>
          <w:spacing w:val="-11"/>
        </w:rPr>
        <w:t xml:space="preserve"> </w:t>
      </w:r>
      <w:r w:rsidRPr="00912707">
        <w:rPr>
          <w:rFonts w:ascii="Arial" w:hAnsi="Arial" w:cs="Arial"/>
        </w:rPr>
        <w:t>jurídica</w:t>
      </w:r>
      <w:r w:rsidRPr="00912707">
        <w:rPr>
          <w:rFonts w:ascii="Arial" w:hAnsi="Arial" w:cs="Arial"/>
          <w:spacing w:val="-10"/>
        </w:rPr>
        <w:t xml:space="preserve"> </w:t>
      </w:r>
      <w:r w:rsidRPr="00912707">
        <w:rPr>
          <w:rFonts w:ascii="Arial" w:hAnsi="Arial" w:cs="Arial"/>
        </w:rPr>
        <w:t>de</w:t>
      </w:r>
      <w:r w:rsidRPr="00912707">
        <w:rPr>
          <w:rFonts w:ascii="Arial" w:hAnsi="Arial" w:cs="Arial"/>
          <w:spacing w:val="-11"/>
        </w:rPr>
        <w:t xml:space="preserve"> </w:t>
      </w:r>
      <w:r w:rsidRPr="00912707">
        <w:rPr>
          <w:rFonts w:ascii="Arial" w:hAnsi="Arial" w:cs="Arial"/>
        </w:rPr>
        <w:t>direito</w:t>
      </w:r>
      <w:r w:rsidRPr="00912707">
        <w:rPr>
          <w:rFonts w:ascii="Arial" w:hAnsi="Arial" w:cs="Arial"/>
          <w:spacing w:val="-10"/>
        </w:rPr>
        <w:t xml:space="preserve"> </w:t>
      </w:r>
      <w:r w:rsidRPr="00912707">
        <w:rPr>
          <w:rFonts w:ascii="Arial" w:hAnsi="Arial" w:cs="Arial"/>
        </w:rPr>
        <w:t>público</w:t>
      </w:r>
      <w:r w:rsidRPr="00912707">
        <w:rPr>
          <w:rFonts w:ascii="Arial" w:hAnsi="Arial" w:cs="Arial"/>
          <w:spacing w:val="-65"/>
        </w:rPr>
        <w:t xml:space="preserve"> </w:t>
      </w:r>
      <w:r w:rsidRPr="00912707">
        <w:rPr>
          <w:rFonts w:ascii="Arial" w:hAnsi="Arial" w:cs="Arial"/>
        </w:rPr>
        <w:t>interno, inscrita no CNPJ sob o n. 15.479.751/0001-00, com endereço na Rua Domingos</w:t>
      </w:r>
      <w:r w:rsidRPr="00912707">
        <w:rPr>
          <w:rFonts w:ascii="Arial" w:hAnsi="Arial" w:cs="Arial"/>
          <w:spacing w:val="1"/>
        </w:rPr>
        <w:t xml:space="preserve"> </w:t>
      </w:r>
      <w:r w:rsidRPr="00912707">
        <w:rPr>
          <w:rFonts w:ascii="Arial" w:hAnsi="Arial" w:cs="Arial"/>
        </w:rPr>
        <w:t xml:space="preserve">da Silva, 1250 – Centro, neste ato, representada pela Prefeita Municipal Nair Branti, qualificação xxxxx, residente e domiciliado </w:t>
      </w:r>
      <w:r w:rsidRPr="00912707">
        <w:rPr>
          <w:rFonts w:ascii="Arial" w:hAnsi="Arial" w:cs="Arial"/>
          <w:bCs/>
        </w:rPr>
        <w:t>xxxxx</w:t>
      </w:r>
      <w:r w:rsidRPr="00912707">
        <w:rPr>
          <w:rFonts w:ascii="Arial" w:hAnsi="Arial" w:cs="Arial"/>
        </w:rPr>
        <w:t xml:space="preserve">, nesta cidade de Douradina-MS </w:t>
      </w:r>
      <w:r w:rsidRPr="00912707">
        <w:rPr>
          <w:rFonts w:ascii="Arial" w:eastAsia="Arial" w:hAnsi="Arial" w:cs="Arial"/>
        </w:rPr>
        <w:t xml:space="preserve">doravante denominado CONTRATANTE, e o(a) .............................., </w:t>
      </w:r>
      <w:r w:rsidRPr="00912707">
        <w:rPr>
          <w:rFonts w:ascii="Arial" w:eastAsia="Arial" w:hAnsi="Arial" w:cs="Arial"/>
          <w:i/>
          <w:iCs/>
        </w:rPr>
        <w:t>inscrito(a) no CNPJ/MF sob o nº ............................, sediado(a) na</w:t>
      </w:r>
      <w:r w:rsidRPr="00912707">
        <w:rPr>
          <w:rFonts w:ascii="Arial" w:eastAsia="Arial" w:hAnsi="Arial" w:cs="Arial"/>
        </w:rPr>
        <w:t xml:space="preserve"> ..................................., doravante designado CONTRATADO, </w:t>
      </w:r>
      <w:r w:rsidRPr="00912707">
        <w:rPr>
          <w:rFonts w:ascii="Arial" w:eastAsia="Arial" w:hAnsi="Arial" w:cs="Arial"/>
          <w:i/>
          <w:iCs/>
        </w:rPr>
        <w:t>neste ato representado(a) por</w:t>
      </w:r>
      <w:r w:rsidRPr="00912707">
        <w:rPr>
          <w:rFonts w:ascii="Arial" w:eastAsia="Arial" w:hAnsi="Arial" w:cs="Arial"/>
        </w:rPr>
        <w:t xml:space="preserve"> .................................. (nome e função no contratado), </w:t>
      </w:r>
      <w:r w:rsidRPr="00912707">
        <w:rPr>
          <w:rFonts w:ascii="Arial" w:eastAsia="Arial" w:hAnsi="Arial" w:cs="Arial"/>
          <w:i/>
          <w:iCs/>
        </w:rPr>
        <w:t xml:space="preserve">conforme atos constitutivos da empresa </w:t>
      </w:r>
      <w:r w:rsidRPr="00912707">
        <w:rPr>
          <w:rFonts w:ascii="Arial" w:eastAsia="Arial" w:hAnsi="Arial" w:cs="Arial"/>
          <w:b/>
          <w:bCs/>
          <w:i/>
          <w:iCs/>
        </w:rPr>
        <w:t>OU</w:t>
      </w:r>
      <w:r w:rsidRPr="00912707">
        <w:rPr>
          <w:rFonts w:ascii="Arial" w:eastAsia="Arial" w:hAnsi="Arial" w:cs="Arial"/>
          <w:i/>
          <w:iCs/>
        </w:rPr>
        <w:t xml:space="preserve"> procuração apresentada nos autos, </w:t>
      </w:r>
      <w:r w:rsidRPr="00912707">
        <w:rPr>
          <w:rFonts w:ascii="Arial" w:eastAsia="Arial" w:hAnsi="Arial" w:cs="Arial"/>
        </w:rPr>
        <w:t xml:space="preserve">tendo em vista o que consta no Processo nº .............................. e em observância às disposições da </w:t>
      </w:r>
      <w:r w:rsidRPr="00912707">
        <w:rPr>
          <w:rFonts w:ascii="Arial" w:hAnsi="Arial" w:cs="Arial"/>
        </w:rPr>
        <w:fldChar w:fldCharType="begin"/>
      </w:r>
      <w:r w:rsidRPr="00912707">
        <w:rPr>
          <w:rFonts w:ascii="Arial" w:hAnsi="Arial" w:cs="Arial"/>
        </w:rPr>
        <w:instrText>HYPERLINK "http://www.planalto.gov.br/ccivil_03/_ato2019-2022/2021/lei/L14133.htm"</w:instrText>
      </w:r>
      <w:r w:rsidRPr="00912707">
        <w:rPr>
          <w:rFonts w:ascii="Arial" w:hAnsi="Arial" w:cs="Arial"/>
        </w:rPr>
        <w:fldChar w:fldCharType="separate"/>
      </w:r>
      <w:r w:rsidRPr="00912707">
        <w:rPr>
          <w:rStyle w:val="Hyperlink"/>
          <w:rFonts w:ascii="Arial" w:eastAsia="Arial" w:hAnsi="Arial" w:cs="Arial"/>
          <w:color w:val="auto"/>
        </w:rPr>
        <w:t>Lei nº 14.133, de 1º de abril de 2021</w:t>
      </w:r>
      <w:r w:rsidRPr="00912707">
        <w:rPr>
          <w:rFonts w:ascii="Arial" w:hAnsi="Arial" w:cs="Arial"/>
        </w:rPr>
        <w:fldChar w:fldCharType="end"/>
      </w:r>
      <w:r w:rsidRPr="00912707">
        <w:rPr>
          <w:rFonts w:ascii="Arial" w:eastAsia="Arial" w:hAnsi="Arial" w:cs="Arial"/>
        </w:rPr>
        <w:t xml:space="preserve">, e demais legislação aplicável, resolvem celebrar o presente Termo de Contrato, decorrente </w:t>
      </w:r>
      <w:r w:rsidRPr="00912707">
        <w:rPr>
          <w:rStyle w:val="normaltextrun"/>
          <w:rFonts w:ascii="Arial" w:hAnsi="Arial" w:cs="Arial"/>
          <w:bdr w:val="none" w:sz="0" w:space="0" w:color="auto" w:frame="1"/>
        </w:rPr>
        <w:t xml:space="preserve">da </w:t>
      </w:r>
      <w:r w:rsidRPr="00912707">
        <w:rPr>
          <w:rStyle w:val="normaltextrun"/>
          <w:rFonts w:ascii="Arial" w:hAnsi="Arial" w:cs="Arial"/>
          <w:b/>
          <w:bCs/>
          <w:bdr w:val="none" w:sz="0" w:space="0" w:color="auto" w:frame="1"/>
        </w:rPr>
        <w:t xml:space="preserve">Pregão Presencial nº </w:t>
      </w:r>
      <w:r w:rsidR="00912707" w:rsidRPr="00912707">
        <w:rPr>
          <w:rStyle w:val="normaltextrun"/>
          <w:rFonts w:ascii="Arial" w:hAnsi="Arial" w:cs="Arial"/>
          <w:b/>
          <w:bCs/>
          <w:bdr w:val="none" w:sz="0" w:space="0" w:color="auto" w:frame="1"/>
        </w:rPr>
        <w:t>16/2025</w:t>
      </w:r>
      <w:r w:rsidRPr="00912707">
        <w:rPr>
          <w:rFonts w:ascii="Arial" w:eastAsia="Arial" w:hAnsi="Arial" w:cs="Arial"/>
        </w:rPr>
        <w:t xml:space="preserve"> mediante as cláusulas e condições a seguir enunciadas.</w:t>
      </w:r>
    </w:p>
    <w:p w14:paraId="6E846DC1" w14:textId="77777777" w:rsidR="00942706" w:rsidRPr="00537767" w:rsidRDefault="00942706" w:rsidP="003C1C1C">
      <w:pPr>
        <w:ind w:right="-24"/>
        <w:jc w:val="both"/>
        <w:rPr>
          <w:rFonts w:ascii="Arial" w:eastAsia="Arial" w:hAnsi="Arial" w:cs="Arial"/>
        </w:rPr>
      </w:pPr>
    </w:p>
    <w:p w14:paraId="697371FB" w14:textId="77777777" w:rsidR="00942706" w:rsidRPr="00537767" w:rsidRDefault="00942706" w:rsidP="003C1C1C">
      <w:pPr>
        <w:pStyle w:val="Nivel01"/>
        <w:ind w:right="-24"/>
        <w:rPr>
          <w:rFonts w:ascii="Arial" w:hAnsi="Arial" w:cs="Arial"/>
          <w:b w:val="0"/>
          <w:bCs w:val="0"/>
          <w:color w:val="FFFFFF" w:themeColor="background1"/>
        </w:rPr>
      </w:pPr>
      <w:r w:rsidRPr="00537767">
        <w:rPr>
          <w:rFonts w:ascii="Arial" w:hAnsi="Arial" w:cs="Arial"/>
          <w:b w:val="0"/>
          <w:bCs w:val="0"/>
        </w:rPr>
        <w:t>CLÁUSULA PRIMEIRA – OBJETO (</w:t>
      </w:r>
      <w:hyperlink r:id="rId16" w:anchor="art92" w:history="1">
        <w:r w:rsidRPr="00537767">
          <w:rPr>
            <w:rStyle w:val="Hyperlink"/>
            <w:rFonts w:ascii="Arial" w:hAnsi="Arial" w:cs="Arial"/>
            <w:b w:val="0"/>
            <w:bCs w:val="0"/>
          </w:rPr>
          <w:t>art. 92, I e II</w:t>
        </w:r>
      </w:hyperlink>
      <w:r w:rsidRPr="00537767">
        <w:rPr>
          <w:rFonts w:ascii="Arial" w:hAnsi="Arial" w:cs="Arial"/>
          <w:b w:val="0"/>
          <w:bCs w:val="0"/>
        </w:rPr>
        <w:t>)</w:t>
      </w:r>
    </w:p>
    <w:p w14:paraId="0CE8A78B" w14:textId="4EA0CE63" w:rsidR="00942706" w:rsidRPr="00537767" w:rsidRDefault="00942706" w:rsidP="005B00B1">
      <w:pPr>
        <w:pStyle w:val="Nivel2"/>
        <w:numPr>
          <w:ilvl w:val="1"/>
          <w:numId w:val="20"/>
        </w:numPr>
        <w:spacing w:before="0" w:after="0" w:line="240" w:lineRule="auto"/>
        <w:ind w:left="0" w:right="-24" w:firstLine="0"/>
        <w:rPr>
          <w:rFonts w:ascii="Arial" w:hAnsi="Arial"/>
          <w:sz w:val="22"/>
          <w:szCs w:val="22"/>
        </w:rPr>
      </w:pPr>
      <w:r w:rsidRPr="00537767">
        <w:rPr>
          <w:rFonts w:ascii="Arial" w:hAnsi="Arial"/>
          <w:sz w:val="22"/>
          <w:szCs w:val="22"/>
        </w:rPr>
        <w:t xml:space="preserve">O objeto do presente instrumento é </w:t>
      </w:r>
      <w:r w:rsidR="00537767" w:rsidRPr="00537767">
        <w:rPr>
          <w:rFonts w:ascii="Arial" w:hAnsi="Arial"/>
          <w:sz w:val="22"/>
        </w:rPr>
        <w:t>Registro de preços objetivando futura e eventual aquisição de aquisição de cartuchos de toner e tintas de impressoras para as diversas secretarias do município de Douradina/MS, em conformidade com as descrições elencadas nos Anexos integrantes deste edital (Anexo I – Termo de Referência / Anexo II – Proposta de Preços)</w:t>
      </w:r>
    </w:p>
    <w:p w14:paraId="54702E8D" w14:textId="77777777" w:rsidR="00942706" w:rsidRPr="00942706" w:rsidRDefault="00942706" w:rsidP="003C1C1C">
      <w:pPr>
        <w:pStyle w:val="Nivel2"/>
        <w:spacing w:before="0" w:after="0" w:line="240" w:lineRule="auto"/>
        <w:ind w:right="-24"/>
        <w:rPr>
          <w:rFonts w:ascii="Arial" w:hAnsi="Arial"/>
          <w:sz w:val="22"/>
          <w:szCs w:val="22"/>
        </w:rPr>
      </w:pPr>
    </w:p>
    <w:p w14:paraId="6EB6B3C2" w14:textId="77777777" w:rsidR="00942706" w:rsidRPr="00942706" w:rsidRDefault="00942706" w:rsidP="005B00B1">
      <w:pPr>
        <w:pStyle w:val="Nivel2"/>
        <w:numPr>
          <w:ilvl w:val="1"/>
          <w:numId w:val="20"/>
        </w:numPr>
        <w:spacing w:before="0" w:after="0" w:line="240" w:lineRule="auto"/>
        <w:ind w:left="0" w:right="-24" w:firstLine="0"/>
        <w:rPr>
          <w:rFonts w:ascii="Arial" w:hAnsi="Arial"/>
          <w:sz w:val="22"/>
          <w:szCs w:val="22"/>
        </w:rPr>
      </w:pPr>
      <w:r w:rsidRPr="00942706">
        <w:rPr>
          <w:rFonts w:ascii="Arial" w:hAnsi="Arial"/>
          <w:sz w:val="22"/>
          <w:szCs w:val="22"/>
        </w:rPr>
        <w:t>Planilha da contratação:</w:t>
      </w:r>
    </w:p>
    <w:p w14:paraId="721AFFD3" w14:textId="77777777" w:rsidR="00942706" w:rsidRPr="00942706" w:rsidRDefault="00942706" w:rsidP="003C1C1C">
      <w:pPr>
        <w:pStyle w:val="Nivel2"/>
        <w:spacing w:before="0" w:after="0" w:line="240" w:lineRule="auto"/>
        <w:ind w:right="-24"/>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942706" w:rsidRPr="00942706" w14:paraId="46C6EE82" w14:textId="77777777" w:rsidTr="0094270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46A7" w14:textId="77777777" w:rsidR="00942706" w:rsidRPr="00CE42CC" w:rsidRDefault="00942706" w:rsidP="003C1C1C">
            <w:pPr>
              <w:ind w:right="-24"/>
              <w:jc w:val="center"/>
              <w:rPr>
                <w:b/>
                <w:bCs/>
                <w:sz w:val="20"/>
                <w:szCs w:val="20"/>
              </w:rPr>
            </w:pPr>
            <w:r w:rsidRPr="00CE42CC">
              <w:rPr>
                <w:b/>
                <w:bCs/>
                <w:sz w:val="20"/>
                <w:szCs w:val="20"/>
              </w:rPr>
              <w:t>ITEM</w:t>
            </w:r>
          </w:p>
          <w:p w14:paraId="61043807" w14:textId="77777777" w:rsidR="00942706" w:rsidRPr="00CE42CC" w:rsidRDefault="00942706" w:rsidP="003C1C1C">
            <w:pPr>
              <w:ind w:right="-24"/>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649B1" w14:textId="77777777" w:rsidR="00942706" w:rsidRPr="00CE42CC" w:rsidRDefault="00942706" w:rsidP="003C1C1C">
            <w:pPr>
              <w:ind w:right="-24"/>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613C0" w14:textId="77777777" w:rsidR="00942706" w:rsidRPr="00CE42CC" w:rsidRDefault="00942706" w:rsidP="003C1C1C">
            <w:pPr>
              <w:ind w:right="-24"/>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05763" w14:textId="0FEDD366" w:rsidR="00942706" w:rsidRPr="00CE42CC" w:rsidRDefault="00942706" w:rsidP="003C1C1C">
            <w:pPr>
              <w:ind w:right="-24"/>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3202" w14:textId="77777777" w:rsidR="00942706" w:rsidRPr="00CE42CC" w:rsidRDefault="00942706" w:rsidP="003C1C1C">
            <w:pPr>
              <w:ind w:right="-24"/>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C1D50" w14:textId="77777777" w:rsidR="00942706" w:rsidRPr="00CE42CC" w:rsidRDefault="00942706" w:rsidP="003C1C1C">
            <w:pPr>
              <w:ind w:right="-24"/>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D74CE" w14:textId="77777777" w:rsidR="00942706" w:rsidRPr="00CE42CC" w:rsidRDefault="00942706" w:rsidP="003C1C1C">
            <w:pPr>
              <w:ind w:right="-24"/>
              <w:jc w:val="center"/>
              <w:rPr>
                <w:b/>
                <w:bCs/>
                <w:sz w:val="20"/>
                <w:szCs w:val="20"/>
              </w:rPr>
            </w:pPr>
            <w:r w:rsidRPr="00CE42CC">
              <w:rPr>
                <w:b/>
                <w:bCs/>
                <w:sz w:val="20"/>
                <w:szCs w:val="20"/>
              </w:rPr>
              <w:t>MARCA</w:t>
            </w:r>
          </w:p>
        </w:tc>
      </w:tr>
      <w:tr w:rsidR="00942706" w:rsidRPr="00942706" w14:paraId="0CD0291D" w14:textId="77777777" w:rsidTr="0094270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8CBBD" w14:textId="77777777" w:rsidR="00942706" w:rsidRPr="00942706" w:rsidRDefault="00942706" w:rsidP="003C1C1C">
            <w:pPr>
              <w:ind w:right="-24"/>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CFBAF" w14:textId="77777777" w:rsidR="00942706" w:rsidRPr="00942706" w:rsidRDefault="00942706" w:rsidP="003C1C1C">
            <w:pPr>
              <w:ind w:right="-24"/>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33D" w14:textId="77777777" w:rsidR="00942706" w:rsidRPr="00942706" w:rsidRDefault="00942706" w:rsidP="003C1C1C">
            <w:pPr>
              <w:ind w:right="-24"/>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04CC2" w14:textId="77777777" w:rsidR="00942706" w:rsidRPr="00942706" w:rsidRDefault="00942706" w:rsidP="003C1C1C">
            <w:pPr>
              <w:ind w:right="-24"/>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80E6" w14:textId="77777777" w:rsidR="00942706" w:rsidRPr="00942706" w:rsidRDefault="00942706" w:rsidP="003C1C1C">
            <w:pPr>
              <w:ind w:right="-24"/>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6C9E7" w14:textId="77777777" w:rsidR="00942706" w:rsidRPr="00942706" w:rsidRDefault="00942706" w:rsidP="003C1C1C">
            <w:pPr>
              <w:ind w:right="-24"/>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C6E4B" w14:textId="77777777" w:rsidR="00942706" w:rsidRPr="00942706" w:rsidRDefault="00942706" w:rsidP="003C1C1C">
            <w:pPr>
              <w:ind w:right="-24"/>
              <w:jc w:val="both"/>
              <w:rPr>
                <w:rFonts w:ascii="Arial" w:eastAsia="Arial" w:hAnsi="Arial" w:cs="Arial"/>
                <w:color w:val="000000"/>
                <w:sz w:val="20"/>
                <w:szCs w:val="20"/>
              </w:rPr>
            </w:pPr>
          </w:p>
        </w:tc>
      </w:tr>
    </w:tbl>
    <w:p w14:paraId="28C5E64C" w14:textId="77777777" w:rsidR="00942706" w:rsidRPr="00942706" w:rsidRDefault="00942706" w:rsidP="003C1C1C">
      <w:pPr>
        <w:pStyle w:val="Nivel2"/>
        <w:spacing w:before="0" w:after="0" w:line="240" w:lineRule="auto"/>
        <w:ind w:right="-24"/>
        <w:rPr>
          <w:rFonts w:ascii="Arial" w:hAnsi="Arial"/>
          <w:sz w:val="22"/>
          <w:szCs w:val="22"/>
        </w:rPr>
      </w:pPr>
    </w:p>
    <w:p w14:paraId="4B20C441" w14:textId="77777777" w:rsidR="00942706" w:rsidRPr="00942706" w:rsidRDefault="00942706" w:rsidP="005B00B1">
      <w:pPr>
        <w:pStyle w:val="Nivel2"/>
        <w:numPr>
          <w:ilvl w:val="1"/>
          <w:numId w:val="20"/>
        </w:numPr>
        <w:spacing w:before="0" w:after="0" w:line="240" w:lineRule="auto"/>
        <w:ind w:left="0" w:right="-24" w:firstLine="0"/>
        <w:rPr>
          <w:rFonts w:ascii="Arial" w:hAnsi="Arial"/>
          <w:sz w:val="22"/>
          <w:szCs w:val="22"/>
          <w:lang w:val="x-none"/>
        </w:rPr>
      </w:pPr>
      <w:r w:rsidRPr="00942706">
        <w:rPr>
          <w:rFonts w:ascii="Arial" w:hAnsi="Arial"/>
          <w:sz w:val="22"/>
          <w:szCs w:val="22"/>
        </w:rPr>
        <w:t>Vinculam esta contratação, independentemente de transcrição:</w:t>
      </w:r>
    </w:p>
    <w:p w14:paraId="4315D8DD" w14:textId="77777777" w:rsidR="00942706" w:rsidRPr="00942706" w:rsidRDefault="00942706" w:rsidP="005B00B1">
      <w:pPr>
        <w:pStyle w:val="Nivel3"/>
        <w:numPr>
          <w:ilvl w:val="2"/>
          <w:numId w:val="20"/>
        </w:numPr>
        <w:spacing w:before="0" w:after="0" w:line="240" w:lineRule="auto"/>
        <w:ind w:left="0" w:right="-24" w:firstLine="0"/>
        <w:contextualSpacing w:val="0"/>
        <w:rPr>
          <w:rFonts w:ascii="Arial" w:hAnsi="Arial"/>
          <w:sz w:val="22"/>
          <w:szCs w:val="22"/>
          <w:lang w:val="x-none"/>
        </w:rPr>
      </w:pPr>
      <w:r w:rsidRPr="00942706">
        <w:rPr>
          <w:rFonts w:ascii="Arial" w:hAnsi="Arial"/>
          <w:sz w:val="22"/>
          <w:szCs w:val="22"/>
        </w:rPr>
        <w:t>O Termo de Referência;</w:t>
      </w:r>
    </w:p>
    <w:p w14:paraId="382D7BAA" w14:textId="77777777" w:rsidR="00942706" w:rsidRPr="00942706" w:rsidRDefault="00942706" w:rsidP="005B00B1">
      <w:pPr>
        <w:pStyle w:val="Nivel3"/>
        <w:numPr>
          <w:ilvl w:val="2"/>
          <w:numId w:val="20"/>
        </w:numPr>
        <w:spacing w:before="0" w:after="0" w:line="240" w:lineRule="auto"/>
        <w:ind w:left="0" w:right="-24" w:firstLine="0"/>
        <w:contextualSpacing w:val="0"/>
        <w:rPr>
          <w:rFonts w:ascii="Arial" w:hAnsi="Arial"/>
          <w:sz w:val="22"/>
          <w:szCs w:val="22"/>
        </w:rPr>
      </w:pPr>
      <w:r w:rsidRPr="00942706">
        <w:rPr>
          <w:rFonts w:ascii="Arial" w:hAnsi="Arial"/>
          <w:sz w:val="22"/>
          <w:szCs w:val="22"/>
        </w:rPr>
        <w:t>O Edital da Licitação;</w:t>
      </w:r>
    </w:p>
    <w:p w14:paraId="43EDF961" w14:textId="77777777" w:rsidR="00942706" w:rsidRPr="00942706" w:rsidRDefault="00942706" w:rsidP="005B00B1">
      <w:pPr>
        <w:pStyle w:val="Nivel3"/>
        <w:numPr>
          <w:ilvl w:val="2"/>
          <w:numId w:val="20"/>
        </w:numPr>
        <w:spacing w:before="0" w:after="0" w:line="240" w:lineRule="auto"/>
        <w:ind w:left="0" w:right="-24" w:firstLine="0"/>
        <w:contextualSpacing w:val="0"/>
        <w:rPr>
          <w:rFonts w:ascii="Arial" w:hAnsi="Arial"/>
          <w:sz w:val="22"/>
          <w:szCs w:val="22"/>
        </w:rPr>
      </w:pPr>
      <w:r w:rsidRPr="00942706">
        <w:rPr>
          <w:rFonts w:ascii="Arial" w:hAnsi="Arial"/>
          <w:sz w:val="22"/>
          <w:szCs w:val="22"/>
        </w:rPr>
        <w:t>A Proposta do contratado;</w:t>
      </w:r>
    </w:p>
    <w:p w14:paraId="1B84E92A" w14:textId="77777777" w:rsidR="00942706" w:rsidRPr="00942706" w:rsidRDefault="00942706" w:rsidP="005B00B1">
      <w:pPr>
        <w:pStyle w:val="Nivel3"/>
        <w:numPr>
          <w:ilvl w:val="2"/>
          <w:numId w:val="20"/>
        </w:numPr>
        <w:spacing w:before="0" w:after="0" w:line="240" w:lineRule="auto"/>
        <w:ind w:left="0" w:right="-24" w:firstLine="0"/>
        <w:contextualSpacing w:val="0"/>
        <w:rPr>
          <w:rFonts w:ascii="Arial" w:hAnsi="Arial"/>
          <w:sz w:val="22"/>
          <w:szCs w:val="22"/>
        </w:rPr>
      </w:pPr>
      <w:r w:rsidRPr="00942706">
        <w:rPr>
          <w:rFonts w:ascii="Arial" w:hAnsi="Arial"/>
          <w:sz w:val="22"/>
          <w:szCs w:val="22"/>
        </w:rPr>
        <w:t>Eventuais anexos dos documentos supracitados.</w:t>
      </w:r>
    </w:p>
    <w:p w14:paraId="564B47A6"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SEGUNDA – VIGÊNCIA E PRORROGAÇÃO</w:t>
      </w:r>
    </w:p>
    <w:p w14:paraId="49794F75" w14:textId="77777777" w:rsidR="00800EC6" w:rsidRPr="00942706" w:rsidRDefault="00800EC6" w:rsidP="003C1C1C">
      <w:pPr>
        <w:pStyle w:val="Nvel2-Red"/>
        <w:spacing w:before="0" w:after="0" w:line="240" w:lineRule="auto"/>
        <w:ind w:right="-24"/>
        <w:rPr>
          <w:rFonts w:ascii="Arial" w:hAnsi="Arial"/>
          <w:color w:val="000000" w:themeColor="text1"/>
          <w:sz w:val="22"/>
          <w:szCs w:val="22"/>
        </w:rPr>
      </w:pPr>
      <w:bookmarkStart w:id="21" w:name="_Hlk190155500"/>
      <w:r w:rsidRPr="00942706">
        <w:rPr>
          <w:rFonts w:ascii="Arial" w:hAnsi="Arial"/>
          <w:color w:val="000000" w:themeColor="text1"/>
          <w:sz w:val="22"/>
          <w:szCs w:val="22"/>
        </w:rPr>
        <w:t xml:space="preserve">O prazo de vigência da contratação é de .............................. contados do(a) ............................., prorrogável por até </w:t>
      </w:r>
      <w:r>
        <w:rPr>
          <w:rFonts w:ascii="Arial" w:hAnsi="Arial"/>
          <w:color w:val="000000" w:themeColor="text1"/>
          <w:sz w:val="22"/>
          <w:szCs w:val="22"/>
        </w:rPr>
        <w:t>12 meses</w:t>
      </w:r>
      <w:r w:rsidRPr="00942706">
        <w:rPr>
          <w:rFonts w:ascii="Arial" w:hAnsi="Arial"/>
          <w:color w:val="000000" w:themeColor="text1"/>
          <w:sz w:val="22"/>
          <w:szCs w:val="22"/>
        </w:rPr>
        <w:t xml:space="preserve">, na forma dos </w:t>
      </w:r>
      <w:hyperlink r:id="rId17" w:anchor="art106" w:history="1">
        <w:r w:rsidRPr="00942706">
          <w:rPr>
            <w:rStyle w:val="Hyperlink"/>
            <w:rFonts w:ascii="Arial" w:hAnsi="Arial"/>
            <w:color w:val="0070C0"/>
            <w:sz w:val="22"/>
            <w:szCs w:val="22"/>
          </w:rPr>
          <w:t>artigos 106 e 107 da Lei n° 14.133, de 2021</w:t>
        </w:r>
      </w:hyperlink>
      <w:r w:rsidRPr="00942706">
        <w:rPr>
          <w:rFonts w:ascii="Arial" w:hAnsi="Arial"/>
          <w:color w:val="000000" w:themeColor="text1"/>
          <w:sz w:val="22"/>
          <w:szCs w:val="22"/>
        </w:rPr>
        <w:t>.</w:t>
      </w:r>
    </w:p>
    <w:p w14:paraId="28FC7A3C" w14:textId="77777777" w:rsidR="00800EC6" w:rsidRPr="00942706" w:rsidRDefault="00800EC6" w:rsidP="003C1C1C">
      <w:pPr>
        <w:pStyle w:val="Nvel3-R"/>
        <w:spacing w:before="0" w:after="0" w:line="240" w:lineRule="auto"/>
        <w:ind w:left="0" w:right="-24" w:firstLine="0"/>
        <w:rPr>
          <w:rFonts w:ascii="Arial" w:hAnsi="Arial"/>
          <w:color w:val="000000" w:themeColor="text1"/>
          <w:sz w:val="22"/>
          <w:szCs w:val="22"/>
        </w:rPr>
      </w:pPr>
    </w:p>
    <w:p w14:paraId="78EA29DC" w14:textId="77777777" w:rsidR="00800EC6" w:rsidRPr="00942706" w:rsidRDefault="00800EC6" w:rsidP="003C1C1C">
      <w:pPr>
        <w:pStyle w:val="Nvel3-R"/>
        <w:spacing w:before="0" w:after="0" w:line="240" w:lineRule="auto"/>
        <w:ind w:left="0" w:right="-24" w:firstLine="0"/>
        <w:rPr>
          <w:rFonts w:ascii="Arial" w:hAnsi="Arial"/>
          <w:color w:val="000000" w:themeColor="text1"/>
          <w:sz w:val="22"/>
          <w:szCs w:val="22"/>
        </w:rPr>
      </w:pPr>
      <w:r w:rsidRPr="00942706">
        <w:rPr>
          <w:rFonts w:ascii="Arial" w:hAnsi="Arial"/>
          <w:color w:val="000000" w:themeColor="text1"/>
          <w:sz w:val="22"/>
          <w:szCs w:val="22"/>
        </w:rPr>
        <w:t>A prorrogação de contrato deverá ser promovida mediante celebração de termo aditivo.</w:t>
      </w:r>
    </w:p>
    <w:p w14:paraId="4A54C380" w14:textId="77777777" w:rsidR="00800EC6" w:rsidRPr="00942706" w:rsidRDefault="00800EC6" w:rsidP="003C1C1C">
      <w:pPr>
        <w:pStyle w:val="Nvel3-R"/>
        <w:spacing w:before="0" w:after="0" w:line="240" w:lineRule="auto"/>
        <w:ind w:left="0" w:right="-24" w:firstLine="0"/>
        <w:rPr>
          <w:rFonts w:ascii="Arial" w:hAnsi="Arial"/>
          <w:color w:val="000000" w:themeColor="text1"/>
          <w:sz w:val="22"/>
          <w:szCs w:val="22"/>
        </w:rPr>
      </w:pPr>
    </w:p>
    <w:p w14:paraId="30DCD29A" w14:textId="77777777" w:rsidR="00800EC6" w:rsidRPr="00942706" w:rsidRDefault="00800EC6" w:rsidP="003C1C1C">
      <w:pPr>
        <w:pStyle w:val="Nvel3-R"/>
        <w:spacing w:before="0" w:after="0" w:line="240" w:lineRule="auto"/>
        <w:ind w:left="0" w:right="-24" w:firstLine="0"/>
        <w:rPr>
          <w:rFonts w:ascii="Arial" w:hAnsi="Arial"/>
          <w:color w:val="000000" w:themeColor="text1"/>
          <w:sz w:val="22"/>
          <w:szCs w:val="22"/>
        </w:rPr>
      </w:pPr>
      <w:r w:rsidRPr="00942706">
        <w:rPr>
          <w:rFonts w:ascii="Arial" w:hAnsi="Arial"/>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bookmarkEnd w:id="21"/>
    </w:p>
    <w:p w14:paraId="7055425A" w14:textId="77777777" w:rsidR="00942706" w:rsidRPr="00942706" w:rsidRDefault="00942706" w:rsidP="003C1C1C">
      <w:pPr>
        <w:pStyle w:val="Nivel2"/>
        <w:spacing w:before="0" w:after="0" w:line="240" w:lineRule="auto"/>
        <w:ind w:right="-24"/>
        <w:rPr>
          <w:rFonts w:ascii="Arial" w:hAnsi="Arial"/>
          <w:sz w:val="22"/>
          <w:szCs w:val="22"/>
        </w:rPr>
      </w:pPr>
    </w:p>
    <w:p w14:paraId="11DF68D0"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TERCEIRA – MODELOS DE EXECUÇÃO E GESTÃO CONTRATUAIS (</w:t>
      </w:r>
      <w:hyperlink r:id="rId18" w:anchor="art92" w:history="1">
        <w:r w:rsidRPr="00942706">
          <w:rPr>
            <w:rStyle w:val="Hyperlink"/>
            <w:rFonts w:ascii="Arial" w:hAnsi="Arial" w:cs="Arial"/>
          </w:rPr>
          <w:t>art. 92, IV, VII e XVIII)</w:t>
        </w:r>
      </w:hyperlink>
    </w:p>
    <w:p w14:paraId="42C4BF9D" w14:textId="77777777" w:rsidR="00942706" w:rsidRPr="00942706" w:rsidRDefault="00942706" w:rsidP="003C1C1C">
      <w:pPr>
        <w:pStyle w:val="Nivel2"/>
        <w:spacing w:before="0" w:after="0" w:line="240" w:lineRule="auto"/>
        <w:ind w:right="-24"/>
        <w:rPr>
          <w:rFonts w:ascii="Arial" w:hAnsi="Arial"/>
          <w:sz w:val="22"/>
          <w:szCs w:val="22"/>
        </w:rPr>
      </w:pPr>
    </w:p>
    <w:p w14:paraId="10F7D1E4" w14:textId="77777777" w:rsidR="00942706" w:rsidRPr="00942706" w:rsidRDefault="00942706" w:rsidP="003C1C1C">
      <w:pPr>
        <w:pStyle w:val="Nivel2"/>
        <w:spacing w:before="0" w:after="0" w:line="240" w:lineRule="auto"/>
        <w:ind w:right="-24"/>
        <w:rPr>
          <w:rFonts w:ascii="Arial" w:hAnsi="Arial"/>
          <w:sz w:val="22"/>
          <w:szCs w:val="22"/>
        </w:rPr>
      </w:pPr>
      <w:r w:rsidRPr="00942706">
        <w:rPr>
          <w:rFonts w:ascii="Arial" w:hAnsi="Arial"/>
          <w:sz w:val="22"/>
          <w:szCs w:val="22"/>
        </w:rPr>
        <w:lastRenderedPageBreak/>
        <w:t>3.1. O regime de execução contratual, os modelos de gestão e de execução, assim como os prazos e condições de conclusão, entrega, observação e recebimento do objeto constam no Termo de Referência, anexo a este Contrato.</w:t>
      </w:r>
    </w:p>
    <w:p w14:paraId="0E3BC1DE" w14:textId="77777777" w:rsidR="00942706" w:rsidRPr="00942706" w:rsidRDefault="00942706" w:rsidP="003C1C1C">
      <w:pPr>
        <w:pStyle w:val="Nivel2"/>
        <w:spacing w:before="0" w:after="0" w:line="240" w:lineRule="auto"/>
        <w:ind w:right="-24"/>
        <w:rPr>
          <w:rFonts w:ascii="Arial" w:hAnsi="Arial"/>
          <w:sz w:val="22"/>
          <w:szCs w:val="22"/>
        </w:rPr>
      </w:pPr>
    </w:p>
    <w:p w14:paraId="1669A4E5" w14:textId="13FFD336" w:rsidR="00942706" w:rsidRPr="00C90282" w:rsidRDefault="00942706" w:rsidP="003C1C1C">
      <w:pPr>
        <w:pStyle w:val="Nivel2"/>
        <w:spacing w:before="0" w:after="0" w:line="240" w:lineRule="auto"/>
        <w:ind w:right="-24"/>
        <w:rPr>
          <w:rFonts w:ascii="Arial" w:hAnsi="Arial"/>
          <w:sz w:val="22"/>
          <w:szCs w:val="22"/>
        </w:rPr>
      </w:pPr>
      <w:r w:rsidRPr="00942706">
        <w:rPr>
          <w:rFonts w:ascii="Arial" w:hAnsi="Arial"/>
          <w:sz w:val="22"/>
          <w:szCs w:val="22"/>
        </w:rPr>
        <w:t xml:space="preserve">3.2. </w:t>
      </w:r>
      <w:r w:rsidRPr="00C90282">
        <w:rPr>
          <w:rFonts w:ascii="Arial" w:hAnsi="Arial"/>
          <w:sz w:val="22"/>
          <w:szCs w:val="22"/>
        </w:rPr>
        <w:t>As entregas ocorrerão de forma parcelada, conforme a necessidade do órgão</w:t>
      </w:r>
      <w:r w:rsidR="00C90282" w:rsidRPr="00C90282">
        <w:rPr>
          <w:rFonts w:ascii="Arial" w:hAnsi="Arial"/>
          <w:sz w:val="22"/>
          <w:szCs w:val="22"/>
        </w:rPr>
        <w:t>.</w:t>
      </w:r>
    </w:p>
    <w:p w14:paraId="6DE7AA93" w14:textId="77777777" w:rsidR="00942706" w:rsidRPr="00C90282" w:rsidRDefault="00942706" w:rsidP="003C1C1C">
      <w:pPr>
        <w:pStyle w:val="Nivel2"/>
        <w:spacing w:before="0" w:after="0" w:line="240" w:lineRule="auto"/>
        <w:ind w:right="-24"/>
        <w:rPr>
          <w:rFonts w:ascii="Arial" w:hAnsi="Arial"/>
          <w:sz w:val="22"/>
          <w:szCs w:val="22"/>
        </w:rPr>
      </w:pPr>
      <w:r w:rsidRPr="00C90282">
        <w:rPr>
          <w:rFonts w:ascii="Arial" w:hAnsi="Arial"/>
          <w:sz w:val="22"/>
          <w:szCs w:val="22"/>
        </w:rPr>
        <w:t>3.4. Prazo da entrega: xxxxxx</w:t>
      </w:r>
    </w:p>
    <w:p w14:paraId="6B87AAE2" w14:textId="77777777" w:rsidR="00942706" w:rsidRPr="00C90282" w:rsidRDefault="00942706" w:rsidP="003C1C1C">
      <w:pPr>
        <w:pStyle w:val="Nivel2"/>
        <w:spacing w:before="0" w:after="0" w:line="240" w:lineRule="auto"/>
        <w:ind w:right="-24"/>
        <w:rPr>
          <w:rFonts w:ascii="Arial" w:hAnsi="Arial"/>
          <w:sz w:val="22"/>
          <w:szCs w:val="22"/>
        </w:rPr>
      </w:pPr>
      <w:r w:rsidRPr="00C90282">
        <w:rPr>
          <w:rFonts w:ascii="Arial" w:hAnsi="Arial"/>
          <w:sz w:val="22"/>
          <w:szCs w:val="22"/>
        </w:rPr>
        <w:t>3.5. Horário do fornecimento: xxxxxx</w:t>
      </w:r>
    </w:p>
    <w:p w14:paraId="4EB38614" w14:textId="77777777" w:rsidR="00942706" w:rsidRPr="00942706" w:rsidRDefault="00942706" w:rsidP="003C1C1C">
      <w:pPr>
        <w:pStyle w:val="Nivel2"/>
        <w:spacing w:before="0" w:after="0" w:line="240" w:lineRule="auto"/>
        <w:ind w:right="-24"/>
        <w:rPr>
          <w:rFonts w:ascii="Arial" w:hAnsi="Arial"/>
          <w:sz w:val="22"/>
          <w:szCs w:val="22"/>
        </w:rPr>
      </w:pPr>
      <w:r w:rsidRPr="00C90282">
        <w:rPr>
          <w:rFonts w:ascii="Arial" w:hAnsi="Arial"/>
          <w:sz w:val="22"/>
          <w:szCs w:val="22"/>
        </w:rPr>
        <w:t>3.6. Condições para o recebimento: xxxxxx</w:t>
      </w:r>
    </w:p>
    <w:p w14:paraId="1A9F6D6F" w14:textId="77777777" w:rsidR="00942706" w:rsidRPr="00942706" w:rsidRDefault="00942706" w:rsidP="003C1C1C">
      <w:pPr>
        <w:pStyle w:val="Nivel01"/>
        <w:ind w:right="-24"/>
        <w:rPr>
          <w:rFonts w:ascii="Arial" w:hAnsi="Arial" w:cs="Arial"/>
        </w:rPr>
      </w:pPr>
      <w:r w:rsidRPr="00942706">
        <w:rPr>
          <w:rFonts w:ascii="Arial" w:hAnsi="Arial" w:cs="Arial"/>
        </w:rPr>
        <w:t>CLÁUSULA QUARTA – SUBCONTRATAÇÃO</w:t>
      </w:r>
    </w:p>
    <w:p w14:paraId="74E413A9" w14:textId="5A5D0D16" w:rsidR="00942706" w:rsidRDefault="00942706" w:rsidP="003C1C1C">
      <w:pPr>
        <w:adjustRightInd w:val="0"/>
        <w:ind w:right="-24"/>
        <w:jc w:val="both"/>
        <w:rPr>
          <w:rFonts w:ascii="Arial" w:hAnsi="Arial" w:cs="Arial"/>
        </w:rPr>
      </w:pPr>
      <w:r>
        <w:rPr>
          <w:rFonts w:ascii="Arial" w:hAnsi="Arial" w:cs="Arial"/>
        </w:rPr>
        <w:t xml:space="preserve">4.1. </w:t>
      </w:r>
      <w:r w:rsidRPr="009F7EA1">
        <w:rPr>
          <w:rFonts w:ascii="Arial" w:hAnsi="Arial" w:cs="Arial"/>
        </w:rPr>
        <w:t>Não é admitida a subcontratação do objeto contratual.</w:t>
      </w:r>
    </w:p>
    <w:p w14:paraId="50B7422A" w14:textId="49686AA8" w:rsidR="00942706" w:rsidRDefault="00942706" w:rsidP="003C1C1C">
      <w:pPr>
        <w:pStyle w:val="Nivel01"/>
        <w:ind w:right="-24"/>
        <w:rPr>
          <w:rFonts w:ascii="Arial" w:hAnsi="Arial" w:cs="Arial"/>
        </w:rPr>
      </w:pPr>
      <w:r w:rsidRPr="00942706">
        <w:rPr>
          <w:rFonts w:ascii="Arial" w:hAnsi="Arial" w:cs="Arial"/>
        </w:rPr>
        <w:t xml:space="preserve">CLÁUSULA QUINTA </w:t>
      </w:r>
      <w:r w:rsidR="00011E88">
        <w:rPr>
          <w:rFonts w:ascii="Arial" w:hAnsi="Arial" w:cs="Arial"/>
        </w:rPr>
        <w:t>–</w:t>
      </w:r>
      <w:r w:rsidRPr="00942706">
        <w:rPr>
          <w:rFonts w:ascii="Arial" w:hAnsi="Arial" w:cs="Arial"/>
        </w:rPr>
        <w:t xml:space="preserve"> PREÇO</w:t>
      </w:r>
    </w:p>
    <w:p w14:paraId="7128E423" w14:textId="77777777" w:rsidR="00011E88" w:rsidRPr="00011E88" w:rsidRDefault="00011E88" w:rsidP="003C1C1C">
      <w:pPr>
        <w:ind w:right="-24"/>
        <w:rPr>
          <w:lang w:val="en-US"/>
        </w:rPr>
      </w:pPr>
    </w:p>
    <w:p w14:paraId="060011EA" w14:textId="77777777" w:rsidR="00011E88" w:rsidRPr="00131552" w:rsidRDefault="00011E88" w:rsidP="003C1C1C">
      <w:pPr>
        <w:pStyle w:val="Nvel2-Red"/>
        <w:spacing w:before="0" w:after="0" w:line="240" w:lineRule="auto"/>
        <w:ind w:right="-24"/>
        <w:rPr>
          <w:rFonts w:ascii="Arial" w:hAnsi="Arial"/>
          <w:color w:val="auto"/>
          <w:sz w:val="22"/>
          <w:szCs w:val="22"/>
        </w:rPr>
      </w:pPr>
      <w:r w:rsidRPr="00131552">
        <w:rPr>
          <w:rFonts w:ascii="Arial" w:hAnsi="Arial"/>
          <w:color w:val="auto"/>
          <w:sz w:val="22"/>
          <w:szCs w:val="22"/>
        </w:rPr>
        <w:t>O valor total da contratação é de R$.......... (.....)</w:t>
      </w:r>
    </w:p>
    <w:p w14:paraId="4BBBE665" w14:textId="77777777" w:rsidR="00011E88" w:rsidRPr="00942706" w:rsidRDefault="00011E88" w:rsidP="003C1C1C">
      <w:pPr>
        <w:pStyle w:val="Nivel2"/>
        <w:spacing w:before="0" w:after="0" w:line="240" w:lineRule="auto"/>
        <w:ind w:right="-24"/>
        <w:rPr>
          <w:rFonts w:ascii="Arial" w:hAnsi="Arial"/>
          <w:sz w:val="22"/>
          <w:szCs w:val="22"/>
        </w:rPr>
      </w:pPr>
    </w:p>
    <w:p w14:paraId="028286DD" w14:textId="77777777" w:rsidR="00011E88" w:rsidRPr="00942706" w:rsidRDefault="00011E88" w:rsidP="003C1C1C">
      <w:pPr>
        <w:pStyle w:val="Nivel2"/>
        <w:spacing w:before="0" w:after="0" w:line="240" w:lineRule="auto"/>
        <w:ind w:right="-24"/>
        <w:rPr>
          <w:rFonts w:ascii="Arial" w:hAnsi="Arial"/>
          <w:sz w:val="22"/>
          <w:szCs w:val="22"/>
        </w:rPr>
      </w:pPr>
      <w:r w:rsidRPr="00942706">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4E6A6D" w14:textId="77777777" w:rsidR="00942706" w:rsidRPr="00942706" w:rsidRDefault="00942706" w:rsidP="003C1C1C">
      <w:pPr>
        <w:pStyle w:val="Nvel2-Red"/>
        <w:spacing w:before="0" w:after="0" w:line="240" w:lineRule="auto"/>
        <w:ind w:right="-24"/>
        <w:rPr>
          <w:rFonts w:ascii="Arial" w:hAnsi="Arial"/>
          <w:sz w:val="22"/>
          <w:szCs w:val="22"/>
        </w:rPr>
      </w:pPr>
    </w:p>
    <w:p w14:paraId="3455B004"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SEXTA - PAGAMENTO (</w:t>
      </w:r>
      <w:hyperlink r:id="rId19" w:anchor="art92" w:history="1">
        <w:r w:rsidRPr="00942706">
          <w:rPr>
            <w:rStyle w:val="Hyperlink"/>
            <w:rFonts w:ascii="Arial" w:hAnsi="Arial" w:cs="Arial"/>
          </w:rPr>
          <w:t>art. 92, V e VI</w:t>
        </w:r>
      </w:hyperlink>
      <w:r w:rsidRPr="00942706">
        <w:rPr>
          <w:rFonts w:ascii="Arial" w:hAnsi="Arial" w:cs="Arial"/>
        </w:rPr>
        <w:t>)</w:t>
      </w:r>
    </w:p>
    <w:p w14:paraId="564E49D1" w14:textId="77777777" w:rsidR="00942706" w:rsidRPr="00942706" w:rsidRDefault="00942706" w:rsidP="003C1C1C">
      <w:pPr>
        <w:pStyle w:val="Nivel2"/>
        <w:spacing w:before="0" w:after="0" w:line="240" w:lineRule="auto"/>
        <w:ind w:right="-24"/>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1472B1E4" w14:textId="77777777" w:rsidR="00942706" w:rsidRPr="00942706" w:rsidRDefault="00942706" w:rsidP="003C1C1C">
      <w:pPr>
        <w:pStyle w:val="Nivel2"/>
        <w:spacing w:before="0" w:after="0" w:line="240" w:lineRule="auto"/>
        <w:ind w:right="-24"/>
        <w:rPr>
          <w:rFonts w:ascii="Arial" w:hAnsi="Arial"/>
          <w:sz w:val="22"/>
          <w:szCs w:val="22"/>
        </w:rPr>
      </w:pPr>
    </w:p>
    <w:p w14:paraId="0F1F3EF0"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Recebida a Nota Fiscal ou documento de cobrança equivalente, o pagamento ocorrerá no prazo máximo de até </w:t>
      </w:r>
      <w:r w:rsidRPr="00F44E1A">
        <w:rPr>
          <w:rFonts w:ascii="Arial" w:hAnsi="Arial" w:cs="Arial"/>
          <w:color w:val="000000"/>
        </w:rPr>
        <w:t>30 (trinta) dias, para</w:t>
      </w:r>
      <w:r w:rsidRPr="00942706">
        <w:rPr>
          <w:rFonts w:ascii="Arial" w:hAnsi="Arial" w:cs="Arial"/>
          <w:color w:val="000000"/>
        </w:rPr>
        <w:t xml:space="preserve"> fins de liquidação.</w:t>
      </w:r>
    </w:p>
    <w:p w14:paraId="3CBE3F20" w14:textId="77777777" w:rsidR="00942706" w:rsidRPr="00942706" w:rsidRDefault="00942706" w:rsidP="003C1C1C">
      <w:pPr>
        <w:adjustRightInd w:val="0"/>
        <w:ind w:right="-24"/>
        <w:jc w:val="both"/>
        <w:rPr>
          <w:rFonts w:ascii="Arial" w:hAnsi="Arial" w:cs="Arial"/>
          <w:color w:val="000000"/>
        </w:rPr>
      </w:pPr>
    </w:p>
    <w:p w14:paraId="69888278"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35021940" w14:textId="77777777" w:rsidR="00942706" w:rsidRPr="00942706" w:rsidRDefault="00942706" w:rsidP="003C1C1C">
      <w:pPr>
        <w:adjustRightInd w:val="0"/>
        <w:ind w:right="-24"/>
        <w:jc w:val="both"/>
        <w:rPr>
          <w:rFonts w:ascii="Arial" w:hAnsi="Arial" w:cs="Arial"/>
          <w:color w:val="000000"/>
        </w:rPr>
      </w:pPr>
    </w:p>
    <w:p w14:paraId="2C8F760E"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a) o prazo de validade;</w:t>
      </w:r>
    </w:p>
    <w:p w14:paraId="16B0CDB5"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b) a data da emissão;</w:t>
      </w:r>
    </w:p>
    <w:p w14:paraId="17D04B55"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c) os dados do contrato e do órgão contratante;</w:t>
      </w:r>
    </w:p>
    <w:p w14:paraId="2CE6C6A9"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d) o valor a pagar; e</w:t>
      </w:r>
    </w:p>
    <w:p w14:paraId="2C5FFF8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e) marca do produto;</w:t>
      </w:r>
    </w:p>
    <w:p w14:paraId="79DA0E5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f) eventual destaque do valor de retenções tributárias cabíveis.</w:t>
      </w:r>
    </w:p>
    <w:p w14:paraId="3D642F70" w14:textId="77777777" w:rsidR="00942706" w:rsidRPr="00942706" w:rsidRDefault="00942706" w:rsidP="003C1C1C">
      <w:pPr>
        <w:adjustRightInd w:val="0"/>
        <w:ind w:right="-24"/>
        <w:jc w:val="both"/>
        <w:rPr>
          <w:rFonts w:ascii="Arial" w:hAnsi="Arial" w:cs="Arial"/>
          <w:color w:val="000000"/>
        </w:rPr>
      </w:pPr>
    </w:p>
    <w:p w14:paraId="477CB8D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6CB4807" w14:textId="77777777" w:rsidR="00942706" w:rsidRPr="00942706" w:rsidRDefault="00942706" w:rsidP="003C1C1C">
      <w:pPr>
        <w:adjustRightInd w:val="0"/>
        <w:ind w:right="-24"/>
        <w:jc w:val="both"/>
        <w:rPr>
          <w:rFonts w:ascii="Arial" w:hAnsi="Arial" w:cs="Arial"/>
          <w:color w:val="000000"/>
        </w:rPr>
      </w:pPr>
    </w:p>
    <w:p w14:paraId="0F96F210"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A nota fiscal ou instrumento de cobrança equivalente deverá ser obrigatoriamente acompanhado da comprovação da regularidade fiscal e trabalhista.</w:t>
      </w:r>
    </w:p>
    <w:p w14:paraId="2CD10829" w14:textId="77777777" w:rsidR="00942706" w:rsidRPr="00942706" w:rsidRDefault="00942706" w:rsidP="003C1C1C">
      <w:pPr>
        <w:adjustRightInd w:val="0"/>
        <w:ind w:right="-24"/>
        <w:jc w:val="both"/>
        <w:rPr>
          <w:rFonts w:ascii="Arial" w:hAnsi="Arial" w:cs="Arial"/>
          <w:color w:val="000081"/>
        </w:rPr>
      </w:pPr>
    </w:p>
    <w:p w14:paraId="6A32D725" w14:textId="77777777" w:rsidR="00942706" w:rsidRPr="00942706" w:rsidRDefault="00942706" w:rsidP="003C1C1C">
      <w:pPr>
        <w:pStyle w:val="PargrafodaLista"/>
        <w:ind w:left="0" w:right="-24" w:firstLine="0"/>
        <w:rPr>
          <w:rFonts w:ascii="Arial" w:hAnsi="Arial" w:cs="Arial"/>
          <w:color w:val="000000"/>
        </w:rPr>
      </w:pPr>
      <w:r w:rsidRPr="00942706">
        <w:rPr>
          <w:rFonts w:ascii="Arial" w:hAnsi="Arial" w:cs="Arial"/>
        </w:rPr>
        <w:t xml:space="preserve">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w:t>
      </w:r>
      <w:r w:rsidRPr="00942706">
        <w:rPr>
          <w:rFonts w:ascii="Arial" w:hAnsi="Arial" w:cs="Arial"/>
        </w:rPr>
        <w:lastRenderedPageBreak/>
        <w:t>fórmulas</w:t>
      </w:r>
      <w:r w:rsidRPr="00942706">
        <w:rPr>
          <w:rFonts w:ascii="Arial" w:hAnsi="Arial" w:cs="Arial"/>
          <w:color w:val="000000"/>
        </w:rPr>
        <w:t>:</w:t>
      </w:r>
    </w:p>
    <w:p w14:paraId="3B74A6DE" w14:textId="77777777" w:rsidR="00942706" w:rsidRPr="00942706" w:rsidRDefault="00942706" w:rsidP="003C1C1C">
      <w:pPr>
        <w:pStyle w:val="PargrafodaLista"/>
        <w:ind w:left="0" w:right="-24" w:firstLine="0"/>
        <w:rPr>
          <w:rFonts w:ascii="Arial" w:hAnsi="Arial" w:cs="Arial"/>
        </w:rPr>
      </w:pPr>
    </w:p>
    <w:p w14:paraId="0532793B"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EM = I x N x VP, sendo:</w:t>
      </w:r>
    </w:p>
    <w:p w14:paraId="7C617318" w14:textId="77777777" w:rsidR="00942706" w:rsidRPr="00942706" w:rsidRDefault="00942706" w:rsidP="003C1C1C">
      <w:pPr>
        <w:tabs>
          <w:tab w:val="left" w:pos="1701"/>
        </w:tabs>
        <w:ind w:right="-24"/>
        <w:jc w:val="both"/>
        <w:rPr>
          <w:rFonts w:ascii="Arial" w:hAnsi="Arial" w:cs="Arial"/>
          <w:snapToGrid w:val="0"/>
          <w:color w:val="000000"/>
        </w:rPr>
      </w:pPr>
      <w:r w:rsidRPr="00942706">
        <w:rPr>
          <w:rFonts w:ascii="Arial" w:hAnsi="Arial" w:cs="Arial"/>
          <w:snapToGrid w:val="0"/>
          <w:color w:val="000000"/>
        </w:rPr>
        <w:t>EM = Encargos moratórios;</w:t>
      </w:r>
    </w:p>
    <w:p w14:paraId="4189556E"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4C9F4496"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VP = Valor da parcela a ser paga.</w:t>
      </w:r>
    </w:p>
    <w:p w14:paraId="1517105A"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942706" w:rsidRPr="00942706" w14:paraId="73B2F8D0" w14:textId="77777777" w:rsidTr="007D5B50">
        <w:tc>
          <w:tcPr>
            <w:tcW w:w="2214" w:type="dxa"/>
            <w:shd w:val="clear" w:color="auto" w:fill="auto"/>
            <w:vAlign w:val="center"/>
          </w:tcPr>
          <w:p w14:paraId="30DB08B7"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5DEA1AE9"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791752F4"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0ED65394"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I = 0,00016438</w:t>
            </w:r>
          </w:p>
          <w:p w14:paraId="4F510ED6" w14:textId="77777777" w:rsidR="00942706" w:rsidRPr="00942706" w:rsidRDefault="00942706" w:rsidP="003C1C1C">
            <w:pPr>
              <w:tabs>
                <w:tab w:val="left" w:pos="1701"/>
              </w:tabs>
              <w:ind w:right="-24"/>
              <w:jc w:val="both"/>
              <w:rPr>
                <w:rFonts w:ascii="Arial" w:hAnsi="Arial" w:cs="Arial"/>
                <w:color w:val="000000"/>
              </w:rPr>
            </w:pPr>
            <w:r w:rsidRPr="00942706">
              <w:rPr>
                <w:rFonts w:ascii="Arial" w:hAnsi="Arial" w:cs="Arial"/>
                <w:color w:val="000000"/>
              </w:rPr>
              <w:t>TX = Percentual da taxa anual = 6%</w:t>
            </w:r>
          </w:p>
        </w:tc>
      </w:tr>
    </w:tbl>
    <w:p w14:paraId="340031EF"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sz w:val="22"/>
          <w:szCs w:val="22"/>
        </w:rPr>
        <w:t xml:space="preserve">                                                            365</w:t>
      </w:r>
    </w:p>
    <w:p w14:paraId="068866BC" w14:textId="77777777" w:rsidR="00942706" w:rsidRPr="00942706" w:rsidRDefault="00942706" w:rsidP="003C1C1C">
      <w:pPr>
        <w:pStyle w:val="PargrafodaLista"/>
        <w:ind w:left="0" w:right="-24" w:firstLine="0"/>
        <w:rPr>
          <w:rFonts w:ascii="Arial" w:hAnsi="Arial" w:cs="Arial"/>
        </w:rPr>
      </w:pPr>
    </w:p>
    <w:p w14:paraId="39D9E3A8" w14:textId="77777777" w:rsidR="00942706" w:rsidRPr="00942706" w:rsidRDefault="00942706" w:rsidP="003C1C1C">
      <w:pPr>
        <w:pStyle w:val="PargrafodaLista"/>
        <w:ind w:left="0" w:right="-24"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76FF880F" w14:textId="77777777" w:rsidR="00942706" w:rsidRPr="00942706" w:rsidRDefault="00942706" w:rsidP="003C1C1C">
      <w:pPr>
        <w:pStyle w:val="PargrafodaLista"/>
        <w:ind w:left="0" w:right="-24" w:firstLine="0"/>
        <w:rPr>
          <w:rFonts w:ascii="Arial" w:hAnsi="Arial" w:cs="Arial"/>
        </w:rPr>
      </w:pPr>
    </w:p>
    <w:p w14:paraId="44139418" w14:textId="77777777" w:rsidR="00942706" w:rsidRPr="00942706" w:rsidRDefault="00942706" w:rsidP="003C1C1C">
      <w:pPr>
        <w:pStyle w:val="PargrafodaLista"/>
        <w:ind w:left="0" w:right="-24" w:firstLine="0"/>
        <w:rPr>
          <w:rFonts w:ascii="Arial" w:hAnsi="Arial" w:cs="Arial"/>
          <w:b/>
          <w:bCs/>
        </w:rPr>
      </w:pPr>
      <w:r w:rsidRPr="00942706">
        <w:rPr>
          <w:rFonts w:ascii="Arial" w:hAnsi="Arial" w:cs="Arial"/>
          <w:b/>
          <w:bCs/>
        </w:rPr>
        <w:t>Forma de pagamento</w:t>
      </w:r>
    </w:p>
    <w:p w14:paraId="3E25453F" w14:textId="77777777" w:rsidR="00942706" w:rsidRPr="00942706" w:rsidRDefault="00942706" w:rsidP="003C1C1C">
      <w:pPr>
        <w:pStyle w:val="PargrafodaLista"/>
        <w:ind w:left="0" w:right="-24"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36DE4446" w14:textId="77777777" w:rsidR="00942706" w:rsidRPr="00942706" w:rsidRDefault="00942706" w:rsidP="003C1C1C">
      <w:pPr>
        <w:pStyle w:val="PargrafodaLista"/>
        <w:ind w:left="0" w:right="-24" w:firstLine="0"/>
        <w:rPr>
          <w:rFonts w:ascii="Arial" w:hAnsi="Arial" w:cs="Arial"/>
        </w:rPr>
      </w:pPr>
    </w:p>
    <w:p w14:paraId="07EE08BA" w14:textId="77777777" w:rsidR="00942706" w:rsidRPr="00942706" w:rsidRDefault="00942706" w:rsidP="003C1C1C">
      <w:pPr>
        <w:pStyle w:val="PargrafodaLista"/>
        <w:ind w:left="0" w:right="-24"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51D16C22" w14:textId="77777777" w:rsidR="00942706" w:rsidRPr="00942706" w:rsidRDefault="00942706" w:rsidP="003C1C1C">
      <w:pPr>
        <w:pStyle w:val="PargrafodaLista"/>
        <w:ind w:left="0" w:right="-24" w:firstLine="0"/>
        <w:rPr>
          <w:rFonts w:ascii="Arial" w:hAnsi="Arial" w:cs="Arial"/>
        </w:rPr>
      </w:pPr>
    </w:p>
    <w:p w14:paraId="6A2E46C4" w14:textId="77777777" w:rsidR="00942706" w:rsidRPr="00942706" w:rsidRDefault="00942706" w:rsidP="003C1C1C">
      <w:pPr>
        <w:pStyle w:val="PargrafodaLista"/>
        <w:ind w:left="0" w:right="-24" w:firstLine="0"/>
        <w:rPr>
          <w:rFonts w:ascii="Arial" w:hAnsi="Arial" w:cs="Arial"/>
        </w:rPr>
      </w:pPr>
      <w:r w:rsidRPr="00942706">
        <w:rPr>
          <w:rFonts w:ascii="Arial" w:hAnsi="Arial" w:cs="Arial"/>
        </w:rPr>
        <w:t>Quando do pagamento, será efetuada a retenção tributária prevista na legislação aplicável.</w:t>
      </w:r>
    </w:p>
    <w:p w14:paraId="01F7AA7D" w14:textId="77777777" w:rsidR="00942706" w:rsidRPr="00942706" w:rsidRDefault="00942706" w:rsidP="003C1C1C">
      <w:pPr>
        <w:pStyle w:val="Nivel01"/>
        <w:ind w:right="-24"/>
        <w:rPr>
          <w:rStyle w:val="Hyperlink"/>
          <w:rFonts w:ascii="Arial" w:eastAsiaTheme="minorEastAsia" w:hAnsi="Arial" w:cs="Arial"/>
          <w:b w:val="0"/>
          <w:bCs w:val="0"/>
        </w:rPr>
      </w:pPr>
      <w:r w:rsidRPr="00942706">
        <w:rPr>
          <w:rFonts w:ascii="Arial" w:hAnsi="Arial" w:cs="Arial"/>
        </w:rPr>
        <w:t>CLÁUSULA SÉTIMA - DO REAJUSTE/ REEQUILIBRIO ECONOMICO FINANCEIRO (</w:t>
      </w:r>
      <w:hyperlink r:id="rId20" w:anchor="art92" w:history="1">
        <w:r w:rsidRPr="00942706">
          <w:rPr>
            <w:rStyle w:val="Hyperlink"/>
            <w:rFonts w:ascii="Arial" w:hAnsi="Arial" w:cs="Arial"/>
          </w:rPr>
          <w:t>art. 92, V)</w:t>
        </w:r>
      </w:hyperlink>
    </w:p>
    <w:p w14:paraId="15542D11" w14:textId="77777777" w:rsidR="00942706" w:rsidRPr="00942706" w:rsidRDefault="00942706" w:rsidP="003C1C1C">
      <w:pPr>
        <w:ind w:right="-24"/>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5951ACBC" w14:textId="77777777" w:rsidR="00942706" w:rsidRPr="00942706" w:rsidRDefault="00942706" w:rsidP="003C1C1C">
      <w:pPr>
        <w:ind w:right="-24"/>
        <w:jc w:val="both"/>
        <w:rPr>
          <w:rFonts w:ascii="Arial" w:hAnsi="Arial" w:cs="Arial"/>
          <w:color w:val="000000"/>
        </w:rPr>
      </w:pPr>
    </w:p>
    <w:p w14:paraId="515B05FD" w14:textId="5B498102" w:rsidR="00942706" w:rsidRPr="00942706" w:rsidRDefault="00942706"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A2C52D" w14:textId="3A00933C" w:rsidR="00942706" w:rsidRPr="00942706" w:rsidRDefault="00942706"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FF1063A" w14:textId="59D1BB7C" w:rsidR="00942706" w:rsidRPr="00942706" w:rsidRDefault="00942706"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43449EAA" w14:textId="3FFBBC7D" w:rsidR="00942706" w:rsidRPr="00942706" w:rsidRDefault="00942706" w:rsidP="005B00B1">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3A87A990" w14:textId="77777777" w:rsidR="00942706" w:rsidRPr="00942706" w:rsidRDefault="00942706" w:rsidP="005B00B1">
      <w:pPr>
        <w:pStyle w:val="PargrafodaLista"/>
        <w:widowControl/>
        <w:numPr>
          <w:ilvl w:val="0"/>
          <w:numId w:val="18"/>
        </w:numPr>
        <w:autoSpaceDE/>
        <w:autoSpaceDN/>
        <w:ind w:left="0" w:right="-24"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45B5B667"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OITAVA - OBRIGAÇÕES DO CONTRATANTE (</w:t>
      </w:r>
      <w:hyperlink r:id="rId21" w:anchor="art92" w:history="1">
        <w:r w:rsidRPr="00942706">
          <w:rPr>
            <w:rStyle w:val="Hyperlink"/>
            <w:rFonts w:ascii="Arial" w:hAnsi="Arial" w:cs="Arial"/>
          </w:rPr>
          <w:t>art. 92, X, XI e XIV</w:t>
        </w:r>
      </w:hyperlink>
      <w:r w:rsidRPr="00942706">
        <w:rPr>
          <w:rFonts w:ascii="Arial" w:hAnsi="Arial" w:cs="Arial"/>
        </w:rPr>
        <w:t>)</w:t>
      </w:r>
    </w:p>
    <w:p w14:paraId="348901E3" w14:textId="77777777" w:rsidR="00942706" w:rsidRPr="00942706" w:rsidRDefault="00942706" w:rsidP="003C1C1C">
      <w:pPr>
        <w:pStyle w:val="Nivel2"/>
        <w:spacing w:before="0" w:after="0" w:line="240" w:lineRule="auto"/>
        <w:ind w:right="-24"/>
        <w:rPr>
          <w:rFonts w:ascii="Arial" w:hAnsi="Arial"/>
          <w:sz w:val="22"/>
          <w:szCs w:val="22"/>
        </w:rPr>
      </w:pPr>
    </w:p>
    <w:p w14:paraId="071A2069"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1059FF70"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p>
    <w:p w14:paraId="67A9345E"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8.2. Verificar minuciosamente, no prazo fixado, a conformidade dos bens/serviços recebidos provisoriamente com as especificações constantes do Termo de Referência, para fins de aceitação e recebimento definitivo;</w:t>
      </w:r>
    </w:p>
    <w:p w14:paraId="614ADB54"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0FCD15E9"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49CE50CE"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0AFEBB6B"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69689D68"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6D6B9F0E"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sz w:val="22"/>
          <w:szCs w:val="22"/>
        </w:rPr>
        <w:lastRenderedPageBreak/>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54C1DB17"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p>
    <w:p w14:paraId="2BFED6B3"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A7F6698"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348FBFB1"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bookmarkStart w:id="22"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22"/>
    <w:p w14:paraId="09B9C76A" w14:textId="77777777" w:rsidR="00942706" w:rsidRPr="00942706" w:rsidRDefault="00942706" w:rsidP="003C1C1C">
      <w:pPr>
        <w:pStyle w:val="Nivel2"/>
        <w:spacing w:before="0" w:after="0" w:line="240" w:lineRule="auto"/>
        <w:ind w:right="-24"/>
        <w:rPr>
          <w:rFonts w:ascii="Arial" w:hAnsi="Arial"/>
          <w:b/>
          <w:bCs/>
          <w:sz w:val="22"/>
          <w:szCs w:val="22"/>
        </w:rPr>
      </w:pPr>
    </w:p>
    <w:p w14:paraId="3723E661"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NONA - OBRIGAÇÕES DO CONTRATADO (</w:t>
      </w:r>
      <w:hyperlink r:id="rId22" w:anchor="art92" w:history="1">
        <w:r w:rsidRPr="00942706">
          <w:rPr>
            <w:rStyle w:val="Hyperlink"/>
            <w:rFonts w:ascii="Arial" w:hAnsi="Arial" w:cs="Arial"/>
          </w:rPr>
          <w:t>art. 92, XIV, XVI e XVII)</w:t>
        </w:r>
      </w:hyperlink>
    </w:p>
    <w:p w14:paraId="69EC06DC" w14:textId="77777777" w:rsidR="00942706" w:rsidRPr="00942706" w:rsidRDefault="00942706" w:rsidP="003C1C1C">
      <w:pPr>
        <w:pStyle w:val="Nivel2"/>
        <w:spacing w:before="0" w:after="0" w:line="240" w:lineRule="auto"/>
        <w:ind w:right="-24"/>
        <w:rPr>
          <w:rFonts w:ascii="Arial" w:hAnsi="Arial"/>
          <w:sz w:val="22"/>
          <w:szCs w:val="22"/>
        </w:rPr>
      </w:pPr>
    </w:p>
    <w:p w14:paraId="1ED00F33" w14:textId="77777777" w:rsidR="00942706" w:rsidRPr="00942706" w:rsidRDefault="00942706" w:rsidP="003C1C1C">
      <w:pPr>
        <w:pStyle w:val="Nivel2"/>
        <w:spacing w:before="0" w:after="0" w:line="240" w:lineRule="auto"/>
        <w:ind w:right="-24"/>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2EE3D2DF" w14:textId="77777777" w:rsidR="00942706" w:rsidRPr="00942706" w:rsidRDefault="00942706" w:rsidP="003C1C1C">
      <w:pPr>
        <w:pStyle w:val="Nivel2"/>
        <w:spacing w:before="0" w:after="0" w:line="240" w:lineRule="auto"/>
        <w:ind w:right="-24"/>
        <w:rPr>
          <w:rFonts w:ascii="Arial" w:hAnsi="Arial"/>
          <w:sz w:val="22"/>
          <w:szCs w:val="22"/>
        </w:rPr>
      </w:pPr>
    </w:p>
    <w:p w14:paraId="751D8974"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092F1C2F"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p>
    <w:p w14:paraId="6F58E00F" w14:textId="77777777" w:rsidR="00942706" w:rsidRPr="00942706" w:rsidRDefault="00942706" w:rsidP="003C1C1C">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988700"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597FE609" w14:textId="77777777" w:rsidR="00942706" w:rsidRPr="00942706" w:rsidRDefault="00942706" w:rsidP="003C1C1C">
      <w:pPr>
        <w:ind w:right="-24"/>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1AA8DBB6" w14:textId="77777777" w:rsidR="00942706" w:rsidRPr="00942706" w:rsidRDefault="00942706" w:rsidP="003C1C1C">
      <w:pPr>
        <w:ind w:right="-24"/>
        <w:jc w:val="both"/>
        <w:rPr>
          <w:rFonts w:ascii="Arial" w:hAnsi="Arial" w:cs="Arial"/>
          <w:color w:val="FF0000"/>
        </w:rPr>
      </w:pPr>
    </w:p>
    <w:p w14:paraId="5B0192EF"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666EAF0B"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3F3E1921"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C56E28D"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3C3E13B7"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34871AD0" w14:textId="77777777" w:rsidR="00942706" w:rsidRPr="00942706" w:rsidRDefault="00942706" w:rsidP="003C1C1C">
      <w:pPr>
        <w:pStyle w:val="NormalWeb"/>
        <w:spacing w:before="0" w:beforeAutospacing="0" w:after="0" w:afterAutospacing="0"/>
        <w:ind w:right="-24"/>
        <w:jc w:val="both"/>
        <w:rPr>
          <w:rFonts w:ascii="Arial" w:hAnsi="Arial" w:cs="Arial"/>
          <w:color w:val="000000"/>
          <w:sz w:val="22"/>
          <w:szCs w:val="22"/>
        </w:rPr>
      </w:pPr>
    </w:p>
    <w:p w14:paraId="3E1C7468" w14:textId="77777777" w:rsidR="00942706" w:rsidRPr="00942706" w:rsidRDefault="00942706" w:rsidP="003C1C1C">
      <w:pPr>
        <w:pStyle w:val="PargrafodaLista"/>
        <w:ind w:left="0" w:right="-24" w:firstLine="0"/>
        <w:rPr>
          <w:rFonts w:ascii="Arial" w:hAnsi="Arial" w:cs="Arial"/>
          <w:color w:val="000000"/>
        </w:rPr>
      </w:pPr>
      <w:r w:rsidRPr="00942706">
        <w:rPr>
          <w:rFonts w:ascii="Arial" w:hAnsi="Arial" w:cs="Arial"/>
          <w:color w:val="000000"/>
        </w:rPr>
        <w:t>9.8. Indicar preposto para representá-la durante a execução da contratação;</w:t>
      </w:r>
    </w:p>
    <w:p w14:paraId="64AA8143" w14:textId="77777777" w:rsidR="00942706" w:rsidRPr="00942706" w:rsidRDefault="00942706" w:rsidP="003C1C1C">
      <w:pPr>
        <w:pStyle w:val="PargrafodaLista"/>
        <w:ind w:left="0" w:right="-24" w:firstLine="0"/>
        <w:rPr>
          <w:rFonts w:ascii="Arial" w:hAnsi="Arial" w:cs="Arial"/>
          <w:color w:val="000000"/>
        </w:rPr>
      </w:pPr>
    </w:p>
    <w:p w14:paraId="7C2DCC1D" w14:textId="77777777" w:rsidR="00942706" w:rsidRPr="00942706" w:rsidRDefault="00942706" w:rsidP="003C1C1C">
      <w:pPr>
        <w:pStyle w:val="PargrafodaLista"/>
        <w:ind w:left="0" w:right="-24" w:firstLine="0"/>
        <w:rPr>
          <w:rFonts w:ascii="Arial" w:hAnsi="Arial" w:cs="Arial"/>
          <w:color w:val="000000"/>
        </w:rPr>
      </w:pPr>
      <w:r w:rsidRPr="00942706">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03FC8081" w14:textId="77777777" w:rsidR="00942706" w:rsidRPr="00942706" w:rsidRDefault="00942706" w:rsidP="003C1C1C">
      <w:pPr>
        <w:pStyle w:val="PargrafodaLista"/>
        <w:ind w:left="0" w:right="-24" w:firstLine="0"/>
        <w:rPr>
          <w:rFonts w:ascii="Arial" w:hAnsi="Arial" w:cs="Arial"/>
          <w:color w:val="000000"/>
        </w:rPr>
      </w:pPr>
    </w:p>
    <w:p w14:paraId="08DA9408" w14:textId="77777777" w:rsidR="00942706" w:rsidRPr="00942706" w:rsidRDefault="00942706" w:rsidP="003C1C1C">
      <w:pPr>
        <w:pStyle w:val="PargrafodaLista"/>
        <w:ind w:left="0" w:right="-24"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446DAF1A" w14:textId="77777777" w:rsidR="00942706" w:rsidRPr="00942706" w:rsidRDefault="00942706" w:rsidP="003C1C1C">
      <w:pPr>
        <w:pStyle w:val="PargrafodaLista"/>
        <w:ind w:left="0" w:right="-24" w:firstLine="0"/>
        <w:rPr>
          <w:rFonts w:ascii="Arial" w:hAnsi="Arial" w:cs="Arial"/>
          <w:color w:val="000000"/>
        </w:rPr>
      </w:pPr>
    </w:p>
    <w:p w14:paraId="3EE35B20"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332BBCEF" w14:textId="77777777" w:rsidR="00942706" w:rsidRPr="00942706" w:rsidRDefault="00942706" w:rsidP="003C1C1C">
      <w:pPr>
        <w:adjustRightInd w:val="0"/>
        <w:ind w:right="-24"/>
        <w:jc w:val="both"/>
        <w:rPr>
          <w:rFonts w:ascii="Arial" w:hAnsi="Arial" w:cs="Arial"/>
          <w:color w:val="000000"/>
        </w:rPr>
      </w:pPr>
    </w:p>
    <w:p w14:paraId="2FFBDC4A" w14:textId="77777777" w:rsidR="00942706" w:rsidRPr="00942706" w:rsidRDefault="00942706" w:rsidP="003C1C1C">
      <w:pPr>
        <w:adjustRightInd w:val="0"/>
        <w:ind w:right="-24"/>
        <w:jc w:val="both"/>
        <w:rPr>
          <w:rFonts w:ascii="Arial" w:hAnsi="Arial" w:cs="Arial"/>
          <w:color w:val="000000"/>
        </w:rPr>
      </w:pPr>
      <w:bookmarkStart w:id="23"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23"/>
    <w:p w14:paraId="6C3ED6F3" w14:textId="77777777" w:rsidR="00942706" w:rsidRPr="00942706" w:rsidRDefault="00942706" w:rsidP="003C1C1C">
      <w:pPr>
        <w:pStyle w:val="Nivel2"/>
        <w:spacing w:before="0" w:after="0" w:line="240" w:lineRule="auto"/>
        <w:ind w:right="-24"/>
        <w:rPr>
          <w:rFonts w:ascii="Arial" w:hAnsi="Arial"/>
          <w:sz w:val="22"/>
          <w:szCs w:val="22"/>
        </w:rPr>
      </w:pPr>
    </w:p>
    <w:p w14:paraId="41C920D6" w14:textId="77777777" w:rsidR="00942706" w:rsidRPr="00942706" w:rsidRDefault="00942706" w:rsidP="003C1C1C">
      <w:pPr>
        <w:pStyle w:val="Nivel01"/>
        <w:ind w:right="-24"/>
        <w:rPr>
          <w:rFonts w:ascii="Arial" w:hAnsi="Arial" w:cs="Arial"/>
        </w:rPr>
      </w:pPr>
      <w:r w:rsidRPr="00942706">
        <w:rPr>
          <w:rFonts w:ascii="Arial" w:hAnsi="Arial" w:cs="Arial"/>
        </w:rPr>
        <w:t>CLÁUSULA DÉCIMA– GARANTIA DE EXECUÇÃO (</w:t>
      </w:r>
      <w:hyperlink r:id="rId23" w:anchor="art92" w:history="1">
        <w:r w:rsidRPr="00942706">
          <w:rPr>
            <w:rStyle w:val="Hyperlink"/>
            <w:rFonts w:ascii="Arial" w:hAnsi="Arial" w:cs="Arial"/>
          </w:rPr>
          <w:t>art. 92, XII</w:t>
        </w:r>
      </w:hyperlink>
      <w:r w:rsidRPr="00942706">
        <w:rPr>
          <w:rFonts w:ascii="Arial" w:hAnsi="Arial" w:cs="Arial"/>
        </w:rPr>
        <w:t>)</w:t>
      </w:r>
    </w:p>
    <w:p w14:paraId="7E41AEA0" w14:textId="77777777" w:rsidR="00942706" w:rsidRDefault="00942706" w:rsidP="003C1C1C">
      <w:pPr>
        <w:adjustRightInd w:val="0"/>
        <w:ind w:right="-24"/>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53649F7C"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DÉCIMA PRIMEIRA – PUBLICAÇÃO</w:t>
      </w:r>
    </w:p>
    <w:p w14:paraId="56472E70" w14:textId="77777777" w:rsidR="00942706" w:rsidRPr="00942706" w:rsidRDefault="00942706" w:rsidP="003C1C1C">
      <w:pPr>
        <w:pStyle w:val="Nivel2"/>
        <w:spacing w:before="0" w:after="0" w:line="240" w:lineRule="auto"/>
        <w:ind w:right="-24"/>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4"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5"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6"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03CD6917" w14:textId="77777777" w:rsidR="00942706" w:rsidRPr="00942706" w:rsidRDefault="00942706" w:rsidP="003C1C1C">
      <w:pPr>
        <w:ind w:right="-24"/>
        <w:jc w:val="both"/>
        <w:rPr>
          <w:rFonts w:ascii="Arial" w:hAnsi="Arial" w:cs="Arial"/>
        </w:rPr>
      </w:pPr>
    </w:p>
    <w:p w14:paraId="7A454821"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DÉCIMA SEGUNDA– DA EXTINÇÃO CONTRATUAL (</w:t>
      </w:r>
      <w:hyperlink r:id="rId27" w:anchor="art92" w:history="1">
        <w:r w:rsidRPr="00942706">
          <w:rPr>
            <w:rStyle w:val="Hyperlink"/>
            <w:rFonts w:ascii="Arial" w:hAnsi="Arial" w:cs="Arial"/>
          </w:rPr>
          <w:t>art. 92, XIX</w:t>
        </w:r>
      </w:hyperlink>
      <w:r w:rsidRPr="00942706">
        <w:rPr>
          <w:rFonts w:ascii="Arial" w:hAnsi="Arial" w:cs="Arial"/>
        </w:rPr>
        <w:t>)</w:t>
      </w:r>
    </w:p>
    <w:p w14:paraId="4EED23B5" w14:textId="77777777" w:rsidR="00942706" w:rsidRPr="00942706" w:rsidRDefault="00942706" w:rsidP="003C1C1C">
      <w:pPr>
        <w:adjustRightInd w:val="0"/>
        <w:ind w:right="-24"/>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7A7FAB32" w14:textId="77777777" w:rsidR="00942706" w:rsidRPr="00942706" w:rsidRDefault="00942706" w:rsidP="003C1C1C">
      <w:pPr>
        <w:adjustRightInd w:val="0"/>
        <w:ind w:right="-24"/>
        <w:jc w:val="both"/>
        <w:rPr>
          <w:rFonts w:ascii="Arial" w:hAnsi="Arial" w:cs="Arial"/>
        </w:rPr>
      </w:pPr>
    </w:p>
    <w:p w14:paraId="0ED79235" w14:textId="77777777" w:rsidR="00942706" w:rsidRPr="00942706" w:rsidRDefault="00942706" w:rsidP="003C1C1C">
      <w:pPr>
        <w:adjustRightInd w:val="0"/>
        <w:ind w:right="-24"/>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7F10A43C" w14:textId="77777777" w:rsidR="00942706" w:rsidRPr="00942706" w:rsidRDefault="00942706" w:rsidP="003C1C1C">
      <w:pPr>
        <w:adjustRightInd w:val="0"/>
        <w:ind w:right="-24"/>
        <w:jc w:val="both"/>
        <w:rPr>
          <w:rFonts w:ascii="Arial" w:hAnsi="Arial" w:cs="Arial"/>
        </w:rPr>
      </w:pPr>
    </w:p>
    <w:p w14:paraId="3C799FB6" w14:textId="77777777" w:rsidR="00942706" w:rsidRPr="00942706" w:rsidRDefault="00942706" w:rsidP="003C1C1C">
      <w:pPr>
        <w:adjustRightInd w:val="0"/>
        <w:ind w:right="-24"/>
        <w:jc w:val="both"/>
        <w:rPr>
          <w:rFonts w:ascii="Arial" w:hAnsi="Arial" w:cs="Arial"/>
        </w:rPr>
      </w:pPr>
      <w:r w:rsidRPr="00942706">
        <w:rPr>
          <w:rFonts w:ascii="Arial" w:hAnsi="Arial" w:cs="Arial"/>
        </w:rPr>
        <w:t>12.3. Quando a não conclusão do contrato referida no item anterior decorrer de culpa do contratado:</w:t>
      </w:r>
    </w:p>
    <w:p w14:paraId="20F0E428" w14:textId="77777777" w:rsidR="00942706" w:rsidRPr="00942706" w:rsidRDefault="00942706" w:rsidP="003C1C1C">
      <w:pPr>
        <w:adjustRightInd w:val="0"/>
        <w:ind w:right="-24"/>
        <w:jc w:val="both"/>
        <w:rPr>
          <w:rFonts w:ascii="Arial" w:hAnsi="Arial" w:cs="Arial"/>
        </w:rPr>
      </w:pPr>
      <w:r w:rsidRPr="00942706">
        <w:rPr>
          <w:rFonts w:ascii="Arial" w:hAnsi="Arial" w:cs="Arial"/>
        </w:rPr>
        <w:t>a) ficará ele constituído em mora, sendo-lhe aplicáveis as respectivas sanções administrativas;</w:t>
      </w:r>
    </w:p>
    <w:p w14:paraId="546DA09B" w14:textId="77777777" w:rsidR="00942706" w:rsidRPr="00942706" w:rsidRDefault="00942706" w:rsidP="003C1C1C">
      <w:pPr>
        <w:adjustRightInd w:val="0"/>
        <w:ind w:right="-24"/>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0CB73E7E" w14:textId="77777777" w:rsidR="00942706" w:rsidRPr="00942706" w:rsidRDefault="00942706" w:rsidP="003C1C1C">
      <w:pPr>
        <w:adjustRightInd w:val="0"/>
        <w:ind w:right="-24"/>
        <w:jc w:val="both"/>
        <w:rPr>
          <w:rFonts w:ascii="Arial" w:hAnsi="Arial" w:cs="Arial"/>
        </w:rPr>
      </w:pPr>
    </w:p>
    <w:p w14:paraId="6CE515A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2B7BA19F" w14:textId="77777777" w:rsidR="00942706" w:rsidRPr="00942706" w:rsidRDefault="00942706" w:rsidP="003C1C1C">
      <w:pPr>
        <w:adjustRightInd w:val="0"/>
        <w:ind w:right="-24"/>
        <w:jc w:val="both"/>
        <w:rPr>
          <w:rFonts w:ascii="Arial" w:hAnsi="Arial" w:cs="Arial"/>
          <w:color w:val="000000"/>
        </w:rPr>
      </w:pPr>
    </w:p>
    <w:p w14:paraId="40F42C66"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72582483" w14:textId="77777777" w:rsidR="00942706" w:rsidRPr="00942706" w:rsidRDefault="00942706" w:rsidP="003C1C1C">
      <w:pPr>
        <w:adjustRightInd w:val="0"/>
        <w:ind w:right="-24"/>
        <w:jc w:val="both"/>
        <w:rPr>
          <w:rFonts w:ascii="Arial" w:hAnsi="Arial" w:cs="Arial"/>
          <w:color w:val="000000"/>
        </w:rPr>
      </w:pPr>
    </w:p>
    <w:p w14:paraId="3A7D9F2A"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004FE58E" w14:textId="77777777" w:rsidR="00942706" w:rsidRPr="00942706" w:rsidRDefault="00942706" w:rsidP="003C1C1C">
      <w:pPr>
        <w:adjustRightInd w:val="0"/>
        <w:ind w:right="-24"/>
        <w:jc w:val="both"/>
        <w:rPr>
          <w:rFonts w:ascii="Arial" w:hAnsi="Arial" w:cs="Arial"/>
          <w:color w:val="000000"/>
        </w:rPr>
      </w:pPr>
    </w:p>
    <w:p w14:paraId="14261D27"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5392D39" w14:textId="77777777" w:rsidR="00942706" w:rsidRPr="00942706" w:rsidRDefault="00942706" w:rsidP="003C1C1C">
      <w:pPr>
        <w:adjustRightInd w:val="0"/>
        <w:ind w:right="-24"/>
        <w:jc w:val="both"/>
        <w:rPr>
          <w:rFonts w:ascii="Arial" w:hAnsi="Arial" w:cs="Arial"/>
          <w:color w:val="000000"/>
        </w:rPr>
      </w:pPr>
    </w:p>
    <w:p w14:paraId="4D88B390"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12.8. O termo de extinção, sempre que possível, será precedido:</w:t>
      </w:r>
    </w:p>
    <w:p w14:paraId="105D6EC4" w14:textId="77777777" w:rsidR="00942706" w:rsidRPr="00942706" w:rsidRDefault="00942706" w:rsidP="005B00B1">
      <w:pPr>
        <w:pStyle w:val="PargrafodaLista"/>
        <w:widowControl/>
        <w:numPr>
          <w:ilvl w:val="0"/>
          <w:numId w:val="21"/>
        </w:numPr>
        <w:adjustRightInd w:val="0"/>
        <w:ind w:left="0" w:right="-24" w:firstLine="0"/>
        <w:rPr>
          <w:rFonts w:ascii="Arial" w:hAnsi="Arial" w:cs="Arial"/>
          <w:color w:val="000000"/>
        </w:rPr>
      </w:pPr>
      <w:r w:rsidRPr="00942706">
        <w:rPr>
          <w:rFonts w:ascii="Arial" w:hAnsi="Arial" w:cs="Arial"/>
          <w:color w:val="000000"/>
        </w:rPr>
        <w:t>Balanço dos eventos contratuais já cumpridos ou parcialmente cumpridos;</w:t>
      </w:r>
    </w:p>
    <w:p w14:paraId="6B6F1DE2" w14:textId="77777777" w:rsidR="00942706" w:rsidRPr="00942706" w:rsidRDefault="00942706" w:rsidP="005B00B1">
      <w:pPr>
        <w:pStyle w:val="PargrafodaLista"/>
        <w:widowControl/>
        <w:numPr>
          <w:ilvl w:val="0"/>
          <w:numId w:val="21"/>
        </w:numPr>
        <w:adjustRightInd w:val="0"/>
        <w:ind w:left="0" w:right="-24" w:firstLine="0"/>
        <w:rPr>
          <w:rFonts w:ascii="Arial" w:hAnsi="Arial" w:cs="Arial"/>
          <w:color w:val="000000"/>
        </w:rPr>
      </w:pPr>
      <w:r w:rsidRPr="00942706">
        <w:rPr>
          <w:rFonts w:ascii="Arial" w:hAnsi="Arial" w:cs="Arial"/>
          <w:color w:val="000000"/>
        </w:rPr>
        <w:t>Relação dos pagamentos já efetuados e ainda devidos;</w:t>
      </w:r>
    </w:p>
    <w:p w14:paraId="20DA4849" w14:textId="77777777" w:rsidR="00942706" w:rsidRPr="00942706" w:rsidRDefault="00942706" w:rsidP="005B00B1">
      <w:pPr>
        <w:pStyle w:val="PargrafodaLista"/>
        <w:widowControl/>
        <w:numPr>
          <w:ilvl w:val="0"/>
          <w:numId w:val="21"/>
        </w:numPr>
        <w:adjustRightInd w:val="0"/>
        <w:ind w:left="0" w:right="-24" w:firstLine="0"/>
        <w:rPr>
          <w:rFonts w:ascii="Arial" w:hAnsi="Arial" w:cs="Arial"/>
          <w:color w:val="000000"/>
        </w:rPr>
      </w:pPr>
      <w:r w:rsidRPr="00942706">
        <w:rPr>
          <w:rFonts w:ascii="Arial" w:hAnsi="Arial" w:cs="Arial"/>
          <w:color w:val="000000"/>
        </w:rPr>
        <w:t>Indenizações e multas.</w:t>
      </w:r>
    </w:p>
    <w:p w14:paraId="7113E29F" w14:textId="77777777" w:rsidR="00942706" w:rsidRPr="00942706" w:rsidRDefault="00942706" w:rsidP="003C1C1C">
      <w:pPr>
        <w:adjustRightInd w:val="0"/>
        <w:ind w:right="-24"/>
        <w:jc w:val="both"/>
        <w:rPr>
          <w:rFonts w:ascii="Arial" w:hAnsi="Arial" w:cs="Arial"/>
          <w:color w:val="000000"/>
        </w:rPr>
      </w:pPr>
    </w:p>
    <w:p w14:paraId="22E9E04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5A115F4B" w14:textId="77777777" w:rsidR="00942706" w:rsidRDefault="00942706" w:rsidP="003C1C1C">
      <w:pPr>
        <w:adjustRightInd w:val="0"/>
        <w:ind w:right="-24"/>
        <w:jc w:val="both"/>
        <w:rPr>
          <w:rFonts w:ascii="Arial" w:hAnsi="Arial" w:cs="Arial"/>
          <w:color w:val="000000"/>
        </w:rPr>
      </w:pPr>
    </w:p>
    <w:p w14:paraId="014CE613" w14:textId="7A0CD9ED" w:rsidR="00942706" w:rsidRPr="00942706" w:rsidRDefault="00942706" w:rsidP="003C1C1C">
      <w:pPr>
        <w:adjustRightInd w:val="0"/>
        <w:ind w:right="-24"/>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7E230CD0" w14:textId="77777777" w:rsidR="00942706" w:rsidRPr="00942706" w:rsidRDefault="00942706" w:rsidP="003C1C1C">
      <w:pPr>
        <w:pStyle w:val="Nivel3"/>
        <w:spacing w:before="0" w:after="0" w:line="240" w:lineRule="auto"/>
        <w:ind w:left="0" w:right="-24" w:firstLine="0"/>
        <w:rPr>
          <w:rFonts w:ascii="Arial" w:hAnsi="Arial"/>
          <w:sz w:val="22"/>
          <w:szCs w:val="22"/>
          <w:highlight w:val="yellow"/>
        </w:rPr>
      </w:pPr>
    </w:p>
    <w:p w14:paraId="21AF8452"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DÉCIMA TERCEIRA – DOTAÇÃO ORÇAMENTÁRIA (</w:t>
      </w:r>
      <w:hyperlink r:id="rId28" w:anchor="art92" w:history="1">
        <w:r w:rsidRPr="00942706">
          <w:rPr>
            <w:rStyle w:val="Hyperlink"/>
            <w:rFonts w:ascii="Arial" w:hAnsi="Arial" w:cs="Arial"/>
          </w:rPr>
          <w:t>art. 92, VIII</w:t>
        </w:r>
      </w:hyperlink>
      <w:r w:rsidRPr="00942706">
        <w:rPr>
          <w:rFonts w:ascii="Arial" w:hAnsi="Arial" w:cs="Arial"/>
        </w:rPr>
        <w:t>)</w:t>
      </w:r>
    </w:p>
    <w:p w14:paraId="65740D70" w14:textId="77777777" w:rsidR="00942706" w:rsidRPr="00942706" w:rsidRDefault="00942706" w:rsidP="003C1C1C">
      <w:pPr>
        <w:pStyle w:val="Nivel2"/>
        <w:spacing w:before="0" w:after="0" w:line="240" w:lineRule="auto"/>
        <w:ind w:right="-24"/>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30345EC0" w14:textId="77777777" w:rsidR="00942706" w:rsidRPr="00942706" w:rsidRDefault="00942706" w:rsidP="003C1C1C">
      <w:pPr>
        <w:pStyle w:val="Nivel2"/>
        <w:spacing w:before="0" w:after="0" w:line="240" w:lineRule="auto"/>
        <w:ind w:right="-24"/>
        <w:rPr>
          <w:rFonts w:ascii="Arial" w:hAnsi="Arial"/>
          <w:sz w:val="22"/>
          <w:szCs w:val="22"/>
        </w:rPr>
      </w:pPr>
    </w:p>
    <w:p w14:paraId="6423B627" w14:textId="77777777" w:rsidR="00942706" w:rsidRPr="00942706" w:rsidRDefault="00942706" w:rsidP="005B00B1">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Gestão/Unidade: </w:t>
      </w:r>
    </w:p>
    <w:p w14:paraId="490FDE2B" w14:textId="77777777" w:rsidR="00942706" w:rsidRPr="00942706" w:rsidRDefault="00942706" w:rsidP="005B00B1">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Fonte de Recursos:  </w:t>
      </w:r>
    </w:p>
    <w:p w14:paraId="00CAF5F6" w14:textId="77777777" w:rsidR="00942706" w:rsidRPr="00942706" w:rsidRDefault="00942706" w:rsidP="005B00B1">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Programa de Trabalho: </w:t>
      </w:r>
    </w:p>
    <w:p w14:paraId="054A85C9" w14:textId="77777777" w:rsidR="00942706" w:rsidRPr="00942706" w:rsidRDefault="00942706" w:rsidP="005B00B1">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Elemento de Despesa: </w:t>
      </w:r>
    </w:p>
    <w:p w14:paraId="16FB11F7" w14:textId="77777777" w:rsidR="00942706" w:rsidRPr="00942706" w:rsidRDefault="00942706" w:rsidP="005B00B1">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Plano Interno: </w:t>
      </w:r>
    </w:p>
    <w:p w14:paraId="76557255" w14:textId="77777777" w:rsidR="00942706" w:rsidRPr="00942706" w:rsidRDefault="00942706" w:rsidP="003C1C1C">
      <w:pPr>
        <w:pStyle w:val="Nvel2-Red"/>
        <w:spacing w:before="0" w:after="0" w:line="240" w:lineRule="auto"/>
        <w:ind w:right="-24"/>
        <w:rPr>
          <w:rFonts w:ascii="Arial" w:hAnsi="Arial"/>
          <w:sz w:val="22"/>
          <w:szCs w:val="22"/>
        </w:rPr>
      </w:pPr>
    </w:p>
    <w:p w14:paraId="47101B3E" w14:textId="77777777" w:rsidR="00942706" w:rsidRPr="00942706" w:rsidRDefault="00942706" w:rsidP="003C1C1C">
      <w:pPr>
        <w:pStyle w:val="Nvel2-Red"/>
        <w:spacing w:before="0" w:after="0" w:line="240" w:lineRule="auto"/>
        <w:ind w:right="-24"/>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10964283"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DÉCIMA QUARTA – DA LEGISLAÇÃO APLICÁVEL A EXECUÇÃO DO CONTRATO E DOS CASOS OMISSOS (</w:t>
      </w:r>
      <w:hyperlink r:id="rId29" w:anchor="art92" w:history="1">
        <w:r w:rsidRPr="00942706">
          <w:rPr>
            <w:rStyle w:val="Hyperlink"/>
            <w:rFonts w:ascii="Arial" w:hAnsi="Arial" w:cs="Arial"/>
          </w:rPr>
          <w:t>art. 92, III</w:t>
        </w:r>
      </w:hyperlink>
      <w:r w:rsidRPr="00942706">
        <w:rPr>
          <w:rFonts w:ascii="Arial" w:hAnsi="Arial" w:cs="Arial"/>
        </w:rPr>
        <w:t>)</w:t>
      </w:r>
    </w:p>
    <w:p w14:paraId="6F8250DC" w14:textId="77777777" w:rsidR="00942706" w:rsidRPr="00942706" w:rsidRDefault="00942706" w:rsidP="003C1C1C">
      <w:pPr>
        <w:pStyle w:val="Nivel2"/>
        <w:spacing w:before="0" w:after="0" w:line="240" w:lineRule="auto"/>
        <w:ind w:right="-24"/>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30"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31"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75650DBE" w14:textId="77777777" w:rsidR="00942706" w:rsidRPr="00942706" w:rsidRDefault="00942706" w:rsidP="003C1C1C">
      <w:pPr>
        <w:pStyle w:val="Nivel2"/>
        <w:spacing w:before="0" w:after="0" w:line="240" w:lineRule="auto"/>
        <w:ind w:right="-24"/>
        <w:rPr>
          <w:rFonts w:ascii="Arial" w:hAnsi="Arial"/>
          <w:color w:val="000000" w:themeColor="text1"/>
          <w:sz w:val="22"/>
          <w:szCs w:val="22"/>
        </w:rPr>
      </w:pPr>
    </w:p>
    <w:p w14:paraId="15CA9716" w14:textId="77777777" w:rsidR="00942706" w:rsidRPr="00942706" w:rsidRDefault="00942706" w:rsidP="003C1C1C">
      <w:pPr>
        <w:pStyle w:val="Nivel01"/>
        <w:ind w:right="-24"/>
        <w:rPr>
          <w:rFonts w:ascii="Arial" w:hAnsi="Arial" w:cs="Arial"/>
          <w:color w:val="FFFFFF" w:themeColor="background1"/>
        </w:rPr>
      </w:pPr>
      <w:r w:rsidRPr="00942706">
        <w:rPr>
          <w:rFonts w:ascii="Arial" w:hAnsi="Arial" w:cs="Arial"/>
        </w:rPr>
        <w:t>CLÁUSULA DÉCIMA QUINTA – ALTERAÇÕES</w:t>
      </w:r>
    </w:p>
    <w:p w14:paraId="1812F3CC" w14:textId="77777777" w:rsidR="00942706" w:rsidRPr="00942706" w:rsidRDefault="00942706" w:rsidP="003C1C1C">
      <w:pPr>
        <w:pStyle w:val="Nivel2"/>
        <w:spacing w:before="0" w:after="0" w:line="240" w:lineRule="auto"/>
        <w:ind w:right="-24"/>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32" w:anchor="art124" w:history="1">
        <w:proofErr w:type="spellStart"/>
        <w:r w:rsidRPr="00942706">
          <w:rPr>
            <w:rStyle w:val="Hyperlink"/>
            <w:rFonts w:ascii="Arial" w:hAnsi="Arial"/>
            <w:color w:val="0070C0"/>
            <w:sz w:val="22"/>
            <w:szCs w:val="22"/>
          </w:rPr>
          <w:t>arts</w:t>
        </w:r>
        <w:proofErr w:type="spellEnd"/>
        <w:r w:rsidRPr="00942706">
          <w:rPr>
            <w:rStyle w:val="Hyperlink"/>
            <w:rFonts w:ascii="Arial" w:hAnsi="Arial"/>
            <w:color w:val="0070C0"/>
            <w:sz w:val="22"/>
            <w:szCs w:val="22"/>
          </w:rPr>
          <w:t>. 124 e seguintes da Lei nº 14.133, de 2021</w:t>
        </w:r>
      </w:hyperlink>
      <w:r w:rsidRPr="00942706">
        <w:rPr>
          <w:rFonts w:ascii="Arial" w:hAnsi="Arial"/>
          <w:color w:val="000000" w:themeColor="text1"/>
          <w:sz w:val="22"/>
          <w:szCs w:val="22"/>
        </w:rPr>
        <w:t>.</w:t>
      </w:r>
    </w:p>
    <w:p w14:paraId="2A1F938E" w14:textId="77777777" w:rsidR="00942706" w:rsidRPr="00942706" w:rsidRDefault="00942706" w:rsidP="003C1C1C">
      <w:pPr>
        <w:pStyle w:val="Nivel2"/>
        <w:spacing w:before="0" w:after="0" w:line="240" w:lineRule="auto"/>
        <w:ind w:right="-24"/>
        <w:rPr>
          <w:rFonts w:ascii="Arial" w:hAnsi="Arial"/>
          <w:sz w:val="22"/>
          <w:szCs w:val="22"/>
        </w:rPr>
      </w:pPr>
    </w:p>
    <w:p w14:paraId="186C7C24" w14:textId="77777777" w:rsidR="00942706" w:rsidRPr="00942706" w:rsidRDefault="00942706" w:rsidP="003C1C1C">
      <w:pPr>
        <w:pStyle w:val="Nivel2"/>
        <w:spacing w:before="0" w:after="0" w:line="240" w:lineRule="auto"/>
        <w:ind w:right="-24"/>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14E3247B" w14:textId="77777777" w:rsidR="00942706" w:rsidRPr="00942706" w:rsidRDefault="00942706" w:rsidP="003C1C1C">
      <w:pPr>
        <w:pStyle w:val="Nivel2"/>
        <w:spacing w:before="0" w:after="0" w:line="240" w:lineRule="auto"/>
        <w:ind w:right="-24"/>
        <w:rPr>
          <w:rFonts w:ascii="Arial" w:hAnsi="Arial"/>
          <w:sz w:val="22"/>
          <w:szCs w:val="22"/>
        </w:rPr>
      </w:pPr>
    </w:p>
    <w:p w14:paraId="68FB4D63" w14:textId="77777777" w:rsidR="00942706" w:rsidRPr="00942706" w:rsidRDefault="00942706" w:rsidP="003C1C1C">
      <w:pPr>
        <w:pStyle w:val="Nivel2"/>
        <w:spacing w:before="0" w:after="0" w:line="240" w:lineRule="auto"/>
        <w:ind w:right="-24"/>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0BD4AC7B" w14:textId="77777777" w:rsidR="00942706" w:rsidRPr="00942706" w:rsidRDefault="00942706" w:rsidP="003C1C1C">
      <w:pPr>
        <w:pStyle w:val="Nivel2"/>
        <w:spacing w:before="0" w:after="0" w:line="240" w:lineRule="auto"/>
        <w:ind w:right="-24"/>
        <w:rPr>
          <w:rFonts w:ascii="Arial" w:hAnsi="Arial"/>
          <w:sz w:val="22"/>
          <w:szCs w:val="22"/>
        </w:rPr>
      </w:pPr>
    </w:p>
    <w:p w14:paraId="78E9922B" w14:textId="77777777" w:rsidR="00942706" w:rsidRPr="00942706" w:rsidRDefault="00942706" w:rsidP="003C1C1C">
      <w:pPr>
        <w:pStyle w:val="Nivel2"/>
        <w:spacing w:before="0" w:after="0" w:line="240" w:lineRule="auto"/>
        <w:ind w:right="-24"/>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3"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33997142" w14:textId="77777777" w:rsidR="00942706" w:rsidRPr="00942706" w:rsidRDefault="00942706" w:rsidP="003C1C1C">
      <w:pPr>
        <w:pStyle w:val="Nivel2"/>
        <w:spacing w:before="0" w:after="0" w:line="240" w:lineRule="auto"/>
        <w:ind w:right="-24"/>
        <w:rPr>
          <w:rFonts w:ascii="Arial" w:hAnsi="Arial"/>
          <w:color w:val="000000" w:themeColor="text1"/>
          <w:sz w:val="22"/>
          <w:szCs w:val="22"/>
        </w:rPr>
      </w:pPr>
    </w:p>
    <w:p w14:paraId="209AD1B6" w14:textId="77777777" w:rsidR="00942706" w:rsidRPr="00942706" w:rsidRDefault="00942706" w:rsidP="003C1C1C">
      <w:pPr>
        <w:pStyle w:val="Nivel01"/>
        <w:ind w:right="-24"/>
        <w:rPr>
          <w:rFonts w:ascii="Arial" w:hAnsi="Arial" w:cs="Arial"/>
        </w:rPr>
      </w:pPr>
      <w:r w:rsidRPr="00942706">
        <w:rPr>
          <w:rFonts w:ascii="Arial" w:hAnsi="Arial" w:cs="Arial"/>
        </w:rPr>
        <w:t>CLÁUSULA DÉCIMA SEXTA – INFRAÇÕES E SANÇÕES ADMINISTRATIVAS (</w:t>
      </w:r>
      <w:hyperlink r:id="rId34" w:anchor="art92" w:history="1">
        <w:r w:rsidRPr="00942706">
          <w:rPr>
            <w:rStyle w:val="Hyperlink"/>
            <w:rFonts w:ascii="Arial" w:hAnsi="Arial" w:cs="Arial"/>
          </w:rPr>
          <w:t>art. 92, XIV</w:t>
        </w:r>
      </w:hyperlink>
      <w:r w:rsidRPr="00942706">
        <w:rPr>
          <w:rFonts w:ascii="Arial" w:hAnsi="Arial" w:cs="Arial"/>
        </w:rPr>
        <w:t>)</w:t>
      </w:r>
    </w:p>
    <w:p w14:paraId="6E6BF9B2" w14:textId="77777777" w:rsidR="00942706" w:rsidRPr="00942706" w:rsidRDefault="00942706" w:rsidP="003C1C1C">
      <w:pPr>
        <w:pStyle w:val="Nivel2"/>
        <w:spacing w:before="0" w:after="0" w:line="240" w:lineRule="auto"/>
        <w:ind w:right="-24"/>
        <w:rPr>
          <w:rFonts w:ascii="Arial" w:hAnsi="Arial"/>
          <w:sz w:val="22"/>
          <w:szCs w:val="22"/>
        </w:rPr>
      </w:pPr>
    </w:p>
    <w:p w14:paraId="3F5725EA" w14:textId="381E69A4"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16.1. Em caso de descumprimento de cláusulas d</w:t>
      </w:r>
      <w:r w:rsidR="00B44998">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D564C6A" w14:textId="77777777" w:rsidR="00942706" w:rsidRPr="00942706" w:rsidRDefault="00942706" w:rsidP="003C1C1C">
      <w:pPr>
        <w:adjustRightInd w:val="0"/>
        <w:ind w:right="-24"/>
        <w:jc w:val="both"/>
        <w:rPr>
          <w:rFonts w:ascii="Arial" w:hAnsi="Arial" w:cs="Arial"/>
          <w:color w:val="000000"/>
        </w:rPr>
      </w:pPr>
    </w:p>
    <w:p w14:paraId="42BE4025"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7AFA9C7" w14:textId="77777777" w:rsidR="00942706" w:rsidRPr="00942706" w:rsidRDefault="00942706" w:rsidP="003C1C1C">
      <w:pPr>
        <w:adjustRightInd w:val="0"/>
        <w:ind w:right="-24"/>
        <w:jc w:val="both"/>
        <w:rPr>
          <w:rFonts w:ascii="Arial" w:hAnsi="Arial" w:cs="Arial"/>
          <w:b/>
          <w:bCs/>
          <w:color w:val="000000"/>
        </w:rPr>
      </w:pPr>
    </w:p>
    <w:p w14:paraId="4911051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 xml:space="preserve">por escrito nos casos literalmente indicados neste Termo de </w:t>
      </w:r>
      <w:r w:rsidRPr="00942706">
        <w:rPr>
          <w:rFonts w:ascii="Arial" w:hAnsi="Arial" w:cs="Arial"/>
          <w:color w:val="000000"/>
        </w:rPr>
        <w:lastRenderedPageBreak/>
        <w:t>Referência, e nos casos de incorreções de menor gravidade, assim analisados pelo Contratante, tais como:</w:t>
      </w:r>
    </w:p>
    <w:p w14:paraId="2CFC4BD9"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65F6822C"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3CECB09F"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5F40870C" w14:textId="77777777" w:rsidR="00942706" w:rsidRPr="00942706" w:rsidRDefault="00942706" w:rsidP="003C1C1C">
      <w:pPr>
        <w:adjustRightInd w:val="0"/>
        <w:ind w:right="-24"/>
        <w:jc w:val="both"/>
        <w:rPr>
          <w:rFonts w:ascii="Arial" w:hAnsi="Arial" w:cs="Arial"/>
          <w:color w:val="000000"/>
        </w:rPr>
      </w:pPr>
    </w:p>
    <w:p w14:paraId="4989B58B"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43067BB3" w14:textId="77777777" w:rsidR="00942706" w:rsidRPr="00942706" w:rsidRDefault="00942706" w:rsidP="003C1C1C">
      <w:pPr>
        <w:adjustRightInd w:val="0"/>
        <w:ind w:right="-24"/>
        <w:jc w:val="both"/>
        <w:rPr>
          <w:rFonts w:ascii="Arial" w:hAnsi="Arial" w:cs="Arial"/>
          <w:color w:val="000000"/>
        </w:rPr>
      </w:pPr>
    </w:p>
    <w:p w14:paraId="6AC4529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8A0B55C"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185A49BD"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5ACB9DCB"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50714F2F"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25F7A122" w14:textId="77777777" w:rsidR="00942706" w:rsidRPr="00942706" w:rsidRDefault="00942706" w:rsidP="003C1C1C">
      <w:pPr>
        <w:adjustRightInd w:val="0"/>
        <w:ind w:right="-24"/>
        <w:jc w:val="both"/>
        <w:rPr>
          <w:rFonts w:ascii="Arial" w:hAnsi="Arial" w:cs="Arial"/>
          <w:color w:val="000000"/>
        </w:rPr>
      </w:pPr>
    </w:p>
    <w:p w14:paraId="27ED4DC6"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5CD7627" w14:textId="77777777" w:rsidR="00942706" w:rsidRPr="00942706" w:rsidRDefault="00942706" w:rsidP="003C1C1C">
      <w:pPr>
        <w:adjustRightInd w:val="0"/>
        <w:ind w:right="-24"/>
        <w:jc w:val="both"/>
        <w:rPr>
          <w:rFonts w:ascii="Arial" w:hAnsi="Arial" w:cs="Arial"/>
          <w:color w:val="000000"/>
        </w:rPr>
      </w:pPr>
    </w:p>
    <w:p w14:paraId="463A8C1C"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4F1DF51F" w14:textId="77777777" w:rsidR="00942706" w:rsidRPr="00942706" w:rsidRDefault="00942706" w:rsidP="003C1C1C">
      <w:pPr>
        <w:adjustRightInd w:val="0"/>
        <w:ind w:right="-24"/>
        <w:jc w:val="both"/>
        <w:rPr>
          <w:rFonts w:ascii="Arial" w:hAnsi="Arial" w:cs="Arial"/>
          <w:color w:val="000000"/>
        </w:rPr>
      </w:pPr>
    </w:p>
    <w:p w14:paraId="4B51962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3F95119" w14:textId="77777777" w:rsidR="00942706" w:rsidRPr="00942706" w:rsidRDefault="00942706" w:rsidP="003C1C1C">
      <w:pPr>
        <w:adjustRightInd w:val="0"/>
        <w:ind w:right="-24"/>
        <w:jc w:val="both"/>
        <w:rPr>
          <w:rFonts w:ascii="Arial" w:hAnsi="Arial" w:cs="Arial"/>
          <w:color w:val="000000"/>
        </w:rPr>
      </w:pPr>
    </w:p>
    <w:p w14:paraId="5EA8EF24"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11EB27B9" w14:textId="77777777" w:rsidR="00942706" w:rsidRPr="00942706" w:rsidRDefault="00942706" w:rsidP="003C1C1C">
      <w:pPr>
        <w:adjustRightInd w:val="0"/>
        <w:ind w:right="-24"/>
        <w:jc w:val="both"/>
        <w:rPr>
          <w:rFonts w:ascii="Arial" w:hAnsi="Arial" w:cs="Arial"/>
          <w:color w:val="000000"/>
        </w:rPr>
      </w:pPr>
    </w:p>
    <w:p w14:paraId="055FB06A"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16.3.3. Caso não haja recolhimento, a multa:</w:t>
      </w:r>
    </w:p>
    <w:p w14:paraId="42FF7B92"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5E345832"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19284CEF"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3A1C2D57" w14:textId="77777777" w:rsidR="00942706" w:rsidRPr="00942706" w:rsidRDefault="00942706" w:rsidP="003C1C1C">
      <w:pPr>
        <w:adjustRightInd w:val="0"/>
        <w:ind w:right="-24"/>
        <w:jc w:val="both"/>
        <w:rPr>
          <w:rFonts w:ascii="Arial" w:hAnsi="Arial" w:cs="Arial"/>
          <w:color w:val="000000"/>
        </w:rPr>
      </w:pPr>
    </w:p>
    <w:p w14:paraId="66042524"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4811BB4E" w14:textId="77777777" w:rsidR="00942706" w:rsidRPr="00942706" w:rsidRDefault="00942706" w:rsidP="003C1C1C">
      <w:pPr>
        <w:adjustRightInd w:val="0"/>
        <w:ind w:right="-24"/>
        <w:jc w:val="both"/>
        <w:rPr>
          <w:rFonts w:ascii="Arial" w:hAnsi="Arial" w:cs="Arial"/>
          <w:color w:val="000000"/>
        </w:rPr>
      </w:pPr>
    </w:p>
    <w:p w14:paraId="6B4B8862"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4BBC0AC4" w14:textId="77777777" w:rsidR="00942706" w:rsidRPr="00942706" w:rsidRDefault="00942706" w:rsidP="003C1C1C">
      <w:pPr>
        <w:adjustRightInd w:val="0"/>
        <w:ind w:right="-24"/>
        <w:jc w:val="both"/>
        <w:rPr>
          <w:rFonts w:ascii="Arial" w:hAnsi="Arial" w:cs="Arial"/>
          <w:color w:val="000000"/>
        </w:rPr>
      </w:pPr>
    </w:p>
    <w:p w14:paraId="07F5E217"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lastRenderedPageBreak/>
        <w:t>16.3.6. Em caso de reincidência, a multa poderá ser majorada até o dobro.</w:t>
      </w:r>
    </w:p>
    <w:p w14:paraId="3AA4893C"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55318DF3" w14:textId="77777777" w:rsidR="00942706" w:rsidRPr="00942706" w:rsidRDefault="00942706" w:rsidP="003C1C1C">
      <w:pPr>
        <w:adjustRightInd w:val="0"/>
        <w:ind w:right="-24"/>
        <w:jc w:val="both"/>
        <w:rPr>
          <w:rFonts w:ascii="Arial" w:hAnsi="Arial" w:cs="Arial"/>
          <w:color w:val="000000"/>
        </w:rPr>
      </w:pPr>
    </w:p>
    <w:p w14:paraId="691F843B"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7920CD48" w14:textId="77777777" w:rsidR="00942706" w:rsidRPr="00942706" w:rsidRDefault="00942706" w:rsidP="003C1C1C">
      <w:pPr>
        <w:adjustRightInd w:val="0"/>
        <w:ind w:right="-24"/>
        <w:jc w:val="both"/>
        <w:rPr>
          <w:rFonts w:ascii="Arial" w:hAnsi="Arial" w:cs="Arial"/>
          <w:color w:val="000000"/>
        </w:rPr>
      </w:pPr>
    </w:p>
    <w:p w14:paraId="7A703B0A"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3E95E07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b) der causa à inexecução total da contratação;</w:t>
      </w:r>
    </w:p>
    <w:p w14:paraId="16D0725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55BE85C2" w14:textId="77777777" w:rsidR="00942706" w:rsidRPr="00942706" w:rsidRDefault="00942706" w:rsidP="003C1C1C">
      <w:pPr>
        <w:adjustRightInd w:val="0"/>
        <w:ind w:right="-24"/>
        <w:jc w:val="both"/>
        <w:rPr>
          <w:rFonts w:ascii="Arial" w:hAnsi="Arial" w:cs="Arial"/>
          <w:color w:val="000000"/>
        </w:rPr>
      </w:pPr>
    </w:p>
    <w:p w14:paraId="091E58BE"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6C3F2EC3" w14:textId="77777777" w:rsidR="00942706" w:rsidRPr="00942706" w:rsidRDefault="00942706" w:rsidP="003C1C1C">
      <w:pPr>
        <w:adjustRightInd w:val="0"/>
        <w:ind w:right="-24"/>
        <w:jc w:val="both"/>
        <w:rPr>
          <w:rFonts w:ascii="Arial" w:hAnsi="Arial" w:cs="Arial"/>
          <w:color w:val="000000"/>
        </w:rPr>
      </w:pPr>
    </w:p>
    <w:p w14:paraId="4EF1E274"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a) prestar declaração falsa durante a execução da contratação;</w:t>
      </w:r>
    </w:p>
    <w:p w14:paraId="30896079"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2146BDC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c) comportar-se de modo inidôneo ou cometer fraude de qualquer natureza;</w:t>
      </w:r>
    </w:p>
    <w:p w14:paraId="31EA46A4" w14:textId="77777777" w:rsidR="00942706" w:rsidRPr="00942706" w:rsidRDefault="00942706" w:rsidP="003C1C1C">
      <w:pPr>
        <w:adjustRightInd w:val="0"/>
        <w:ind w:right="-24"/>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03A4DDE5" w14:textId="77777777" w:rsidR="00942706" w:rsidRPr="00942706" w:rsidRDefault="00942706" w:rsidP="003C1C1C">
      <w:pPr>
        <w:adjustRightInd w:val="0"/>
        <w:ind w:right="-24"/>
        <w:jc w:val="both"/>
        <w:rPr>
          <w:rFonts w:ascii="Arial" w:hAnsi="Arial" w:cs="Arial"/>
          <w:color w:val="000000"/>
        </w:rPr>
      </w:pPr>
    </w:p>
    <w:p w14:paraId="66E14546"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6B2B7946" w14:textId="77777777" w:rsidR="00942706" w:rsidRPr="00942706" w:rsidRDefault="00942706" w:rsidP="003C1C1C">
      <w:pPr>
        <w:adjustRightInd w:val="0"/>
        <w:ind w:right="-24"/>
        <w:jc w:val="both"/>
        <w:rPr>
          <w:rFonts w:ascii="Arial" w:hAnsi="Arial" w:cs="Arial"/>
          <w:color w:val="000000"/>
        </w:rPr>
      </w:pPr>
    </w:p>
    <w:p w14:paraId="7DD8736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3CF414D" w14:textId="77777777" w:rsidR="00942706" w:rsidRPr="00942706" w:rsidRDefault="00942706" w:rsidP="003C1C1C">
      <w:pPr>
        <w:adjustRightInd w:val="0"/>
        <w:ind w:right="-24"/>
        <w:jc w:val="both"/>
        <w:rPr>
          <w:rFonts w:ascii="Arial" w:hAnsi="Arial" w:cs="Arial"/>
          <w:color w:val="000000"/>
        </w:rPr>
      </w:pPr>
    </w:p>
    <w:p w14:paraId="71092AEB"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07C074A2" w14:textId="77777777" w:rsidR="00942706" w:rsidRPr="00942706" w:rsidRDefault="00942706" w:rsidP="003C1C1C">
      <w:pPr>
        <w:adjustRightInd w:val="0"/>
        <w:ind w:right="-24"/>
        <w:jc w:val="both"/>
        <w:rPr>
          <w:rFonts w:ascii="Arial" w:hAnsi="Arial" w:cs="Arial"/>
          <w:color w:val="000000"/>
        </w:rPr>
      </w:pPr>
    </w:p>
    <w:p w14:paraId="7D4716AE"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B3E1B61" w14:textId="77777777" w:rsidR="00942706" w:rsidRPr="00942706" w:rsidRDefault="00942706" w:rsidP="003C1C1C">
      <w:pPr>
        <w:adjustRightInd w:val="0"/>
        <w:ind w:right="-24"/>
        <w:jc w:val="both"/>
        <w:rPr>
          <w:rFonts w:ascii="Arial" w:hAnsi="Arial" w:cs="Arial"/>
          <w:color w:val="000000"/>
        </w:rPr>
      </w:pPr>
    </w:p>
    <w:p w14:paraId="08AD2FFC"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167E8E" w14:textId="77777777" w:rsidR="00942706" w:rsidRPr="00942706" w:rsidRDefault="00942706" w:rsidP="003C1C1C">
      <w:pPr>
        <w:adjustRightInd w:val="0"/>
        <w:ind w:right="-24"/>
        <w:jc w:val="both"/>
        <w:rPr>
          <w:rFonts w:ascii="Arial" w:hAnsi="Arial" w:cs="Arial"/>
          <w:color w:val="000000"/>
        </w:rPr>
      </w:pPr>
    </w:p>
    <w:p w14:paraId="35020DA4"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2AD21064" w14:textId="77777777" w:rsidR="00942706" w:rsidRPr="00942706" w:rsidRDefault="00942706" w:rsidP="003C1C1C">
      <w:pPr>
        <w:adjustRightInd w:val="0"/>
        <w:ind w:right="-24"/>
        <w:jc w:val="both"/>
        <w:rPr>
          <w:rFonts w:ascii="Arial" w:hAnsi="Arial" w:cs="Arial"/>
          <w:color w:val="000000"/>
        </w:rPr>
      </w:pPr>
    </w:p>
    <w:p w14:paraId="57CB8E90"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16.6.3. A prescrição ocorrerá em 5 (cinco) anos, contados da ciência da infração pela Administração, e será:</w:t>
      </w:r>
    </w:p>
    <w:p w14:paraId="37291A08" w14:textId="77777777" w:rsidR="00942706" w:rsidRPr="00942706" w:rsidRDefault="00942706" w:rsidP="003C1C1C">
      <w:pPr>
        <w:adjustRightInd w:val="0"/>
        <w:ind w:right="-24"/>
        <w:jc w:val="both"/>
        <w:rPr>
          <w:rFonts w:ascii="Arial" w:hAnsi="Arial" w:cs="Arial"/>
          <w:color w:val="000000"/>
        </w:rPr>
      </w:pPr>
    </w:p>
    <w:p w14:paraId="3ED87814"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11836292" w14:textId="77777777" w:rsidR="00942706" w:rsidRPr="00942706" w:rsidRDefault="00942706" w:rsidP="003C1C1C">
      <w:pPr>
        <w:adjustRightInd w:val="0"/>
        <w:ind w:right="-24"/>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7869439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79520B48" w14:textId="77777777" w:rsidR="00942706" w:rsidRPr="00942706" w:rsidRDefault="00942706" w:rsidP="003C1C1C">
      <w:pPr>
        <w:adjustRightInd w:val="0"/>
        <w:ind w:right="-24"/>
        <w:jc w:val="both"/>
        <w:rPr>
          <w:rFonts w:ascii="Arial" w:hAnsi="Arial" w:cs="Arial"/>
          <w:color w:val="000000"/>
        </w:rPr>
      </w:pPr>
    </w:p>
    <w:p w14:paraId="5B87C1DD"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w:t>
      </w:r>
      <w:r w:rsidRPr="00942706">
        <w:rPr>
          <w:rFonts w:ascii="Arial" w:hAnsi="Arial" w:cs="Arial"/>
          <w:color w:val="000000"/>
        </w:rPr>
        <w:lastRenderedPageBreak/>
        <w:t xml:space="preserve">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02252D1B" w14:textId="77777777" w:rsidR="00942706" w:rsidRPr="00942706" w:rsidRDefault="00942706" w:rsidP="003C1C1C">
      <w:pPr>
        <w:adjustRightInd w:val="0"/>
        <w:ind w:right="-24"/>
        <w:jc w:val="both"/>
        <w:rPr>
          <w:rFonts w:ascii="Arial" w:hAnsi="Arial" w:cs="Arial"/>
          <w:color w:val="000000"/>
        </w:rPr>
      </w:pPr>
    </w:p>
    <w:p w14:paraId="674014E9"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06F2004" w14:textId="77777777" w:rsidR="00942706" w:rsidRPr="00942706" w:rsidRDefault="00942706" w:rsidP="003C1C1C">
      <w:pPr>
        <w:adjustRightInd w:val="0"/>
        <w:ind w:right="-24"/>
        <w:jc w:val="both"/>
        <w:rPr>
          <w:rFonts w:ascii="Arial" w:hAnsi="Arial" w:cs="Arial"/>
          <w:color w:val="000000"/>
        </w:rPr>
      </w:pPr>
    </w:p>
    <w:p w14:paraId="622BFD1D"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16.9. Na aplicação das sanções serão considerados:</w:t>
      </w:r>
    </w:p>
    <w:p w14:paraId="4C9A1C3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a) a natureza e a gravidade da infração cometida;</w:t>
      </w:r>
    </w:p>
    <w:p w14:paraId="4F38A220"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b) as peculiaridades do caso concreto;</w:t>
      </w:r>
    </w:p>
    <w:p w14:paraId="4AB0780C"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c) as circunstâncias agravantes ou atenuantes;</w:t>
      </w:r>
    </w:p>
    <w:p w14:paraId="6EFA36B4"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d) os danos que dela provierem para o Contratante;</w:t>
      </w:r>
    </w:p>
    <w:p w14:paraId="1011892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0BC6AD01" w14:textId="77777777" w:rsidR="00942706" w:rsidRPr="00942706" w:rsidRDefault="00942706" w:rsidP="003C1C1C">
      <w:pPr>
        <w:adjustRightInd w:val="0"/>
        <w:ind w:right="-24"/>
        <w:jc w:val="both"/>
        <w:rPr>
          <w:rFonts w:ascii="Arial" w:hAnsi="Arial" w:cs="Arial"/>
          <w:color w:val="000000"/>
        </w:rPr>
      </w:pPr>
    </w:p>
    <w:p w14:paraId="5FE7B60F"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7404E37" w14:textId="77777777" w:rsidR="00942706" w:rsidRPr="00942706" w:rsidRDefault="00942706" w:rsidP="003C1C1C">
      <w:pPr>
        <w:adjustRightInd w:val="0"/>
        <w:ind w:right="-24"/>
        <w:jc w:val="both"/>
        <w:rPr>
          <w:rFonts w:ascii="Arial" w:hAnsi="Arial" w:cs="Arial"/>
          <w:color w:val="000000"/>
        </w:rPr>
      </w:pPr>
    </w:p>
    <w:p w14:paraId="59057BFB"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42722A85"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I - reparação integral do dano causado à Administração Pública;</w:t>
      </w:r>
    </w:p>
    <w:p w14:paraId="30D5FE18"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II - pagamento da multa;</w:t>
      </w:r>
    </w:p>
    <w:p w14:paraId="1C81A707"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34F175E2"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IV - cumprimento das condições de reabilitação definidas no ato punitivo;</w:t>
      </w:r>
    </w:p>
    <w:p w14:paraId="2E443DBD"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B013EF3"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49D8A819" w14:textId="77777777" w:rsidR="00942706" w:rsidRPr="00942706" w:rsidRDefault="00942706" w:rsidP="003C1C1C">
      <w:pPr>
        <w:adjustRightInd w:val="0"/>
        <w:ind w:right="-24"/>
        <w:jc w:val="both"/>
        <w:rPr>
          <w:rFonts w:ascii="Arial" w:hAnsi="Arial" w:cs="Arial"/>
          <w:color w:val="000000"/>
        </w:rPr>
      </w:pPr>
    </w:p>
    <w:p w14:paraId="17B5AD49"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2FC59A12" w14:textId="77777777" w:rsidR="00942706" w:rsidRPr="00942706" w:rsidRDefault="00942706" w:rsidP="003C1C1C">
      <w:pPr>
        <w:adjustRightInd w:val="0"/>
        <w:ind w:right="-24"/>
        <w:jc w:val="both"/>
        <w:rPr>
          <w:rFonts w:ascii="Arial" w:hAnsi="Arial" w:cs="Arial"/>
          <w:color w:val="000000"/>
        </w:rPr>
      </w:pPr>
    </w:p>
    <w:p w14:paraId="4AB4622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52571AB" w14:textId="77777777" w:rsidR="00942706" w:rsidRPr="00942706" w:rsidRDefault="00942706" w:rsidP="003C1C1C">
      <w:pPr>
        <w:adjustRightInd w:val="0"/>
        <w:ind w:right="-24"/>
        <w:jc w:val="both"/>
        <w:rPr>
          <w:rFonts w:ascii="Arial" w:hAnsi="Arial" w:cs="Arial"/>
          <w:color w:val="000000"/>
        </w:rPr>
      </w:pPr>
    </w:p>
    <w:p w14:paraId="08867342"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29005F0E" w14:textId="77777777" w:rsidR="00942706" w:rsidRPr="00942706" w:rsidRDefault="00942706" w:rsidP="003C1C1C">
      <w:pPr>
        <w:adjustRightInd w:val="0"/>
        <w:ind w:right="-24"/>
        <w:jc w:val="both"/>
        <w:rPr>
          <w:rFonts w:ascii="Arial" w:hAnsi="Arial" w:cs="Arial"/>
          <w:color w:val="000000"/>
        </w:rPr>
      </w:pPr>
    </w:p>
    <w:p w14:paraId="0E4B58C8"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7B99A913" w14:textId="77777777" w:rsidR="00942706" w:rsidRPr="00942706" w:rsidRDefault="00942706" w:rsidP="003C1C1C">
      <w:pPr>
        <w:adjustRightInd w:val="0"/>
        <w:ind w:right="-24"/>
        <w:jc w:val="both"/>
        <w:rPr>
          <w:rFonts w:ascii="Arial" w:hAnsi="Arial" w:cs="Arial"/>
          <w:color w:val="000000"/>
        </w:rPr>
      </w:pPr>
    </w:p>
    <w:p w14:paraId="50F8357D"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16.15</w:t>
      </w:r>
      <w:bookmarkStart w:id="24" w:name="_Hlk160000230"/>
      <w:r w:rsidRPr="00942706">
        <w:rPr>
          <w:rFonts w:ascii="Arial" w:hAnsi="Arial" w:cs="Arial"/>
          <w:color w:val="000000"/>
        </w:rPr>
        <w:t xml:space="preserve">. As penalidades serão registradas no Sistema de Cadastramento de Fornecedores — da municipalidade. </w:t>
      </w:r>
    </w:p>
    <w:bookmarkEnd w:id="24"/>
    <w:p w14:paraId="021AADA7"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lastRenderedPageBreak/>
        <w:t>16.16. Antes da aplicação das sanções previstas neste Capítulo, a contratada será notificada para apresentar defesa, no prazo de 15 (quinze) dias úteis, contado da data de sua intimação.</w:t>
      </w:r>
    </w:p>
    <w:p w14:paraId="548482CF" w14:textId="77777777" w:rsidR="00942706" w:rsidRPr="00942706" w:rsidRDefault="00942706" w:rsidP="003C1C1C">
      <w:pPr>
        <w:adjustRightInd w:val="0"/>
        <w:ind w:right="-24"/>
        <w:jc w:val="both"/>
        <w:rPr>
          <w:rFonts w:ascii="Arial" w:hAnsi="Arial" w:cs="Arial"/>
          <w:color w:val="000000"/>
        </w:rPr>
      </w:pPr>
    </w:p>
    <w:p w14:paraId="7A9B204E"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2C3350C4" w14:textId="77777777" w:rsidR="00942706" w:rsidRPr="00942706" w:rsidRDefault="00942706" w:rsidP="003C1C1C">
      <w:pPr>
        <w:adjustRightInd w:val="0"/>
        <w:ind w:right="-24"/>
        <w:jc w:val="both"/>
        <w:rPr>
          <w:rFonts w:ascii="Arial" w:hAnsi="Arial" w:cs="Arial"/>
          <w:color w:val="000000"/>
        </w:rPr>
      </w:pPr>
    </w:p>
    <w:p w14:paraId="47AE2F91" w14:textId="77777777" w:rsidR="00942706" w:rsidRPr="00942706" w:rsidRDefault="00942706" w:rsidP="003C1C1C">
      <w:pPr>
        <w:adjustRightInd w:val="0"/>
        <w:ind w:right="-24"/>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0063A8A5" w14:textId="77777777" w:rsidR="00942706" w:rsidRPr="00942706" w:rsidRDefault="00942706" w:rsidP="003C1C1C">
      <w:pPr>
        <w:adjustRightInd w:val="0"/>
        <w:ind w:right="-24"/>
        <w:jc w:val="both"/>
        <w:rPr>
          <w:rFonts w:ascii="Arial" w:hAnsi="Arial" w:cs="Arial"/>
          <w:color w:val="000000"/>
        </w:rPr>
      </w:pPr>
    </w:p>
    <w:p w14:paraId="0A4962B0" w14:textId="77777777" w:rsidR="00942706" w:rsidRPr="003C5D77" w:rsidRDefault="00942706" w:rsidP="003C1C1C">
      <w:pPr>
        <w:adjustRightInd w:val="0"/>
        <w:ind w:right="-24"/>
        <w:jc w:val="both"/>
        <w:rPr>
          <w:rFonts w:ascii="Arial" w:hAnsi="Arial" w:cs="Arial"/>
        </w:rPr>
      </w:pPr>
      <w:r w:rsidRPr="00942706">
        <w:rPr>
          <w:rFonts w:ascii="Arial" w:hAnsi="Arial" w:cs="Arial"/>
          <w:color w:val="000000"/>
        </w:rPr>
        <w:t xml:space="preserve">16.18. Os débitos do contratado para com a Administração contratante, resultantes de multa administrativa e/ou </w:t>
      </w:r>
      <w:r w:rsidRPr="003C5D77">
        <w:rPr>
          <w:rFonts w:ascii="Arial" w:hAnsi="Arial" w:cs="Arial"/>
        </w:rPr>
        <w:t>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3C5BBBE0" w14:textId="77777777" w:rsidR="00942706" w:rsidRPr="003C5D77" w:rsidRDefault="00942706" w:rsidP="003C1C1C">
      <w:pPr>
        <w:pStyle w:val="Nivel2"/>
        <w:spacing w:before="0" w:after="0" w:line="240" w:lineRule="auto"/>
        <w:ind w:right="-24"/>
        <w:rPr>
          <w:rFonts w:ascii="Arial" w:hAnsi="Arial"/>
          <w:color w:val="auto"/>
          <w:sz w:val="22"/>
          <w:szCs w:val="22"/>
        </w:rPr>
      </w:pPr>
    </w:p>
    <w:p w14:paraId="022A5729" w14:textId="77777777" w:rsidR="00942706" w:rsidRPr="003C5D77" w:rsidRDefault="00942706" w:rsidP="003C1C1C">
      <w:pPr>
        <w:pStyle w:val="Nivel01"/>
        <w:ind w:right="-24"/>
        <w:rPr>
          <w:rFonts w:ascii="Arial" w:hAnsi="Arial" w:cs="Arial"/>
          <w:color w:val="auto"/>
        </w:rPr>
      </w:pPr>
      <w:r w:rsidRPr="003C5D77">
        <w:rPr>
          <w:rFonts w:ascii="Arial" w:hAnsi="Arial" w:cs="Arial"/>
          <w:color w:val="auto"/>
        </w:rPr>
        <w:t>CLÁUSULA DÉCIMA SÉTIMA– FORO (</w:t>
      </w:r>
      <w:hyperlink r:id="rId35" w:anchor="art92§1" w:history="1">
        <w:r w:rsidRPr="003C5D77">
          <w:rPr>
            <w:rStyle w:val="Hyperlink"/>
            <w:rFonts w:ascii="Arial" w:hAnsi="Arial" w:cs="Arial"/>
            <w:color w:val="auto"/>
          </w:rPr>
          <w:t>art. 92, §1º</w:t>
        </w:r>
      </w:hyperlink>
      <w:r w:rsidRPr="003C5D77">
        <w:rPr>
          <w:rFonts w:ascii="Arial" w:hAnsi="Arial" w:cs="Arial"/>
          <w:color w:val="auto"/>
        </w:rPr>
        <w:t>)</w:t>
      </w:r>
    </w:p>
    <w:p w14:paraId="2D5E6FA0" w14:textId="77777777" w:rsidR="00942706" w:rsidRPr="003C5D77" w:rsidRDefault="00942706" w:rsidP="003C1C1C">
      <w:pPr>
        <w:pStyle w:val="Nivel2"/>
        <w:spacing w:before="0" w:after="0" w:line="240" w:lineRule="auto"/>
        <w:ind w:right="-24"/>
        <w:rPr>
          <w:rFonts w:ascii="Arial" w:hAnsi="Arial"/>
          <w:color w:val="auto"/>
          <w:sz w:val="22"/>
          <w:szCs w:val="22"/>
        </w:rPr>
      </w:pPr>
      <w:r w:rsidRPr="003C5D77">
        <w:rPr>
          <w:rFonts w:ascii="Arial" w:hAnsi="Arial"/>
          <w:color w:val="auto"/>
          <w:sz w:val="22"/>
          <w:szCs w:val="22"/>
          <w:lang w:eastAsia="en-US"/>
        </w:rPr>
        <w:t xml:space="preserve">17.1. Fica eleito o Foro do Município de Itaporã/MS </w:t>
      </w:r>
      <w:r w:rsidRPr="003C5D77">
        <w:rPr>
          <w:rFonts w:ascii="Arial" w:hAnsi="Arial"/>
          <w:color w:val="auto"/>
          <w:sz w:val="22"/>
          <w:szCs w:val="22"/>
        </w:rPr>
        <w:t xml:space="preserve">para dirimir os litígios que decorrerem da execução deste Termo de Contrato que não puderem ser compostos pela conciliação, conforme </w:t>
      </w:r>
      <w:hyperlink r:id="rId36" w:anchor="art92§1" w:history="1">
        <w:r w:rsidRPr="003C5D77">
          <w:rPr>
            <w:rStyle w:val="Hyperlink"/>
            <w:rFonts w:ascii="Arial" w:hAnsi="Arial"/>
            <w:color w:val="auto"/>
            <w:sz w:val="22"/>
            <w:szCs w:val="22"/>
          </w:rPr>
          <w:t>art. 92, §1º, da Lei nº 14.133/21</w:t>
        </w:r>
      </w:hyperlink>
      <w:r w:rsidRPr="003C5D77">
        <w:rPr>
          <w:rFonts w:ascii="Arial" w:hAnsi="Arial"/>
          <w:color w:val="auto"/>
          <w:sz w:val="22"/>
          <w:szCs w:val="22"/>
        </w:rPr>
        <w:t>.</w:t>
      </w:r>
    </w:p>
    <w:p w14:paraId="1AED1BA8" w14:textId="77777777" w:rsidR="00942706" w:rsidRPr="003C5D77" w:rsidRDefault="00942706" w:rsidP="003C1C1C">
      <w:pPr>
        <w:pStyle w:val="Nivel2"/>
        <w:spacing w:before="0" w:after="0" w:line="240" w:lineRule="auto"/>
        <w:ind w:right="-24"/>
        <w:rPr>
          <w:rFonts w:ascii="Arial" w:hAnsi="Arial"/>
          <w:color w:val="auto"/>
          <w:sz w:val="22"/>
          <w:szCs w:val="22"/>
        </w:rPr>
      </w:pPr>
    </w:p>
    <w:p w14:paraId="154AADF0" w14:textId="77777777" w:rsidR="00942706" w:rsidRPr="003C5D77" w:rsidRDefault="00942706" w:rsidP="003C1C1C">
      <w:pPr>
        <w:pStyle w:val="Nivel2"/>
        <w:spacing w:before="0" w:after="0" w:line="240" w:lineRule="auto"/>
        <w:ind w:right="-24"/>
        <w:rPr>
          <w:rFonts w:ascii="Arial" w:hAnsi="Arial"/>
          <w:color w:val="auto"/>
          <w:sz w:val="22"/>
          <w:szCs w:val="22"/>
        </w:rPr>
      </w:pPr>
    </w:p>
    <w:p w14:paraId="6CFF829D" w14:textId="77777777" w:rsidR="00942706" w:rsidRPr="003C5D77" w:rsidRDefault="00942706" w:rsidP="003C1C1C">
      <w:pPr>
        <w:pStyle w:val="Nivel2"/>
        <w:spacing w:before="0" w:after="0" w:line="240" w:lineRule="auto"/>
        <w:ind w:right="-24"/>
        <w:rPr>
          <w:rFonts w:ascii="Arial" w:hAnsi="Arial"/>
          <w:color w:val="auto"/>
          <w:sz w:val="22"/>
          <w:szCs w:val="22"/>
        </w:rPr>
      </w:pPr>
    </w:p>
    <w:p w14:paraId="2142A43E" w14:textId="77777777" w:rsidR="00942706" w:rsidRPr="003C5D77" w:rsidRDefault="00942706" w:rsidP="003C1C1C">
      <w:pPr>
        <w:pStyle w:val="Nivel2"/>
        <w:spacing w:before="0" w:after="0" w:line="240" w:lineRule="auto"/>
        <w:ind w:right="-24"/>
        <w:rPr>
          <w:rFonts w:ascii="Arial" w:hAnsi="Arial"/>
          <w:color w:val="auto"/>
          <w:sz w:val="22"/>
          <w:szCs w:val="22"/>
        </w:rPr>
      </w:pPr>
      <w:r w:rsidRPr="003C5D77">
        <w:rPr>
          <w:rFonts w:ascii="Arial" w:hAnsi="Arial"/>
          <w:color w:val="auto"/>
          <w:sz w:val="22"/>
          <w:szCs w:val="22"/>
        </w:rPr>
        <w:t xml:space="preserve">Douradina/MS, </w:t>
      </w:r>
      <w:proofErr w:type="spellStart"/>
      <w:r w:rsidRPr="003C5D77">
        <w:rPr>
          <w:rFonts w:ascii="Arial" w:hAnsi="Arial"/>
          <w:color w:val="auto"/>
          <w:sz w:val="22"/>
          <w:szCs w:val="22"/>
        </w:rPr>
        <w:t>xxxxx</w:t>
      </w:r>
      <w:proofErr w:type="spellEnd"/>
      <w:r w:rsidRPr="003C5D77">
        <w:rPr>
          <w:rFonts w:ascii="Arial" w:hAnsi="Arial"/>
          <w:color w:val="auto"/>
          <w:sz w:val="22"/>
          <w:szCs w:val="22"/>
        </w:rPr>
        <w:t xml:space="preserve"> de </w:t>
      </w:r>
      <w:proofErr w:type="spellStart"/>
      <w:r w:rsidRPr="003C5D77">
        <w:rPr>
          <w:rFonts w:ascii="Arial" w:hAnsi="Arial"/>
          <w:color w:val="auto"/>
          <w:sz w:val="22"/>
          <w:szCs w:val="22"/>
        </w:rPr>
        <w:t>xxxx</w:t>
      </w:r>
      <w:proofErr w:type="spellEnd"/>
      <w:r w:rsidRPr="003C5D77">
        <w:rPr>
          <w:rFonts w:ascii="Arial" w:hAnsi="Arial"/>
          <w:color w:val="auto"/>
          <w:sz w:val="22"/>
          <w:szCs w:val="22"/>
        </w:rPr>
        <w:t xml:space="preserve"> de </w:t>
      </w:r>
      <w:proofErr w:type="spellStart"/>
      <w:r w:rsidRPr="003C5D77">
        <w:rPr>
          <w:rFonts w:ascii="Arial" w:hAnsi="Arial"/>
          <w:color w:val="auto"/>
          <w:sz w:val="22"/>
          <w:szCs w:val="22"/>
        </w:rPr>
        <w:t>xxxx</w:t>
      </w:r>
      <w:proofErr w:type="spellEnd"/>
      <w:r w:rsidRPr="003C5D77">
        <w:rPr>
          <w:rFonts w:ascii="Arial" w:hAnsi="Arial"/>
          <w:color w:val="auto"/>
          <w:sz w:val="22"/>
          <w:szCs w:val="22"/>
        </w:rPr>
        <w:t>.</w:t>
      </w:r>
    </w:p>
    <w:p w14:paraId="14A3A4E2" w14:textId="77777777" w:rsidR="00942706" w:rsidRPr="003C5D77" w:rsidRDefault="00942706" w:rsidP="003C1C1C">
      <w:pPr>
        <w:pStyle w:val="Nivel2"/>
        <w:spacing w:before="0" w:after="0" w:line="240" w:lineRule="auto"/>
        <w:ind w:right="-24"/>
        <w:rPr>
          <w:rFonts w:ascii="Arial" w:hAnsi="Arial"/>
          <w:color w:val="auto"/>
          <w:sz w:val="22"/>
          <w:szCs w:val="22"/>
        </w:rPr>
      </w:pPr>
    </w:p>
    <w:p w14:paraId="64F93B14" w14:textId="77777777" w:rsidR="00942706" w:rsidRPr="003C5D77" w:rsidRDefault="00942706" w:rsidP="003C1C1C">
      <w:pPr>
        <w:pStyle w:val="Nivel2"/>
        <w:spacing w:before="0" w:after="0" w:line="240" w:lineRule="auto"/>
        <w:ind w:right="-24"/>
        <w:rPr>
          <w:rFonts w:ascii="Arial" w:hAnsi="Arial"/>
          <w:color w:val="auto"/>
          <w:sz w:val="22"/>
          <w:szCs w:val="22"/>
        </w:rPr>
      </w:pPr>
    </w:p>
    <w:p w14:paraId="485C6B52" w14:textId="77777777" w:rsidR="00942706" w:rsidRPr="003C5D77" w:rsidRDefault="00942706" w:rsidP="003C1C1C">
      <w:pPr>
        <w:ind w:right="-24"/>
        <w:jc w:val="both"/>
        <w:rPr>
          <w:rFonts w:ascii="Arial" w:hAnsi="Arial" w:cs="Arial"/>
          <w:bCs/>
        </w:rPr>
      </w:pPr>
      <w:r w:rsidRPr="003C5D77">
        <w:rPr>
          <w:rFonts w:ascii="Arial" w:hAnsi="Arial" w:cs="Arial"/>
          <w:bCs/>
        </w:rPr>
        <w:t>_________________________</w:t>
      </w:r>
    </w:p>
    <w:p w14:paraId="1C8E08B3" w14:textId="77777777" w:rsidR="00942706" w:rsidRPr="003C5D77" w:rsidRDefault="00942706" w:rsidP="003C1C1C">
      <w:pPr>
        <w:ind w:right="-24"/>
        <w:jc w:val="both"/>
        <w:rPr>
          <w:rFonts w:ascii="Arial" w:hAnsi="Arial" w:cs="Arial"/>
          <w:bCs/>
        </w:rPr>
      </w:pPr>
      <w:r w:rsidRPr="003C5D77">
        <w:rPr>
          <w:rFonts w:ascii="Arial" w:hAnsi="Arial" w:cs="Arial"/>
          <w:bCs/>
        </w:rPr>
        <w:t>Representante legal do CONTRATANTE</w:t>
      </w:r>
    </w:p>
    <w:p w14:paraId="0FF081B0" w14:textId="77777777" w:rsidR="00942706" w:rsidRPr="003C5D77" w:rsidRDefault="00942706" w:rsidP="003C1C1C">
      <w:pPr>
        <w:ind w:right="-24"/>
        <w:jc w:val="both"/>
        <w:rPr>
          <w:rFonts w:ascii="Arial" w:hAnsi="Arial" w:cs="Arial"/>
          <w:bCs/>
        </w:rPr>
      </w:pPr>
    </w:p>
    <w:p w14:paraId="18ABFB6E" w14:textId="77777777" w:rsidR="00942706" w:rsidRPr="003C5D77" w:rsidRDefault="00942706" w:rsidP="003C1C1C">
      <w:pPr>
        <w:ind w:right="-24"/>
        <w:jc w:val="both"/>
        <w:rPr>
          <w:rFonts w:ascii="Arial" w:hAnsi="Arial" w:cs="Arial"/>
          <w:bCs/>
        </w:rPr>
      </w:pPr>
    </w:p>
    <w:p w14:paraId="18D9712C" w14:textId="77777777" w:rsidR="00942706" w:rsidRPr="003C5D77" w:rsidRDefault="00942706" w:rsidP="003C1C1C">
      <w:pPr>
        <w:ind w:right="-24"/>
        <w:jc w:val="both"/>
        <w:rPr>
          <w:rFonts w:ascii="Arial" w:hAnsi="Arial" w:cs="Arial"/>
        </w:rPr>
      </w:pPr>
      <w:r w:rsidRPr="003C5D77">
        <w:rPr>
          <w:rFonts w:ascii="Arial" w:hAnsi="Arial" w:cs="Arial"/>
        </w:rPr>
        <w:t>_________________________</w:t>
      </w:r>
    </w:p>
    <w:p w14:paraId="68D76007" w14:textId="77777777" w:rsidR="00942706" w:rsidRPr="003C5D77" w:rsidRDefault="00942706" w:rsidP="003C1C1C">
      <w:pPr>
        <w:ind w:right="-24"/>
        <w:jc w:val="both"/>
        <w:rPr>
          <w:rFonts w:ascii="Arial" w:hAnsi="Arial" w:cs="Arial"/>
        </w:rPr>
      </w:pPr>
      <w:r w:rsidRPr="003C5D77">
        <w:rPr>
          <w:rFonts w:ascii="Arial" w:hAnsi="Arial" w:cs="Arial"/>
          <w:bCs/>
        </w:rPr>
        <w:t>Representante</w:t>
      </w:r>
      <w:r w:rsidRPr="003C5D77">
        <w:rPr>
          <w:rFonts w:ascii="Arial" w:hAnsi="Arial" w:cs="Arial"/>
        </w:rPr>
        <w:t xml:space="preserve"> legal do CONTRATADO</w:t>
      </w:r>
    </w:p>
    <w:p w14:paraId="298BCB7B" w14:textId="77777777" w:rsidR="00942706" w:rsidRPr="003C5D77" w:rsidRDefault="00942706" w:rsidP="003C1C1C">
      <w:pPr>
        <w:ind w:right="-24"/>
        <w:jc w:val="both"/>
        <w:rPr>
          <w:rFonts w:ascii="Arial" w:hAnsi="Arial" w:cs="Arial"/>
          <w:i/>
          <w:iCs/>
        </w:rPr>
      </w:pPr>
    </w:p>
    <w:p w14:paraId="7309E67A" w14:textId="77777777" w:rsidR="00942706" w:rsidRPr="003C5D77" w:rsidRDefault="00942706" w:rsidP="003C1C1C">
      <w:pPr>
        <w:ind w:right="-24"/>
        <w:jc w:val="both"/>
        <w:rPr>
          <w:rFonts w:ascii="Arial" w:hAnsi="Arial" w:cs="Arial"/>
          <w:i/>
          <w:iCs/>
        </w:rPr>
      </w:pPr>
    </w:p>
    <w:p w14:paraId="5DDBCA62" w14:textId="77777777" w:rsidR="00942706" w:rsidRPr="003C5D77" w:rsidRDefault="00942706" w:rsidP="003C1C1C">
      <w:pPr>
        <w:ind w:right="-24"/>
        <w:jc w:val="both"/>
        <w:rPr>
          <w:rFonts w:ascii="Arial" w:hAnsi="Arial" w:cs="Arial"/>
          <w:i/>
          <w:iCs/>
        </w:rPr>
      </w:pPr>
      <w:r w:rsidRPr="003C5D77">
        <w:rPr>
          <w:rFonts w:ascii="Arial" w:hAnsi="Arial" w:cs="Arial"/>
          <w:i/>
          <w:iCs/>
        </w:rPr>
        <w:t>TESTEMUNHAS:</w:t>
      </w:r>
    </w:p>
    <w:p w14:paraId="53EFF960" w14:textId="77777777" w:rsidR="00942706" w:rsidRPr="003C5D77" w:rsidRDefault="00942706" w:rsidP="003C1C1C">
      <w:pPr>
        <w:ind w:right="-24"/>
        <w:jc w:val="both"/>
        <w:rPr>
          <w:rFonts w:ascii="Arial" w:hAnsi="Arial" w:cs="Arial"/>
          <w:i/>
          <w:iCs/>
        </w:rPr>
      </w:pPr>
      <w:r w:rsidRPr="003C5D77">
        <w:rPr>
          <w:rFonts w:ascii="Arial" w:hAnsi="Arial" w:cs="Arial"/>
          <w:i/>
          <w:iCs/>
        </w:rPr>
        <w:t>1-</w:t>
      </w:r>
    </w:p>
    <w:p w14:paraId="383EC7AB" w14:textId="77777777" w:rsidR="00942706" w:rsidRPr="003C5D77" w:rsidRDefault="00942706" w:rsidP="003C1C1C">
      <w:pPr>
        <w:ind w:right="-24"/>
        <w:jc w:val="both"/>
        <w:rPr>
          <w:rFonts w:ascii="Arial" w:hAnsi="Arial" w:cs="Arial"/>
          <w:i/>
          <w:iCs/>
        </w:rPr>
      </w:pPr>
      <w:r w:rsidRPr="003C5D77">
        <w:rPr>
          <w:rFonts w:ascii="Arial" w:hAnsi="Arial" w:cs="Arial"/>
          <w:i/>
          <w:iCs/>
        </w:rPr>
        <w:t xml:space="preserve">2- </w:t>
      </w:r>
    </w:p>
    <w:p w14:paraId="5B7EC542" w14:textId="77777777" w:rsidR="00942706" w:rsidRPr="003C5D77" w:rsidRDefault="00942706" w:rsidP="003C1C1C">
      <w:pPr>
        <w:ind w:right="-24"/>
        <w:jc w:val="both"/>
        <w:rPr>
          <w:rFonts w:ascii="Arial" w:hAnsi="Arial" w:cs="Arial"/>
          <w:b/>
          <w:bCs/>
          <w:i/>
          <w:iCs/>
        </w:rPr>
      </w:pPr>
    </w:p>
    <w:p w14:paraId="29626286" w14:textId="77777777" w:rsidR="00942706" w:rsidRPr="003C5D77" w:rsidRDefault="00942706" w:rsidP="003C1C1C">
      <w:pPr>
        <w:ind w:right="-24"/>
        <w:jc w:val="both"/>
        <w:rPr>
          <w:rFonts w:ascii="Arial" w:hAnsi="Arial" w:cs="Arial"/>
          <w:b/>
          <w:bCs/>
          <w:i/>
          <w:iCs/>
        </w:rPr>
      </w:pPr>
    </w:p>
    <w:p w14:paraId="0E8532DA" w14:textId="290C06D5" w:rsidR="00356801" w:rsidRPr="00356801" w:rsidRDefault="00356801" w:rsidP="003C1C1C">
      <w:pPr>
        <w:pStyle w:val="Ttulo1"/>
        <w:ind w:left="0" w:right="-24"/>
        <w:jc w:val="center"/>
        <w:rPr>
          <w:bCs w:val="0"/>
          <w:color w:val="FF0000"/>
        </w:rPr>
      </w:pPr>
    </w:p>
    <w:sectPr w:rsidR="00356801" w:rsidRPr="00356801" w:rsidSect="003C1C1C">
      <w:pgSz w:w="11910" w:h="16850"/>
      <w:pgMar w:top="1940" w:right="995"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9014" w14:textId="77777777" w:rsidR="00F553B9" w:rsidRDefault="00F553B9">
      <w:r>
        <w:separator/>
      </w:r>
    </w:p>
  </w:endnote>
  <w:endnote w:type="continuationSeparator" w:id="0">
    <w:p w14:paraId="463BC25E" w14:textId="77777777" w:rsidR="00F553B9" w:rsidRDefault="00F5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2B0F989C" w:rsidR="00C90EFF" w:rsidRDefault="00C90EFF">
    <w:pPr>
      <w:pStyle w:val="Rodap"/>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E179" w14:textId="77777777" w:rsidR="000919CA" w:rsidRPr="00C90EFF" w:rsidRDefault="000919CA" w:rsidP="00C90E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B411" w14:textId="77777777" w:rsidR="00F553B9" w:rsidRDefault="00F553B9">
      <w:r>
        <w:separator/>
      </w:r>
    </w:p>
  </w:footnote>
  <w:footnote w:type="continuationSeparator" w:id="0">
    <w:p w14:paraId="49D32002" w14:textId="77777777" w:rsidR="00F553B9" w:rsidRDefault="00F553B9">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E6E6" w14:textId="77777777" w:rsidR="003C1C1C" w:rsidRDefault="003C1C1C" w:rsidP="003C1C1C">
    <w:pPr>
      <w:pStyle w:val="Cabealho"/>
      <w:rPr>
        <w:rFonts w:ascii="Palatino Linotype" w:hAnsi="Palatino Linotype"/>
        <w:b/>
        <w:bCs/>
        <w:color w:val="808080" w:themeColor="background1" w:themeShade="80"/>
      </w:rPr>
    </w:pPr>
    <w:bookmarkStart w:id="0" w:name="_Hlk190152791"/>
    <w:bookmarkStart w:id="1" w:name="_Hlk190247907"/>
    <w:bookmarkStart w:id="2" w:name="_Hlk190247908"/>
  </w:p>
  <w:p w14:paraId="77B8C398" w14:textId="77777777" w:rsidR="003C1C1C" w:rsidRDefault="003C1C1C" w:rsidP="003C1C1C">
    <w:pPr>
      <w:pStyle w:val="Cabealho"/>
      <w:rPr>
        <w:rFonts w:ascii="Palatino Linotype" w:hAnsi="Palatino Linotype"/>
        <w:b/>
        <w:bCs/>
        <w:color w:val="808080" w:themeColor="background1" w:themeShade="80"/>
      </w:rPr>
    </w:pPr>
  </w:p>
  <w:p w14:paraId="06348759" w14:textId="77777777" w:rsidR="003C1C1C" w:rsidRDefault="003C1C1C" w:rsidP="003C1C1C">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251665408" behindDoc="1" locked="0" layoutInCell="1" allowOverlap="1" wp14:anchorId="28390ED1" wp14:editId="2FFA2538">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44802E89" w14:textId="77777777" w:rsidR="003C1C1C" w:rsidRDefault="003C1C1C" w:rsidP="003C1C1C">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04861045" w14:textId="77777777" w:rsidR="003C1C1C" w:rsidRPr="00271E82" w:rsidRDefault="003C1C1C" w:rsidP="003C1C1C">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90ED1"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44802E89" w14:textId="77777777" w:rsidR="003C1C1C" w:rsidRDefault="003C1C1C" w:rsidP="003C1C1C">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04861045" w14:textId="77777777" w:rsidR="003C1C1C" w:rsidRPr="00271E82" w:rsidRDefault="003C1C1C" w:rsidP="003C1C1C">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251673600" behindDoc="0" locked="0" layoutInCell="1" allowOverlap="1" wp14:anchorId="2A729F26" wp14:editId="0A504B6D">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AB912" w14:textId="77777777" w:rsidR="003C1C1C" w:rsidRPr="001B3476" w:rsidRDefault="003C1C1C" w:rsidP="003C1C1C">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29F26" id="Caixa de Texto 5" o:spid="_x0000_s1027" type="#_x0000_t202" style="position:absolute;margin-left:362.25pt;margin-top:-.3pt;width:100.65pt;height:22.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54FAB912" w14:textId="77777777" w:rsidR="003C1C1C" w:rsidRPr="001B3476" w:rsidRDefault="003C1C1C" w:rsidP="003C1C1C">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49024" behindDoc="0" locked="0" layoutInCell="1" allowOverlap="1" wp14:anchorId="456A472D" wp14:editId="19395421">
          <wp:simplePos x="0" y="0"/>
          <wp:positionH relativeFrom="column">
            <wp:posOffset>33655</wp:posOffset>
          </wp:positionH>
          <wp:positionV relativeFrom="paragraph">
            <wp:posOffset>-346075</wp:posOffset>
          </wp:positionV>
          <wp:extent cx="696595" cy="622935"/>
          <wp:effectExtent l="0" t="0" r="0" b="0"/>
          <wp:wrapNone/>
          <wp:docPr id="32" name="Imagem 32"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251657216" behindDoc="1" locked="0" layoutInCell="1" allowOverlap="1" wp14:anchorId="475D341B" wp14:editId="5DA4B989">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29C63A" id="Conector re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44936"/>
    <w:multiLevelType w:val="multilevel"/>
    <w:tmpl w:val="AB22C9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A77DA"/>
    <w:multiLevelType w:val="multilevel"/>
    <w:tmpl w:val="1C066F1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2" w15:restartNumberingAfterBreak="0">
    <w:nsid w:val="43A853E0"/>
    <w:multiLevelType w:val="multilevel"/>
    <w:tmpl w:val="F60CC0B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0275F3"/>
    <w:multiLevelType w:val="multilevel"/>
    <w:tmpl w:val="4E50EAE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6"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7"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19"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0"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23" w15:restartNumberingAfterBreak="0">
    <w:nsid w:val="7E8A3752"/>
    <w:multiLevelType w:val="hybridMultilevel"/>
    <w:tmpl w:val="43E29E3A"/>
    <w:lvl w:ilvl="0" w:tplc="BF26B06E">
      <w:start w:val="1"/>
      <w:numFmt w:val="lowerLetter"/>
      <w:lvlText w:val="%1)"/>
      <w:lvlJc w:val="left"/>
      <w:pPr>
        <w:ind w:left="360" w:hanging="360"/>
      </w:pPr>
      <w:rPr>
        <w:rFonts w:hint="default"/>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7"/>
  </w:num>
  <w:num w:numId="2">
    <w:abstractNumId w:val="19"/>
  </w:num>
  <w:num w:numId="3">
    <w:abstractNumId w:val="22"/>
  </w:num>
  <w:num w:numId="4">
    <w:abstractNumId w:val="10"/>
  </w:num>
  <w:num w:numId="5">
    <w:abstractNumId w:val="9"/>
  </w:num>
  <w:num w:numId="6">
    <w:abstractNumId w:val="4"/>
  </w:num>
  <w:num w:numId="7">
    <w:abstractNumId w:val="18"/>
  </w:num>
  <w:num w:numId="8">
    <w:abstractNumId w:val="16"/>
  </w:num>
  <w:num w:numId="9">
    <w:abstractNumId w:val="15"/>
  </w:num>
  <w:num w:numId="10">
    <w:abstractNumId w:val="13"/>
  </w:num>
  <w:num w:numId="11">
    <w:abstractNumId w:val="1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0"/>
  </w:num>
  <w:num w:numId="17">
    <w:abstractNumId w:val="23"/>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1"/>
  </w:num>
  <w:num w:numId="22">
    <w:abstractNumId w:val="12"/>
  </w:num>
  <w:num w:numId="23">
    <w:abstractNumId w:val="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1E88"/>
    <w:rsid w:val="00014170"/>
    <w:rsid w:val="00016419"/>
    <w:rsid w:val="000353E3"/>
    <w:rsid w:val="000360CF"/>
    <w:rsid w:val="00046C72"/>
    <w:rsid w:val="00065A8E"/>
    <w:rsid w:val="00080E3F"/>
    <w:rsid w:val="00082237"/>
    <w:rsid w:val="00082C81"/>
    <w:rsid w:val="00083591"/>
    <w:rsid w:val="00090E95"/>
    <w:rsid w:val="000919CA"/>
    <w:rsid w:val="000A0263"/>
    <w:rsid w:val="000A0C6E"/>
    <w:rsid w:val="000B19E6"/>
    <w:rsid w:val="000B6023"/>
    <w:rsid w:val="000C4821"/>
    <w:rsid w:val="000D11C4"/>
    <w:rsid w:val="000D4FD6"/>
    <w:rsid w:val="00101975"/>
    <w:rsid w:val="00101FD9"/>
    <w:rsid w:val="00104347"/>
    <w:rsid w:val="00106D8B"/>
    <w:rsid w:val="0011705E"/>
    <w:rsid w:val="00117CD2"/>
    <w:rsid w:val="00123F42"/>
    <w:rsid w:val="00135EA0"/>
    <w:rsid w:val="00137208"/>
    <w:rsid w:val="00145D4E"/>
    <w:rsid w:val="00165470"/>
    <w:rsid w:val="00167404"/>
    <w:rsid w:val="00176756"/>
    <w:rsid w:val="001775DB"/>
    <w:rsid w:val="0019382C"/>
    <w:rsid w:val="00195129"/>
    <w:rsid w:val="001953B6"/>
    <w:rsid w:val="001B2173"/>
    <w:rsid w:val="001C1872"/>
    <w:rsid w:val="001C535C"/>
    <w:rsid w:val="001D24D9"/>
    <w:rsid w:val="001D5385"/>
    <w:rsid w:val="001D6464"/>
    <w:rsid w:val="001E0F14"/>
    <w:rsid w:val="001E2A79"/>
    <w:rsid w:val="001F2166"/>
    <w:rsid w:val="00207109"/>
    <w:rsid w:val="002103EF"/>
    <w:rsid w:val="0021288D"/>
    <w:rsid w:val="00214264"/>
    <w:rsid w:val="00217C82"/>
    <w:rsid w:val="00224DD8"/>
    <w:rsid w:val="002300D7"/>
    <w:rsid w:val="00241649"/>
    <w:rsid w:val="00241C72"/>
    <w:rsid w:val="002423F0"/>
    <w:rsid w:val="002451A4"/>
    <w:rsid w:val="002575FE"/>
    <w:rsid w:val="002635CD"/>
    <w:rsid w:val="002661BA"/>
    <w:rsid w:val="002705A3"/>
    <w:rsid w:val="00275E54"/>
    <w:rsid w:val="00290BA7"/>
    <w:rsid w:val="00293C06"/>
    <w:rsid w:val="002A5D15"/>
    <w:rsid w:val="002B07DC"/>
    <w:rsid w:val="002C07B2"/>
    <w:rsid w:val="002C3A38"/>
    <w:rsid w:val="002D06AE"/>
    <w:rsid w:val="002D102B"/>
    <w:rsid w:val="002D35D0"/>
    <w:rsid w:val="002E63EA"/>
    <w:rsid w:val="002E65DA"/>
    <w:rsid w:val="002F2619"/>
    <w:rsid w:val="00304216"/>
    <w:rsid w:val="00315535"/>
    <w:rsid w:val="003213F7"/>
    <w:rsid w:val="00325A36"/>
    <w:rsid w:val="00325C43"/>
    <w:rsid w:val="00332BAD"/>
    <w:rsid w:val="00340546"/>
    <w:rsid w:val="00343797"/>
    <w:rsid w:val="00354761"/>
    <w:rsid w:val="00355B58"/>
    <w:rsid w:val="00355F01"/>
    <w:rsid w:val="0035667C"/>
    <w:rsid w:val="00356801"/>
    <w:rsid w:val="003575A8"/>
    <w:rsid w:val="003663D1"/>
    <w:rsid w:val="00373726"/>
    <w:rsid w:val="003829F5"/>
    <w:rsid w:val="00391FC9"/>
    <w:rsid w:val="003A7BD1"/>
    <w:rsid w:val="003B216F"/>
    <w:rsid w:val="003C1C1C"/>
    <w:rsid w:val="003C5956"/>
    <w:rsid w:val="003C5D77"/>
    <w:rsid w:val="003C79B8"/>
    <w:rsid w:val="003D0AC7"/>
    <w:rsid w:val="003F7B7F"/>
    <w:rsid w:val="00403CCC"/>
    <w:rsid w:val="00404822"/>
    <w:rsid w:val="00414FCB"/>
    <w:rsid w:val="004218F4"/>
    <w:rsid w:val="004264B1"/>
    <w:rsid w:val="00427215"/>
    <w:rsid w:val="00431B39"/>
    <w:rsid w:val="00442578"/>
    <w:rsid w:val="00445124"/>
    <w:rsid w:val="00462245"/>
    <w:rsid w:val="004624F0"/>
    <w:rsid w:val="004642AB"/>
    <w:rsid w:val="004739E6"/>
    <w:rsid w:val="004824A3"/>
    <w:rsid w:val="00483460"/>
    <w:rsid w:val="004965C3"/>
    <w:rsid w:val="004B0794"/>
    <w:rsid w:val="004B26F7"/>
    <w:rsid w:val="004B2B26"/>
    <w:rsid w:val="004C1718"/>
    <w:rsid w:val="004C272B"/>
    <w:rsid w:val="004C4893"/>
    <w:rsid w:val="004D1A4B"/>
    <w:rsid w:val="004E7F3F"/>
    <w:rsid w:val="004F5986"/>
    <w:rsid w:val="004F5BE7"/>
    <w:rsid w:val="00512333"/>
    <w:rsid w:val="00512D07"/>
    <w:rsid w:val="00520791"/>
    <w:rsid w:val="00530C1E"/>
    <w:rsid w:val="00531E2A"/>
    <w:rsid w:val="00536FDB"/>
    <w:rsid w:val="00537767"/>
    <w:rsid w:val="00543BBF"/>
    <w:rsid w:val="00551FE0"/>
    <w:rsid w:val="00561E51"/>
    <w:rsid w:val="0056585F"/>
    <w:rsid w:val="00570510"/>
    <w:rsid w:val="00580D29"/>
    <w:rsid w:val="0059253F"/>
    <w:rsid w:val="00595C0F"/>
    <w:rsid w:val="005961E4"/>
    <w:rsid w:val="005B00B1"/>
    <w:rsid w:val="005B3A81"/>
    <w:rsid w:val="005C179F"/>
    <w:rsid w:val="00616974"/>
    <w:rsid w:val="0062210F"/>
    <w:rsid w:val="00634158"/>
    <w:rsid w:val="00634D7F"/>
    <w:rsid w:val="00635EC2"/>
    <w:rsid w:val="00643A1F"/>
    <w:rsid w:val="0065331A"/>
    <w:rsid w:val="00657EA0"/>
    <w:rsid w:val="006650A0"/>
    <w:rsid w:val="00666632"/>
    <w:rsid w:val="006731DB"/>
    <w:rsid w:val="00691A36"/>
    <w:rsid w:val="00691F7F"/>
    <w:rsid w:val="00696CFD"/>
    <w:rsid w:val="006975EB"/>
    <w:rsid w:val="006A06AF"/>
    <w:rsid w:val="006A129E"/>
    <w:rsid w:val="006A6578"/>
    <w:rsid w:val="006A7006"/>
    <w:rsid w:val="006B6762"/>
    <w:rsid w:val="006B6A67"/>
    <w:rsid w:val="006C1A09"/>
    <w:rsid w:val="006D48B7"/>
    <w:rsid w:val="006D69A9"/>
    <w:rsid w:val="006E4AA8"/>
    <w:rsid w:val="006E677A"/>
    <w:rsid w:val="006F2361"/>
    <w:rsid w:val="007013C9"/>
    <w:rsid w:val="00702A28"/>
    <w:rsid w:val="00722EF7"/>
    <w:rsid w:val="007236E5"/>
    <w:rsid w:val="007518A1"/>
    <w:rsid w:val="007534EF"/>
    <w:rsid w:val="0076250A"/>
    <w:rsid w:val="00767002"/>
    <w:rsid w:val="00776AA7"/>
    <w:rsid w:val="00777E87"/>
    <w:rsid w:val="00777E93"/>
    <w:rsid w:val="00786BA5"/>
    <w:rsid w:val="007958ED"/>
    <w:rsid w:val="00797D77"/>
    <w:rsid w:val="007A1E38"/>
    <w:rsid w:val="007A266A"/>
    <w:rsid w:val="007A433B"/>
    <w:rsid w:val="007A4EB0"/>
    <w:rsid w:val="007C17F6"/>
    <w:rsid w:val="007C6CAF"/>
    <w:rsid w:val="007D106B"/>
    <w:rsid w:val="007E5FD0"/>
    <w:rsid w:val="00800EC6"/>
    <w:rsid w:val="00804CD8"/>
    <w:rsid w:val="008059EF"/>
    <w:rsid w:val="0082577C"/>
    <w:rsid w:val="00827710"/>
    <w:rsid w:val="00833E1D"/>
    <w:rsid w:val="00847325"/>
    <w:rsid w:val="00847451"/>
    <w:rsid w:val="00851162"/>
    <w:rsid w:val="00861D2E"/>
    <w:rsid w:val="00864AEE"/>
    <w:rsid w:val="0086642F"/>
    <w:rsid w:val="00882FC8"/>
    <w:rsid w:val="008923F2"/>
    <w:rsid w:val="00893568"/>
    <w:rsid w:val="00896C0A"/>
    <w:rsid w:val="008A1290"/>
    <w:rsid w:val="008B021C"/>
    <w:rsid w:val="008B03AD"/>
    <w:rsid w:val="008B32CE"/>
    <w:rsid w:val="008B4129"/>
    <w:rsid w:val="008D2EC4"/>
    <w:rsid w:val="008D4328"/>
    <w:rsid w:val="008F2A7A"/>
    <w:rsid w:val="008F466D"/>
    <w:rsid w:val="008F6B97"/>
    <w:rsid w:val="00902D41"/>
    <w:rsid w:val="00907582"/>
    <w:rsid w:val="00912707"/>
    <w:rsid w:val="009201CF"/>
    <w:rsid w:val="009224ED"/>
    <w:rsid w:val="009235E1"/>
    <w:rsid w:val="00932059"/>
    <w:rsid w:val="00932CA4"/>
    <w:rsid w:val="0093508F"/>
    <w:rsid w:val="00942706"/>
    <w:rsid w:val="009428D8"/>
    <w:rsid w:val="00947A18"/>
    <w:rsid w:val="009562F8"/>
    <w:rsid w:val="0096306D"/>
    <w:rsid w:val="009633D1"/>
    <w:rsid w:val="009718CC"/>
    <w:rsid w:val="00974566"/>
    <w:rsid w:val="0098577B"/>
    <w:rsid w:val="00990096"/>
    <w:rsid w:val="00991AE6"/>
    <w:rsid w:val="009A1B60"/>
    <w:rsid w:val="009A2337"/>
    <w:rsid w:val="009C634B"/>
    <w:rsid w:val="009D73AD"/>
    <w:rsid w:val="009E05AD"/>
    <w:rsid w:val="009E0C45"/>
    <w:rsid w:val="009E18D2"/>
    <w:rsid w:val="009F44FC"/>
    <w:rsid w:val="009F5689"/>
    <w:rsid w:val="00A054EC"/>
    <w:rsid w:val="00A240EB"/>
    <w:rsid w:val="00A42F14"/>
    <w:rsid w:val="00A44391"/>
    <w:rsid w:val="00A517C2"/>
    <w:rsid w:val="00A617B0"/>
    <w:rsid w:val="00A619BB"/>
    <w:rsid w:val="00A634EE"/>
    <w:rsid w:val="00A76B52"/>
    <w:rsid w:val="00AA2629"/>
    <w:rsid w:val="00AA5E3F"/>
    <w:rsid w:val="00AA6C42"/>
    <w:rsid w:val="00AC5E80"/>
    <w:rsid w:val="00AD7B61"/>
    <w:rsid w:val="00AE3863"/>
    <w:rsid w:val="00AE3BAA"/>
    <w:rsid w:val="00AF1309"/>
    <w:rsid w:val="00AF33B4"/>
    <w:rsid w:val="00B04C3F"/>
    <w:rsid w:val="00B22F7C"/>
    <w:rsid w:val="00B272E7"/>
    <w:rsid w:val="00B30E7A"/>
    <w:rsid w:val="00B343C6"/>
    <w:rsid w:val="00B44998"/>
    <w:rsid w:val="00B54018"/>
    <w:rsid w:val="00B6740D"/>
    <w:rsid w:val="00B74551"/>
    <w:rsid w:val="00B847E4"/>
    <w:rsid w:val="00B92FBE"/>
    <w:rsid w:val="00B936DE"/>
    <w:rsid w:val="00B94118"/>
    <w:rsid w:val="00B94930"/>
    <w:rsid w:val="00B96963"/>
    <w:rsid w:val="00B97A21"/>
    <w:rsid w:val="00BB0FDA"/>
    <w:rsid w:val="00BB5B57"/>
    <w:rsid w:val="00BD3DBE"/>
    <w:rsid w:val="00BF5793"/>
    <w:rsid w:val="00BF59FE"/>
    <w:rsid w:val="00BF630E"/>
    <w:rsid w:val="00C042A7"/>
    <w:rsid w:val="00C327AC"/>
    <w:rsid w:val="00C35B12"/>
    <w:rsid w:val="00C35F4E"/>
    <w:rsid w:val="00C4019D"/>
    <w:rsid w:val="00C503D1"/>
    <w:rsid w:val="00C54983"/>
    <w:rsid w:val="00C570A6"/>
    <w:rsid w:val="00C6006E"/>
    <w:rsid w:val="00C76A58"/>
    <w:rsid w:val="00C87610"/>
    <w:rsid w:val="00C90282"/>
    <w:rsid w:val="00C90EFF"/>
    <w:rsid w:val="00C970B6"/>
    <w:rsid w:val="00CA70C1"/>
    <w:rsid w:val="00CB0049"/>
    <w:rsid w:val="00CB4AF9"/>
    <w:rsid w:val="00CB6291"/>
    <w:rsid w:val="00CD014C"/>
    <w:rsid w:val="00CE1C37"/>
    <w:rsid w:val="00CE3CAE"/>
    <w:rsid w:val="00CE42CC"/>
    <w:rsid w:val="00CE479B"/>
    <w:rsid w:val="00D04387"/>
    <w:rsid w:val="00D27165"/>
    <w:rsid w:val="00D441A4"/>
    <w:rsid w:val="00D513C7"/>
    <w:rsid w:val="00D64957"/>
    <w:rsid w:val="00D74D3B"/>
    <w:rsid w:val="00D74E4A"/>
    <w:rsid w:val="00D77084"/>
    <w:rsid w:val="00D82D32"/>
    <w:rsid w:val="00D91E39"/>
    <w:rsid w:val="00DA4475"/>
    <w:rsid w:val="00DA4A46"/>
    <w:rsid w:val="00DA4E8A"/>
    <w:rsid w:val="00DA58CC"/>
    <w:rsid w:val="00DA5DBD"/>
    <w:rsid w:val="00DA6884"/>
    <w:rsid w:val="00DB003B"/>
    <w:rsid w:val="00DB4AC6"/>
    <w:rsid w:val="00DC017A"/>
    <w:rsid w:val="00DC2C28"/>
    <w:rsid w:val="00DC4682"/>
    <w:rsid w:val="00DC55B8"/>
    <w:rsid w:val="00DC7D84"/>
    <w:rsid w:val="00DD1FD5"/>
    <w:rsid w:val="00DE3146"/>
    <w:rsid w:val="00DE34F8"/>
    <w:rsid w:val="00DF1AE8"/>
    <w:rsid w:val="00DF2FC0"/>
    <w:rsid w:val="00DF45DF"/>
    <w:rsid w:val="00E2263D"/>
    <w:rsid w:val="00E272CA"/>
    <w:rsid w:val="00E37C4E"/>
    <w:rsid w:val="00E52411"/>
    <w:rsid w:val="00E546C3"/>
    <w:rsid w:val="00E70196"/>
    <w:rsid w:val="00E82944"/>
    <w:rsid w:val="00E94AD4"/>
    <w:rsid w:val="00EA0009"/>
    <w:rsid w:val="00EA1D72"/>
    <w:rsid w:val="00EA67C9"/>
    <w:rsid w:val="00EC0380"/>
    <w:rsid w:val="00EC2EBD"/>
    <w:rsid w:val="00ED3130"/>
    <w:rsid w:val="00ED5B6F"/>
    <w:rsid w:val="00ED7CE7"/>
    <w:rsid w:val="00ED7E3D"/>
    <w:rsid w:val="00F00D04"/>
    <w:rsid w:val="00F00E8D"/>
    <w:rsid w:val="00F051C1"/>
    <w:rsid w:val="00F21943"/>
    <w:rsid w:val="00F264B4"/>
    <w:rsid w:val="00F269DD"/>
    <w:rsid w:val="00F30C80"/>
    <w:rsid w:val="00F32C65"/>
    <w:rsid w:val="00F33646"/>
    <w:rsid w:val="00F4134D"/>
    <w:rsid w:val="00F44E1A"/>
    <w:rsid w:val="00F45BAE"/>
    <w:rsid w:val="00F553B9"/>
    <w:rsid w:val="00F635D8"/>
    <w:rsid w:val="00F865F3"/>
    <w:rsid w:val="00F86ABD"/>
    <w:rsid w:val="00FA28B6"/>
    <w:rsid w:val="00FA62F3"/>
    <w:rsid w:val="00FA681B"/>
    <w:rsid w:val="00FB0FB8"/>
    <w:rsid w:val="00FB187B"/>
    <w:rsid w:val="00FD20CF"/>
    <w:rsid w:val="00FE2A65"/>
    <w:rsid w:val="00FE5B1E"/>
    <w:rsid w:val="00FE7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3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paragraph" w:customStyle="1" w:styleId="Nivel10">
    <w:name w:val="Nivel 1"/>
    <w:basedOn w:val="Nivel2"/>
    <w:next w:val="Nivel2"/>
    <w:uiPriority w:val="34"/>
    <w:qFormat/>
    <w:rsid w:val="00942706"/>
    <w:pPr>
      <w:tabs>
        <w:tab w:val="num" w:pos="360"/>
      </w:tabs>
      <w:spacing w:after="120" w:line="276" w:lineRule="auto"/>
      <w:ind w:left="644" w:hanging="432"/>
    </w:pPr>
    <w:rPr>
      <w:rFonts w:ascii="Ecofont_Spranq_eco_Sans" w:eastAsia="Arial Unicode MS" w:hAnsi="Ecofont_Spranq_eco_Sans"/>
      <w:b/>
      <w:color w:val="auto"/>
    </w:rPr>
  </w:style>
  <w:style w:type="character" w:customStyle="1" w:styleId="normaltextrun">
    <w:name w:val="normaltextrun"/>
    <w:basedOn w:val="Fontepargpadro"/>
    <w:rsid w:val="00942706"/>
  </w:style>
  <w:style w:type="paragraph" w:customStyle="1" w:styleId="pf0">
    <w:name w:val="pf0"/>
    <w:basedOn w:val="Normal"/>
    <w:qFormat/>
    <w:rsid w:val="0094270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basedOn w:val="Fontepargpadro"/>
    <w:rsid w:val="00942706"/>
    <w:rPr>
      <w:rFonts w:ascii="Segoe UI" w:hAnsi="Segoe UI" w:cs="Segoe UI" w:hint="default"/>
      <w:b/>
      <w:bCs/>
      <w:i/>
      <w:iCs/>
      <w:sz w:val="18"/>
      <w:szCs w:val="18"/>
    </w:rPr>
  </w:style>
  <w:style w:type="character" w:customStyle="1" w:styleId="cf31">
    <w:name w:val="cf31"/>
    <w:basedOn w:val="Fontepargpadro"/>
    <w:rsid w:val="00942706"/>
    <w:rPr>
      <w:rFonts w:ascii="Segoe UI" w:hAnsi="Segoe UI" w:cs="Segoe UI" w:hint="default"/>
      <w:i/>
      <w:iCs/>
      <w:sz w:val="18"/>
      <w:szCs w:val="18"/>
    </w:rPr>
  </w:style>
  <w:style w:type="character" w:customStyle="1" w:styleId="Nivel4Char">
    <w:name w:val="Nivel 4 Char"/>
    <w:basedOn w:val="Fontepargpadro"/>
    <w:link w:val="Nivel4"/>
    <w:rsid w:val="00343797"/>
    <w:rPr>
      <w:rFonts w:ascii="Calibri" w:eastAsiaTheme="minorEastAsia" w:hAnsi="Calibri" w:cs="Arial"/>
      <w:sz w:val="20"/>
      <w:szCs w:val="20"/>
      <w:lang w:val="pt-BR" w:eastAsia="pt-BR"/>
    </w:rPr>
  </w:style>
  <w:style w:type="paragraph" w:customStyle="1" w:styleId="p10">
    <w:name w:val="p10"/>
    <w:basedOn w:val="Normal"/>
    <w:rsid w:val="001D5385"/>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1D53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1D5385"/>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1D538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1D5385"/>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1D5385"/>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1D5385"/>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1D5385"/>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1D5385"/>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1D538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1D5385"/>
  </w:style>
  <w:style w:type="character" w:customStyle="1" w:styleId="link-external">
    <w:name w:val="link-external"/>
    <w:basedOn w:val="Fontepargpadro"/>
    <w:rsid w:val="001D5385"/>
  </w:style>
  <w:style w:type="paragraph" w:customStyle="1" w:styleId="P1">
    <w:name w:val="P1"/>
    <w:rsid w:val="001D5385"/>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1D5385"/>
    <w:rPr>
      <w:rFonts w:ascii="Verdana" w:hAnsi="Verdana" w:cs="Verdana"/>
      <w:color w:val="000000"/>
      <w:sz w:val="18"/>
      <w:szCs w:val="18"/>
      <w:u w:val="none"/>
      <w:effect w:val="none"/>
    </w:rPr>
  </w:style>
  <w:style w:type="paragraph" w:customStyle="1" w:styleId="Corpodetexto311">
    <w:name w:val="Corpo de texto 311"/>
    <w:basedOn w:val="Normal"/>
    <w:rsid w:val="001D5385"/>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1D5385"/>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1D5385"/>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1D5385"/>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1D5385"/>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1D5385"/>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1D5385"/>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1D538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1D5385"/>
  </w:style>
  <w:style w:type="character" w:customStyle="1" w:styleId="scayt-misspell-word">
    <w:name w:val="scayt-misspell-word"/>
    <w:basedOn w:val="Fontepargpadro"/>
    <w:rsid w:val="001D5385"/>
  </w:style>
  <w:style w:type="paragraph" w:customStyle="1" w:styleId="Citao1">
    <w:name w:val="Citação1"/>
    <w:basedOn w:val="Normal"/>
    <w:next w:val="Normal"/>
    <w:link w:val="QuoteChar"/>
    <w:qFormat/>
    <w:rsid w:val="001D538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1D5385"/>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1D5385"/>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1D5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douradina.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uradina.ms.gov.br/licitacao"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s://www.douradina.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F22E-360D-4AA0-A8A4-E142850B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28708</Words>
  <Characters>155027</Characters>
  <Application>Microsoft Office Word</Application>
  <DocSecurity>0</DocSecurity>
  <Lines>1291</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15</cp:revision>
  <cp:lastPrinted>2024-09-16T15:28:00Z</cp:lastPrinted>
  <dcterms:created xsi:type="dcterms:W3CDTF">2025-03-21T13:10:00Z</dcterms:created>
  <dcterms:modified xsi:type="dcterms:W3CDTF">2025-03-31T11:59:00Z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